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B31CA1" w:rsidRDefault="008B3703" w:rsidP="00184B62">
      <w:pPr>
        <w:bidi w:val="0"/>
        <w:jc w:val="center"/>
        <w:rPr>
          <w:rFonts w:ascii="Kalpurush" w:hAnsi="Kalpurush" w:cs="Kalpurush"/>
          <w:sz w:val="14"/>
          <w:szCs w:val="8"/>
          <w:cs/>
          <w:lang w:bidi="bn-IN"/>
        </w:rPr>
      </w:pPr>
    </w:p>
    <w:p w:rsidR="00D473E6" w:rsidRPr="00EE03FF" w:rsidRDefault="00382498" w:rsidP="00F839EA">
      <w:pPr>
        <w:bidi w:val="0"/>
        <w:spacing w:after="0" w:line="240" w:lineRule="auto"/>
        <w:jc w:val="center"/>
        <w:rPr>
          <w:rFonts w:ascii="Kalpurush" w:hAnsi="Kalpurush" w:cs="Kalpurush"/>
          <w:color w:val="205B83"/>
          <w:sz w:val="52"/>
          <w:szCs w:val="52"/>
          <w:lang w:bidi="bn-BD"/>
        </w:rPr>
      </w:pPr>
      <w:r w:rsidRPr="00EE03FF">
        <w:rPr>
          <w:rFonts w:ascii="Kalpurush" w:hAnsi="Kalpurush" w:cs="Kalpurush" w:hint="cs"/>
          <w:color w:val="205B83"/>
          <w:sz w:val="52"/>
          <w:szCs w:val="52"/>
          <w:cs/>
          <w:lang w:bidi="bn-BD"/>
        </w:rPr>
        <w:t>ফাত</w:t>
      </w:r>
      <w:r w:rsidRPr="00EE03FF">
        <w:rPr>
          <w:rFonts w:ascii="Kalpurush" w:hAnsi="Kalpurush" w:cs="Kalpurush" w:hint="cs"/>
          <w:color w:val="205B83"/>
          <w:sz w:val="52"/>
          <w:szCs w:val="52"/>
          <w:cs/>
          <w:lang w:bidi="bn-IN"/>
        </w:rPr>
        <w:t>া</w:t>
      </w:r>
      <w:r w:rsidRPr="00EE03FF">
        <w:rPr>
          <w:rFonts w:ascii="Kalpurush" w:hAnsi="Kalpurush" w:cs="Kalpurush" w:hint="cs"/>
          <w:color w:val="205B83"/>
          <w:sz w:val="52"/>
          <w:szCs w:val="52"/>
          <w:cs/>
          <w:lang w:bidi="bn-BD"/>
        </w:rPr>
        <w:t>ওয়া</w:t>
      </w:r>
      <w:r w:rsidRPr="00EE03FF">
        <w:rPr>
          <w:rFonts w:ascii="Kalpurush" w:hAnsi="Kalpurush" w:cs="Kalpurush"/>
          <w:color w:val="205B83"/>
          <w:sz w:val="52"/>
          <w:szCs w:val="52"/>
          <w:cs/>
          <w:lang w:bidi="bn-BD"/>
        </w:rPr>
        <w:t xml:space="preserve"> </w:t>
      </w:r>
      <w:r w:rsidRPr="00EE03FF">
        <w:rPr>
          <w:rFonts w:ascii="Kalpurush" w:hAnsi="Kalpurush" w:cs="Kalpurush" w:hint="cs"/>
          <w:color w:val="205B83"/>
          <w:sz w:val="52"/>
          <w:szCs w:val="52"/>
          <w:cs/>
          <w:lang w:bidi="bn-BD"/>
        </w:rPr>
        <w:t>আরকানুল</w:t>
      </w:r>
      <w:r w:rsidRPr="00EE03FF">
        <w:rPr>
          <w:rFonts w:ascii="Kalpurush" w:hAnsi="Kalpurush" w:cs="Kalpurush"/>
          <w:color w:val="205B83"/>
          <w:sz w:val="52"/>
          <w:szCs w:val="52"/>
          <w:cs/>
          <w:lang w:bidi="bn-BD"/>
        </w:rPr>
        <w:t xml:space="preserve"> </w:t>
      </w:r>
      <w:r w:rsidRPr="00EE03FF">
        <w:rPr>
          <w:rFonts w:ascii="Kalpurush" w:hAnsi="Kalpurush" w:cs="Kalpurush" w:hint="cs"/>
          <w:color w:val="205B83"/>
          <w:sz w:val="52"/>
          <w:szCs w:val="52"/>
          <w:cs/>
          <w:lang w:bidi="bn-BD"/>
        </w:rPr>
        <w:t>ইসলাম</w:t>
      </w:r>
      <w:r w:rsidRPr="00EE03FF">
        <w:rPr>
          <w:rFonts w:ascii="Kalpurush" w:hAnsi="Kalpurush" w:cs="Kalpurush"/>
          <w:color w:val="205B83"/>
          <w:sz w:val="52"/>
          <w:szCs w:val="52"/>
          <w:cs/>
          <w:lang w:bidi="bn-BD"/>
        </w:rPr>
        <w:t>-</w:t>
      </w:r>
      <w:r w:rsidR="00F839EA" w:rsidRPr="00EE03FF">
        <w:rPr>
          <w:rFonts w:ascii="Kalpurush" w:hAnsi="Kalpurush" w:cs="Kalpurush" w:hint="cs"/>
          <w:color w:val="205B83"/>
          <w:sz w:val="52"/>
          <w:szCs w:val="52"/>
          <w:cs/>
          <w:lang w:bidi="bn-IN"/>
        </w:rPr>
        <w:t>৪</w:t>
      </w:r>
    </w:p>
    <w:p w:rsidR="00EE03FF" w:rsidRPr="00035D88" w:rsidRDefault="00EE03FF" w:rsidP="00EE03FF">
      <w:pPr>
        <w:bidi w:val="0"/>
        <w:spacing w:after="0" w:line="240" w:lineRule="auto"/>
        <w:jc w:val="center"/>
        <w:rPr>
          <w:rFonts w:ascii="Kalpurush" w:hAnsi="Kalpurush" w:cs="Kalpurush"/>
          <w:color w:val="205B83"/>
          <w:sz w:val="72"/>
          <w:szCs w:val="72"/>
          <w:lang w:bidi="bn-BD"/>
        </w:rPr>
      </w:pPr>
      <w:r>
        <w:rPr>
          <w:rFonts w:ascii="Kalpurush" w:hAnsi="Kalpurush" w:cs="Kalpurush" w:hint="cs"/>
          <w:color w:val="205B83"/>
          <w:sz w:val="72"/>
          <w:szCs w:val="72"/>
          <w:cs/>
          <w:lang w:bidi="bn-BD"/>
        </w:rPr>
        <w:t>সাওম</w:t>
      </w:r>
    </w:p>
    <w:p w:rsidR="00D473E6" w:rsidRPr="00A707DB" w:rsidRDefault="00DA627E" w:rsidP="00DA627E">
      <w:pPr>
        <w:tabs>
          <w:tab w:val="left" w:pos="753"/>
          <w:tab w:val="center" w:pos="3968"/>
        </w:tabs>
        <w:bidi w:val="0"/>
        <w:jc w:val="center"/>
        <w:rPr>
          <w:rFonts w:ascii="Kalpurush" w:hAnsi="Kalpurush"/>
          <w:color w:val="5EA1A5"/>
          <w:sz w:val="32"/>
          <w:szCs w:val="32"/>
          <w:lang w:bidi="ar-EG"/>
        </w:rPr>
      </w:pPr>
      <w:r w:rsidRPr="00442EB5">
        <w:rPr>
          <w:rFonts w:ascii="Kalpurush" w:hAnsi="Kalpurush" w:cs="Kalpurush"/>
          <w:b/>
          <w:bCs/>
          <w:color w:val="808080" w:themeColor="background1" w:themeShade="80"/>
          <w:lang w:bidi="ar-EG"/>
        </w:rPr>
        <w:t>[</w:t>
      </w:r>
      <w:r w:rsidRPr="00442EB5">
        <w:rPr>
          <w:rFonts w:ascii="Gotham Narrow Light" w:hAnsi="Gotham Narrow Light"/>
          <w:b/>
          <w:bCs/>
          <w:color w:val="808080" w:themeColor="background1" w:themeShade="80"/>
          <w:lang w:bidi="ar-EG"/>
        </w:rPr>
        <w:t xml:space="preserve">Bengali - </w:t>
      </w:r>
      <w:r w:rsidRPr="00442EB5">
        <w:rPr>
          <w:rFonts w:ascii="Kalpurush" w:hAnsi="Kalpurush" w:cs="Kalpurush"/>
          <w:b/>
          <w:bCs/>
          <w:color w:val="808080" w:themeColor="background1" w:themeShade="80"/>
          <w:cs/>
          <w:lang w:bidi="bn-BD"/>
        </w:rPr>
        <w:t>বাংলা</w:t>
      </w:r>
      <w:r w:rsidRPr="00442EB5">
        <w:rPr>
          <w:rFonts w:ascii="Gotham Narrow Light" w:hAnsi="Gotham Narrow Light"/>
          <w:b/>
          <w:bCs/>
          <w:color w:val="808080" w:themeColor="background1" w:themeShade="80"/>
          <w:lang w:bidi="ar-EG"/>
        </w:rPr>
        <w:t xml:space="preserve"> - </w:t>
      </w:r>
      <w:r w:rsidRPr="00442EB5">
        <w:rPr>
          <w:rFonts w:ascii="Gotham Narrow Light" w:hAnsi="Gotham Narrow Light" w:hint="cs"/>
          <w:b/>
          <w:bCs/>
          <w:color w:val="808080" w:themeColor="background1" w:themeShade="80"/>
          <w:rtl/>
          <w:lang w:bidi="ar-EG"/>
        </w:rPr>
        <w:t>بنغالي</w:t>
      </w:r>
      <w:r w:rsidRPr="00442EB5">
        <w:rPr>
          <w:rFonts w:ascii="Kalpurush" w:hAnsi="Kalpurush" w:cs="Kalpurush"/>
          <w:b/>
          <w:bCs/>
          <w:color w:val="808080" w:themeColor="background1" w:themeShade="80"/>
          <w:lang w:bidi="ar-EG"/>
        </w:rPr>
        <w:t>]</w:t>
      </w:r>
      <w:r w:rsidR="00D473E6" w:rsidRPr="00A707DB">
        <w:rPr>
          <w:rFonts w:ascii="Kalpurush" w:hAnsi="Kalpurush"/>
          <w:noProof/>
          <w:color w:val="5EA1A5"/>
          <w:sz w:val="100"/>
          <w:szCs w:val="100"/>
        </w:rPr>
        <w:drawing>
          <wp:anchor distT="0" distB="0" distL="114300" distR="114300" simplePos="0" relativeHeight="251667456" behindDoc="0" locked="0" layoutInCell="1" allowOverlap="1" wp14:anchorId="6DC88C81" wp14:editId="41C335F0">
            <wp:simplePos x="0" y="0"/>
            <wp:positionH relativeFrom="margin">
              <wp:posOffset>173990</wp:posOffset>
            </wp:positionH>
            <wp:positionV relativeFrom="paragraph">
              <wp:posOffset>394639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A707DB" w:rsidRDefault="00D473E6" w:rsidP="00D473E6">
      <w:pPr>
        <w:tabs>
          <w:tab w:val="left" w:pos="753"/>
          <w:tab w:val="center" w:pos="2835"/>
        </w:tabs>
        <w:bidi w:val="0"/>
        <w:rPr>
          <w:rFonts w:ascii="Kalpurush" w:hAnsi="Kalpurush"/>
          <w:color w:val="5EA1A5"/>
          <w:sz w:val="56"/>
          <w:szCs w:val="18"/>
          <w:lang w:bidi="ar-EG"/>
        </w:rPr>
      </w:pPr>
      <w:r w:rsidRPr="00A707DB">
        <w:rPr>
          <w:rFonts w:ascii="Kalpurush" w:hAnsi="Kalpurush"/>
          <w:color w:val="5EA1A5"/>
          <w:sz w:val="94"/>
          <w:szCs w:val="56"/>
          <w:lang w:bidi="ar-EG"/>
        </w:rPr>
        <w:tab/>
      </w:r>
      <w:r w:rsidRPr="00A707DB">
        <w:rPr>
          <w:rFonts w:ascii="Kalpurush" w:hAnsi="Kalpurush"/>
          <w:color w:val="5EA1A5"/>
          <w:sz w:val="94"/>
          <w:szCs w:val="56"/>
          <w:lang w:bidi="ar-EG"/>
        </w:rPr>
        <w:tab/>
      </w:r>
    </w:p>
    <w:p w:rsidR="00D473E6" w:rsidRDefault="00382498" w:rsidP="00035D88">
      <w:pPr>
        <w:bidi w:val="0"/>
        <w:spacing w:after="0" w:line="240" w:lineRule="auto"/>
        <w:jc w:val="center"/>
        <w:rPr>
          <w:rFonts w:ascii="Kalpurush" w:hAnsi="Kalpurush" w:cs="Kalpurush"/>
          <w:color w:val="205B83"/>
          <w:sz w:val="44"/>
          <w:szCs w:val="44"/>
          <w:lang w:bidi="bn-BD"/>
        </w:rPr>
      </w:pPr>
      <w:r w:rsidRPr="00382498">
        <w:rPr>
          <w:rFonts w:ascii="Kalpurush" w:hAnsi="Kalpurush" w:cs="Kalpurush" w:hint="cs"/>
          <w:color w:val="205B83"/>
          <w:sz w:val="44"/>
          <w:szCs w:val="44"/>
          <w:cs/>
          <w:lang w:bidi="bn-BD"/>
        </w:rPr>
        <w:t>শাইখ</w:t>
      </w:r>
      <w:r w:rsidRPr="00382498">
        <w:rPr>
          <w:rFonts w:ascii="Kalpurush" w:hAnsi="Kalpurush" w:cs="Kalpurush"/>
          <w:color w:val="205B83"/>
          <w:sz w:val="44"/>
          <w:szCs w:val="44"/>
          <w:cs/>
          <w:lang w:bidi="bn-BD"/>
        </w:rPr>
        <w:t xml:space="preserve"> </w:t>
      </w:r>
      <w:r w:rsidRPr="00382498">
        <w:rPr>
          <w:rFonts w:ascii="Kalpurush" w:hAnsi="Kalpurush" w:cs="Kalpurush" w:hint="cs"/>
          <w:color w:val="205B83"/>
          <w:sz w:val="44"/>
          <w:szCs w:val="44"/>
          <w:cs/>
          <w:lang w:bidi="bn-BD"/>
        </w:rPr>
        <w:t>মুহাম্মাদ</w:t>
      </w:r>
      <w:r w:rsidRPr="00382498">
        <w:rPr>
          <w:rFonts w:ascii="Kalpurush" w:hAnsi="Kalpurush" w:cs="Kalpurush"/>
          <w:color w:val="205B83"/>
          <w:sz w:val="44"/>
          <w:szCs w:val="44"/>
          <w:cs/>
          <w:lang w:bidi="bn-BD"/>
        </w:rPr>
        <w:t xml:space="preserve"> </w:t>
      </w:r>
      <w:r w:rsidRPr="00382498">
        <w:rPr>
          <w:rFonts w:ascii="Kalpurush" w:hAnsi="Kalpurush" w:cs="Kalpurush" w:hint="cs"/>
          <w:color w:val="205B83"/>
          <w:sz w:val="44"/>
          <w:szCs w:val="44"/>
          <w:cs/>
          <w:lang w:bidi="bn-BD"/>
        </w:rPr>
        <w:t>ইবন</w:t>
      </w:r>
      <w:r w:rsidRPr="00382498">
        <w:rPr>
          <w:rFonts w:ascii="Kalpurush" w:hAnsi="Kalpurush" w:cs="Kalpurush"/>
          <w:color w:val="205B83"/>
          <w:sz w:val="44"/>
          <w:szCs w:val="44"/>
          <w:cs/>
          <w:lang w:bidi="bn-BD"/>
        </w:rPr>
        <w:t xml:space="preserve"> </w:t>
      </w:r>
      <w:r w:rsidRPr="00382498">
        <w:rPr>
          <w:rFonts w:ascii="Kalpurush" w:hAnsi="Kalpurush" w:cs="Kalpurush" w:hint="cs"/>
          <w:color w:val="205B83"/>
          <w:sz w:val="44"/>
          <w:szCs w:val="44"/>
          <w:cs/>
          <w:lang w:bidi="bn-BD"/>
        </w:rPr>
        <w:t>সালেহ</w:t>
      </w:r>
      <w:r w:rsidRPr="00382498">
        <w:rPr>
          <w:rFonts w:ascii="Kalpurush" w:hAnsi="Kalpurush" w:cs="Kalpurush"/>
          <w:color w:val="205B83"/>
          <w:sz w:val="44"/>
          <w:szCs w:val="44"/>
          <w:cs/>
          <w:lang w:bidi="bn-BD"/>
        </w:rPr>
        <w:t xml:space="preserve"> </w:t>
      </w:r>
      <w:r w:rsidRPr="00382498">
        <w:rPr>
          <w:rFonts w:ascii="Kalpurush" w:hAnsi="Kalpurush" w:cs="Kalpurush" w:hint="cs"/>
          <w:color w:val="205B83"/>
          <w:sz w:val="44"/>
          <w:szCs w:val="44"/>
          <w:cs/>
          <w:lang w:bidi="bn-BD"/>
        </w:rPr>
        <w:t>আল</w:t>
      </w:r>
      <w:r w:rsidRPr="00382498">
        <w:rPr>
          <w:rFonts w:ascii="Kalpurush" w:hAnsi="Kalpurush" w:cs="Kalpurush"/>
          <w:color w:val="205B83"/>
          <w:sz w:val="44"/>
          <w:szCs w:val="44"/>
          <w:cs/>
          <w:lang w:bidi="bn-BD"/>
        </w:rPr>
        <w:t>-</w:t>
      </w:r>
      <w:r w:rsidRPr="00382498">
        <w:rPr>
          <w:rFonts w:ascii="Kalpurush" w:hAnsi="Kalpurush" w:cs="Kalpurush" w:hint="cs"/>
          <w:color w:val="205B83"/>
          <w:sz w:val="44"/>
          <w:szCs w:val="44"/>
          <w:cs/>
          <w:lang w:bidi="bn-BD"/>
        </w:rPr>
        <w:t>উসাইমীন</w:t>
      </w:r>
    </w:p>
    <w:p w:rsidR="00D473E6" w:rsidRPr="00A707DB" w:rsidRDefault="00D473E6" w:rsidP="00D473E6">
      <w:pPr>
        <w:bidi w:val="0"/>
        <w:jc w:val="center"/>
        <w:rPr>
          <w:rFonts w:ascii="Kalpurush" w:hAnsi="Kalpurush"/>
          <w:color w:val="7F7F7F" w:themeColor="text1" w:themeTint="80"/>
          <w:sz w:val="44"/>
          <w:szCs w:val="44"/>
          <w:lang w:bidi="ar-EG"/>
        </w:rPr>
      </w:pPr>
      <w:r w:rsidRPr="00A707DB">
        <w:rPr>
          <w:rFonts w:ascii="Kalpurush" w:hAnsi="Kalpurush"/>
          <w:color w:val="7F7F7F" w:themeColor="text1" w:themeTint="80"/>
          <w:sz w:val="44"/>
          <w:szCs w:val="44"/>
          <w:lang w:bidi="ar-EG"/>
        </w:rPr>
        <w:sym w:font="Wingdings" w:char="F097"/>
      </w:r>
      <w:r w:rsidRPr="00A707DB">
        <w:rPr>
          <w:rFonts w:ascii="Kalpurush" w:hAnsi="Kalpurush"/>
          <w:color w:val="7F7F7F" w:themeColor="text1" w:themeTint="80"/>
          <w:sz w:val="44"/>
          <w:szCs w:val="44"/>
          <w:lang w:bidi="ar-EG"/>
        </w:rPr>
        <w:sym w:font="Wingdings" w:char="F099"/>
      </w:r>
    </w:p>
    <w:p w:rsidR="00382498" w:rsidRDefault="00A707DB" w:rsidP="00382498">
      <w:pPr>
        <w:spacing w:after="0" w:line="240" w:lineRule="auto"/>
        <w:jc w:val="center"/>
        <w:rPr>
          <w:rFonts w:ascii="Kalpurush" w:hAnsi="Kalpurush" w:cs="Kalpurush"/>
          <w:color w:val="006666"/>
          <w:sz w:val="36"/>
          <w:szCs w:val="36"/>
          <w:lang w:bidi="bn-BD"/>
        </w:rPr>
      </w:pPr>
      <w:r w:rsidRPr="00A707DB">
        <w:rPr>
          <w:rFonts w:ascii="Kalpurush" w:hAnsi="Kalpurush" w:cs="Kalpurush"/>
          <w:color w:val="006666"/>
          <w:sz w:val="36"/>
          <w:szCs w:val="36"/>
          <w:cs/>
          <w:lang w:bidi="bn-BD"/>
        </w:rPr>
        <w:t>অনুবাদ:</w:t>
      </w:r>
      <w:r w:rsidR="00382498" w:rsidRPr="00382498">
        <w:rPr>
          <w:rFonts w:cs="Arial Unicode MS" w:hint="cs"/>
          <w:cs/>
          <w:lang w:bidi="bn-IN"/>
        </w:rPr>
        <w:t xml:space="preserve"> </w:t>
      </w:r>
      <w:r w:rsidR="00382498" w:rsidRPr="00382498">
        <w:rPr>
          <w:rFonts w:ascii="Kalpurush" w:hAnsi="Kalpurush" w:cs="Kalpurush" w:hint="cs"/>
          <w:color w:val="006666"/>
          <w:sz w:val="36"/>
          <w:szCs w:val="36"/>
          <w:cs/>
          <w:lang w:bidi="bn-BD"/>
        </w:rPr>
        <w:t>আব্দুল্লাহ</w:t>
      </w:r>
      <w:r w:rsidR="00382498" w:rsidRPr="00382498">
        <w:rPr>
          <w:rFonts w:ascii="Kalpurush" w:hAnsi="Kalpurush" w:cs="Kalpurush"/>
          <w:color w:val="006666"/>
          <w:sz w:val="36"/>
          <w:szCs w:val="36"/>
          <w:cs/>
          <w:lang w:bidi="bn-BD"/>
        </w:rPr>
        <w:t xml:space="preserve"> </w:t>
      </w:r>
      <w:r w:rsidR="00382498" w:rsidRPr="00382498">
        <w:rPr>
          <w:rFonts w:ascii="Kalpurush" w:hAnsi="Kalpurush" w:cs="Kalpurush" w:hint="cs"/>
          <w:color w:val="006666"/>
          <w:sz w:val="36"/>
          <w:szCs w:val="36"/>
          <w:cs/>
          <w:lang w:bidi="bn-BD"/>
        </w:rPr>
        <w:t>শাহেদ</w:t>
      </w:r>
      <w:r w:rsidR="00382498" w:rsidRPr="00382498">
        <w:rPr>
          <w:rFonts w:ascii="Kalpurush" w:hAnsi="Kalpurush" w:cs="Kalpurush"/>
          <w:color w:val="006666"/>
          <w:sz w:val="36"/>
          <w:szCs w:val="36"/>
          <w:cs/>
          <w:lang w:bidi="bn-BD"/>
        </w:rPr>
        <w:t xml:space="preserve"> </w:t>
      </w:r>
      <w:r w:rsidR="00382498" w:rsidRPr="00382498">
        <w:rPr>
          <w:rFonts w:ascii="Kalpurush" w:hAnsi="Kalpurush" w:cs="Kalpurush" w:hint="cs"/>
          <w:color w:val="006666"/>
          <w:sz w:val="36"/>
          <w:szCs w:val="36"/>
          <w:cs/>
          <w:lang w:bidi="bn-BD"/>
        </w:rPr>
        <w:t>আল</w:t>
      </w:r>
      <w:r w:rsidR="00382498" w:rsidRPr="00382498">
        <w:rPr>
          <w:rFonts w:ascii="Kalpurush" w:hAnsi="Kalpurush" w:cs="Kalpurush"/>
          <w:color w:val="006666"/>
          <w:sz w:val="36"/>
          <w:szCs w:val="36"/>
          <w:cs/>
          <w:lang w:bidi="bn-BD"/>
        </w:rPr>
        <w:t>-</w:t>
      </w:r>
      <w:r w:rsidR="00382498" w:rsidRPr="00382498">
        <w:rPr>
          <w:rFonts w:ascii="Kalpurush" w:hAnsi="Kalpurush" w:cs="Kalpurush" w:hint="cs"/>
          <w:color w:val="006666"/>
          <w:sz w:val="36"/>
          <w:szCs w:val="36"/>
          <w:cs/>
          <w:lang w:bidi="bn-BD"/>
        </w:rPr>
        <w:t>মাদানী</w:t>
      </w:r>
    </w:p>
    <w:p w:rsidR="00D473E6" w:rsidRPr="00A707DB" w:rsidRDefault="00382498" w:rsidP="00382498">
      <w:pPr>
        <w:jc w:val="center"/>
        <w:rPr>
          <w:rFonts w:ascii="Kalpurush" w:hAnsi="Kalpurush" w:cs="Kalpurush"/>
          <w:color w:val="006666"/>
          <w:sz w:val="36"/>
          <w:szCs w:val="36"/>
          <w:lang w:bidi="bn-BD"/>
        </w:rPr>
      </w:pPr>
      <w:r w:rsidRPr="00382498">
        <w:rPr>
          <w:rFonts w:ascii="Kalpurush" w:hAnsi="Kalpurush" w:cs="Kalpurush" w:hint="cs"/>
          <w:color w:val="006666"/>
          <w:sz w:val="36"/>
          <w:szCs w:val="36"/>
          <w:cs/>
          <w:lang w:bidi="bn-BD"/>
        </w:rPr>
        <w:t>মুহাম্মাদ</w:t>
      </w:r>
      <w:r w:rsidRPr="00382498">
        <w:rPr>
          <w:rFonts w:ascii="Kalpurush" w:hAnsi="Kalpurush" w:cs="Kalpurush"/>
          <w:color w:val="006666"/>
          <w:sz w:val="36"/>
          <w:szCs w:val="36"/>
          <w:cs/>
          <w:lang w:bidi="bn-BD"/>
        </w:rPr>
        <w:t xml:space="preserve"> </w:t>
      </w:r>
      <w:r w:rsidRPr="00382498">
        <w:rPr>
          <w:rFonts w:ascii="Kalpurush" w:hAnsi="Kalpurush" w:cs="Kalpurush" w:hint="cs"/>
          <w:color w:val="006666"/>
          <w:sz w:val="36"/>
          <w:szCs w:val="36"/>
          <w:cs/>
          <w:lang w:bidi="bn-BD"/>
        </w:rPr>
        <w:t>শাহেদ</w:t>
      </w:r>
      <w:r w:rsidRPr="00382498">
        <w:rPr>
          <w:rFonts w:ascii="Kalpurush" w:hAnsi="Kalpurush" w:cs="Kalpurush"/>
          <w:color w:val="006666"/>
          <w:sz w:val="36"/>
          <w:szCs w:val="36"/>
          <w:cs/>
          <w:lang w:bidi="bn-BD"/>
        </w:rPr>
        <w:t xml:space="preserve"> </w:t>
      </w:r>
      <w:r w:rsidRPr="00382498">
        <w:rPr>
          <w:rFonts w:ascii="Kalpurush" w:hAnsi="Kalpurush" w:cs="Kalpurush" w:hint="cs"/>
          <w:color w:val="006666"/>
          <w:sz w:val="36"/>
          <w:szCs w:val="36"/>
          <w:cs/>
          <w:lang w:bidi="bn-BD"/>
        </w:rPr>
        <w:t>আল</w:t>
      </w:r>
      <w:r w:rsidRPr="00382498">
        <w:rPr>
          <w:rFonts w:ascii="Kalpurush" w:hAnsi="Kalpurush" w:cs="Kalpurush"/>
          <w:color w:val="006666"/>
          <w:sz w:val="36"/>
          <w:szCs w:val="36"/>
          <w:cs/>
          <w:lang w:bidi="bn-BD"/>
        </w:rPr>
        <w:t>-</w:t>
      </w:r>
      <w:r w:rsidRPr="00382498">
        <w:rPr>
          <w:rFonts w:ascii="Kalpurush" w:hAnsi="Kalpurush" w:cs="Kalpurush" w:hint="cs"/>
          <w:color w:val="006666"/>
          <w:sz w:val="36"/>
          <w:szCs w:val="36"/>
          <w:cs/>
          <w:lang w:bidi="bn-BD"/>
        </w:rPr>
        <w:t>কাফী</w:t>
      </w:r>
    </w:p>
    <w:p w:rsidR="00D473E6" w:rsidRPr="00A707DB" w:rsidRDefault="00A707DB" w:rsidP="00A707DB">
      <w:pPr>
        <w:bidi w:val="0"/>
        <w:jc w:val="center"/>
        <w:rPr>
          <w:rFonts w:ascii="Kalpurush" w:hAnsi="Kalpurush" w:cs="Kalpurush"/>
          <w:color w:val="006666"/>
          <w:sz w:val="36"/>
          <w:szCs w:val="36"/>
          <w:lang w:bidi="ar-EG"/>
        </w:rPr>
      </w:pPr>
      <w:r w:rsidRPr="00A707DB">
        <w:rPr>
          <w:rFonts w:ascii="Kalpurush" w:hAnsi="Kalpurush" w:cs="Kalpurush"/>
          <w:color w:val="006666"/>
          <w:sz w:val="36"/>
          <w:szCs w:val="36"/>
          <w:cs/>
          <w:lang w:bidi="bn-BD"/>
        </w:rPr>
        <w:t xml:space="preserve">সম্পাদনা: </w:t>
      </w:r>
      <w:r w:rsidR="00D21876">
        <w:rPr>
          <w:rFonts w:ascii="Kalpurush" w:hAnsi="Kalpurush" w:cs="Kalpurush" w:hint="cs"/>
          <w:color w:val="006666"/>
          <w:sz w:val="36"/>
          <w:szCs w:val="36"/>
          <w:cs/>
          <w:lang w:bidi="bn-BD"/>
        </w:rPr>
        <w:t>ড. আবু বকর মুহাম্মাদ যাকারিয়া</w:t>
      </w:r>
    </w:p>
    <w:p w:rsidR="00035D88" w:rsidRDefault="00035D88" w:rsidP="00035D88">
      <w:pPr>
        <w:bidi w:val="0"/>
        <w:rPr>
          <w:rFonts w:ascii="Kalpurush" w:hAnsi="Kalpurush"/>
          <w:color w:val="006666"/>
          <w:sz w:val="36"/>
          <w:szCs w:val="36"/>
          <w:lang w:bidi="ar-EG"/>
        </w:rPr>
      </w:pPr>
    </w:p>
    <w:p w:rsidR="008B3703" w:rsidRPr="0045268A" w:rsidRDefault="00382498" w:rsidP="0045268A">
      <w:pPr>
        <w:jc w:val="center"/>
        <w:rPr>
          <w:rFonts w:ascii="ae_AlArabiya" w:hAnsi="ae_AlArabiya" w:cs="KFGQPC Uthman Taha Naskh"/>
          <w:color w:val="205B83"/>
          <w:sz w:val="72"/>
          <w:szCs w:val="72"/>
          <w:rtl/>
        </w:rPr>
      </w:pPr>
      <w:r w:rsidRPr="0045268A">
        <w:rPr>
          <w:rFonts w:ascii="ae_AlArabiya" w:hAnsi="ae_AlArabiya" w:cs="KFGQPC Uthman Taha Naskh" w:hint="cs"/>
          <w:color w:val="205B83"/>
          <w:sz w:val="72"/>
          <w:szCs w:val="72"/>
          <w:rtl/>
          <w:lang w:bidi="ar-EG"/>
        </w:rPr>
        <w:lastRenderedPageBreak/>
        <w:t>فتاوى</w:t>
      </w:r>
      <w:r w:rsidRPr="0045268A">
        <w:rPr>
          <w:rFonts w:ascii="ae_AlArabiya" w:hAnsi="ae_AlArabiya" w:cs="KFGQPC Uthman Taha Naskh"/>
          <w:color w:val="205B83"/>
          <w:sz w:val="72"/>
          <w:szCs w:val="72"/>
          <w:rtl/>
          <w:lang w:bidi="ar-EG"/>
        </w:rPr>
        <w:t xml:space="preserve"> </w:t>
      </w:r>
      <w:r w:rsidRPr="0045268A">
        <w:rPr>
          <w:rFonts w:ascii="ae_AlArabiya" w:hAnsi="ae_AlArabiya" w:cs="KFGQPC Uthman Taha Naskh" w:hint="cs"/>
          <w:color w:val="205B83"/>
          <w:sz w:val="72"/>
          <w:szCs w:val="72"/>
          <w:rtl/>
          <w:lang w:bidi="ar-EG"/>
        </w:rPr>
        <w:t>أركان</w:t>
      </w:r>
      <w:r w:rsidRPr="0045268A">
        <w:rPr>
          <w:rFonts w:ascii="ae_AlArabiya" w:hAnsi="ae_AlArabiya" w:cs="KFGQPC Uthman Taha Naskh"/>
          <w:color w:val="205B83"/>
          <w:sz w:val="72"/>
          <w:szCs w:val="72"/>
          <w:rtl/>
          <w:lang w:bidi="ar-EG"/>
        </w:rPr>
        <w:t xml:space="preserve"> </w:t>
      </w:r>
      <w:r w:rsidRPr="0045268A">
        <w:rPr>
          <w:rFonts w:ascii="ae_AlArabiya" w:hAnsi="ae_AlArabiya" w:cs="KFGQPC Uthman Taha Naskh" w:hint="cs"/>
          <w:color w:val="205B83"/>
          <w:sz w:val="72"/>
          <w:szCs w:val="72"/>
          <w:rtl/>
          <w:lang w:bidi="ar-EG"/>
        </w:rPr>
        <w:t>الإسلام</w:t>
      </w:r>
    </w:p>
    <w:p w:rsidR="00EE03FF" w:rsidRPr="0045268A" w:rsidRDefault="0045268A" w:rsidP="0045268A">
      <w:pPr>
        <w:pStyle w:val="ListParagraph"/>
        <w:ind w:right="540"/>
        <w:jc w:val="center"/>
        <w:rPr>
          <w:rFonts w:ascii="Kalpurush" w:hAnsi="Kalpurush" w:cs="KFGQPC Uthman Taha Naskh"/>
          <w:color w:val="5EA1A5"/>
          <w:sz w:val="8"/>
          <w:szCs w:val="8"/>
          <w:rtl/>
        </w:rPr>
      </w:pPr>
      <w:r>
        <w:rPr>
          <w:rFonts w:ascii="ae_AlArabiya" w:hAnsi="ae_AlArabiya" w:cs="KFGQPC Uthman Taha Naskh"/>
          <w:color w:val="205B83"/>
          <w:sz w:val="72"/>
          <w:szCs w:val="72"/>
        </w:rPr>
        <w:t xml:space="preserve"> -</w:t>
      </w:r>
      <w:r w:rsidR="00EE03FF" w:rsidRPr="0045268A">
        <w:rPr>
          <w:rFonts w:ascii="ae_AlArabiya" w:hAnsi="ae_AlArabiya" w:cs="KFGQPC Uthman Taha Naskh" w:hint="cs"/>
          <w:color w:val="205B83"/>
          <w:sz w:val="72"/>
          <w:szCs w:val="72"/>
          <w:rtl/>
        </w:rPr>
        <w:t>الصيام</w:t>
      </w:r>
      <w:r>
        <w:rPr>
          <w:rFonts w:ascii="ae_AlArabiya" w:hAnsi="ae_AlArabiya" w:cs="KFGQPC Uthman Taha Naskh"/>
          <w:color w:val="205B83"/>
          <w:sz w:val="72"/>
          <w:szCs w:val="72"/>
        </w:rPr>
        <w:t xml:space="preserve"> - </w:t>
      </w:r>
    </w:p>
    <w:p w:rsidR="008B3703" w:rsidRPr="00A707DB" w:rsidRDefault="008B3703" w:rsidP="00EE03FF">
      <w:pPr>
        <w:tabs>
          <w:tab w:val="left" w:pos="753"/>
          <w:tab w:val="center" w:pos="3968"/>
        </w:tabs>
        <w:rPr>
          <w:rFonts w:ascii="Kalpurush" w:hAnsi="Kalpurush"/>
          <w:color w:val="5EA1A5"/>
          <w:sz w:val="68"/>
          <w:szCs w:val="68"/>
          <w:rtl/>
          <w:lang w:bidi="ar-EG"/>
        </w:rPr>
      </w:pPr>
      <w:r w:rsidRPr="00A707DB">
        <w:rPr>
          <w:rFonts w:ascii="Kalpurush" w:hAnsi="Kalpurush"/>
          <w:noProof/>
          <w:color w:val="5EA1A5"/>
          <w:sz w:val="100"/>
          <w:szCs w:val="100"/>
        </w:rPr>
        <w:drawing>
          <wp:anchor distT="0" distB="0" distL="114300" distR="114300" simplePos="0" relativeHeight="251665408" behindDoc="0" locked="0" layoutInCell="1" allowOverlap="1" wp14:anchorId="78F90270" wp14:editId="03DF831E">
            <wp:simplePos x="0" y="0"/>
            <wp:positionH relativeFrom="margin">
              <wp:posOffset>173990</wp:posOffset>
            </wp:positionH>
            <wp:positionV relativeFrom="paragraph">
              <wp:posOffset>4222</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A707DB">
        <w:rPr>
          <w:rFonts w:ascii="Kalpurush" w:hAnsi="Kalpurush"/>
          <w:color w:val="5EA1A5"/>
          <w:sz w:val="100"/>
          <w:szCs w:val="100"/>
          <w:lang w:bidi="ar-EG"/>
        </w:rPr>
        <w:tab/>
      </w:r>
    </w:p>
    <w:p w:rsidR="008B3703" w:rsidRPr="0045268A" w:rsidRDefault="00382498" w:rsidP="00382498">
      <w:pPr>
        <w:jc w:val="center"/>
        <w:rPr>
          <w:rFonts w:ascii="Adobe نسخ Medium" w:hAnsi="Adobe نسخ Medium" w:cs="KFGQPC Uthman Taha Naskh"/>
          <w:color w:val="205B83"/>
          <w:sz w:val="56"/>
          <w:szCs w:val="56"/>
          <w:lang w:bidi="ar-EG"/>
        </w:rPr>
      </w:pPr>
      <w:r w:rsidRPr="0045268A">
        <w:rPr>
          <w:rFonts w:ascii="Adobe نسخ Medium" w:hAnsi="Adobe نسخ Medium" w:cs="KFGQPC Uthman Taha Naskh" w:hint="cs"/>
          <w:color w:val="205B83"/>
          <w:sz w:val="56"/>
          <w:szCs w:val="56"/>
          <w:rtl/>
          <w:lang w:bidi="ar-EG"/>
        </w:rPr>
        <w:t>الشيخ</w:t>
      </w:r>
      <w:r w:rsidRPr="0045268A">
        <w:rPr>
          <w:rFonts w:ascii="Adobe نسخ Medium" w:hAnsi="Adobe نسخ Medium" w:cs="KFGQPC Uthman Taha Naskh"/>
          <w:color w:val="205B83"/>
          <w:sz w:val="56"/>
          <w:szCs w:val="56"/>
          <w:rtl/>
          <w:lang w:bidi="ar-EG"/>
        </w:rPr>
        <w:t xml:space="preserve"> </w:t>
      </w:r>
      <w:r w:rsidRPr="0045268A">
        <w:rPr>
          <w:rFonts w:ascii="Adobe نسخ Medium" w:hAnsi="Adobe نسخ Medium" w:cs="KFGQPC Uthman Taha Naskh" w:hint="cs"/>
          <w:color w:val="205B83"/>
          <w:sz w:val="56"/>
          <w:szCs w:val="56"/>
          <w:rtl/>
          <w:lang w:bidi="ar-EG"/>
        </w:rPr>
        <w:t>محمد</w:t>
      </w:r>
      <w:r w:rsidRPr="0045268A">
        <w:rPr>
          <w:rFonts w:ascii="Adobe نسخ Medium" w:hAnsi="Adobe نسخ Medium" w:cs="KFGQPC Uthman Taha Naskh"/>
          <w:color w:val="205B83"/>
          <w:sz w:val="56"/>
          <w:szCs w:val="56"/>
          <w:rtl/>
          <w:lang w:bidi="ar-EG"/>
        </w:rPr>
        <w:t xml:space="preserve"> </w:t>
      </w:r>
      <w:r w:rsidRPr="0045268A">
        <w:rPr>
          <w:rFonts w:ascii="Adobe نسخ Medium" w:hAnsi="Adobe نسخ Medium" w:cs="KFGQPC Uthman Taha Naskh" w:hint="cs"/>
          <w:color w:val="205B83"/>
          <w:sz w:val="56"/>
          <w:szCs w:val="56"/>
          <w:rtl/>
          <w:lang w:bidi="ar-EG"/>
        </w:rPr>
        <w:t>بن</w:t>
      </w:r>
      <w:r w:rsidRPr="0045268A">
        <w:rPr>
          <w:rFonts w:ascii="Adobe نسخ Medium" w:hAnsi="Adobe نسخ Medium" w:cs="KFGQPC Uthman Taha Naskh"/>
          <w:color w:val="205B83"/>
          <w:sz w:val="56"/>
          <w:szCs w:val="56"/>
          <w:rtl/>
          <w:lang w:bidi="ar-EG"/>
        </w:rPr>
        <w:t xml:space="preserve"> </w:t>
      </w:r>
      <w:r w:rsidRPr="0045268A">
        <w:rPr>
          <w:rFonts w:ascii="Adobe نسخ Medium" w:hAnsi="Adobe نسخ Medium" w:cs="KFGQPC Uthman Taha Naskh" w:hint="cs"/>
          <w:color w:val="205B83"/>
          <w:sz w:val="56"/>
          <w:szCs w:val="56"/>
          <w:rtl/>
          <w:lang w:bidi="ar-EG"/>
        </w:rPr>
        <w:t>صالح</w:t>
      </w:r>
      <w:r w:rsidRPr="0045268A">
        <w:rPr>
          <w:rFonts w:ascii="Adobe نسخ Medium" w:hAnsi="Adobe نسخ Medium" w:cs="KFGQPC Uthman Taha Naskh"/>
          <w:color w:val="205B83"/>
          <w:sz w:val="56"/>
          <w:szCs w:val="56"/>
          <w:rtl/>
          <w:lang w:bidi="ar-EG"/>
        </w:rPr>
        <w:t xml:space="preserve"> </w:t>
      </w:r>
      <w:r w:rsidRPr="0045268A">
        <w:rPr>
          <w:rFonts w:ascii="Adobe نسخ Medium" w:hAnsi="Adobe نسخ Medium" w:cs="KFGQPC Uthman Taha Naskh" w:hint="cs"/>
          <w:color w:val="205B83"/>
          <w:sz w:val="56"/>
          <w:szCs w:val="56"/>
          <w:rtl/>
          <w:lang w:bidi="ar-EG"/>
        </w:rPr>
        <w:t>العثيمين</w:t>
      </w:r>
    </w:p>
    <w:p w:rsidR="00382498" w:rsidRPr="0045268A" w:rsidRDefault="00382498" w:rsidP="00382498">
      <w:pPr>
        <w:jc w:val="center"/>
        <w:rPr>
          <w:rFonts w:ascii="Adobe نسخ Medium" w:hAnsi="Adobe نسخ Medium" w:cs="KFGQPC Uthman Taha Naskh"/>
          <w:color w:val="205B83"/>
          <w:sz w:val="24"/>
          <w:szCs w:val="24"/>
          <w:lang w:bidi="ar-EG"/>
        </w:rPr>
      </w:pPr>
    </w:p>
    <w:p w:rsidR="008B3703" w:rsidRPr="0045268A" w:rsidRDefault="008B3703" w:rsidP="00A707DB">
      <w:pPr>
        <w:jc w:val="center"/>
        <w:rPr>
          <w:rFonts w:ascii="Kalpurush" w:hAnsi="Kalpurush" w:cs="KFGQPC Uthman Taha Naskh"/>
          <w:color w:val="7F7F7F" w:themeColor="text1" w:themeTint="80"/>
          <w:sz w:val="44"/>
          <w:szCs w:val="44"/>
          <w:lang w:bidi="ar-EG"/>
        </w:rPr>
      </w:pPr>
      <w:r w:rsidRPr="0045268A">
        <w:rPr>
          <w:rFonts w:ascii="Kalpurush" w:hAnsi="Kalpurush" w:cs="KFGQPC Uthman Taha Naskh"/>
          <w:color w:val="7F7F7F" w:themeColor="text1" w:themeTint="80"/>
          <w:sz w:val="44"/>
          <w:szCs w:val="44"/>
          <w:lang w:bidi="ar-EG"/>
        </w:rPr>
        <w:sym w:font="Wingdings" w:char="F097"/>
      </w:r>
      <w:r w:rsidRPr="0045268A">
        <w:rPr>
          <w:rFonts w:ascii="Kalpurush" w:hAnsi="Kalpurush" w:cs="KFGQPC Uthman Taha Naskh"/>
          <w:color w:val="7F7F7F" w:themeColor="text1" w:themeTint="80"/>
          <w:sz w:val="44"/>
          <w:szCs w:val="44"/>
          <w:lang w:bidi="ar-EG"/>
        </w:rPr>
        <w:sym w:font="Wingdings" w:char="F099"/>
      </w:r>
    </w:p>
    <w:p w:rsidR="008B3703" w:rsidRPr="0045268A" w:rsidRDefault="008B3703" w:rsidP="00A707DB">
      <w:pPr>
        <w:jc w:val="center"/>
        <w:rPr>
          <w:rFonts w:ascii="Kalpurush" w:hAnsi="Kalpurush" w:cs="KFGQPC Uthman Taha Naskh"/>
          <w:color w:val="006666"/>
          <w:sz w:val="2"/>
          <w:szCs w:val="2"/>
          <w:rtl/>
          <w:lang w:bidi="ar-EG"/>
        </w:rPr>
      </w:pPr>
    </w:p>
    <w:p w:rsidR="00A707DB" w:rsidRPr="0045268A" w:rsidRDefault="00A707DB" w:rsidP="00A707DB">
      <w:pPr>
        <w:jc w:val="center"/>
        <w:rPr>
          <w:rFonts w:ascii="Kalpurush" w:hAnsi="Kalpurush" w:cs="KFGQPC Uthman Taha Naskh"/>
          <w:color w:val="006666"/>
          <w:sz w:val="2"/>
          <w:szCs w:val="2"/>
          <w:lang w:bidi="ar-EG"/>
        </w:rPr>
      </w:pPr>
    </w:p>
    <w:p w:rsidR="00382498" w:rsidRPr="0045268A" w:rsidRDefault="00A707DB" w:rsidP="00382498">
      <w:pPr>
        <w:spacing w:after="0" w:line="240" w:lineRule="auto"/>
        <w:jc w:val="center"/>
        <w:rPr>
          <w:rFonts w:ascii="Adobe نسخ Medium" w:hAnsi="Adobe نسخ Medium" w:cs="KFGQPC Uthman Taha Naskh"/>
          <w:color w:val="006666"/>
          <w:sz w:val="36"/>
          <w:szCs w:val="36"/>
          <w:rtl/>
          <w:lang w:bidi="ar-EG"/>
        </w:rPr>
      </w:pPr>
      <w:r w:rsidRPr="0045268A">
        <w:rPr>
          <w:rFonts w:ascii="Adobe نسخ Medium" w:hAnsi="Adobe نسخ Medium" w:cs="KFGQPC Uthman Taha Naskh" w:hint="cs"/>
          <w:color w:val="006666"/>
          <w:sz w:val="36"/>
          <w:szCs w:val="36"/>
          <w:rtl/>
          <w:lang w:bidi="ar-EG"/>
        </w:rPr>
        <w:t>ترجمة:</w:t>
      </w:r>
      <w:r w:rsidR="00382498" w:rsidRPr="0045268A">
        <w:rPr>
          <w:rFonts w:cs="KFGQPC Uthman Taha Naskh" w:hint="cs"/>
          <w:rtl/>
        </w:rPr>
        <w:t xml:space="preserve"> </w:t>
      </w:r>
      <w:r w:rsidR="00382498" w:rsidRPr="0045268A">
        <w:rPr>
          <w:rFonts w:ascii="Adobe نسخ Medium" w:hAnsi="Adobe نسخ Medium" w:cs="KFGQPC Uthman Taha Naskh" w:hint="cs"/>
          <w:color w:val="006666"/>
          <w:sz w:val="36"/>
          <w:szCs w:val="36"/>
          <w:rtl/>
          <w:lang w:bidi="ar-EG"/>
        </w:rPr>
        <w:t>عبد</w:t>
      </w:r>
      <w:r w:rsidR="00382498" w:rsidRPr="0045268A">
        <w:rPr>
          <w:rFonts w:ascii="Adobe نسخ Medium" w:hAnsi="Adobe نسخ Medium" w:cs="KFGQPC Uthman Taha Naskh"/>
          <w:color w:val="006666"/>
          <w:sz w:val="36"/>
          <w:szCs w:val="36"/>
          <w:rtl/>
          <w:lang w:bidi="ar-EG"/>
        </w:rPr>
        <w:t xml:space="preserve"> </w:t>
      </w:r>
      <w:r w:rsidR="00382498" w:rsidRPr="0045268A">
        <w:rPr>
          <w:rFonts w:ascii="Adobe نسخ Medium" w:hAnsi="Adobe نسخ Medium" w:cs="KFGQPC Uthman Taha Naskh" w:hint="cs"/>
          <w:color w:val="006666"/>
          <w:sz w:val="36"/>
          <w:szCs w:val="36"/>
          <w:rtl/>
          <w:lang w:bidi="ar-EG"/>
        </w:rPr>
        <w:t>الله</w:t>
      </w:r>
      <w:r w:rsidR="00382498" w:rsidRPr="0045268A">
        <w:rPr>
          <w:rFonts w:ascii="Adobe نسخ Medium" w:hAnsi="Adobe نسخ Medium" w:cs="KFGQPC Uthman Taha Naskh"/>
          <w:color w:val="006666"/>
          <w:sz w:val="36"/>
          <w:szCs w:val="36"/>
          <w:rtl/>
          <w:lang w:bidi="ar-EG"/>
        </w:rPr>
        <w:t xml:space="preserve"> </w:t>
      </w:r>
      <w:r w:rsidR="00382498" w:rsidRPr="0045268A">
        <w:rPr>
          <w:rFonts w:ascii="Adobe نسخ Medium" w:hAnsi="Adobe نسخ Medium" w:cs="KFGQPC Uthman Taha Naskh" w:hint="cs"/>
          <w:color w:val="006666"/>
          <w:sz w:val="36"/>
          <w:szCs w:val="36"/>
          <w:rtl/>
          <w:lang w:bidi="ar-EG"/>
        </w:rPr>
        <w:t>بن</w:t>
      </w:r>
      <w:r w:rsidR="00382498" w:rsidRPr="0045268A">
        <w:rPr>
          <w:rFonts w:ascii="Adobe نسخ Medium" w:hAnsi="Adobe نسخ Medium" w:cs="KFGQPC Uthman Taha Naskh"/>
          <w:color w:val="006666"/>
          <w:sz w:val="36"/>
          <w:szCs w:val="36"/>
          <w:rtl/>
          <w:lang w:bidi="ar-EG"/>
        </w:rPr>
        <w:t xml:space="preserve"> </w:t>
      </w:r>
      <w:r w:rsidR="00382498" w:rsidRPr="0045268A">
        <w:rPr>
          <w:rFonts w:ascii="Adobe نسخ Medium" w:hAnsi="Adobe نسخ Medium" w:cs="KFGQPC Uthman Taha Naskh" w:hint="cs"/>
          <w:color w:val="006666"/>
          <w:sz w:val="36"/>
          <w:szCs w:val="36"/>
          <w:rtl/>
          <w:lang w:bidi="ar-EG"/>
        </w:rPr>
        <w:t>شاهد</w:t>
      </w:r>
      <w:r w:rsidR="00382498" w:rsidRPr="0045268A">
        <w:rPr>
          <w:rFonts w:ascii="Adobe نسخ Medium" w:hAnsi="Adobe نسخ Medium" w:cs="KFGQPC Uthman Taha Naskh"/>
          <w:color w:val="006666"/>
          <w:sz w:val="36"/>
          <w:szCs w:val="36"/>
          <w:rtl/>
          <w:lang w:bidi="ar-EG"/>
        </w:rPr>
        <w:t xml:space="preserve"> </w:t>
      </w:r>
      <w:r w:rsidR="00382498" w:rsidRPr="0045268A">
        <w:rPr>
          <w:rFonts w:ascii="Adobe نسخ Medium" w:hAnsi="Adobe نسخ Medium" w:cs="KFGQPC Uthman Taha Naskh" w:hint="cs"/>
          <w:color w:val="006666"/>
          <w:sz w:val="36"/>
          <w:szCs w:val="36"/>
          <w:rtl/>
          <w:lang w:bidi="ar-EG"/>
        </w:rPr>
        <w:t>المدني</w:t>
      </w:r>
    </w:p>
    <w:p w:rsidR="00A707DB" w:rsidRPr="0045268A" w:rsidRDefault="00382498" w:rsidP="00382498">
      <w:pPr>
        <w:jc w:val="center"/>
        <w:rPr>
          <w:rFonts w:ascii="Adobe نسخ Medium" w:hAnsi="Adobe نسخ Medium" w:cs="KFGQPC Uthman Taha Naskh"/>
          <w:color w:val="006666"/>
          <w:sz w:val="36"/>
          <w:szCs w:val="45"/>
          <w:cs/>
          <w:lang w:bidi="bn-IN"/>
        </w:rPr>
      </w:pPr>
      <w:r w:rsidRPr="0045268A">
        <w:rPr>
          <w:rFonts w:ascii="Adobe نسخ Medium" w:hAnsi="Adobe نسخ Medium" w:cs="KFGQPC Uthman Taha Naskh" w:hint="cs"/>
          <w:color w:val="006666"/>
          <w:sz w:val="36"/>
          <w:szCs w:val="36"/>
          <w:rtl/>
          <w:lang w:bidi="ar-EG"/>
        </w:rPr>
        <w:t>محمد</w:t>
      </w:r>
      <w:r w:rsidRPr="0045268A">
        <w:rPr>
          <w:rFonts w:ascii="Adobe نسخ Medium" w:hAnsi="Adobe نسخ Medium" w:cs="KFGQPC Uthman Taha Naskh"/>
          <w:color w:val="006666"/>
          <w:sz w:val="36"/>
          <w:szCs w:val="36"/>
          <w:rtl/>
          <w:lang w:bidi="ar-EG"/>
        </w:rPr>
        <w:t xml:space="preserve"> </w:t>
      </w:r>
      <w:r w:rsidRPr="0045268A">
        <w:rPr>
          <w:rFonts w:ascii="Adobe نسخ Medium" w:hAnsi="Adobe نسخ Medium" w:cs="KFGQPC Uthman Taha Naskh" w:hint="cs"/>
          <w:color w:val="006666"/>
          <w:sz w:val="36"/>
          <w:szCs w:val="36"/>
          <w:rtl/>
          <w:lang w:bidi="ar-EG"/>
        </w:rPr>
        <w:t>عبد</w:t>
      </w:r>
      <w:r w:rsidRPr="0045268A">
        <w:rPr>
          <w:rFonts w:ascii="Adobe نسخ Medium" w:hAnsi="Adobe نسخ Medium" w:cs="KFGQPC Uthman Taha Naskh"/>
          <w:color w:val="006666"/>
          <w:sz w:val="36"/>
          <w:szCs w:val="36"/>
          <w:rtl/>
          <w:lang w:bidi="ar-EG"/>
        </w:rPr>
        <w:t xml:space="preserve"> </w:t>
      </w:r>
      <w:r w:rsidRPr="0045268A">
        <w:rPr>
          <w:rFonts w:ascii="Adobe نسخ Medium" w:hAnsi="Adobe نسخ Medium" w:cs="KFGQPC Uthman Taha Naskh" w:hint="cs"/>
          <w:color w:val="006666"/>
          <w:sz w:val="36"/>
          <w:szCs w:val="36"/>
          <w:rtl/>
          <w:lang w:bidi="ar-EG"/>
        </w:rPr>
        <w:t>الله</w:t>
      </w:r>
      <w:r w:rsidRPr="0045268A">
        <w:rPr>
          <w:rFonts w:ascii="Adobe نسخ Medium" w:hAnsi="Adobe نسخ Medium" w:cs="KFGQPC Uthman Taha Naskh"/>
          <w:color w:val="006666"/>
          <w:sz w:val="36"/>
          <w:szCs w:val="36"/>
          <w:rtl/>
          <w:lang w:bidi="ar-EG"/>
        </w:rPr>
        <w:t xml:space="preserve"> </w:t>
      </w:r>
      <w:r w:rsidRPr="0045268A">
        <w:rPr>
          <w:rFonts w:ascii="Adobe نسخ Medium" w:hAnsi="Adobe نسخ Medium" w:cs="KFGQPC Uthman Taha Naskh" w:hint="cs"/>
          <w:color w:val="006666"/>
          <w:sz w:val="36"/>
          <w:szCs w:val="36"/>
          <w:rtl/>
          <w:lang w:bidi="ar-EG"/>
        </w:rPr>
        <w:t>الكافي</w:t>
      </w:r>
    </w:p>
    <w:p w:rsidR="00A707DB" w:rsidRPr="0045268A" w:rsidRDefault="00A707DB" w:rsidP="00A707DB">
      <w:pPr>
        <w:jc w:val="center"/>
        <w:rPr>
          <w:rFonts w:ascii="Adobe نسخ Medium" w:hAnsi="Adobe نسخ Medium" w:cs="KFGQPC Uthman Taha Naskh"/>
          <w:color w:val="006666"/>
          <w:sz w:val="36"/>
          <w:szCs w:val="45"/>
          <w:cs/>
          <w:lang w:bidi="bn-BD"/>
        </w:rPr>
      </w:pPr>
      <w:r w:rsidRPr="0045268A">
        <w:rPr>
          <w:rFonts w:ascii="Adobe نسخ Medium" w:hAnsi="Adobe نسخ Medium" w:cs="KFGQPC Uthman Taha Naskh" w:hint="cs"/>
          <w:color w:val="006666"/>
          <w:sz w:val="36"/>
          <w:szCs w:val="36"/>
          <w:rtl/>
          <w:lang w:bidi="ar-EG"/>
        </w:rPr>
        <w:t>مراجعة:</w:t>
      </w:r>
      <w:r w:rsidR="00D21876" w:rsidRPr="0045268A">
        <w:rPr>
          <w:rFonts w:ascii="Adobe نسخ Medium" w:hAnsi="Adobe نسخ Medium" w:cs="KFGQPC Uthman Taha Naskh" w:hint="cs"/>
          <w:color w:val="006666"/>
          <w:sz w:val="36"/>
          <w:szCs w:val="36"/>
          <w:rtl/>
          <w:lang w:bidi="ar-EG"/>
        </w:rPr>
        <w:t xml:space="preserve"> د</w:t>
      </w:r>
      <w:r w:rsidR="00D21876" w:rsidRPr="0045268A">
        <w:rPr>
          <w:rFonts w:ascii="Adobe نسخ Medium" w:hAnsi="Adobe نسخ Medium" w:cs="KFGQPC Uthman Taha Naskh"/>
          <w:color w:val="006666"/>
          <w:sz w:val="36"/>
          <w:szCs w:val="36"/>
          <w:rtl/>
          <w:lang w:bidi="ar-EG"/>
        </w:rPr>
        <w:t xml:space="preserve">/ </w:t>
      </w:r>
      <w:r w:rsidR="00D21876" w:rsidRPr="0045268A">
        <w:rPr>
          <w:rFonts w:ascii="Adobe نسخ Medium" w:hAnsi="Adobe نسخ Medium" w:cs="KFGQPC Uthman Taha Naskh" w:hint="cs"/>
          <w:color w:val="006666"/>
          <w:sz w:val="36"/>
          <w:szCs w:val="36"/>
          <w:rtl/>
          <w:lang w:bidi="ar-EG"/>
        </w:rPr>
        <w:t>أبو</w:t>
      </w:r>
      <w:r w:rsidR="00D21876" w:rsidRPr="0045268A">
        <w:rPr>
          <w:rFonts w:ascii="Adobe نسخ Medium" w:hAnsi="Adobe نسخ Medium" w:cs="KFGQPC Uthman Taha Naskh"/>
          <w:color w:val="006666"/>
          <w:sz w:val="36"/>
          <w:szCs w:val="36"/>
          <w:rtl/>
          <w:lang w:bidi="ar-EG"/>
        </w:rPr>
        <w:t xml:space="preserve"> </w:t>
      </w:r>
      <w:r w:rsidR="00D21876" w:rsidRPr="0045268A">
        <w:rPr>
          <w:rFonts w:ascii="Adobe نسخ Medium" w:hAnsi="Adobe نسخ Medium" w:cs="KFGQPC Uthman Taha Naskh" w:hint="cs"/>
          <w:color w:val="006666"/>
          <w:sz w:val="36"/>
          <w:szCs w:val="36"/>
          <w:rtl/>
          <w:lang w:bidi="ar-EG"/>
        </w:rPr>
        <w:t>بكر</w:t>
      </w:r>
      <w:r w:rsidR="00D21876" w:rsidRPr="0045268A">
        <w:rPr>
          <w:rFonts w:ascii="Adobe نسخ Medium" w:hAnsi="Adobe نسخ Medium" w:cs="KFGQPC Uthman Taha Naskh"/>
          <w:color w:val="006666"/>
          <w:sz w:val="36"/>
          <w:szCs w:val="36"/>
          <w:rtl/>
          <w:lang w:bidi="ar-EG"/>
        </w:rPr>
        <w:t xml:space="preserve"> </w:t>
      </w:r>
      <w:r w:rsidR="00D21876" w:rsidRPr="0045268A">
        <w:rPr>
          <w:rFonts w:ascii="Adobe نسخ Medium" w:hAnsi="Adobe نسخ Medium" w:cs="KFGQPC Uthman Taha Naskh" w:hint="cs"/>
          <w:color w:val="006666"/>
          <w:sz w:val="36"/>
          <w:szCs w:val="36"/>
          <w:rtl/>
          <w:lang w:bidi="ar-EG"/>
        </w:rPr>
        <w:t>محمد</w:t>
      </w:r>
      <w:r w:rsidR="00D21876" w:rsidRPr="0045268A">
        <w:rPr>
          <w:rFonts w:ascii="Adobe نسخ Medium" w:hAnsi="Adobe نسخ Medium" w:cs="KFGQPC Uthman Taha Naskh"/>
          <w:color w:val="006666"/>
          <w:sz w:val="36"/>
          <w:szCs w:val="36"/>
          <w:rtl/>
          <w:lang w:bidi="ar-EG"/>
        </w:rPr>
        <w:t xml:space="preserve"> </w:t>
      </w:r>
      <w:r w:rsidR="00D21876" w:rsidRPr="0045268A">
        <w:rPr>
          <w:rFonts w:ascii="Adobe نسخ Medium" w:hAnsi="Adobe نسخ Medium" w:cs="KFGQPC Uthman Taha Naskh" w:hint="cs"/>
          <w:color w:val="006666"/>
          <w:sz w:val="36"/>
          <w:szCs w:val="36"/>
          <w:rtl/>
          <w:lang w:bidi="ar-EG"/>
        </w:rPr>
        <w:t>زكريا</w:t>
      </w:r>
    </w:p>
    <w:p w:rsidR="00EE03FF" w:rsidRDefault="00EE03FF">
      <w:pPr>
        <w:bidi w:val="0"/>
        <w:rPr>
          <w:rFonts w:ascii="Kalpurush" w:hAnsi="Kalpurush" w:cs="Kalpurush"/>
          <w:color w:val="006666"/>
          <w:sz w:val="32"/>
          <w:szCs w:val="44"/>
          <w:cs/>
          <w:lang w:bidi="bn-BD"/>
        </w:rPr>
      </w:pPr>
      <w:r>
        <w:rPr>
          <w:rFonts w:ascii="Kalpurush" w:hAnsi="Kalpurush" w:cs="Kalpurush"/>
          <w:color w:val="006666"/>
          <w:sz w:val="32"/>
          <w:szCs w:val="44"/>
          <w:cs/>
          <w:lang w:bidi="bn-BD"/>
        </w:rPr>
        <w:br w:type="page"/>
      </w:r>
    </w:p>
    <w:p w:rsidR="00035D88" w:rsidRPr="00A175BC" w:rsidRDefault="00035D88" w:rsidP="00035D88">
      <w:pPr>
        <w:bidi w:val="0"/>
        <w:spacing w:after="0" w:line="240" w:lineRule="auto"/>
        <w:ind w:firstLine="113"/>
        <w:jc w:val="center"/>
        <w:rPr>
          <w:rFonts w:ascii="Kalpurush" w:hAnsi="Kalpurush" w:cs="Kalpurush"/>
          <w:b/>
          <w:bCs/>
          <w:sz w:val="32"/>
          <w:szCs w:val="50"/>
          <w:lang w:bidi="bn-BD"/>
        </w:rPr>
      </w:pPr>
      <w:r w:rsidRPr="00A175BC">
        <w:rPr>
          <w:rFonts w:ascii="Kalpurush" w:hAnsi="Kalpurush" w:cs="Kalpurush"/>
          <w:color w:val="006666"/>
          <w:sz w:val="32"/>
          <w:szCs w:val="44"/>
          <w:cs/>
          <w:lang w:bidi="bn-BD"/>
        </w:rPr>
        <w:lastRenderedPageBreak/>
        <w:t>সূচিপ</w:t>
      </w:r>
      <w:r w:rsidRPr="00A175BC">
        <w:rPr>
          <w:rFonts w:ascii="Kalpurush" w:hAnsi="Kalpurush" w:cs="Kalpurush" w:hint="cs"/>
          <w:color w:val="006666"/>
          <w:sz w:val="32"/>
          <w:szCs w:val="44"/>
          <w:cs/>
          <w:lang w:bidi="bn-BD"/>
        </w:rPr>
        <w:t>ত্র</w:t>
      </w:r>
    </w:p>
    <w:p w:rsidR="00035D88" w:rsidRDefault="00035D88" w:rsidP="00035D88">
      <w:pPr>
        <w:bidi w:val="0"/>
        <w:jc w:val="center"/>
        <w:rPr>
          <w:rFonts w:asciiTheme="majorBidi" w:hAnsiTheme="majorBidi" w:cstheme="majorBidi"/>
          <w:b/>
          <w:bCs/>
          <w:color w:val="006666"/>
          <w:sz w:val="12"/>
          <w:szCs w:val="12"/>
          <w:lang w:bidi="ar-EG"/>
        </w:rPr>
      </w:pPr>
      <w:r w:rsidRPr="00A175BC">
        <w:rPr>
          <w:rFonts w:ascii="Kalpurush" w:hAnsi="Kalpurush" w:cs="Kalpurush"/>
          <w:noProof/>
          <w:color w:val="006666"/>
          <w:sz w:val="32"/>
          <w:szCs w:val="32"/>
        </w:rPr>
        <w:drawing>
          <wp:anchor distT="0" distB="0" distL="114300" distR="114300" simplePos="0" relativeHeight="251674624" behindDoc="0" locked="0" layoutInCell="1" allowOverlap="1" wp14:anchorId="30B5D61D" wp14:editId="4AE3E390">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035D88" w:rsidRPr="00042BBB" w:rsidRDefault="00035D88" w:rsidP="00035D88">
      <w:pPr>
        <w:bidi w:val="0"/>
        <w:jc w:val="center"/>
        <w:rPr>
          <w:rFonts w:asciiTheme="majorBidi" w:hAnsiTheme="majorBidi" w:cs="Arial Unicode MS"/>
          <w:b/>
          <w:bCs/>
          <w:color w:val="006666"/>
          <w:sz w:val="12"/>
          <w:szCs w:val="15"/>
          <w:cs/>
          <w:lang w:bidi="bn-BD"/>
        </w:rPr>
      </w:pPr>
    </w:p>
    <w:tbl>
      <w:tblPr>
        <w:tblStyle w:val="GridTable4-Accent61"/>
        <w:tblpPr w:leftFromText="180" w:rightFromText="180" w:vertAnchor="text" w:tblpXSpec="center" w:tblpY="1"/>
        <w:tblW w:w="5664" w:type="pct"/>
        <w:tblLook w:val="04A0" w:firstRow="1" w:lastRow="0" w:firstColumn="1" w:lastColumn="0" w:noHBand="0" w:noVBand="1"/>
      </w:tblPr>
      <w:tblGrid>
        <w:gridCol w:w="674"/>
        <w:gridCol w:w="5254"/>
        <w:gridCol w:w="740"/>
      </w:tblGrid>
      <w:tr w:rsidR="00035D88" w:rsidRPr="00837651" w:rsidTr="00632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rsidR="00035D88" w:rsidRPr="00A175BC" w:rsidRDefault="00035D88" w:rsidP="00A569F1">
            <w:pPr>
              <w:bidi w:val="0"/>
              <w:spacing w:before="100" w:beforeAutospacing="1" w:after="100" w:afterAutospacing="1"/>
              <w:jc w:val="both"/>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035D88" w:rsidRPr="00A175BC" w:rsidRDefault="00035D88" w:rsidP="00A569F1">
            <w:pPr>
              <w:bidi w:val="0"/>
              <w:spacing w:before="100" w:beforeAutospacing="1" w:after="100" w:afterAutospacing="1"/>
              <w:ind w:firstLine="284"/>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5" w:type="pct"/>
            <w:hideMark/>
          </w:tcPr>
          <w:p w:rsidR="00035D88" w:rsidRPr="00A175BC" w:rsidRDefault="00035D88" w:rsidP="00A569F1">
            <w:pPr>
              <w:bidi w:val="0"/>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C06DE3"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b/>
                <w:bCs/>
                <w:color w:val="C00000"/>
                <w:sz w:val="20"/>
                <w:szCs w:val="20"/>
                <w:cs/>
                <w:lang w:bidi="bn-BD"/>
              </w:rPr>
            </w:pPr>
            <w:r>
              <w:rPr>
                <w:rFonts w:ascii="Kalpurush" w:eastAsia="Nikosh" w:hAnsi="Kalpurush" w:cs="Kalpurush" w:hint="cs"/>
                <w:b/>
                <w:bCs/>
                <w:color w:val="C00000"/>
                <w:sz w:val="20"/>
                <w:szCs w:val="20"/>
                <w:cs/>
                <w:lang w:bidi="bn-BD"/>
              </w:rPr>
              <w:t>অধ্যায়:</w:t>
            </w:r>
            <w:r>
              <w:rPr>
                <w:rFonts w:ascii="Kalpurush" w:eastAsia="Nikosh" w:hAnsi="Kalpurush" w:cs="Kalpurush"/>
                <w:b/>
                <w:bCs/>
                <w:color w:val="C00000"/>
                <w:sz w:val="20"/>
                <w:szCs w:val="20"/>
                <w:cs/>
                <w:lang w:bidi="bn-BD"/>
              </w:rPr>
              <w:t xml:space="preserve"> সিয়াম</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সিয়াম </w:t>
            </w:r>
            <w:r w:rsidRPr="00DC1F47">
              <w:rPr>
                <w:rFonts w:ascii="Kalpurush" w:eastAsia="Nikosh" w:hAnsi="Kalpurush" w:cs="Kalpurush"/>
                <w:sz w:val="20"/>
                <w:szCs w:val="20"/>
                <w:cs/>
                <w:lang w:bidi="bn-BD"/>
              </w:rPr>
              <w:t>ফরয হওয়ার হিকমত</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সারাবিশ্বে একসাথে রামাযানের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 xml:space="preserve">শুরু করা। </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মানুষ যে এলাকায় থাকবে সে এলাকায় চাঁদ দেখার </w:t>
            </w:r>
            <w:r w:rsidR="00A569F1">
              <w:rPr>
                <w:rFonts w:ascii="Kalpurush" w:eastAsia="Nikosh" w:hAnsi="Kalpurush" w:cs="Kalpurush" w:hint="cs"/>
                <w:sz w:val="20"/>
                <w:szCs w:val="20"/>
                <w:cs/>
                <w:lang w:bidi="bn-IN"/>
              </w:rPr>
              <w:t>ও</w:t>
            </w:r>
            <w:r w:rsidRPr="00DC1F47">
              <w:rPr>
                <w:rFonts w:ascii="Kalpurush" w:eastAsia="Nikosh" w:hAnsi="Kalpurush" w:cs="Kalpurush"/>
                <w:sz w:val="20"/>
                <w:szCs w:val="20"/>
                <w:cs/>
                <w:lang w:bidi="bn-BD"/>
              </w:rPr>
              <w:t xml:space="preserve">পর নির্ভর করে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 xml:space="preserve">ভঙ্গ করবে </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কষ্টকর কঠিন কাজ করার কারণে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ভঙ্গ করা জায়েয নয়।</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ঋতুর দিনগুলোতে ছেড়ে</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 xml:space="preserve">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 xml:space="preserve">কাযা আদায় করা আবশ্যক। </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জীবিকা নির্বাহের কাজে ব্যস্ত থাকার কারণে</w:t>
            </w:r>
            <w:r>
              <w:rPr>
                <w:rFonts w:ascii="Kalpurush" w:eastAsia="Nikosh" w:hAnsi="Kalpurush" w:cs="Kalpurush"/>
                <w:sz w:val="20"/>
                <w:szCs w:val="20"/>
                <w:cs/>
                <w:lang w:bidi="bn-BD"/>
              </w:rPr>
              <w:t xml:space="preserve"> সিয়াম </w:t>
            </w:r>
            <w:r w:rsidRPr="00DC1F47">
              <w:rPr>
                <w:rFonts w:ascii="Kalpurush" w:eastAsia="Nikosh" w:hAnsi="Kalpurush" w:cs="Kalpurush"/>
                <w:sz w:val="20"/>
                <w:szCs w:val="20"/>
                <w:cs/>
                <w:lang w:bidi="bn-BD"/>
              </w:rPr>
              <w:t>ভঙ্গ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ভঙ্গের গ্রহণযোগ্য কারণ</w:t>
            </w:r>
            <w:r>
              <w:rPr>
                <w:rFonts w:ascii="Kalpurush" w:eastAsia="Nikosh" w:hAnsi="Kalpurush" w:cs="Kalpurush"/>
                <w:sz w:val="20"/>
                <w:szCs w:val="20"/>
                <w:cs/>
                <w:lang w:bidi="bn-BD"/>
              </w:rPr>
              <w:t xml:space="preserve"> কী কী</w:t>
            </w:r>
            <w:r w:rsidRPr="00DC1F47">
              <w:rPr>
                <w:rFonts w:ascii="Kalpurush" w:eastAsia="Nikosh" w:hAnsi="Kalpurush" w:cs="Kalpurush"/>
                <w:sz w:val="20"/>
                <w:szCs w:val="20"/>
                <w:cs/>
                <w:lang w:bidi="bn-BD"/>
              </w:rPr>
              <w:t>?</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ফজর হওয়ার পর যদি জানতে পারে য</w:t>
            </w:r>
            <w:r w:rsidR="00A569F1">
              <w:rPr>
                <w:rFonts w:ascii="Kalpurush" w:eastAsia="Nikosh" w:hAnsi="Kalpurush" w:cs="Kalpurush"/>
                <w:sz w:val="20"/>
                <w:szCs w:val="20"/>
                <w:cs/>
                <w:lang w:bidi="bn-BD"/>
              </w:rPr>
              <w:t>ে রামাযান মাস শুরু হয়েছে, তখন ক</w:t>
            </w:r>
            <w:r w:rsidR="00A569F1">
              <w:rPr>
                <w:rFonts w:ascii="Kalpurush" w:eastAsia="Nikosh" w:hAnsi="Kalpurush" w:cs="Kalpurush" w:hint="cs"/>
                <w:sz w:val="20"/>
                <w:szCs w:val="20"/>
                <w:cs/>
                <w:lang w:bidi="bn-IN"/>
              </w:rPr>
              <w:t>ী</w:t>
            </w:r>
            <w:r w:rsidRPr="00DC1F47">
              <w:rPr>
                <w:rFonts w:ascii="Kalpurush" w:eastAsia="Nikosh" w:hAnsi="Kalpurush" w:cs="Kalpurush"/>
                <w:sz w:val="20"/>
                <w:szCs w:val="20"/>
                <w:cs/>
                <w:lang w:bidi="bn-BD"/>
              </w:rPr>
              <w:t xml:space="preserve"> করবে?</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 xml:space="preserve">ভঙ্গের ওযর শেষ হয়ে গেলে কি দিনের বাকী অংশ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অবস্থায় কাটাবে?</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কঠিন রোগে আক্রান্ত হলে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ভঙ্গ করে মিসকীন খাওয়াবে।</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কখন এবং</w:t>
            </w:r>
            <w:r>
              <w:rPr>
                <w:rFonts w:ascii="Kalpurush" w:eastAsia="Nikosh" w:hAnsi="Kalpurush" w:cs="Kalpurush"/>
                <w:sz w:val="20"/>
                <w:szCs w:val="20"/>
                <w:cs/>
                <w:lang w:bidi="bn-BD"/>
              </w:rPr>
              <w:t xml:space="preserve"> কীভাবে </w:t>
            </w:r>
            <w:r w:rsidRPr="00DC1F47">
              <w:rPr>
                <w:rFonts w:ascii="Kalpurush" w:eastAsia="Nikosh" w:hAnsi="Kalpurush" w:cs="Kalpurush"/>
                <w:sz w:val="20"/>
                <w:szCs w:val="20"/>
                <w:cs/>
                <w:lang w:bidi="bn-BD"/>
              </w:rPr>
              <w:t>মুসাফির</w:t>
            </w:r>
            <w:r>
              <w:rPr>
                <w:rFonts w:ascii="Kalpurush" w:eastAsia="Nikosh" w:hAnsi="Kalpurush" w:cs="Kalpurush"/>
                <w:sz w:val="20"/>
                <w:szCs w:val="20"/>
                <w:cs/>
                <w:lang w:bidi="bn-BD"/>
              </w:rPr>
              <w:t xml:space="preserve"> সালাত </w:t>
            </w:r>
            <w:r w:rsidRPr="00DC1F47">
              <w:rPr>
                <w:rFonts w:ascii="Kalpurush" w:eastAsia="Nikosh" w:hAnsi="Kalpurush" w:cs="Kalpurush"/>
                <w:sz w:val="20"/>
                <w:szCs w:val="20"/>
                <w:cs/>
                <w:lang w:bidi="bn-BD"/>
              </w:rPr>
              <w:t xml:space="preserve">ও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আদায় করবে?</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সফর অবস্থায় কষ্ট হলে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রাখার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EE03FF"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সফর আরাম</w:t>
            </w:r>
            <w:r w:rsidR="00035D88" w:rsidRPr="00DC1F47">
              <w:rPr>
                <w:rFonts w:ascii="Kalpurush" w:eastAsia="Nikosh" w:hAnsi="Kalpurush" w:cs="Kalpurush"/>
                <w:sz w:val="20"/>
                <w:szCs w:val="20"/>
                <w:cs/>
                <w:lang w:bidi="bn-BD"/>
              </w:rPr>
              <w:t xml:space="preserve">দায়ক হলে </w:t>
            </w:r>
            <w:r w:rsidR="00035D88">
              <w:rPr>
                <w:rFonts w:ascii="Kalpurush" w:eastAsia="Nikosh" w:hAnsi="Kalpurush" w:cs="Kalpurush"/>
                <w:sz w:val="20"/>
                <w:szCs w:val="20"/>
                <w:cs/>
                <w:lang w:bidi="bn-BD"/>
              </w:rPr>
              <w:t xml:space="preserve">সাওম </w:t>
            </w:r>
            <w:r w:rsidR="00035D88" w:rsidRPr="00DC1F47">
              <w:rPr>
                <w:rFonts w:ascii="Kalpurush" w:eastAsia="Nikosh" w:hAnsi="Kalpurush" w:cs="Kalpurush"/>
                <w:sz w:val="20"/>
                <w:szCs w:val="20"/>
                <w:cs/>
                <w:lang w:bidi="bn-BD"/>
              </w:rPr>
              <w:t xml:space="preserve">ভঙ্গ না করাই উত্তম। </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মুসাফির মক্কায় পৌঁছে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ছেড়ে দিয়ে প্রশান্তির সাথে ওমরা করতে পারে।</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EE03FF"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সন্তানকে দুগ্ধদানকার</w:t>
            </w:r>
            <w:r>
              <w:rPr>
                <w:rFonts w:ascii="Kalpurush" w:eastAsia="Nikosh" w:hAnsi="Kalpurush" w:cs="Kalpurush" w:hint="cs"/>
                <w:sz w:val="20"/>
                <w:szCs w:val="20"/>
                <w:cs/>
                <w:lang w:bidi="bn-BD"/>
              </w:rPr>
              <w:t>ি</w:t>
            </w:r>
            <w:r w:rsidR="00035D88" w:rsidRPr="00DC1F47">
              <w:rPr>
                <w:rFonts w:ascii="Kalpurush" w:eastAsia="Nikosh" w:hAnsi="Kalpurush" w:cs="Kalpurush"/>
                <w:sz w:val="20"/>
                <w:szCs w:val="20"/>
                <w:cs/>
                <w:lang w:bidi="bn-BD"/>
              </w:rPr>
              <w:t xml:space="preserve">নী কি </w:t>
            </w:r>
            <w:r w:rsidR="00035D88">
              <w:rPr>
                <w:rFonts w:ascii="Kalpurush" w:eastAsia="Nikosh" w:hAnsi="Kalpurush" w:cs="Kalpurush"/>
                <w:sz w:val="20"/>
                <w:szCs w:val="20"/>
                <w:cs/>
                <w:lang w:bidi="bn-BD"/>
              </w:rPr>
              <w:t xml:space="preserve">সাওম </w:t>
            </w:r>
            <w:r w:rsidR="00035D88" w:rsidRPr="00DC1F47">
              <w:rPr>
                <w:rFonts w:ascii="Kalpurush" w:eastAsia="Nikosh" w:hAnsi="Kalpurush" w:cs="Kalpurush"/>
                <w:sz w:val="20"/>
                <w:szCs w:val="20"/>
                <w:cs/>
                <w:lang w:bidi="bn-BD"/>
              </w:rPr>
              <w:t>ভঙ্গ করতে পারবে?</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ক্ষুধা-পিপাসা ও অতিরিক্ত ক্লান্তির সাথে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পালন করলে</w:t>
            </w:r>
            <w:r w:rsidR="00A569F1">
              <w:rPr>
                <w:rFonts w:ascii="Kalpurush" w:eastAsia="Nikosh" w:hAnsi="Kalpurush" w:cs="Kalpurush"/>
                <w:sz w:val="20"/>
                <w:szCs w:val="20"/>
                <w:cs/>
                <w:lang w:bidi="bn-BD"/>
              </w:rPr>
              <w:t xml:space="preserve"> সাওম</w:t>
            </w:r>
            <w:r w:rsidR="00EE03FF">
              <w:rPr>
                <w:rFonts w:ascii="Kalpurush" w:eastAsia="Nikosh" w:hAnsi="Kalpurush" w:cs="Kalpurush" w:hint="cs"/>
                <w:sz w:val="20"/>
                <w:szCs w:val="20"/>
                <w:cs/>
                <w:lang w:bidi="bn-BD"/>
              </w:rPr>
              <w:t>ে</w:t>
            </w:r>
            <w:r w:rsidRPr="00DC1F47">
              <w:rPr>
                <w:rFonts w:ascii="Kalpurush" w:eastAsia="Nikosh" w:hAnsi="Kalpurush" w:cs="Kalpurush"/>
                <w:sz w:val="20"/>
                <w:szCs w:val="20"/>
                <w:cs/>
                <w:lang w:bidi="bn-BD"/>
              </w:rPr>
              <w:t>র বিশুদ্ধতায় কি</w:t>
            </w:r>
            <w:r>
              <w:rPr>
                <w:rFonts w:ascii="Kalpurush" w:eastAsia="Nikosh" w:hAnsi="Kalpurush" w:cs="Kalpurush"/>
                <w:sz w:val="20"/>
                <w:szCs w:val="20"/>
                <w:cs/>
                <w:lang w:bidi="bn-BD"/>
              </w:rPr>
              <w:t xml:space="preserve"> কোনো </w:t>
            </w:r>
            <w:r w:rsidRPr="00DC1F47">
              <w:rPr>
                <w:rFonts w:ascii="Kalpurush" w:eastAsia="Nikosh" w:hAnsi="Kalpurush" w:cs="Kalpurush"/>
                <w:sz w:val="20"/>
                <w:szCs w:val="20"/>
                <w:cs/>
                <w:lang w:bidi="bn-BD"/>
              </w:rPr>
              <w:t>প্রভাব পড়বে?</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রামাযানের পূরা মাসের </w:t>
            </w:r>
            <w:r w:rsidR="00A569F1">
              <w:rPr>
                <w:rFonts w:ascii="Kalpurush" w:eastAsia="Nikosh" w:hAnsi="Kalpurush" w:cs="Kalpurush" w:hint="cs"/>
                <w:sz w:val="20"/>
                <w:szCs w:val="20"/>
                <w:cs/>
                <w:lang w:bidi="bn-IN"/>
              </w:rPr>
              <w:t>সাওমে</w:t>
            </w:r>
            <w:r w:rsidR="00EE03FF">
              <w:rPr>
                <w:rFonts w:ascii="Kalpurush" w:eastAsia="Nikosh" w:hAnsi="Kalpurush" w:cs="Kalpurush"/>
                <w:sz w:val="20"/>
                <w:szCs w:val="20"/>
                <w:cs/>
                <w:lang w:bidi="bn-BD"/>
              </w:rPr>
              <w:t>র নিয়ত একবার করে নিলেই চলবে</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 xml:space="preserve">ভঙ্গের জন্য অন্তরে দৃঢ় নিয়ত করলেই কি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ভঙ্গ হয়ে যাবে?</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ভুলক্রমে পানাহার করলে তার </w:t>
            </w:r>
            <w:r>
              <w:rPr>
                <w:rFonts w:ascii="Kalpurush" w:eastAsia="Nikosh" w:hAnsi="Kalpurush" w:cs="Kalpurush"/>
                <w:sz w:val="20"/>
                <w:szCs w:val="20"/>
                <w:cs/>
                <w:lang w:bidi="bn-BD"/>
              </w:rPr>
              <w:t xml:space="preserve">সিয়ামের </w:t>
            </w:r>
            <w:r w:rsidRPr="00DC1F47">
              <w:rPr>
                <w:rFonts w:ascii="Kalpurush" w:eastAsia="Nikosh" w:hAnsi="Kalpurush" w:cs="Kalpurush"/>
                <w:sz w:val="20"/>
                <w:szCs w:val="20"/>
                <w:cs/>
                <w:lang w:bidi="bn-BD"/>
              </w:rPr>
              <w:t>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r w:rsidRPr="00DC1F47">
              <w:rPr>
                <w:rFonts w:ascii="Kalpurush" w:eastAsia="Nikosh" w:hAnsi="Kalpurush" w:cs="Kalpurush"/>
                <w:sz w:val="20"/>
                <w:szCs w:val="20"/>
                <w:cs/>
                <w:lang w:bidi="bn-BD"/>
              </w:rPr>
              <w:t xml:space="preserve"> ...</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রেখে সুরমা ব্যবহার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00A569F1">
              <w:rPr>
                <w:rFonts w:ascii="Kalpurush" w:eastAsia="Nikosh" w:hAnsi="Kalpurush" w:cs="Kalpurush"/>
                <w:sz w:val="20"/>
                <w:szCs w:val="20"/>
                <w:cs/>
                <w:lang w:bidi="bn-BD"/>
              </w:rPr>
              <w:t>অবস্থায় ম</w:t>
            </w:r>
            <w:r w:rsidR="00A569F1">
              <w:rPr>
                <w:rFonts w:ascii="Kalpurush" w:eastAsia="Nikosh" w:hAnsi="Kalpurush" w:cs="Kalpurush" w:hint="cs"/>
                <w:sz w:val="20"/>
                <w:szCs w:val="20"/>
                <w:cs/>
                <w:lang w:bidi="bn-IN"/>
              </w:rPr>
              <w:t>ি</w:t>
            </w:r>
            <w:r w:rsidRPr="00DC1F47">
              <w:rPr>
                <w:rFonts w:ascii="Kalpurush" w:eastAsia="Nikosh" w:hAnsi="Kalpurush" w:cs="Kalpurush"/>
                <w:sz w:val="20"/>
                <w:szCs w:val="20"/>
                <w:cs/>
                <w:lang w:bidi="bn-BD"/>
              </w:rPr>
              <w:t>সওয়াক ও সুগন্ধি ব্যবহার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সিয়াম </w:t>
            </w:r>
            <w:r w:rsidRPr="00DC1F47">
              <w:rPr>
                <w:rFonts w:ascii="Kalpurush" w:eastAsia="Nikosh" w:hAnsi="Kalpurush" w:cs="Kalpurush"/>
                <w:sz w:val="20"/>
                <w:szCs w:val="20"/>
                <w:cs/>
                <w:lang w:bidi="bn-BD"/>
              </w:rPr>
              <w:t>ভঙ্গকারী বিষয়</w:t>
            </w:r>
            <w:r>
              <w:rPr>
                <w:rFonts w:ascii="Kalpurush" w:eastAsia="Nikosh" w:hAnsi="Kalpurush" w:cs="Kalpurush"/>
                <w:sz w:val="20"/>
                <w:szCs w:val="20"/>
                <w:cs/>
                <w:lang w:bidi="bn-BD"/>
              </w:rPr>
              <w:t xml:space="preserve"> কী কী</w:t>
            </w:r>
            <w:r w:rsidRPr="00DC1F47">
              <w:rPr>
                <w:rFonts w:ascii="Kalpurush" w:eastAsia="Nikosh" w:hAnsi="Kalpurush" w:cs="Kalpurush"/>
                <w:sz w:val="20"/>
                <w:szCs w:val="20"/>
                <w:cs/>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অবস্থায় শ্বাসকষ্টের কারণে স্প্রে ব্যবহার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বমি করলে কি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ভঙ্গ হবে?</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আদায়কারীর </w:t>
            </w:r>
            <w:r w:rsidRPr="00DC1F47">
              <w:rPr>
                <w:rFonts w:ascii="Kalpurush" w:eastAsia="Nikosh" w:hAnsi="Kalpurush" w:cs="Kalpurush"/>
                <w:sz w:val="20"/>
                <w:szCs w:val="20"/>
                <w:cs/>
                <w:lang w:bidi="bn-BD"/>
              </w:rPr>
              <w:t xml:space="preserve">দাঁতের মাড়ি থেকে রক্ত বের হলে কি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নষ্ট হবে?</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ঋতুবতী ফজরের পূর্বে পবিত্র হলে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 xml:space="preserve">রাখবে </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অবস্থায় দাঁত উঠানোর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রেখে রক্ত পরীক্ষা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r w:rsidRPr="00DC1F47">
              <w:rPr>
                <w:rFonts w:ascii="Kalpurush" w:eastAsia="Nikosh" w:hAnsi="Kalpurush" w:cs="Kalpurush"/>
                <w:sz w:val="20"/>
                <w:szCs w:val="20"/>
                <w:cs/>
                <w:lang w:bidi="bn-BD"/>
              </w:rPr>
              <w:t xml:space="preserve"> .....</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আদায়কারী </w:t>
            </w:r>
            <w:r w:rsidRPr="00DC1F47">
              <w:rPr>
                <w:rFonts w:ascii="Kalpurush" w:eastAsia="Nikosh" w:hAnsi="Kalpurush" w:cs="Kalpurush"/>
                <w:sz w:val="20"/>
                <w:szCs w:val="20"/>
                <w:cs/>
                <w:lang w:bidi="bn-BD"/>
              </w:rPr>
              <w:t xml:space="preserve">হস্ত মৈথুন করলে কি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ভঙ্গ হবে? .....</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আদায়কারীর </w:t>
            </w:r>
            <w:r w:rsidRPr="00DC1F47">
              <w:rPr>
                <w:rFonts w:ascii="Kalpurush" w:eastAsia="Nikosh" w:hAnsi="Kalpurush" w:cs="Kalpurush"/>
                <w:sz w:val="20"/>
                <w:szCs w:val="20"/>
                <w:cs/>
                <w:lang w:bidi="bn-BD"/>
              </w:rPr>
              <w:t>জন্য আতর-সুগন্ধির ঘ্রাণ</w:t>
            </w:r>
            <w:r>
              <w:rPr>
                <w:rFonts w:ascii="Kalpurush" w:eastAsia="Nikosh" w:hAnsi="Kalpurush" w:cs="Kalpurush"/>
                <w:sz w:val="20"/>
                <w:szCs w:val="20"/>
                <w:cs/>
                <w:lang w:bidi="bn-BD"/>
              </w:rPr>
              <w:t xml:space="preserve"> নেওয়া</w:t>
            </w:r>
            <w:r w:rsidRPr="00DC1F47">
              <w:rPr>
                <w:rFonts w:ascii="Kalpurush" w:eastAsia="Nikosh" w:hAnsi="Kalpurush" w:cs="Kalpurush"/>
                <w:sz w:val="20"/>
                <w:szCs w:val="20"/>
                <w:cs/>
                <w:lang w:bidi="bn-BD"/>
              </w:rPr>
              <w:t>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নাকে ধোঁয়া টানা এবং চোখে বা নাকে ড্রপ</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র মধ্যে পার্থক্য</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আদায়কারীর </w:t>
            </w:r>
            <w:r w:rsidRPr="00DC1F47">
              <w:rPr>
                <w:rFonts w:ascii="Kalpurush" w:eastAsia="Nikosh" w:hAnsi="Kalpurush" w:cs="Kalpurush"/>
                <w:sz w:val="20"/>
                <w:szCs w:val="20"/>
                <w:cs/>
                <w:lang w:bidi="bn-BD"/>
              </w:rPr>
              <w:t>নাকে, কানে ও চোখে ড্রপ ব্যবহার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অবস্থায় স্বপ্নদোষ হলে কি</w:t>
            </w:r>
            <w:r>
              <w:rPr>
                <w:rFonts w:ascii="Kalpurush" w:eastAsia="Nikosh" w:hAnsi="Kalpurush" w:cs="Kalpurush"/>
                <w:sz w:val="20"/>
                <w:szCs w:val="20"/>
                <w:cs/>
                <w:lang w:bidi="bn-BD"/>
              </w:rPr>
              <w:t xml:space="preserve"> সিয়াম </w:t>
            </w:r>
            <w:r w:rsidRPr="00DC1F47">
              <w:rPr>
                <w:rFonts w:ascii="Kalpurush" w:eastAsia="Nikosh" w:hAnsi="Kalpurush" w:cs="Kalpurush"/>
                <w:sz w:val="20"/>
                <w:szCs w:val="20"/>
                <w:cs/>
                <w:lang w:bidi="bn-BD"/>
              </w:rPr>
              <w:t>বিশুদ্ধ হবে?</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আদায়কারীর ঠাণ্ডা </w:t>
            </w:r>
            <w:r w:rsidRPr="00DC1F47">
              <w:rPr>
                <w:rFonts w:ascii="Kalpurush" w:eastAsia="Nikosh" w:hAnsi="Kalpurush" w:cs="Kalpurush"/>
                <w:sz w:val="20"/>
                <w:szCs w:val="20"/>
                <w:cs/>
                <w:lang w:bidi="bn-BD"/>
              </w:rPr>
              <w:t>ব্যবহার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আদায়কারী </w:t>
            </w:r>
            <w:r w:rsidRPr="00DC1F47">
              <w:rPr>
                <w:rFonts w:ascii="Kalpurush" w:eastAsia="Nikosh" w:hAnsi="Kalpurush" w:cs="Kalpurush"/>
                <w:sz w:val="20"/>
                <w:szCs w:val="20"/>
                <w:cs/>
                <w:lang w:bidi="bn-BD"/>
              </w:rPr>
              <w:t>কুলি করা বা নাকে পানি</w:t>
            </w:r>
            <w:r>
              <w:rPr>
                <w:rFonts w:ascii="Kalpurush" w:eastAsia="Nikosh" w:hAnsi="Kalpurush" w:cs="Kalpurush"/>
                <w:sz w:val="20"/>
                <w:szCs w:val="20"/>
                <w:cs/>
                <w:lang w:bidi="bn-BD"/>
              </w:rPr>
              <w:t xml:space="preserve"> নেওয়া</w:t>
            </w:r>
            <w:r w:rsidRPr="00DC1F47">
              <w:rPr>
                <w:rFonts w:ascii="Kalpurush" w:eastAsia="Nikosh" w:hAnsi="Kalpurush" w:cs="Kalpurush"/>
                <w:sz w:val="20"/>
                <w:szCs w:val="20"/>
                <w:cs/>
                <w:lang w:bidi="bn-BD"/>
              </w:rPr>
              <w:t xml:space="preserve">র কারণে যদি পেটে পৌঁছে যায়, তবে কি তার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ভঙ্গ হয়ে যাবে?</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আদায়কারীর </w:t>
            </w:r>
            <w:r w:rsidRPr="00DC1F47">
              <w:rPr>
                <w:rFonts w:ascii="Kalpurush" w:eastAsia="Nikosh" w:hAnsi="Kalpurush" w:cs="Kalpurush"/>
                <w:sz w:val="20"/>
                <w:szCs w:val="20"/>
                <w:cs/>
                <w:lang w:bidi="bn-BD"/>
              </w:rPr>
              <w:t>আতরের সুঘ্রাণ ব্যবহার করার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নাক থেকে রক্ত বের হলে কি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নষ্ট হবে?</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A569F1"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সতর্কতা</w:t>
            </w:r>
            <w:r w:rsidR="00035D88" w:rsidRPr="00DC1F47">
              <w:rPr>
                <w:rFonts w:ascii="Kalpurush" w:eastAsia="Nikosh" w:hAnsi="Kalpurush" w:cs="Kalpurush"/>
                <w:sz w:val="20"/>
                <w:szCs w:val="20"/>
                <w:cs/>
                <w:lang w:bidi="bn-BD"/>
              </w:rPr>
              <w:t>বশতঃ ফজরের দশ/পনর মিনিট পূর্বে পানাহার বন্ধ করা</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এয়ারপোর্টে থাকাবস্থায় সূর্য অস্ত গেছে .... </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আদায়কারীর </w:t>
            </w:r>
            <w:r w:rsidRPr="00DC1F47">
              <w:rPr>
                <w:rFonts w:ascii="Kalpurush" w:eastAsia="Nikosh" w:hAnsi="Kalpurush" w:cs="Kalpurush"/>
                <w:sz w:val="20"/>
                <w:szCs w:val="20"/>
                <w:cs/>
                <w:lang w:bidi="bn-BD"/>
              </w:rPr>
              <w:t>কফ অথবা থুথু গিলে ফেলার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খাদ্যের স্বাদ গ্রহণ করলে কি</w:t>
            </w:r>
            <w:r>
              <w:rPr>
                <w:rFonts w:ascii="Kalpurush" w:eastAsia="Nikosh" w:hAnsi="Kalpurush" w:cs="Kalpurush"/>
                <w:sz w:val="20"/>
                <w:szCs w:val="20"/>
                <w:cs/>
                <w:lang w:bidi="bn-BD"/>
              </w:rPr>
              <w:t xml:space="preserve"> সিয়াম </w:t>
            </w:r>
            <w:r w:rsidRPr="00DC1F47">
              <w:rPr>
                <w:rFonts w:ascii="Kalpurush" w:eastAsia="Nikosh" w:hAnsi="Kalpurush" w:cs="Kalpurush"/>
                <w:sz w:val="20"/>
                <w:szCs w:val="20"/>
                <w:cs/>
                <w:lang w:bidi="bn-BD"/>
              </w:rPr>
              <w:t>নষ্ট হবে?</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রেখে হারাম বা অশ্লীল কথা উচ্চারণ করলে কি</w:t>
            </w:r>
            <w:r>
              <w:rPr>
                <w:rFonts w:ascii="Kalpurush" w:eastAsia="Nikosh" w:hAnsi="Kalpurush" w:cs="Kalpurush"/>
                <w:sz w:val="20"/>
                <w:szCs w:val="20"/>
                <w:cs/>
                <w:lang w:bidi="bn-BD"/>
              </w:rPr>
              <w:t xml:space="preserve"> সিয়াম </w:t>
            </w:r>
            <w:r w:rsidRPr="00DC1F47">
              <w:rPr>
                <w:rFonts w:ascii="Kalpurush" w:eastAsia="Nikosh" w:hAnsi="Kalpurush" w:cs="Kalpurush"/>
                <w:sz w:val="20"/>
                <w:szCs w:val="20"/>
                <w:cs/>
                <w:lang w:bidi="bn-BD"/>
              </w:rPr>
              <w:t>নষ্ট হবে?</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EE03FF">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মিথ্যা সাক্ষী</w:t>
            </w:r>
            <w:r>
              <w:rPr>
                <w:rFonts w:ascii="Kalpurush" w:eastAsia="Nikosh" w:hAnsi="Kalpurush" w:cs="Kalpurush"/>
                <w:sz w:val="20"/>
                <w:szCs w:val="20"/>
                <w:cs/>
                <w:lang w:bidi="bn-BD"/>
              </w:rPr>
              <w:t xml:space="preserve"> দেওয়া</w:t>
            </w:r>
            <w:r w:rsidRPr="00DC1F47">
              <w:rPr>
                <w:rFonts w:ascii="Kalpurush" w:eastAsia="Nikosh" w:hAnsi="Kalpurush" w:cs="Kalpurush"/>
                <w:sz w:val="20"/>
                <w:szCs w:val="20"/>
                <w:cs/>
                <w:lang w:bidi="bn-BD"/>
              </w:rPr>
              <w:t>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r w:rsidRPr="00DC1F47">
              <w:rPr>
                <w:rFonts w:ascii="Kalpurush" w:eastAsia="Nikosh" w:hAnsi="Kalpurush" w:cs="Kalpurush"/>
                <w:sz w:val="20"/>
                <w:szCs w:val="20"/>
                <w:cs/>
                <w:lang w:bidi="bn-BD"/>
              </w:rPr>
              <w:t xml:space="preserve"> </w:t>
            </w:r>
            <w:r w:rsidR="00EE03FF">
              <w:rPr>
                <w:rFonts w:ascii="Kalpurush" w:eastAsia="Nikosh" w:hAnsi="Kalpurush" w:cs="Kalpurush" w:hint="cs"/>
                <w:sz w:val="20"/>
                <w:szCs w:val="20"/>
                <w:cs/>
                <w:lang w:bidi="bn-BD"/>
              </w:rPr>
              <w:t>তা</w:t>
            </w:r>
            <w:r w:rsidRPr="00DC1F47">
              <w:rPr>
                <w:rFonts w:ascii="Kalpurush" w:eastAsia="Nikosh" w:hAnsi="Kalpurush" w:cs="Kalpurush"/>
                <w:sz w:val="20"/>
                <w:szCs w:val="20"/>
                <w:cs/>
                <w:lang w:bidi="bn-BD"/>
              </w:rPr>
              <w:t xml:space="preserve"> কি</w:t>
            </w:r>
            <w:r>
              <w:rPr>
                <w:rFonts w:ascii="Kalpurush" w:eastAsia="Nikosh" w:hAnsi="Kalpurush" w:cs="Kalpurush"/>
                <w:sz w:val="20"/>
                <w:szCs w:val="20"/>
                <w:cs/>
                <w:lang w:bidi="bn-BD"/>
              </w:rPr>
              <w:t xml:space="preserve"> সিয়াম </w:t>
            </w:r>
            <w:r w:rsidRPr="00DC1F47">
              <w:rPr>
                <w:rFonts w:ascii="Kalpurush" w:eastAsia="Nikosh" w:hAnsi="Kalpurush" w:cs="Kalpurush"/>
                <w:sz w:val="20"/>
                <w:szCs w:val="20"/>
                <w:cs/>
                <w:lang w:bidi="bn-BD"/>
              </w:rPr>
              <w:t>নষ্ট করে?</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সিয়ামের </w:t>
            </w:r>
            <w:r w:rsidRPr="00DC1F47">
              <w:rPr>
                <w:rFonts w:ascii="Kalpurush" w:eastAsia="Nikosh" w:hAnsi="Kalpurush" w:cs="Kalpurush"/>
                <w:sz w:val="20"/>
                <w:szCs w:val="20"/>
                <w:cs/>
                <w:lang w:bidi="bn-BD"/>
              </w:rPr>
              <w:t>আদব</w:t>
            </w:r>
            <w:r>
              <w:rPr>
                <w:rFonts w:ascii="Kalpurush" w:eastAsia="Nikosh" w:hAnsi="Kalpurush" w:cs="Kalpurush"/>
                <w:sz w:val="20"/>
                <w:szCs w:val="20"/>
                <w:cs/>
                <w:lang w:bidi="bn-BD"/>
              </w:rPr>
              <w:t xml:space="preserve"> কী কী</w:t>
            </w:r>
            <w:r w:rsidRPr="00DC1F47">
              <w:rPr>
                <w:rFonts w:ascii="Kalpurush" w:eastAsia="Nikosh" w:hAnsi="Kalpurush" w:cs="Kalpurush"/>
                <w:sz w:val="20"/>
                <w:szCs w:val="20"/>
                <w:cs/>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ইফতারের জন্য</w:t>
            </w:r>
            <w:r>
              <w:rPr>
                <w:rFonts w:ascii="Kalpurush" w:eastAsia="Nikosh" w:hAnsi="Kalpurush" w:cs="Kalpurush"/>
                <w:sz w:val="20"/>
                <w:szCs w:val="20"/>
                <w:cs/>
                <w:lang w:bidi="bn-BD"/>
              </w:rPr>
              <w:t xml:space="preserve"> কোনো দো</w:t>
            </w:r>
            <w:r>
              <w:rPr>
                <w:rFonts w:ascii="Kalpurush" w:eastAsia="Nikosh" w:hAnsi="Kalpurush" w:cs="Kalpurush"/>
                <w:sz w:val="20"/>
                <w:szCs w:val="20"/>
                <w:lang w:bidi="bn-BD"/>
              </w:rPr>
              <w:t>‘</w:t>
            </w:r>
            <w:r>
              <w:rPr>
                <w:rFonts w:ascii="Kalpurush" w:eastAsia="Nikosh" w:hAnsi="Kalpurush" w:cs="Kalpurush"/>
                <w:sz w:val="20"/>
                <w:szCs w:val="20"/>
                <w:cs/>
                <w:lang w:bidi="bn-BD"/>
              </w:rPr>
              <w:t xml:space="preserve">আ </w:t>
            </w:r>
            <w:r w:rsidRPr="00DC1F47">
              <w:rPr>
                <w:rFonts w:ascii="Kalpurush" w:eastAsia="Nikosh" w:hAnsi="Kalpurush" w:cs="Kalpurush"/>
                <w:sz w:val="20"/>
                <w:szCs w:val="20"/>
                <w:cs/>
                <w:lang w:bidi="bn-BD"/>
              </w:rPr>
              <w:t xml:space="preserve">কি প্রমাণিত আছে? .... </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সিয়াম </w:t>
            </w:r>
            <w:r w:rsidRPr="00DC1F47">
              <w:rPr>
                <w:rFonts w:ascii="Kalpurush" w:eastAsia="Nikosh" w:hAnsi="Kalpurush" w:cs="Kalpurush"/>
                <w:sz w:val="20"/>
                <w:szCs w:val="20"/>
                <w:cs/>
                <w:lang w:bidi="bn-BD"/>
              </w:rPr>
              <w:t xml:space="preserve">কাযা থাকলে শাওয়ালের ছয়টি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রাখার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কাযা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 xml:space="preserve">বাকী রেখে </w:t>
            </w:r>
            <w:r>
              <w:rPr>
                <w:rFonts w:ascii="Kalpurush" w:eastAsia="Nikosh" w:hAnsi="Kalpurush" w:cs="Kalpurush"/>
                <w:sz w:val="20"/>
                <w:szCs w:val="20"/>
                <w:cs/>
                <w:lang w:bidi="bn-BD"/>
              </w:rPr>
              <w:t>মারা গেলে</w:t>
            </w:r>
            <w:r w:rsidRPr="00DC1F47">
              <w:rPr>
                <w:rFonts w:ascii="Kalpurush" w:eastAsia="Nikosh" w:hAnsi="Kalpurush" w:cs="Kalpurush"/>
                <w:sz w:val="20"/>
                <w:szCs w:val="20"/>
                <w:cs/>
                <w:lang w:bidi="bn-BD"/>
              </w:rPr>
              <w:t xml:space="preserve"> তার বিধান</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রামাযানের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বাকী থাকাবস্থায় পরবর্তী রামাযান এসে গেলে কি করবে?</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শাওয়ালের ছয়টি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পালন করার ক্ষেত্রে উত্তম পদ্ধতি</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শাওয়ালের ছয়টি রাখার জন্য কি ইচ্ছামত দিন নির্ধারণ করা জায়েয?.. </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আশুরা </w:t>
            </w:r>
            <w:r>
              <w:rPr>
                <w:rFonts w:ascii="Kalpurush" w:eastAsia="Nikosh" w:hAnsi="Kalpurush" w:cs="Kalpurush"/>
                <w:sz w:val="20"/>
                <w:szCs w:val="20"/>
                <w:cs/>
                <w:lang w:bidi="bn-BD"/>
              </w:rPr>
              <w:t xml:space="preserve">সিয়ামের </w:t>
            </w:r>
            <w:r w:rsidRPr="00DC1F47">
              <w:rPr>
                <w:rFonts w:ascii="Kalpurush" w:eastAsia="Nikosh" w:hAnsi="Kalpurush" w:cs="Kalpurush"/>
                <w:sz w:val="20"/>
                <w:szCs w:val="20"/>
                <w:cs/>
                <w:lang w:bidi="bn-BD"/>
              </w:rPr>
              <w:t>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শাবান মাসে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রাখার বিধান</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 xml:space="preserve">যার অভ্যাস আছে একদিন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 xml:space="preserve">রাখা ও একদিন ছাড়া। সে কি শুক্রবারেও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রাখতে পারে?</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বিছাল (অবিচ্ছিন্ন</w:t>
            </w:r>
            <w:r>
              <w:rPr>
                <w:rFonts w:ascii="Kalpurush" w:eastAsia="Nikosh" w:hAnsi="Kalpurush" w:cs="Kalpurush"/>
                <w:sz w:val="20"/>
                <w:szCs w:val="20"/>
                <w:cs/>
                <w:lang w:bidi="bn-BD"/>
              </w:rPr>
              <w:t xml:space="preserve"> সিয়াম</w:t>
            </w:r>
            <w:r w:rsidRPr="00DC1F47">
              <w:rPr>
                <w:rFonts w:ascii="Kalpurush" w:eastAsia="Nikosh" w:hAnsi="Kalpurush" w:cs="Kalpurush"/>
                <w:sz w:val="20"/>
                <w:szCs w:val="20"/>
                <w:cs/>
                <w:lang w:bidi="bn-BD"/>
              </w:rPr>
              <w:t xml:space="preserve">) কাকে বলে? এটা কি </w:t>
            </w:r>
            <w:r>
              <w:rPr>
                <w:rFonts w:ascii="Kalpurush" w:eastAsia="Nikosh" w:hAnsi="Kalpurush" w:cs="Kalpurush"/>
                <w:sz w:val="20"/>
                <w:szCs w:val="20"/>
                <w:cs/>
                <w:lang w:bidi="bn-BD"/>
              </w:rPr>
              <w:t>শরী</w:t>
            </w:r>
            <w:r>
              <w:rPr>
                <w:rFonts w:ascii="Kalpurush" w:eastAsia="Nikosh" w:hAnsi="Kalpurush" w:cs="Kalpurush"/>
                <w:sz w:val="20"/>
                <w:szCs w:val="20"/>
                <w:lang w:bidi="bn-BD"/>
              </w:rPr>
              <w:t>‘</w:t>
            </w:r>
            <w:r w:rsidR="00EE03FF">
              <w:rPr>
                <w:rFonts w:ascii="Kalpurush" w:eastAsia="Nikosh" w:hAnsi="Kalpurush" w:cs="Kalpurush"/>
                <w:sz w:val="20"/>
                <w:szCs w:val="20"/>
                <w:cs/>
                <w:lang w:bidi="bn-BD"/>
              </w:rPr>
              <w:t>আত</w:t>
            </w:r>
            <w:r w:rsidRPr="00DC1F47">
              <w:rPr>
                <w:rFonts w:ascii="Kalpurush" w:eastAsia="Nikosh" w:hAnsi="Kalpurush" w:cs="Kalpurush"/>
                <w:sz w:val="20"/>
                <w:szCs w:val="20"/>
                <w:cs/>
                <w:lang w:bidi="bn-BD"/>
              </w:rPr>
              <w:t>সম্মত?</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বিশেষভাবে</w:t>
            </w:r>
            <w:r>
              <w:rPr>
                <w:rFonts w:ascii="Kalpurush" w:eastAsia="Nikosh" w:hAnsi="Kalpurush" w:cs="Kalpurush"/>
                <w:sz w:val="20"/>
                <w:szCs w:val="20"/>
                <w:cs/>
                <w:lang w:bidi="bn-BD"/>
              </w:rPr>
              <w:t xml:space="preserve"> জুমু</w:t>
            </w:r>
            <w:r>
              <w:rPr>
                <w:rFonts w:ascii="Kalpurush" w:eastAsia="Nikosh" w:hAnsi="Kalpurush" w:cs="Kalpurush"/>
                <w:sz w:val="20"/>
                <w:szCs w:val="20"/>
                <w:lang w:bidi="bn-BD"/>
              </w:rPr>
              <w:t>‘</w:t>
            </w:r>
            <w:r>
              <w:rPr>
                <w:rFonts w:ascii="Kalpurush" w:eastAsia="Nikosh" w:hAnsi="Kalpurush" w:cs="Kalpurush"/>
                <w:sz w:val="20"/>
                <w:szCs w:val="20"/>
                <w:cs/>
                <w:lang w:bidi="bn-BD"/>
              </w:rPr>
              <w:t>আ</w:t>
            </w:r>
            <w:r w:rsidRPr="00DC1F47">
              <w:rPr>
                <w:rFonts w:ascii="Kalpurush" w:eastAsia="Nikosh" w:hAnsi="Kalpurush" w:cs="Kalpurush"/>
                <w:sz w:val="20"/>
                <w:szCs w:val="20"/>
                <w:cs/>
                <w:lang w:bidi="bn-BD"/>
              </w:rPr>
              <w:t xml:space="preserve">র দিবস </w:t>
            </w:r>
            <w:r>
              <w:rPr>
                <w:rFonts w:ascii="Kalpurush" w:eastAsia="Nikosh" w:hAnsi="Kalpurush" w:cs="Kalpurush"/>
                <w:sz w:val="20"/>
                <w:szCs w:val="20"/>
                <w:cs/>
                <w:lang w:bidi="bn-BD"/>
              </w:rPr>
              <w:t xml:space="preserve">সাওম </w:t>
            </w:r>
            <w:r w:rsidRPr="00DC1F47">
              <w:rPr>
                <w:rFonts w:ascii="Kalpurush" w:eastAsia="Nikosh" w:hAnsi="Kalpurush" w:cs="Kalpurush"/>
                <w:sz w:val="20"/>
                <w:szCs w:val="20"/>
                <w:cs/>
                <w:lang w:bidi="bn-BD"/>
              </w:rPr>
              <w:t>নিষেধ হওয়ার কারণ</w:t>
            </w:r>
            <w:r>
              <w:rPr>
                <w:rFonts w:ascii="Kalpurush" w:eastAsia="Nikosh" w:hAnsi="Kalpurush" w:cs="Kalpurush"/>
                <w:sz w:val="20"/>
                <w:szCs w:val="20"/>
                <w:cs/>
                <w:lang w:bidi="bn-BD"/>
              </w:rPr>
              <w:t xml:space="preserve"> কী</w:t>
            </w:r>
            <w:r>
              <w:rPr>
                <w:rFonts w:ascii="Kalpurush" w:eastAsia="Nikosh" w:hAnsi="Kalpurush" w:cs="Kalpurush"/>
                <w:sz w:val="20"/>
                <w:szCs w:val="20"/>
                <w:lang w:bidi="bn-BD"/>
              </w:rPr>
              <w:t>?</w:t>
            </w:r>
            <w:r w:rsidRPr="00DC1F47">
              <w:rPr>
                <w:rFonts w:ascii="Kalpurush" w:eastAsia="Nikosh" w:hAnsi="Kalpurush" w:cs="Kalpurush"/>
                <w:sz w:val="20"/>
                <w:szCs w:val="20"/>
                <w:cs/>
                <w:lang w:bidi="bn-BD"/>
              </w:rPr>
              <w:t xml:space="preserve">.... </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035D88" w:rsidP="00A569F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Pr>
            </w:pPr>
            <w:r w:rsidRPr="00DC1F47">
              <w:rPr>
                <w:rFonts w:ascii="Kalpurush" w:eastAsia="Nikosh" w:hAnsi="Kalpurush" w:cs="Kalpurush"/>
                <w:sz w:val="20"/>
                <w:szCs w:val="20"/>
                <w:cs/>
                <w:lang w:bidi="bn-BD"/>
              </w:rPr>
              <w:t>ইচ্ছাকৃত নফল</w:t>
            </w:r>
            <w:r>
              <w:rPr>
                <w:rFonts w:ascii="Kalpurush" w:eastAsia="Nikosh" w:hAnsi="Kalpurush" w:cs="Kalpurush"/>
                <w:sz w:val="20"/>
                <w:szCs w:val="20"/>
                <w:cs/>
                <w:lang w:bidi="bn-BD"/>
              </w:rPr>
              <w:t xml:space="preserve"> সিয়াম </w:t>
            </w:r>
            <w:r w:rsidR="00EE03FF">
              <w:rPr>
                <w:rFonts w:ascii="Kalpurush" w:eastAsia="Nikosh" w:hAnsi="Kalpurush" w:cs="Kalpurush"/>
                <w:sz w:val="20"/>
                <w:szCs w:val="20"/>
                <w:cs/>
                <w:lang w:bidi="bn-BD"/>
              </w:rPr>
              <w:t>ভঙ্গ করে ফেলার বিধান</w:t>
            </w:r>
          </w:p>
        </w:tc>
        <w:tc>
          <w:tcPr>
            <w:tcW w:w="555" w:type="pct"/>
            <w:vAlign w:val="center"/>
          </w:tcPr>
          <w:p w:rsidR="00035D88" w:rsidRPr="00A175BC" w:rsidRDefault="00035D88" w:rsidP="00A569F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035D88" w:rsidRPr="00837651" w:rsidTr="006323F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035D88" w:rsidRPr="00A175BC" w:rsidRDefault="00035D88" w:rsidP="00A569F1">
            <w:pPr>
              <w:pStyle w:val="ListParagraph"/>
              <w:numPr>
                <w:ilvl w:val="0"/>
                <w:numId w:val="1"/>
              </w:numPr>
              <w:tabs>
                <w:tab w:val="left" w:pos="270"/>
              </w:tabs>
              <w:bidi w:val="0"/>
              <w:ind w:left="0" w:firstLine="0"/>
              <w:jc w:val="both"/>
              <w:rPr>
                <w:rFonts w:ascii="Kalpurush" w:hAnsi="Kalpurush" w:cs="Kalpurush"/>
                <w:b w:val="0"/>
                <w:bCs w:val="0"/>
                <w:sz w:val="20"/>
                <w:szCs w:val="20"/>
                <w:rtl/>
              </w:rPr>
            </w:pPr>
          </w:p>
        </w:tc>
        <w:tc>
          <w:tcPr>
            <w:tcW w:w="3940" w:type="pct"/>
          </w:tcPr>
          <w:p w:rsidR="00035D88" w:rsidRPr="00DC1F47" w:rsidRDefault="00F00EB2" w:rsidP="00A569F1">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Pr>
            </w:pPr>
            <w:r>
              <w:rPr>
                <w:rFonts w:ascii="Kalpurush" w:eastAsia="Nikosh" w:hAnsi="Kalpurush" w:cs="Kalpurush"/>
                <w:sz w:val="20"/>
                <w:szCs w:val="20"/>
                <w:cs/>
                <w:lang w:bidi="bn-BD"/>
              </w:rPr>
              <w:t>ই</w:t>
            </w:r>
            <w:r>
              <w:rPr>
                <w:rFonts w:ascii="Kalpurush" w:eastAsia="Nikosh" w:hAnsi="Kalpurush" w:cs="Kalpurush"/>
                <w:sz w:val="20"/>
                <w:szCs w:val="20"/>
                <w:lang w:bidi="bn-BD"/>
              </w:rPr>
              <w:t>‘</w:t>
            </w:r>
            <w:r>
              <w:rPr>
                <w:rFonts w:ascii="Kalpurush" w:eastAsia="Nikosh" w:hAnsi="Kalpurush" w:cs="Kalpurush"/>
                <w:sz w:val="20"/>
                <w:szCs w:val="20"/>
                <w:cs/>
                <w:lang w:bidi="bn-BD"/>
              </w:rPr>
              <w:t>তিকা</w:t>
            </w:r>
            <w:r w:rsidR="00035D88" w:rsidRPr="00DC1F47">
              <w:rPr>
                <w:rFonts w:ascii="Kalpurush" w:eastAsia="Nikosh" w:hAnsi="Kalpurush" w:cs="Kalpurush"/>
                <w:sz w:val="20"/>
                <w:szCs w:val="20"/>
                <w:cs/>
                <w:lang w:bidi="bn-BD"/>
              </w:rPr>
              <w:t xml:space="preserve">ফ এবং </w:t>
            </w:r>
            <w:r>
              <w:rPr>
                <w:rFonts w:ascii="Kalpurush" w:eastAsia="Nikosh" w:hAnsi="Kalpurush" w:cs="Kalpurush"/>
                <w:sz w:val="20"/>
                <w:szCs w:val="20"/>
                <w:cs/>
                <w:lang w:bidi="bn-BD"/>
              </w:rPr>
              <w:t>ই</w:t>
            </w:r>
            <w:r>
              <w:rPr>
                <w:rFonts w:ascii="Kalpurush" w:eastAsia="Nikosh" w:hAnsi="Kalpurush" w:cs="Kalpurush"/>
                <w:sz w:val="20"/>
                <w:szCs w:val="20"/>
                <w:lang w:bidi="bn-BD"/>
              </w:rPr>
              <w:t>‘</w:t>
            </w:r>
            <w:r>
              <w:rPr>
                <w:rFonts w:ascii="Kalpurush" w:eastAsia="Nikosh" w:hAnsi="Kalpurush" w:cs="Kalpurush"/>
                <w:sz w:val="20"/>
                <w:szCs w:val="20"/>
                <w:cs/>
                <w:lang w:bidi="bn-BD"/>
              </w:rPr>
              <w:t>তিকা</w:t>
            </w:r>
            <w:r w:rsidR="00035D88" w:rsidRPr="00DC1F47">
              <w:rPr>
                <w:rFonts w:ascii="Kalpurush" w:eastAsia="Nikosh" w:hAnsi="Kalpurush" w:cs="Kalpurush"/>
                <w:sz w:val="20"/>
                <w:szCs w:val="20"/>
                <w:cs/>
                <w:lang w:bidi="bn-BD"/>
              </w:rPr>
              <w:t>ফকারীর বিধান</w:t>
            </w:r>
            <w:r w:rsidR="00035D88">
              <w:rPr>
                <w:rFonts w:ascii="Kalpurush" w:eastAsia="Nikosh" w:hAnsi="Kalpurush" w:cs="Kalpurush"/>
                <w:sz w:val="20"/>
                <w:szCs w:val="20"/>
                <w:cs/>
                <w:lang w:bidi="bn-BD"/>
              </w:rPr>
              <w:t xml:space="preserve"> কী</w:t>
            </w:r>
            <w:r w:rsidR="00035D88">
              <w:rPr>
                <w:rFonts w:ascii="Kalpurush" w:eastAsia="Nikosh" w:hAnsi="Kalpurush" w:cs="Kalpurush"/>
                <w:sz w:val="20"/>
                <w:szCs w:val="20"/>
                <w:lang w:bidi="bn-BD"/>
              </w:rPr>
              <w:t>?</w:t>
            </w:r>
            <w:r w:rsidR="00035D88" w:rsidRPr="00DC1F47">
              <w:rPr>
                <w:rFonts w:ascii="Kalpurush" w:eastAsia="Nikosh" w:hAnsi="Kalpurush" w:cs="Kalpurush"/>
                <w:sz w:val="20"/>
                <w:szCs w:val="20"/>
                <w:cs/>
                <w:lang w:bidi="bn-BD"/>
              </w:rPr>
              <w:t xml:space="preserve"> </w:t>
            </w:r>
          </w:p>
        </w:tc>
        <w:tc>
          <w:tcPr>
            <w:tcW w:w="555" w:type="pct"/>
            <w:vAlign w:val="center"/>
          </w:tcPr>
          <w:p w:rsidR="00035D88" w:rsidRPr="00A175BC" w:rsidRDefault="00035D88" w:rsidP="00A569F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bl>
    <w:p w:rsidR="00035D88" w:rsidRPr="00C2277B" w:rsidRDefault="00035D88" w:rsidP="00035D88">
      <w:pPr>
        <w:bidi w:val="0"/>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br w:type="page"/>
      </w:r>
    </w:p>
    <w:p w:rsidR="00035D88" w:rsidRPr="00B03660" w:rsidRDefault="00035D88" w:rsidP="00035D88">
      <w:pPr>
        <w:bidi w:val="0"/>
        <w:spacing w:after="0" w:line="240" w:lineRule="auto"/>
        <w:ind w:firstLine="113"/>
        <w:jc w:val="center"/>
        <w:rPr>
          <w:rFonts w:asciiTheme="majorBidi" w:hAnsiTheme="majorBidi" w:cstheme="majorBidi"/>
          <w:b/>
          <w:bCs/>
          <w:sz w:val="40"/>
          <w:szCs w:val="40"/>
          <w:lang w:bidi="bn-BD"/>
        </w:rPr>
      </w:pPr>
      <w:r w:rsidRPr="00B03660">
        <w:rPr>
          <w:rFonts w:ascii="Gotham Narrow Book" w:hAnsi="Gotham Narrow Book"/>
          <w:noProof/>
          <w:color w:val="006666"/>
          <w:sz w:val="40"/>
          <w:szCs w:val="40"/>
        </w:rPr>
        <w:lastRenderedPageBreak/>
        <w:drawing>
          <wp:anchor distT="0" distB="0" distL="114300" distR="114300" simplePos="0" relativeHeight="251676672" behindDoc="0" locked="0" layoutInCell="1" allowOverlap="1" wp14:anchorId="1763D4D4" wp14:editId="6BE88A47">
            <wp:simplePos x="0" y="0"/>
            <wp:positionH relativeFrom="margin">
              <wp:posOffset>947269</wp:posOffset>
            </wp:positionH>
            <wp:positionV relativeFrom="paragraph">
              <wp:posOffset>276907</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Pr>
          <w:rFonts w:ascii="Kalpurush" w:hAnsi="Kalpurush" w:cs="Kalpurush" w:hint="cs"/>
          <w:color w:val="006666"/>
          <w:sz w:val="40"/>
          <w:szCs w:val="40"/>
          <w:cs/>
          <w:lang w:bidi="bn-BD"/>
        </w:rPr>
        <w:t>ভূমিকা</w:t>
      </w:r>
    </w:p>
    <w:p w:rsidR="00035D88" w:rsidRPr="00B03660" w:rsidRDefault="00035D88" w:rsidP="00035D88">
      <w:pPr>
        <w:bidi w:val="0"/>
        <w:jc w:val="both"/>
        <w:rPr>
          <w:rFonts w:asciiTheme="majorBidi" w:hAnsiTheme="majorBidi" w:cstheme="majorBidi"/>
          <w:color w:val="006666"/>
          <w:sz w:val="10"/>
          <w:szCs w:val="10"/>
          <w:lang w:bidi="ar-EG"/>
        </w:rPr>
      </w:pPr>
    </w:p>
    <w:p w:rsidR="00035D88" w:rsidRPr="00C06DE3" w:rsidRDefault="00035D88" w:rsidP="00035D88">
      <w:pPr>
        <w:jc w:val="both"/>
        <w:rPr>
          <w:rFonts w:ascii="Times New Roman" w:eastAsia="Times New Roman" w:hAnsi="Times New Roman" w:cs="KFGQPC Uthman Taha Naskh"/>
          <w:sz w:val="24"/>
          <w:szCs w:val="24"/>
          <w:rtl/>
        </w:rPr>
      </w:pPr>
      <w:r w:rsidRPr="00C06DE3">
        <w:rPr>
          <w:rFonts w:ascii="Kalpurush" w:eastAsia="Nikosh" w:hAnsi="Kalpurush" w:cs="KFGQPC Uthman Taha Naskh" w:hint="cs"/>
          <w:sz w:val="24"/>
          <w:szCs w:val="24"/>
          <w:rtl/>
        </w:rPr>
        <w:t>الحمد لله رب العالمين والصلاة والسلام على أشرف الأنبياء والمرسلين وعلى آله وصحبه أجمعين ومن تبعهم بإحسان إلى يوم الدين،</w:t>
      </w:r>
      <w:r w:rsidRPr="00C06DE3">
        <w:rPr>
          <w:rFonts w:ascii="Kalpurush" w:eastAsia="Nikosh" w:hAnsi="Kalpurush" w:cs="KFGQPC Uthman Taha Naskh"/>
          <w:sz w:val="24"/>
          <w:szCs w:val="24"/>
          <w:rtl/>
        </w:rPr>
        <w:t xml:space="preserve"> </w:t>
      </w:r>
      <w:r w:rsidRPr="00C06DE3">
        <w:rPr>
          <w:rFonts w:ascii="Kalpurush" w:eastAsia="Nikosh" w:hAnsi="Kalpurush" w:cs="KFGQPC Uthman Taha Naskh" w:hint="cs"/>
          <w:sz w:val="24"/>
          <w:szCs w:val="24"/>
          <w:rtl/>
        </w:rPr>
        <w:t>أما</w:t>
      </w:r>
      <w:r w:rsidRPr="00C06DE3">
        <w:rPr>
          <w:rFonts w:ascii="Kalpurush" w:eastAsia="Nikosh" w:hAnsi="Kalpurush" w:cs="KFGQPC Uthman Taha Naskh"/>
          <w:sz w:val="24"/>
          <w:szCs w:val="24"/>
          <w:rtl/>
        </w:rPr>
        <w:t xml:space="preserve"> </w:t>
      </w:r>
      <w:r w:rsidRPr="00C06DE3">
        <w:rPr>
          <w:rFonts w:ascii="Kalpurush" w:eastAsia="Nikosh" w:hAnsi="Kalpurush" w:cs="KFGQPC Uthman Taha Naskh" w:hint="cs"/>
          <w:sz w:val="24"/>
          <w:szCs w:val="24"/>
          <w:rtl/>
        </w:rPr>
        <w:t>بعد</w:t>
      </w:r>
      <w:r w:rsidRPr="00C06DE3">
        <w:rPr>
          <w:rFonts w:ascii="Kalpurush" w:eastAsia="Nikosh" w:hAnsi="Kalpurush" w:cs="KFGQPC Uthman Taha Naskh"/>
          <w:sz w:val="24"/>
          <w:szCs w:val="24"/>
          <w:rtl/>
        </w:rPr>
        <w:t>:</w:t>
      </w:r>
    </w:p>
    <w:p w:rsidR="00035D88" w:rsidRDefault="00035D88" w:rsidP="00BE7DD4">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আল্লাহ তা</w:t>
      </w:r>
      <w:r>
        <w:rPr>
          <w:rFonts w:ascii="Kalpurush" w:eastAsia="Nikosh" w:hAnsi="Kalpurush" w:cs="Kalpurush"/>
          <w:sz w:val="24"/>
          <w:szCs w:val="24"/>
          <w:lang w:bidi="bn-BD"/>
        </w:rPr>
        <w:t>‘</w:t>
      </w:r>
      <w:r>
        <w:rPr>
          <w:rFonts w:ascii="Kalpurush" w:eastAsia="Nikosh" w:hAnsi="Kalpurush" w:cs="Kalpurush"/>
          <w:sz w:val="24"/>
          <w:szCs w:val="24"/>
          <w:cs/>
          <w:lang w:bidi="bn-BD"/>
        </w:rPr>
        <w:t>আলা বলেন</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 xml:space="preserve"> </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নিশ্চয় আল্লাহর নিকট মনোনিত</w:t>
      </w:r>
      <w:r>
        <w:rPr>
          <w:rFonts w:ascii="Kalpurush" w:eastAsia="Nikosh" w:hAnsi="Kalpurush" w:cs="Kalpurush"/>
          <w:sz w:val="24"/>
          <w:szCs w:val="24"/>
          <w:cs/>
          <w:lang w:bidi="bn-BD"/>
        </w:rPr>
        <w:t xml:space="preserve"> দীন </w:t>
      </w:r>
      <w:r w:rsidRPr="00F13BED">
        <w:rPr>
          <w:rFonts w:ascii="Kalpurush" w:eastAsia="Nikosh" w:hAnsi="Kalpurush" w:cs="Kalpurush"/>
          <w:sz w:val="24"/>
          <w:szCs w:val="24"/>
          <w:cs/>
          <w:lang w:bidi="bn-BD"/>
        </w:rPr>
        <w:t>হচ্ছে ইসলাম।</w:t>
      </w:r>
      <w:r>
        <w:rPr>
          <w:rFonts w:ascii="Kalpurush" w:eastAsia="Nikosh" w:hAnsi="Kalpurush" w:cs="Kalpurush"/>
          <w:sz w:val="24"/>
          <w:szCs w:val="24"/>
          <w:lang w:bidi="bn-BD"/>
        </w:rPr>
        <w:t>”</w:t>
      </w:r>
      <w:r w:rsidRPr="00F13BED">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সূরা</w:t>
      </w:r>
      <w:r>
        <w:rPr>
          <w:rFonts w:ascii="Kalpurush" w:eastAsia="Nikosh" w:hAnsi="Kalpurush" w:cs="Kalpurush"/>
          <w:sz w:val="24"/>
          <w:szCs w:val="24"/>
          <w:cs/>
          <w:lang w:bidi="bn-BD"/>
        </w:rPr>
        <w:t xml:space="preserve"> আলে ইমরান</w:t>
      </w:r>
      <w:r>
        <w:rPr>
          <w:rFonts w:ascii="Kalpurush" w:eastAsia="Nikosh" w:hAnsi="Kalpurush" w:cs="Kalpurush" w:hint="cs"/>
          <w:sz w:val="24"/>
          <w:szCs w:val="24"/>
          <w:cs/>
          <w:lang w:bidi="bn-BD"/>
        </w:rPr>
        <w:t xml:space="preserve">, আয়াত: </w:t>
      </w:r>
      <w:r w:rsidRPr="00F13BED">
        <w:rPr>
          <w:rFonts w:ascii="Kalpurush" w:eastAsia="Nikosh" w:hAnsi="Kalpurush" w:cs="Kalpurush"/>
          <w:sz w:val="24"/>
          <w:szCs w:val="24"/>
          <w:cs/>
          <w:lang w:bidi="bn-BD"/>
        </w:rPr>
        <w:t>১৯</w:t>
      </w:r>
      <w:r>
        <w:rPr>
          <w:rFonts w:ascii="Kalpurush" w:eastAsia="Nikosh" w:hAnsi="Kalpurush" w:cs="Kalpurush" w:hint="cs"/>
          <w:sz w:val="24"/>
          <w:szCs w:val="24"/>
          <w:cs/>
          <w:lang w:bidi="bn-BD"/>
        </w:rPr>
        <w:t>]</w:t>
      </w:r>
    </w:p>
    <w:p w:rsidR="00035D88" w:rsidRPr="002E5A09" w:rsidRDefault="00035D88" w:rsidP="00BE7DD4">
      <w:pPr>
        <w:bidi w:val="0"/>
        <w:spacing w:after="0"/>
        <w:jc w:val="both"/>
        <w:rPr>
          <w:rFonts w:ascii="Times New Roman" w:eastAsia="Times New Roman" w:hAnsi="Times New Roman" w:cs="KFGQPC Uthman Taha Naskh"/>
          <w:sz w:val="24"/>
          <w:szCs w:val="24"/>
        </w:rPr>
      </w:pPr>
      <w:r w:rsidRPr="00F13BED">
        <w:rPr>
          <w:rFonts w:ascii="Kalpurush" w:eastAsia="Nikosh" w:hAnsi="Kalpurush" w:cs="Kalpurush"/>
          <w:sz w:val="24"/>
          <w:szCs w:val="24"/>
          <w:cs/>
          <w:lang w:bidi="bn-BD"/>
        </w:rPr>
        <w:t>তিনি আরো বলেন</w:t>
      </w:r>
      <w:r w:rsidRPr="00F13BED">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sidRPr="00F13BED">
        <w:rPr>
          <w:rFonts w:ascii="Kalpurush" w:eastAsia="Nikosh" w:hAnsi="Kalpurush" w:cs="Kalpurush"/>
          <w:sz w:val="24"/>
          <w:szCs w:val="24"/>
          <w:cs/>
          <w:lang w:bidi="bn-BD"/>
        </w:rPr>
        <w:t>যে ব্যক্তি ইসলাম ছাড়া অন্য কোন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দীন </w:t>
      </w:r>
      <w:r w:rsidRPr="00F13BED">
        <w:rPr>
          <w:rFonts w:ascii="Kalpurush" w:eastAsia="Nikosh" w:hAnsi="Kalpurush" w:cs="Kalpurush"/>
          <w:sz w:val="24"/>
          <w:szCs w:val="24"/>
          <w:cs/>
          <w:lang w:bidi="bn-BD"/>
        </w:rPr>
        <w:t>অনুসন্ধান করবে</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 xml:space="preserve">ওটা তার নিকট থেকে গ্রহণ করা হবে না। আর সে পরকালে ক্ষতিগ্রস্তদের </w:t>
      </w:r>
      <w:r w:rsidR="00EE03FF">
        <w:rPr>
          <w:rFonts w:ascii="Kalpurush" w:eastAsia="Nikosh" w:hAnsi="Kalpurush" w:cs="Kalpurush"/>
          <w:sz w:val="24"/>
          <w:szCs w:val="24"/>
          <w:cs/>
          <w:lang w:bidi="bn-BD"/>
        </w:rPr>
        <w:t>অন্তর্ভুক্ত</w:t>
      </w:r>
      <w:r w:rsidRPr="00F13BED">
        <w:rPr>
          <w:rFonts w:ascii="Kalpurush" w:eastAsia="Nikosh" w:hAnsi="Kalpurush" w:cs="Kalpurush"/>
          <w:sz w:val="24"/>
          <w:szCs w:val="24"/>
          <w:cs/>
          <w:lang w:bidi="bn-BD"/>
        </w:rPr>
        <w:t xml:space="preserve"> হবে।</w:t>
      </w:r>
      <w:r>
        <w:rPr>
          <w:rFonts w:ascii="Kalpurush" w:eastAsia="Nikosh" w:hAnsi="Kalpurush" w:cs="Kalpurush"/>
          <w:sz w:val="24"/>
          <w:szCs w:val="24"/>
          <w:lang w:bidi="bn-BD"/>
        </w:rPr>
        <w:t>”</w:t>
      </w:r>
      <w:r w:rsidRPr="00F13BED">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সূরা</w:t>
      </w:r>
      <w:r>
        <w:rPr>
          <w:rFonts w:ascii="Kalpurush" w:eastAsia="Nikosh" w:hAnsi="Kalpurush" w:cs="Kalpurush"/>
          <w:sz w:val="24"/>
          <w:szCs w:val="24"/>
          <w:cs/>
          <w:lang w:bidi="bn-BD"/>
        </w:rPr>
        <w:t xml:space="preserve"> আলে ইমরান</w:t>
      </w:r>
      <w:r>
        <w:rPr>
          <w:rFonts w:ascii="Kalpurush" w:eastAsia="Nikosh" w:hAnsi="Kalpurush" w:cs="Kalpurush" w:hint="cs"/>
          <w:sz w:val="24"/>
          <w:szCs w:val="24"/>
          <w:cs/>
          <w:lang w:bidi="bn-BD"/>
        </w:rPr>
        <w:t xml:space="preserve">, আয়াত: </w:t>
      </w:r>
      <w:r w:rsidRPr="00F13BED">
        <w:rPr>
          <w:rFonts w:ascii="Kalpurush" w:eastAsia="Nikosh" w:hAnsi="Kalpurush" w:cs="Kalpurush"/>
          <w:sz w:val="24"/>
          <w:szCs w:val="24"/>
          <w:cs/>
          <w:lang w:bidi="bn-BD"/>
        </w:rPr>
        <w:t>৮৫</w:t>
      </w:r>
      <w:r>
        <w:rPr>
          <w:rFonts w:ascii="Kalpurush" w:eastAsia="Nikosh" w:hAnsi="Kalpurush" w:cs="Kalpurush" w:hint="cs"/>
          <w:sz w:val="24"/>
          <w:szCs w:val="24"/>
          <w:cs/>
          <w:lang w:bidi="bn-BD"/>
        </w:rPr>
        <w:t>]</w:t>
      </w:r>
    </w:p>
    <w:p w:rsidR="00035D88" w:rsidRDefault="00035D88" w:rsidP="002E5A09">
      <w:pPr>
        <w:bidi w:val="0"/>
        <w:spacing w:after="0"/>
        <w:jc w:val="both"/>
        <w:rPr>
          <w:rFonts w:ascii="Kalpurush" w:eastAsia="Nikosh" w:hAnsi="Kalpurush" w:cs="Kalpurush"/>
          <w:spacing w:val="-8"/>
          <w:sz w:val="24"/>
          <w:szCs w:val="24"/>
          <w:lang w:bidi="bn-BD"/>
        </w:rPr>
      </w:pPr>
      <w:r>
        <w:rPr>
          <w:rFonts w:ascii="Kalpurush" w:eastAsia="Nikosh" w:hAnsi="Kalpurush" w:cs="Kalpurush"/>
          <w:spacing w:val="-8"/>
          <w:sz w:val="24"/>
          <w:szCs w:val="24"/>
          <w:cs/>
          <w:lang w:bidi="bn-BD"/>
        </w:rPr>
        <w:t>রাসূলুল্লাহ্ সাল্লাল্লাহু আলাইহি ওয়াসাল্লাম বলেন</w:t>
      </w:r>
      <w:r>
        <w:rPr>
          <w:rFonts w:ascii="Kalpurush" w:eastAsia="Nikosh" w:hAnsi="Kalpurush" w:cs="Kalpurush"/>
          <w:spacing w:val="-8"/>
          <w:sz w:val="24"/>
          <w:szCs w:val="24"/>
          <w:lang w:bidi="bn-BD"/>
        </w:rPr>
        <w:t>,</w:t>
      </w:r>
      <w:r w:rsidRPr="00F13BED">
        <w:rPr>
          <w:rFonts w:ascii="Kalpurush" w:eastAsia="Nikosh" w:hAnsi="Kalpurush" w:cs="Kalpurush"/>
          <w:spacing w:val="-8"/>
          <w:sz w:val="24"/>
          <w:szCs w:val="24"/>
          <w:cs/>
          <w:lang w:bidi="bn-BD"/>
        </w:rPr>
        <w:t xml:space="preserve"> </w:t>
      </w:r>
      <w:r>
        <w:rPr>
          <w:rFonts w:ascii="Kalpurush" w:eastAsia="Nikosh" w:hAnsi="Kalpurush" w:cs="Kalpurush"/>
          <w:spacing w:val="-8"/>
          <w:sz w:val="24"/>
          <w:szCs w:val="24"/>
          <w:lang w:bidi="bn-BD"/>
        </w:rPr>
        <w:t>“</w:t>
      </w:r>
      <w:r>
        <w:rPr>
          <w:rFonts w:ascii="Kalpurush" w:eastAsia="Nikosh" w:hAnsi="Kalpurush" w:cs="Kalpurush" w:hint="cs"/>
          <w:spacing w:val="-8"/>
          <w:sz w:val="24"/>
          <w:szCs w:val="24"/>
          <w:cs/>
          <w:lang w:bidi="bn-BD"/>
        </w:rPr>
        <w:t xml:space="preserve">দীন </w:t>
      </w:r>
      <w:r w:rsidRPr="00F13BED">
        <w:rPr>
          <w:rFonts w:ascii="Kalpurush" w:eastAsia="Nikosh" w:hAnsi="Kalpurush" w:cs="Kalpurush"/>
          <w:spacing w:val="-8"/>
          <w:sz w:val="24"/>
          <w:szCs w:val="24"/>
          <w:cs/>
          <w:lang w:bidi="bn-BD"/>
        </w:rPr>
        <w:t>ইসলাম</w:t>
      </w:r>
      <w:r>
        <w:rPr>
          <w:rFonts w:ascii="Kalpurush" w:eastAsia="Nikosh" w:hAnsi="Kalpurush" w:cs="Kalpurush" w:hint="cs"/>
          <w:spacing w:val="-8"/>
          <w:sz w:val="24"/>
          <w:szCs w:val="24"/>
          <w:cs/>
          <w:lang w:bidi="bn-BD"/>
        </w:rPr>
        <w:t>ের</w:t>
      </w:r>
      <w:r w:rsidRPr="00F13BED">
        <w:rPr>
          <w:rFonts w:ascii="Kalpurush" w:eastAsia="Nikosh" w:hAnsi="Kalpurush" w:cs="Kalpurush"/>
          <w:spacing w:val="-8"/>
          <w:sz w:val="24"/>
          <w:szCs w:val="24"/>
          <w:cs/>
          <w:lang w:bidi="bn-BD"/>
        </w:rPr>
        <w:t xml:space="preserve"> ভিত্তি হচ্ছে পাঁচটি বিষয়ের </w:t>
      </w:r>
      <w:r>
        <w:rPr>
          <w:rFonts w:ascii="Kalpurush" w:eastAsia="Nikosh" w:hAnsi="Kalpurush" w:cs="Kalpurush" w:hint="cs"/>
          <w:spacing w:val="-8"/>
          <w:sz w:val="24"/>
          <w:szCs w:val="24"/>
          <w:cs/>
          <w:lang w:bidi="bn-BD"/>
        </w:rPr>
        <w:t>ও</w:t>
      </w:r>
      <w:r w:rsidR="00B31CA1">
        <w:rPr>
          <w:rFonts w:ascii="Kalpurush" w:eastAsia="Nikosh" w:hAnsi="Kalpurush" w:cs="Kalpurush"/>
          <w:spacing w:val="-8"/>
          <w:sz w:val="24"/>
          <w:szCs w:val="24"/>
          <w:cs/>
          <w:lang w:bidi="bn-BD"/>
        </w:rPr>
        <w:t>পর</w:t>
      </w:r>
      <w:r w:rsidR="00B31CA1">
        <w:rPr>
          <w:rFonts w:ascii="Kalpurush" w:eastAsia="Nikosh" w:hAnsi="Kalpurush" w:cs="Kalpurush" w:hint="cs"/>
          <w:spacing w:val="-8"/>
          <w:sz w:val="24"/>
          <w:szCs w:val="24"/>
          <w:cs/>
          <w:lang w:bidi="bn-BD"/>
        </w:rPr>
        <w:t>:</w:t>
      </w:r>
      <w:r w:rsidR="002E5A09">
        <w:rPr>
          <w:rFonts w:ascii="Kalpurush" w:eastAsia="Nikosh" w:hAnsi="Kalpurush" w:cs="Kalpurush"/>
          <w:spacing w:val="-8"/>
          <w:sz w:val="24"/>
          <w:szCs w:val="24"/>
          <w:lang w:bidi="bn-BD"/>
        </w:rPr>
        <w:t xml:space="preserve"> </w:t>
      </w:r>
      <w:r w:rsidRPr="00F13BED">
        <w:rPr>
          <w:rFonts w:ascii="Kalpurush" w:eastAsia="Nikosh" w:hAnsi="Kalpurush" w:cs="Kalpurush"/>
          <w:spacing w:val="-8"/>
          <w:sz w:val="24"/>
          <w:szCs w:val="24"/>
          <w:cs/>
          <w:lang w:bidi="bn-BD"/>
        </w:rPr>
        <w:t xml:space="preserve">১) এ কথার </w:t>
      </w:r>
      <w:r w:rsidR="00EE03FF">
        <w:rPr>
          <w:rFonts w:ascii="Kalpurush" w:eastAsia="Nikosh" w:hAnsi="Kalpurush" w:cs="Kalpurush" w:hint="cs"/>
          <w:spacing w:val="-8"/>
          <w:sz w:val="24"/>
          <w:szCs w:val="24"/>
          <w:cs/>
          <w:lang w:bidi="bn-BD"/>
        </w:rPr>
        <w:t>সা</w:t>
      </w:r>
      <w:r w:rsidRPr="00F13BED">
        <w:rPr>
          <w:rFonts w:ascii="Kalpurush" w:eastAsia="Nikosh" w:hAnsi="Kalpurush" w:cs="Kalpurush"/>
          <w:spacing w:val="-8"/>
          <w:sz w:val="24"/>
          <w:szCs w:val="24"/>
          <w:cs/>
          <w:lang w:bidi="bn-BD"/>
        </w:rPr>
        <w:t>ক্ষ্য</w:t>
      </w:r>
      <w:r>
        <w:rPr>
          <w:rFonts w:ascii="Kalpurush" w:eastAsia="Nikosh" w:hAnsi="Kalpurush" w:cs="Kalpurush"/>
          <w:spacing w:val="-8"/>
          <w:sz w:val="24"/>
          <w:szCs w:val="24"/>
          <w:cs/>
          <w:lang w:bidi="bn-BD"/>
        </w:rPr>
        <w:t xml:space="preserve"> দেওয়া</w:t>
      </w:r>
      <w:r w:rsidRPr="00F13BED">
        <w:rPr>
          <w:rFonts w:ascii="Kalpurush" w:eastAsia="Nikosh" w:hAnsi="Kalpurush" w:cs="Kalpurush"/>
          <w:spacing w:val="-8"/>
          <w:sz w:val="24"/>
          <w:szCs w:val="24"/>
          <w:cs/>
          <w:lang w:bidi="bn-BD"/>
        </w:rPr>
        <w:t xml:space="preserve"> যে</w:t>
      </w:r>
      <w:r w:rsidRPr="00F13BED">
        <w:rPr>
          <w:rFonts w:ascii="Kalpurush" w:eastAsia="Nikosh" w:hAnsi="Kalpurush" w:cs="Kalpurush"/>
          <w:spacing w:val="-8"/>
          <w:sz w:val="24"/>
          <w:szCs w:val="24"/>
          <w:lang w:bidi="bn-BD"/>
        </w:rPr>
        <w:t>,</w:t>
      </w:r>
      <w:r>
        <w:rPr>
          <w:rFonts w:ascii="Kalpurush" w:eastAsia="Nikosh" w:hAnsi="Kalpurush" w:cs="Kalpurush"/>
          <w:spacing w:val="-8"/>
          <w:sz w:val="24"/>
          <w:szCs w:val="24"/>
          <w:cs/>
          <w:lang w:bidi="bn-BD"/>
        </w:rPr>
        <w:t xml:space="preserve"> আল্লাহ </w:t>
      </w:r>
      <w:r w:rsidRPr="00F13BED">
        <w:rPr>
          <w:rFonts w:ascii="Kalpurush" w:eastAsia="Nikosh" w:hAnsi="Kalpurush" w:cs="Kalpurush"/>
          <w:spacing w:val="-8"/>
          <w:sz w:val="24"/>
          <w:szCs w:val="24"/>
          <w:cs/>
          <w:lang w:bidi="bn-BD"/>
        </w:rPr>
        <w:t>ব্যতীত প্রকৃত কোন</w:t>
      </w:r>
      <w:r>
        <w:rPr>
          <w:rFonts w:ascii="Kalpurush" w:eastAsia="Nikosh" w:hAnsi="Kalpurush" w:cs="Kalpurush" w:hint="cs"/>
          <w:spacing w:val="-8"/>
          <w:sz w:val="24"/>
          <w:szCs w:val="24"/>
          <w:cs/>
          <w:lang w:bidi="bn-BD"/>
        </w:rPr>
        <w:t>ো</w:t>
      </w:r>
      <w:r w:rsidRPr="00F13BED">
        <w:rPr>
          <w:rFonts w:ascii="Kalpurush" w:eastAsia="Nikosh" w:hAnsi="Kalpurush" w:cs="Kalpurush"/>
          <w:spacing w:val="-8"/>
          <w:sz w:val="24"/>
          <w:szCs w:val="24"/>
          <w:cs/>
          <w:lang w:bidi="bn-BD"/>
        </w:rPr>
        <w:t xml:space="preserve"> উপাস্য নেই</w:t>
      </w:r>
      <w:r w:rsidRPr="00F13BED">
        <w:rPr>
          <w:rFonts w:ascii="Kalpurush" w:eastAsia="Nikosh" w:hAnsi="Kalpurush" w:cs="Kalpurush"/>
          <w:spacing w:val="-8"/>
          <w:sz w:val="24"/>
          <w:szCs w:val="24"/>
          <w:lang w:bidi="bn-BD"/>
        </w:rPr>
        <w:t xml:space="preserve">, </w:t>
      </w:r>
      <w:r w:rsidRPr="00F13BED">
        <w:rPr>
          <w:rFonts w:ascii="Kalpurush" w:eastAsia="Nikosh" w:hAnsi="Kalpurush" w:cs="Kalpurush"/>
          <w:spacing w:val="-8"/>
          <w:sz w:val="24"/>
          <w:szCs w:val="24"/>
          <w:cs/>
          <w:lang w:bidi="bn-BD"/>
        </w:rPr>
        <w:t xml:space="preserve">মুহাম্মাদ </w:t>
      </w:r>
      <w:r>
        <w:rPr>
          <w:rFonts w:ascii="Kalpurush" w:eastAsia="Nikosh" w:hAnsi="Kalpurush" w:cs="Kalpurush"/>
          <w:spacing w:val="-8"/>
          <w:sz w:val="24"/>
          <w:szCs w:val="24"/>
          <w:cs/>
          <w:lang w:bidi="bn-BD"/>
        </w:rPr>
        <w:t xml:space="preserve">সাল্লাল্লাহু </w:t>
      </w:r>
      <w:r>
        <w:rPr>
          <w:rFonts w:ascii="Kalpurush" w:eastAsia="Nikosh" w:hAnsi="Kalpurush" w:cs="Kalpurush"/>
          <w:spacing w:val="-8"/>
          <w:sz w:val="24"/>
          <w:szCs w:val="24"/>
          <w:lang w:bidi="bn-BD"/>
        </w:rPr>
        <w:t>‘</w:t>
      </w:r>
      <w:r>
        <w:rPr>
          <w:rFonts w:ascii="Kalpurush" w:eastAsia="Nikosh" w:hAnsi="Kalpurush" w:cs="Kalpurush"/>
          <w:spacing w:val="-8"/>
          <w:sz w:val="24"/>
          <w:szCs w:val="24"/>
          <w:cs/>
          <w:lang w:bidi="bn-BD"/>
        </w:rPr>
        <w:t>আলাইহি ওয়াসাল্লাম</w:t>
      </w:r>
      <w:r w:rsidRPr="00F13BED">
        <w:rPr>
          <w:rFonts w:ascii="Kalpurush" w:eastAsia="Nikosh" w:hAnsi="Kalpurush" w:cs="Kalpurush"/>
          <w:spacing w:val="-8"/>
          <w:sz w:val="24"/>
          <w:szCs w:val="24"/>
          <w:cs/>
          <w:lang w:bidi="bn-BD"/>
        </w:rPr>
        <w:t xml:space="preserve"> আল্লাহর রাসূল</w:t>
      </w:r>
      <w:r w:rsidRPr="00EE03FF">
        <w:rPr>
          <w:rFonts w:ascii="SolaimanLipi" w:eastAsia="Nikosh" w:hAnsi="SolaimanLipi" w:cs="SolaimanLipi"/>
          <w:spacing w:val="-8"/>
          <w:sz w:val="24"/>
          <w:szCs w:val="24"/>
          <w:cs/>
          <w:lang w:bidi="hi-IN"/>
        </w:rPr>
        <w:t>।</w:t>
      </w:r>
      <w:r w:rsidR="002E5A09">
        <w:rPr>
          <w:rFonts w:ascii="SolaimanLipi" w:eastAsia="Nikosh" w:hAnsi="SolaimanLipi" w:cs="SolaimanLipi"/>
          <w:spacing w:val="-8"/>
          <w:sz w:val="24"/>
          <w:szCs w:val="24"/>
          <w:lang w:bidi="hi-IN"/>
        </w:rPr>
        <w:t xml:space="preserve"> </w:t>
      </w:r>
      <w:r w:rsidRPr="00F13BED">
        <w:rPr>
          <w:rFonts w:ascii="Kalpurush" w:eastAsia="Nikosh" w:hAnsi="Kalpurush" w:cs="Kalpurush"/>
          <w:spacing w:val="-8"/>
          <w:sz w:val="24"/>
          <w:szCs w:val="24"/>
          <w:cs/>
          <w:lang w:bidi="bn-BD"/>
        </w:rPr>
        <w:t>২)</w:t>
      </w:r>
      <w:r>
        <w:rPr>
          <w:rFonts w:ascii="Kalpurush" w:eastAsia="Nikosh" w:hAnsi="Kalpurush" w:cs="Kalpurush"/>
          <w:spacing w:val="-8"/>
          <w:sz w:val="24"/>
          <w:szCs w:val="24"/>
          <w:cs/>
          <w:lang w:bidi="bn-BD"/>
        </w:rPr>
        <w:t xml:space="preserve"> সালাত</w:t>
      </w:r>
      <w:r w:rsidRPr="00F13BED">
        <w:rPr>
          <w:rFonts w:ascii="Kalpurush" w:eastAsia="Nikosh" w:hAnsi="Kalpurush" w:cs="Kalpurush"/>
          <w:spacing w:val="-8"/>
          <w:sz w:val="24"/>
          <w:szCs w:val="24"/>
          <w:cs/>
          <w:lang w:bidi="bn-BD"/>
        </w:rPr>
        <w:t xml:space="preserve"> প্রতিষ্ঠা করা</w:t>
      </w:r>
      <w:r w:rsidRPr="00EE03FF">
        <w:rPr>
          <w:rFonts w:ascii="SolaimanLipi" w:eastAsia="Nikosh" w:hAnsi="SolaimanLipi" w:cs="SolaimanLipi"/>
          <w:spacing w:val="-8"/>
          <w:sz w:val="24"/>
          <w:szCs w:val="24"/>
          <w:cs/>
          <w:lang w:bidi="hi-IN"/>
        </w:rPr>
        <w:t>।</w:t>
      </w:r>
    </w:p>
    <w:p w:rsidR="00035D88" w:rsidRPr="002E5A09" w:rsidRDefault="00035D88" w:rsidP="002E5A09">
      <w:pPr>
        <w:bidi w:val="0"/>
        <w:spacing w:after="0"/>
        <w:jc w:val="both"/>
        <w:rPr>
          <w:rFonts w:ascii="Times New Roman" w:eastAsia="Times New Roman" w:hAnsi="Times New Roman" w:cs="KFGQPC Uthman Taha Naskh"/>
          <w:spacing w:val="-4"/>
          <w:sz w:val="24"/>
          <w:szCs w:val="24"/>
        </w:rPr>
      </w:pPr>
      <w:r>
        <w:rPr>
          <w:rFonts w:ascii="Kalpurush" w:eastAsia="Nikosh" w:hAnsi="Kalpurush" w:cs="Kalpurush"/>
          <w:spacing w:val="-8"/>
          <w:sz w:val="24"/>
          <w:szCs w:val="24"/>
          <w:cs/>
          <w:lang w:bidi="bn-BD"/>
        </w:rPr>
        <w:t>৩) যাকাত প্রদান করা</w:t>
      </w:r>
      <w:r w:rsidRPr="00EE03FF">
        <w:rPr>
          <w:rFonts w:ascii="SolaimanLipi" w:eastAsia="Nikosh" w:hAnsi="SolaimanLipi" w:cs="SolaimanLipi"/>
          <w:spacing w:val="-8"/>
          <w:sz w:val="24"/>
          <w:szCs w:val="24"/>
          <w:cs/>
          <w:lang w:bidi="hi-IN"/>
        </w:rPr>
        <w:t>।</w:t>
      </w:r>
      <w:r w:rsidR="002E5A09">
        <w:rPr>
          <w:rFonts w:ascii="SolaimanLipi" w:eastAsia="Nikosh" w:hAnsi="SolaimanLipi" w:cs="SolaimanLipi"/>
          <w:spacing w:val="-8"/>
          <w:sz w:val="24"/>
          <w:szCs w:val="24"/>
          <w:lang w:bidi="hi-IN"/>
        </w:rPr>
        <w:t xml:space="preserve"> </w:t>
      </w:r>
      <w:r w:rsidRPr="00F13BED">
        <w:rPr>
          <w:rFonts w:ascii="Kalpurush" w:eastAsia="Nikosh" w:hAnsi="Kalpurush" w:cs="Kalpurush"/>
          <w:spacing w:val="-8"/>
          <w:sz w:val="24"/>
          <w:szCs w:val="24"/>
          <w:cs/>
          <w:lang w:bidi="bn-BD"/>
        </w:rPr>
        <w:t>৪) মাহে রামাযানে</w:t>
      </w:r>
      <w:r>
        <w:rPr>
          <w:rFonts w:ascii="Kalpurush" w:eastAsia="Nikosh" w:hAnsi="Kalpurush" w:cs="Kalpurush"/>
          <w:spacing w:val="-8"/>
          <w:sz w:val="24"/>
          <w:szCs w:val="24"/>
          <w:cs/>
          <w:lang w:bidi="bn-BD"/>
        </w:rPr>
        <w:t xml:space="preserve"> সিয়াম </w:t>
      </w:r>
      <w:r w:rsidRPr="00F13BED">
        <w:rPr>
          <w:rFonts w:ascii="Kalpurush" w:eastAsia="Nikosh" w:hAnsi="Kalpurush" w:cs="Kalpurush"/>
          <w:spacing w:val="-8"/>
          <w:sz w:val="24"/>
          <w:szCs w:val="24"/>
          <w:cs/>
          <w:lang w:bidi="bn-BD"/>
        </w:rPr>
        <w:t>পালন করা এবং ৫) সাধ্য থাক</w:t>
      </w:r>
      <w:r w:rsidRPr="00F13BED">
        <w:rPr>
          <w:rFonts w:ascii="Kalpurush" w:eastAsia="Nikosh" w:hAnsi="Kalpurush" w:cs="Kalpurush"/>
          <w:spacing w:val="-4"/>
          <w:sz w:val="24"/>
          <w:szCs w:val="24"/>
          <w:cs/>
          <w:lang w:bidi="bn-BD"/>
        </w:rPr>
        <w:t xml:space="preserve">লে আল্লাহর ঘরের </w:t>
      </w:r>
      <w:r>
        <w:rPr>
          <w:rFonts w:ascii="Kalpurush" w:eastAsia="Nikosh" w:hAnsi="Kalpurush" w:cs="Kalpurush"/>
          <w:spacing w:val="-4"/>
          <w:sz w:val="24"/>
          <w:szCs w:val="24"/>
          <w:cs/>
          <w:lang w:bidi="bn-BD"/>
        </w:rPr>
        <w:t xml:space="preserve">হজ </w:t>
      </w:r>
      <w:r w:rsidRPr="00F13BED">
        <w:rPr>
          <w:rFonts w:ascii="Kalpurush" w:eastAsia="Nikosh" w:hAnsi="Kalpurush" w:cs="Kalpurush"/>
          <w:spacing w:val="-4"/>
          <w:sz w:val="24"/>
          <w:szCs w:val="24"/>
          <w:cs/>
          <w:lang w:bidi="bn-BD"/>
        </w:rPr>
        <w:t>পালন করা।</w:t>
      </w:r>
      <w:r>
        <w:rPr>
          <w:rFonts w:ascii="Kalpurush" w:eastAsia="Nikosh" w:hAnsi="Kalpurush" w:cs="Kalpurush"/>
          <w:spacing w:val="-4"/>
          <w:sz w:val="24"/>
          <w:szCs w:val="24"/>
          <w:lang w:bidi="bn-BD"/>
        </w:rPr>
        <w:t>”</w:t>
      </w:r>
      <w:r w:rsidRPr="00F13BED">
        <w:rPr>
          <w:rFonts w:ascii="Kalpurush" w:eastAsia="Nikosh" w:hAnsi="Kalpurush" w:cs="Kalpurush"/>
          <w:spacing w:val="-4"/>
          <w:sz w:val="24"/>
          <w:szCs w:val="24"/>
          <w:lang w:bidi="bn-BD"/>
        </w:rPr>
        <w:t xml:space="preserve"> (</w:t>
      </w:r>
      <w:r>
        <w:rPr>
          <w:rFonts w:ascii="Kalpurush" w:eastAsia="Nikosh" w:hAnsi="Kalpurush" w:cs="Kalpurush"/>
          <w:spacing w:val="-4"/>
          <w:sz w:val="24"/>
          <w:szCs w:val="24"/>
          <w:cs/>
          <w:lang w:bidi="bn-BD"/>
        </w:rPr>
        <w:t>সহীহ</w:t>
      </w:r>
      <w:r>
        <w:rPr>
          <w:rFonts w:ascii="Kalpurush" w:eastAsia="Nikosh" w:hAnsi="Kalpurush" w:cs="Kalpurush"/>
          <w:spacing w:val="-4"/>
          <w:sz w:val="24"/>
          <w:szCs w:val="24"/>
          <w:lang w:bidi="bn-BD"/>
        </w:rPr>
        <w:t xml:space="preserve"> </w:t>
      </w:r>
      <w:r w:rsidRPr="00F13BED">
        <w:rPr>
          <w:rFonts w:ascii="Kalpurush" w:eastAsia="Nikosh" w:hAnsi="Kalpurush" w:cs="Kalpurush"/>
          <w:spacing w:val="-4"/>
          <w:sz w:val="24"/>
          <w:szCs w:val="24"/>
          <w:cs/>
          <w:lang w:bidi="bn-BD"/>
        </w:rPr>
        <w:t>বুখারী ও মুসলিম)</w:t>
      </w:r>
    </w:p>
    <w:p w:rsidR="00035D88" w:rsidRPr="002E5A09" w:rsidRDefault="00035D88" w:rsidP="00BE7DD4">
      <w:pPr>
        <w:bidi w:val="0"/>
        <w:spacing w:after="0"/>
        <w:jc w:val="both"/>
        <w:rPr>
          <w:rFonts w:ascii="Times New Roman" w:eastAsia="Times New Roman" w:hAnsi="Times New Roman" w:cs="KFGQPC Uthman Taha Naskh"/>
          <w:sz w:val="24"/>
          <w:szCs w:val="24"/>
        </w:rPr>
      </w:pPr>
      <w:r w:rsidRPr="00F13BED">
        <w:rPr>
          <w:rFonts w:ascii="Kalpurush" w:eastAsia="Nikosh" w:hAnsi="Kalpurush" w:cs="Kalpurush"/>
          <w:sz w:val="24"/>
          <w:szCs w:val="24"/>
          <w:cs/>
          <w:lang w:bidi="bn-BD"/>
        </w:rPr>
        <w:t>ইসলামের</w:t>
      </w:r>
      <w:r>
        <w:rPr>
          <w:rFonts w:ascii="Kalpurush" w:eastAsia="Nikosh" w:hAnsi="Kalpurush" w:cs="Kalpurush"/>
          <w:sz w:val="24"/>
          <w:szCs w:val="24"/>
          <w:cs/>
          <w:lang w:bidi="bn-BD"/>
        </w:rPr>
        <w:t xml:space="preserve"> এ </w:t>
      </w:r>
      <w:r w:rsidRPr="00F13BED">
        <w:rPr>
          <w:rFonts w:ascii="Kalpurush" w:eastAsia="Nikosh" w:hAnsi="Kalpurush" w:cs="Kalpurush"/>
          <w:sz w:val="24"/>
          <w:szCs w:val="24"/>
          <w:cs/>
          <w:lang w:bidi="bn-BD"/>
        </w:rPr>
        <w:t>পাঁচটি ভিত্তি সম্পর্কে মানুষের প্রশ্নের অন্ত নেই</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জিজ্ঞাসার শেষ নেই। তাই নি</w:t>
      </w:r>
      <w:r>
        <w:rPr>
          <w:rFonts w:ascii="Kalpurush" w:eastAsia="Nikosh" w:hAnsi="Kalpurush" w:cs="Kalpurush"/>
          <w:sz w:val="24"/>
          <w:szCs w:val="24"/>
          <w:cs/>
          <w:lang w:bidi="bn-BD"/>
        </w:rPr>
        <w:t>র্ভরযোগ্য প্রখ্যাত আলেমে দ</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যুগের অন্যতম সেরা গবেষক আল্লামা</w:t>
      </w:r>
      <w:r>
        <w:rPr>
          <w:rFonts w:ascii="Kalpurush" w:eastAsia="Nikosh" w:hAnsi="Kalpurush" w:cs="Kalpurush"/>
          <w:sz w:val="24"/>
          <w:szCs w:val="24"/>
          <w:cs/>
          <w:lang w:bidi="bn-BD"/>
        </w:rPr>
        <w:t xml:space="preserve"> শাইখ</w:t>
      </w:r>
      <w:r w:rsidRPr="00F13BED">
        <w:rPr>
          <w:rFonts w:ascii="Kalpurush" w:eastAsia="Nikosh" w:hAnsi="Kalpurush" w:cs="Kalpurush"/>
          <w:sz w:val="24"/>
          <w:szCs w:val="24"/>
          <w:cs/>
          <w:lang w:bidi="bn-BD"/>
        </w:rPr>
        <w:t xml:space="preserve"> </w:t>
      </w:r>
      <w:r w:rsidRPr="00F13BED">
        <w:rPr>
          <w:rFonts w:ascii="Kalpurush" w:eastAsia="Nikosh" w:hAnsi="Kalpurush" w:cs="Kalpurush"/>
          <w:b/>
          <w:bCs/>
          <w:sz w:val="24"/>
          <w:szCs w:val="24"/>
          <w:cs/>
          <w:lang w:bidi="bn-BD"/>
        </w:rPr>
        <w:t>মুহাম্মাদ</w:t>
      </w:r>
      <w:r>
        <w:rPr>
          <w:rFonts w:ascii="Kalpurush" w:eastAsia="Nikosh" w:hAnsi="Kalpurush" w:cs="Kalpurush"/>
          <w:b/>
          <w:bCs/>
          <w:sz w:val="24"/>
          <w:szCs w:val="24"/>
          <w:cs/>
          <w:lang w:bidi="bn-BD"/>
        </w:rPr>
        <w:t xml:space="preserve"> ইবন সালেহ</w:t>
      </w:r>
      <w:r w:rsidRPr="00F13BED">
        <w:rPr>
          <w:rFonts w:ascii="Kalpurush" w:eastAsia="Nikosh" w:hAnsi="Kalpurush" w:cs="Kalpurush"/>
          <w:b/>
          <w:bCs/>
          <w:sz w:val="24"/>
          <w:szCs w:val="24"/>
          <w:cs/>
          <w:lang w:bidi="bn-BD"/>
        </w:rPr>
        <w:t xml:space="preserve"> আল-উ</w:t>
      </w:r>
      <w:r>
        <w:rPr>
          <w:rFonts w:ascii="Kalpurush" w:eastAsia="Nikosh" w:hAnsi="Kalpurush" w:cs="Kalpurush"/>
          <w:b/>
          <w:bCs/>
          <w:sz w:val="24"/>
          <w:szCs w:val="24"/>
          <w:cs/>
          <w:lang w:bidi="bn-BD"/>
        </w:rPr>
        <w:t>সা</w:t>
      </w:r>
      <w:r w:rsidRPr="00F13BED">
        <w:rPr>
          <w:rFonts w:ascii="Kalpurush" w:eastAsia="Nikosh" w:hAnsi="Kalpurush" w:cs="Kalpurush"/>
          <w:b/>
          <w:bCs/>
          <w:sz w:val="24"/>
          <w:szCs w:val="24"/>
          <w:cs/>
          <w:lang w:bidi="bn-BD"/>
        </w:rPr>
        <w:t>ইমীন</w:t>
      </w:r>
      <w:r w:rsidRPr="00D8187B">
        <w:rPr>
          <w:rFonts w:ascii="Kalpurush" w:eastAsia="Nikosh" w:hAnsi="Kalpurush" w:cs="Kalpurush"/>
          <w:b/>
          <w:bCs/>
          <w:sz w:val="24"/>
          <w:szCs w:val="24"/>
          <w:cs/>
          <w:lang w:bidi="bn-BD"/>
        </w:rPr>
        <w:t xml:space="preserve"> রহ.</w:t>
      </w:r>
      <w:r>
        <w:rPr>
          <w:rFonts w:ascii="Kalpurush" w:eastAsia="Nikosh" w:hAnsi="Kalpurush" w:cs="Kalpurush"/>
          <w:sz w:val="24"/>
          <w:szCs w:val="24"/>
          <w:cs/>
          <w:lang w:bidi="bn-BD"/>
        </w:rPr>
        <w:t xml:space="preserve"> </w:t>
      </w:r>
      <w:r w:rsidRPr="00F13BED">
        <w:rPr>
          <w:rFonts w:ascii="Kalpurush" w:eastAsia="Nikosh" w:hAnsi="Kalpurush" w:cs="Kalpurush"/>
          <w:sz w:val="24"/>
          <w:szCs w:val="24"/>
          <w:cs/>
          <w:lang w:bidi="bn-BD"/>
        </w:rPr>
        <w:t>ঐ সকল জিজ্ঞাসার দলীল ভিত্তিক নির্ভরযোগ্য জবাব প্রদান করেছেন। প্রতিটি জবাব পবিত্র কুরআন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রাসূলুল্লাহ্</w:t>
      </w:r>
      <w:r>
        <w:rPr>
          <w:rFonts w:ascii="Kalpurush" w:eastAsia="Nikosh" w:hAnsi="Kalpurush" w:cs="Kalpurush"/>
          <w:sz w:val="24"/>
          <w:szCs w:val="24"/>
          <w:cs/>
          <w:lang w:bidi="bn-BD"/>
        </w:rPr>
        <w:t xml:space="preserve"> সাল্লাল্লাহু আলাইহি ওয়াসাল্লামের</w:t>
      </w:r>
      <w:r w:rsidRPr="00F13BED">
        <w:rPr>
          <w:rFonts w:ascii="Kalpurush" w:eastAsia="Nikosh" w:hAnsi="Kalpurush" w:cs="Kalpurush"/>
          <w:sz w:val="24"/>
          <w:szCs w:val="24"/>
          <w:cs/>
          <w:lang w:bidi="bn-BD"/>
        </w:rPr>
        <w:t xml:space="preserve"> বিশুদ্ধ</w:t>
      </w:r>
      <w:r>
        <w:rPr>
          <w:rFonts w:ascii="Kalpurush" w:eastAsia="Nikosh" w:hAnsi="Kalpurush" w:cs="Kalpurush"/>
          <w:sz w:val="24"/>
          <w:szCs w:val="24"/>
          <w:cs/>
          <w:lang w:bidi="bn-BD"/>
        </w:rPr>
        <w:t xml:space="preserve"> হাদীস</w:t>
      </w:r>
      <w:r w:rsidRPr="00F13BED">
        <w:rPr>
          <w:rFonts w:ascii="Kalpurush" w:eastAsia="Nikosh" w:hAnsi="Kalpurush" w:cs="Kalpurush"/>
          <w:sz w:val="24"/>
          <w:szCs w:val="24"/>
          <w:cs/>
          <w:lang w:bidi="bn-BD"/>
        </w:rPr>
        <w:t xml:space="preserve"> ও পূর্বসূরী নির্ভরযোগ্য উলামাদের মতামত </w:t>
      </w:r>
      <w:r w:rsidRPr="00F13BED">
        <w:rPr>
          <w:rFonts w:ascii="Kalpurush" w:eastAsia="Nikosh" w:hAnsi="Kalpurush" w:cs="Kalpurush"/>
          <w:sz w:val="24"/>
          <w:szCs w:val="24"/>
          <w:cs/>
          <w:lang w:bidi="bn-BD"/>
        </w:rPr>
        <w:lastRenderedPageBreak/>
        <w:t>থেকে</w:t>
      </w:r>
      <w:r>
        <w:rPr>
          <w:rFonts w:ascii="Kalpurush" w:eastAsia="Nikosh" w:hAnsi="Kalpurush" w:cs="Kalpurush"/>
          <w:sz w:val="24"/>
          <w:szCs w:val="24"/>
          <w:cs/>
          <w:lang w:bidi="bn-BD"/>
        </w:rPr>
        <w:t xml:space="preserve"> দেওয়া</w:t>
      </w:r>
      <w:r w:rsidRPr="00F13BED">
        <w:rPr>
          <w:rFonts w:ascii="Kalpurush" w:eastAsia="Nikosh" w:hAnsi="Kalpurush" w:cs="Kalpurush"/>
          <w:sz w:val="24"/>
          <w:szCs w:val="24"/>
          <w:cs/>
          <w:lang w:bidi="bn-BD"/>
        </w:rPr>
        <w:t xml:space="preserve"> হয়েছে। সেই জবাবগুলোকে একত্রিত করে বই আকারে বিন্যস্ত করেছেন জনাব </w:t>
      </w:r>
      <w:r w:rsidRPr="00F13BED">
        <w:rPr>
          <w:rFonts w:ascii="Kalpurush" w:eastAsia="Nikosh" w:hAnsi="Kalpurush" w:cs="Kalpurush"/>
          <w:sz w:val="24"/>
          <w:szCs w:val="24"/>
          <w:lang w:bidi="bn-BD"/>
        </w:rPr>
        <w:t>‘</w:t>
      </w:r>
      <w:r w:rsidRPr="00F13BED">
        <w:rPr>
          <w:rFonts w:ascii="Kalpurush" w:eastAsia="Nikosh" w:hAnsi="Kalpurush" w:cs="Kalpurush"/>
          <w:sz w:val="24"/>
          <w:szCs w:val="24"/>
          <w:cs/>
          <w:lang w:bidi="bn-BD"/>
        </w:rPr>
        <w:t>ফাহাদ</w:t>
      </w:r>
      <w:r>
        <w:rPr>
          <w:rFonts w:ascii="Kalpurush" w:eastAsia="Nikosh" w:hAnsi="Kalpurush" w:cs="Kalpurush"/>
          <w:sz w:val="24"/>
          <w:szCs w:val="24"/>
          <w:cs/>
          <w:lang w:bidi="bn-BD"/>
        </w:rPr>
        <w:t xml:space="preserve"> ইবন </w:t>
      </w:r>
      <w:r w:rsidRPr="00F13BED">
        <w:rPr>
          <w:rFonts w:ascii="Kalpurush" w:eastAsia="Nikosh" w:hAnsi="Kalpurush" w:cs="Kalpurush"/>
          <w:sz w:val="24"/>
          <w:szCs w:val="24"/>
          <w:cs/>
          <w:lang w:bidi="bn-BD"/>
        </w:rPr>
        <w:t>নাসের</w:t>
      </w:r>
      <w:r>
        <w:rPr>
          <w:rFonts w:ascii="Kalpurush" w:eastAsia="Nikosh" w:hAnsi="Kalpurush" w:cs="Kalpurush"/>
          <w:sz w:val="24"/>
          <w:szCs w:val="24"/>
          <w:cs/>
          <w:lang w:bidi="bn-BD"/>
        </w:rPr>
        <w:t xml:space="preserve"> ইবন </w:t>
      </w:r>
      <w:r w:rsidRPr="00F13BED">
        <w:rPr>
          <w:rFonts w:ascii="Kalpurush" w:eastAsia="Nikosh" w:hAnsi="Kalpurush" w:cs="Kalpurush"/>
          <w:sz w:val="24"/>
          <w:szCs w:val="24"/>
          <w:cs/>
          <w:lang w:bidi="bn-BD"/>
        </w:rPr>
        <w:t>ইবরাহীম আল-সুলাইমান</w:t>
      </w:r>
      <w:r w:rsidRPr="00F13BED">
        <w:rPr>
          <w:rFonts w:ascii="Kalpurush" w:eastAsia="Nikosh" w:hAnsi="Kalpurush" w:cs="Kalpurush"/>
          <w:sz w:val="24"/>
          <w:szCs w:val="24"/>
          <w:lang w:bidi="bn-BD"/>
        </w:rPr>
        <w:t>’</w:t>
      </w:r>
      <w:r w:rsidRPr="00B31CA1">
        <w:rPr>
          <w:rFonts w:ascii="SolaimanLipi" w:eastAsia="Nikosh" w:hAnsi="SolaimanLipi" w:cs="SolaimanLipi"/>
          <w:sz w:val="24"/>
          <w:szCs w:val="24"/>
          <w:cs/>
          <w:lang w:bidi="hi-IN"/>
        </w:rPr>
        <w:t xml:space="preserve">। </w:t>
      </w:r>
      <w:r w:rsidRPr="00F13BED">
        <w:rPr>
          <w:rFonts w:ascii="Kalpurush" w:eastAsia="Nikosh" w:hAnsi="Kalpurush" w:cs="Kalpurush"/>
          <w:sz w:val="24"/>
          <w:szCs w:val="24"/>
          <w:cs/>
          <w:lang w:bidi="bn-BD"/>
        </w:rPr>
        <w:t xml:space="preserve">নাম দিয়েছেন </w:t>
      </w:r>
      <w:r w:rsidRPr="00F13BED">
        <w:rPr>
          <w:rFonts w:ascii="Kalpurush" w:eastAsia="Nikosh" w:hAnsi="Kalpurush" w:cs="Kalpurush"/>
          <w:b/>
          <w:bCs/>
          <w:sz w:val="24"/>
          <w:szCs w:val="24"/>
          <w:lang w:bidi="bn-BD"/>
        </w:rPr>
        <w:t>‘</w:t>
      </w:r>
      <w:r>
        <w:rPr>
          <w:rFonts w:ascii="Kalpurush" w:eastAsia="Nikosh" w:hAnsi="Kalpurush" w:cs="Kalpurush"/>
          <w:b/>
          <w:bCs/>
          <w:sz w:val="24"/>
          <w:szCs w:val="24"/>
          <w:cs/>
          <w:lang w:bidi="bn-BD"/>
        </w:rPr>
        <w:t>ফ</w:t>
      </w:r>
      <w:r>
        <w:rPr>
          <w:rFonts w:ascii="Kalpurush" w:eastAsia="Nikosh" w:hAnsi="Kalpurush" w:cs="Kalpurush" w:hint="cs"/>
          <w:b/>
          <w:bCs/>
          <w:sz w:val="24"/>
          <w:szCs w:val="24"/>
          <w:cs/>
          <w:lang w:bidi="bn-BD"/>
        </w:rPr>
        <w:t>া</w:t>
      </w:r>
      <w:r>
        <w:rPr>
          <w:rFonts w:ascii="Kalpurush" w:eastAsia="Nikosh" w:hAnsi="Kalpurush" w:cs="Kalpurush"/>
          <w:b/>
          <w:bCs/>
          <w:sz w:val="24"/>
          <w:szCs w:val="24"/>
          <w:cs/>
          <w:lang w:bidi="bn-BD"/>
        </w:rPr>
        <w:t>ত</w:t>
      </w:r>
      <w:r>
        <w:rPr>
          <w:rFonts w:ascii="Kalpurush" w:eastAsia="Nikosh" w:hAnsi="Kalpurush" w:cs="Kalpurush" w:hint="cs"/>
          <w:b/>
          <w:bCs/>
          <w:sz w:val="24"/>
          <w:szCs w:val="24"/>
          <w:cs/>
          <w:lang w:bidi="bn-BD"/>
        </w:rPr>
        <w:t>ও</w:t>
      </w:r>
      <w:r w:rsidRPr="00F13BED">
        <w:rPr>
          <w:rFonts w:ascii="Kalpurush" w:eastAsia="Nikosh" w:hAnsi="Kalpurush" w:cs="Kalpurush"/>
          <w:b/>
          <w:bCs/>
          <w:sz w:val="24"/>
          <w:szCs w:val="24"/>
          <w:cs/>
          <w:lang w:bidi="bn-BD"/>
        </w:rPr>
        <w:t>য়া আরকানুল ইসলাম</w:t>
      </w:r>
      <w:r w:rsidRPr="00F13BED">
        <w:rPr>
          <w:rFonts w:ascii="Kalpurush" w:eastAsia="Nikosh" w:hAnsi="Kalpurush" w:cs="Kalpurush"/>
          <w:b/>
          <w:bCs/>
          <w:sz w:val="24"/>
          <w:szCs w:val="24"/>
          <w:lang w:bidi="bn-BD"/>
        </w:rPr>
        <w:t>’</w:t>
      </w:r>
      <w:r w:rsidRPr="00B31CA1">
        <w:rPr>
          <w:rFonts w:ascii="SolaimanLipi" w:eastAsia="Nikosh" w:hAnsi="SolaimanLipi" w:cs="SolaimanLipi"/>
          <w:sz w:val="24"/>
          <w:szCs w:val="24"/>
          <w:cs/>
          <w:lang w:bidi="hi-IN"/>
        </w:rPr>
        <w:t xml:space="preserve">। </w:t>
      </w:r>
      <w:r w:rsidRPr="00417137">
        <w:rPr>
          <w:rFonts w:ascii="Kalpurush" w:eastAsia="Nikosh" w:hAnsi="Kalpurush" w:cs="Kalpurush"/>
          <w:sz w:val="24"/>
          <w:szCs w:val="24"/>
          <w:cs/>
          <w:lang w:bidi="bn-BD"/>
        </w:rPr>
        <w:t xml:space="preserve">ইসলামী জ্ঞানের জগতে বইটি অত্যন্ত মূল্যবান হওয়াই বাংলা ভাষায় আমরা তা অনুবাদ করার প্রয়োজন অনুভব করি। তাছাড়া বাংলা ভাষী </w:t>
      </w:r>
      <w:r>
        <w:rPr>
          <w:rFonts w:ascii="Kalpurush" w:eastAsia="Nikosh" w:hAnsi="Kalpurush" w:cs="Kalpurush"/>
          <w:sz w:val="24"/>
          <w:szCs w:val="24"/>
          <w:cs/>
          <w:lang w:bidi="bn-BD"/>
        </w:rPr>
        <w:t>মুসলিমদের</w:t>
      </w:r>
      <w:r w:rsidRPr="00417137">
        <w:rPr>
          <w:rFonts w:ascii="Kalpurush" w:eastAsia="Nikosh" w:hAnsi="Kalpurush" w:cs="Kalpurush"/>
          <w:sz w:val="24"/>
          <w:szCs w:val="24"/>
          <w:cs/>
          <w:lang w:bidi="bn-BD"/>
        </w:rPr>
        <w:t xml:space="preserve"> জন্য এ</w:t>
      </w:r>
      <w:r w:rsidR="00A569F1">
        <w:rPr>
          <w:rFonts w:ascii="Kalpurush" w:eastAsia="Nikosh" w:hAnsi="Kalpurush" w:cs="Kalpurush" w:hint="cs"/>
          <w:sz w:val="24"/>
          <w:szCs w:val="24"/>
          <w:cs/>
          <w:lang w:bidi="bn-IN"/>
        </w:rPr>
        <w:t xml:space="preserve"> </w:t>
      </w:r>
      <w:r w:rsidRPr="00417137">
        <w:rPr>
          <w:rFonts w:ascii="Kalpurush" w:eastAsia="Nikosh" w:hAnsi="Kalpurush" w:cs="Kalpurush"/>
          <w:sz w:val="24"/>
          <w:szCs w:val="24"/>
          <w:cs/>
          <w:lang w:bidi="bn-BD"/>
        </w:rPr>
        <w:t>ধরণের দলীল নির্ভর পুস্তকের খুবই অভাব। তাই বইটিকে সম্মানিত পাঠক-পাঠিকাদের হাতে তুলে দিতে পেরে</w:t>
      </w:r>
      <w:r w:rsidRPr="00F13BED">
        <w:rPr>
          <w:rFonts w:ascii="Kalpurush" w:eastAsia="Nikosh" w:hAnsi="Kalpurush" w:cs="Kalpurush"/>
          <w:spacing w:val="-6"/>
          <w:sz w:val="24"/>
          <w:szCs w:val="24"/>
          <w:cs/>
          <w:lang w:bidi="bn-BD"/>
        </w:rPr>
        <w:t xml:space="preserve"> আমরা আল্লাহর শুকরিয়া আদায় করছি</w:t>
      </w:r>
      <w:r w:rsidRPr="00B31CA1">
        <w:rPr>
          <w:rFonts w:ascii="SolaimanLipi" w:eastAsia="Nikosh" w:hAnsi="SolaimanLipi" w:cs="SolaimanLipi"/>
          <w:spacing w:val="-6"/>
          <w:sz w:val="24"/>
          <w:szCs w:val="24"/>
          <w:cs/>
          <w:lang w:bidi="hi-IN"/>
        </w:rPr>
        <w:t xml:space="preserve">। </w:t>
      </w:r>
      <w:r w:rsidRPr="00B31CA1">
        <w:rPr>
          <w:rFonts w:ascii="Kalpurush" w:eastAsia="Nikosh" w:hAnsi="Kalpurush" w:cs="Kalpurush"/>
          <w:spacing w:val="-6"/>
          <w:sz w:val="24"/>
          <w:szCs w:val="24"/>
          <w:cs/>
          <w:lang w:bidi="bn-IN"/>
        </w:rPr>
        <w:t>ধন্যবাদ জ্ঞাপন করছি জুবাইল দা</w:t>
      </w:r>
      <w:r w:rsidRPr="00B31CA1">
        <w:rPr>
          <w:rFonts w:ascii="Kalpurush" w:eastAsia="Nikosh" w:hAnsi="Kalpurush" w:cs="Kalpurush"/>
          <w:spacing w:val="-6"/>
          <w:sz w:val="24"/>
          <w:szCs w:val="24"/>
          <w:cs/>
          <w:lang w:bidi="bn-BD"/>
        </w:rPr>
        <w:t>‘ওয়া</w:t>
      </w:r>
      <w:r w:rsidRPr="00F13BED">
        <w:rPr>
          <w:rFonts w:ascii="Kalpurush" w:eastAsia="Nikosh" w:hAnsi="Kalpurush" w:cs="Kalpurush"/>
          <w:spacing w:val="-6"/>
          <w:sz w:val="24"/>
          <w:szCs w:val="24"/>
          <w:cs/>
          <w:lang w:bidi="bn-BD"/>
        </w:rPr>
        <w:t xml:space="preserve"> সেন্টারের দা</w:t>
      </w:r>
      <w:r>
        <w:rPr>
          <w:rFonts w:ascii="Kalpurush" w:eastAsia="Nikosh" w:hAnsi="Kalpurush" w:cs="Kalpurush" w:hint="cs"/>
          <w:spacing w:val="-6"/>
          <w:sz w:val="24"/>
          <w:szCs w:val="24"/>
          <w:cs/>
          <w:lang w:bidi="bn-BD"/>
        </w:rPr>
        <w:t>‘</w:t>
      </w:r>
      <w:r w:rsidRPr="00F13BED">
        <w:rPr>
          <w:rFonts w:ascii="Kalpurush" w:eastAsia="Nikosh" w:hAnsi="Kalpurush" w:cs="Kalpurush"/>
          <w:spacing w:val="-6"/>
          <w:sz w:val="24"/>
          <w:szCs w:val="24"/>
          <w:cs/>
          <w:lang w:bidi="bn-BD"/>
        </w:rPr>
        <w:t>ওয়া বিভাগের পরিচালক</w:t>
      </w:r>
      <w:r>
        <w:rPr>
          <w:rFonts w:ascii="Kalpurush" w:eastAsia="Nikosh" w:hAnsi="Kalpurush" w:cs="Kalpurush"/>
          <w:spacing w:val="-6"/>
          <w:sz w:val="24"/>
          <w:szCs w:val="24"/>
          <w:cs/>
          <w:lang w:bidi="bn-BD"/>
        </w:rPr>
        <w:t xml:space="preserve"> শাইখ খালেদ নাসের আল</w:t>
      </w:r>
      <w:r>
        <w:rPr>
          <w:rFonts w:ascii="Kalpurush" w:eastAsia="Nikosh" w:hAnsi="Kalpurush" w:cs="Kalpurush" w:hint="cs"/>
          <w:spacing w:val="-6"/>
          <w:sz w:val="24"/>
          <w:szCs w:val="24"/>
          <w:cs/>
          <w:lang w:bidi="bn-BD"/>
        </w:rPr>
        <w:t>-</w:t>
      </w:r>
      <w:r w:rsidRPr="00F13BED">
        <w:rPr>
          <w:rFonts w:ascii="Kalpurush" w:eastAsia="Nikosh" w:hAnsi="Kalpurush" w:cs="Kalpurush"/>
          <w:spacing w:val="-6"/>
          <w:sz w:val="24"/>
          <w:szCs w:val="24"/>
          <w:cs/>
          <w:lang w:bidi="bn-BD"/>
        </w:rPr>
        <w:t xml:space="preserve">উমাইরির। তিনি বইটি প্রকাশ করার ব্যাপারে যাবতীয় নির্দেশনা প্রদান করেছেন। </w:t>
      </w:r>
    </w:p>
    <w:p w:rsidR="00035D88" w:rsidRPr="002E5A09" w:rsidRDefault="00035D88" w:rsidP="00BE7DD4">
      <w:pPr>
        <w:widowControl w:val="0"/>
        <w:bidi w:val="0"/>
        <w:spacing w:after="0"/>
        <w:jc w:val="both"/>
        <w:rPr>
          <w:rFonts w:ascii="Times New Roman" w:eastAsia="Times New Roman" w:hAnsi="Times New Roman" w:cs="KFGQPC Uthman Taha Naskh"/>
          <w:sz w:val="24"/>
          <w:szCs w:val="24"/>
        </w:rPr>
      </w:pPr>
      <w:r w:rsidRPr="00F13BED">
        <w:rPr>
          <w:rFonts w:ascii="Kalpurush" w:eastAsia="Nikosh" w:hAnsi="Kalpurush" w:cs="Kalpurush"/>
          <w:sz w:val="24"/>
          <w:szCs w:val="24"/>
          <w:cs/>
          <w:lang w:bidi="bn-BD"/>
        </w:rPr>
        <w:t>সুবিজ্ঞ পাঠক সমাজের প্রতি বিশেষ নিবেদন</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 প্রকার ভুল-ত্রুটি নজরে আসলে আমাদেরকে জানিয়ে বাধিত করবেন। যাতে করে পরবর্তী সংস্করণে তা সংশোধন করা যায়। হে</w:t>
      </w:r>
      <w:r>
        <w:rPr>
          <w:rFonts w:ascii="Kalpurush" w:eastAsia="Nikosh" w:hAnsi="Kalpurush" w:cs="Kalpurush"/>
          <w:sz w:val="24"/>
          <w:szCs w:val="24"/>
          <w:cs/>
          <w:lang w:bidi="bn-BD"/>
        </w:rPr>
        <w:t xml:space="preserve"> আল্লাহ এ </w:t>
      </w:r>
      <w:r w:rsidRPr="00F13BED">
        <w:rPr>
          <w:rFonts w:ascii="Kalpurush" w:eastAsia="Nikosh" w:hAnsi="Kalpurush" w:cs="Kalpurush"/>
          <w:sz w:val="24"/>
          <w:szCs w:val="24"/>
          <w:cs/>
          <w:lang w:bidi="bn-BD"/>
        </w:rPr>
        <w:t>বইয়ের লেখক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অনুবাদক</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সম্পাদক ও ছাপানোর কাজে সহযোগিতাকারী</w:t>
      </w:r>
      <w:r w:rsidRPr="00F13BED">
        <w:rPr>
          <w:rFonts w:ascii="Kalpurush" w:eastAsia="Nikosh" w:hAnsi="Kalpurush" w:cs="Kalpurush"/>
          <w:sz w:val="24"/>
          <w:szCs w:val="24"/>
          <w:lang w:bidi="bn-BD"/>
        </w:rPr>
        <w:t xml:space="preserve">, </w:t>
      </w:r>
      <w:r w:rsidRPr="00F13BED">
        <w:rPr>
          <w:rFonts w:ascii="Kalpurush" w:eastAsia="Nikosh" w:hAnsi="Kalpurush" w:cs="Kalpurush"/>
          <w:sz w:val="24"/>
          <w:szCs w:val="24"/>
          <w:cs/>
          <w:lang w:bidi="bn-BD"/>
        </w:rPr>
        <w:t>তত্ব</w:t>
      </w:r>
      <w:r>
        <w:rPr>
          <w:rFonts w:ascii="Kalpurush" w:eastAsia="Nikosh" w:hAnsi="Kalpurush" w:cs="Kalpurush" w:hint="cs"/>
          <w:sz w:val="24"/>
          <w:szCs w:val="24"/>
          <w:cs/>
          <w:lang w:bidi="bn-BD"/>
        </w:rPr>
        <w:t>া</w:t>
      </w:r>
      <w:r w:rsidRPr="00F13BED">
        <w:rPr>
          <w:rFonts w:ascii="Kalpurush" w:eastAsia="Nikosh" w:hAnsi="Kalpurush" w:cs="Kalpurush"/>
          <w:sz w:val="24"/>
          <w:szCs w:val="24"/>
          <w:cs/>
          <w:lang w:bidi="bn-BD"/>
        </w:rPr>
        <w:t xml:space="preserve">বধানকারী এবং পাঠক-পাঠিকাদের সবাইকে উত্তম বিনিময় দান কর। সকলকে মার্জনা কর এবং এ কাজটিকে তোমার সন্তুষ্টির উদ্দেশ্যে কবূল কর। </w:t>
      </w:r>
    </w:p>
    <w:p w:rsidR="00035D88" w:rsidRPr="002E5A09" w:rsidRDefault="00035D88" w:rsidP="00BE7DD4">
      <w:pPr>
        <w:widowControl w:val="0"/>
        <w:bidi w:val="0"/>
        <w:spacing w:after="0"/>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আ</w:t>
      </w:r>
      <w:r w:rsidRPr="002E5A09">
        <w:rPr>
          <w:rFonts w:ascii="Kalpurush" w:eastAsia="Nikosh" w:hAnsi="Kalpurush" w:cs="Kalpurush" w:hint="cs"/>
          <w:b/>
          <w:bCs/>
          <w:sz w:val="24"/>
          <w:szCs w:val="24"/>
          <w:cs/>
          <w:lang w:bidi="bn-BD"/>
        </w:rPr>
        <w:t>ব্</w:t>
      </w:r>
      <w:r w:rsidRPr="002E5A09">
        <w:rPr>
          <w:rFonts w:ascii="Kalpurush" w:eastAsia="Nikosh" w:hAnsi="Kalpurush" w:cs="Kalpurush"/>
          <w:b/>
          <w:bCs/>
          <w:sz w:val="24"/>
          <w:szCs w:val="24"/>
          <w:cs/>
          <w:lang w:bidi="bn-BD"/>
        </w:rPr>
        <w:t xml:space="preserve">দুল্লাহ শাহেদ আল-মাদানী </w:t>
      </w:r>
    </w:p>
    <w:p w:rsidR="00035D88" w:rsidRPr="008D7B12" w:rsidRDefault="00035D88" w:rsidP="00BE7DD4">
      <w:pPr>
        <w:widowControl w:val="0"/>
        <w:bidi w:val="0"/>
        <w:spacing w:after="0"/>
        <w:jc w:val="both"/>
        <w:rPr>
          <w:rFonts w:ascii="Kalpurush" w:eastAsia="Nikosh" w:hAnsi="Kalpurush" w:cs="Kalpurush"/>
          <w:spacing w:val="-2"/>
          <w:sz w:val="24"/>
          <w:szCs w:val="24"/>
          <w:lang w:bidi="bn-BD"/>
        </w:rPr>
      </w:pPr>
      <w:r w:rsidRPr="002E5A09">
        <w:rPr>
          <w:rFonts w:ascii="Kalpurush" w:eastAsia="Nikosh" w:hAnsi="Kalpurush" w:cs="Kalpurush"/>
          <w:b/>
          <w:bCs/>
          <w:sz w:val="24"/>
          <w:szCs w:val="24"/>
          <w:cs/>
          <w:lang w:bidi="bn-BD"/>
        </w:rPr>
        <w:t>মুহা</w:t>
      </w:r>
      <w:r w:rsidRPr="002E5A09">
        <w:rPr>
          <w:rFonts w:ascii="Kalpurush" w:eastAsia="Nikosh" w:hAnsi="Kalpurush" w:cs="Kalpurush" w:hint="cs"/>
          <w:b/>
          <w:bCs/>
          <w:sz w:val="24"/>
          <w:szCs w:val="24"/>
          <w:cs/>
          <w:lang w:bidi="bn-BD"/>
        </w:rPr>
        <w:t>ম্মাদ</w:t>
      </w:r>
      <w:r w:rsidRPr="002E5A09">
        <w:rPr>
          <w:rFonts w:ascii="Kalpurush" w:eastAsia="Nikosh" w:hAnsi="Kalpurush" w:cs="Kalpurush"/>
          <w:b/>
          <w:bCs/>
          <w:sz w:val="24"/>
          <w:szCs w:val="24"/>
          <w:cs/>
          <w:lang w:bidi="bn-BD"/>
        </w:rPr>
        <w:t xml:space="preserve"> আব</w:t>
      </w:r>
      <w:r w:rsidRPr="002E5A09">
        <w:rPr>
          <w:rFonts w:ascii="Kalpurush" w:eastAsia="Nikosh" w:hAnsi="Kalpurush" w:cs="Kalpurush" w:hint="cs"/>
          <w:b/>
          <w:bCs/>
          <w:sz w:val="24"/>
          <w:szCs w:val="24"/>
          <w:cs/>
          <w:lang w:bidi="bn-BD"/>
        </w:rPr>
        <w:t>্</w:t>
      </w:r>
      <w:r w:rsidRPr="002E5A09">
        <w:rPr>
          <w:rFonts w:ascii="Kalpurush" w:eastAsia="Nikosh" w:hAnsi="Kalpurush" w:cs="Kalpurush"/>
          <w:b/>
          <w:bCs/>
          <w:sz w:val="24"/>
          <w:szCs w:val="24"/>
          <w:cs/>
          <w:lang w:bidi="bn-BD"/>
        </w:rPr>
        <w:t>দুল্লাহ আল</w:t>
      </w:r>
      <w:r w:rsidRPr="002E5A09">
        <w:rPr>
          <w:rFonts w:ascii="Kalpurush" w:eastAsia="Nikosh" w:hAnsi="Kalpurush" w:cs="Kalpurush" w:hint="cs"/>
          <w:b/>
          <w:bCs/>
          <w:sz w:val="24"/>
          <w:szCs w:val="24"/>
          <w:cs/>
          <w:lang w:bidi="bn-BD"/>
        </w:rPr>
        <w:t>-</w:t>
      </w:r>
      <w:r w:rsidRPr="002E5A09">
        <w:rPr>
          <w:rFonts w:ascii="Kalpurush" w:eastAsia="Nikosh" w:hAnsi="Kalpurush" w:cs="Kalpurush"/>
          <w:b/>
          <w:bCs/>
          <w:sz w:val="24"/>
          <w:szCs w:val="24"/>
          <w:cs/>
          <w:lang w:bidi="bn-BD"/>
        </w:rPr>
        <w:t>কাফী</w:t>
      </w:r>
      <w:r>
        <w:rPr>
          <w:rFonts w:ascii="Kalpurush" w:eastAsia="Nikosh" w:hAnsi="Kalpurush" w:cs="Kalpurush"/>
          <w:spacing w:val="-2"/>
          <w:sz w:val="24"/>
          <w:szCs w:val="24"/>
          <w:cs/>
          <w:lang w:bidi="bn-BD"/>
        </w:rPr>
        <w:br w:type="page"/>
      </w:r>
    </w:p>
    <w:p w:rsidR="00035D88" w:rsidRPr="00A569F1" w:rsidRDefault="00035D88" w:rsidP="00A569F1">
      <w:pPr>
        <w:bidi w:val="0"/>
        <w:spacing w:after="0" w:line="240" w:lineRule="auto"/>
        <w:ind w:right="29" w:firstLine="288"/>
        <w:jc w:val="center"/>
        <w:rPr>
          <w:rFonts w:ascii="Arial Black" w:hAnsi="Arial Black" w:cs="KFGQPC Uthman Taha Naskh"/>
          <w:b/>
          <w:bCs/>
          <w:sz w:val="24"/>
          <w:szCs w:val="24"/>
          <w:rtl/>
        </w:rPr>
      </w:pPr>
      <w:r w:rsidRPr="00A569F1">
        <w:rPr>
          <w:rFonts w:ascii="Arial Black" w:hAnsi="Arial Black" w:cs="KFGQPC Uthman Taha Naskh"/>
          <w:b/>
          <w:bCs/>
          <w:sz w:val="24"/>
          <w:szCs w:val="24"/>
          <w:rtl/>
        </w:rPr>
        <w:lastRenderedPageBreak/>
        <w:t>كت</w:t>
      </w:r>
      <w:r w:rsidRPr="00A569F1">
        <w:rPr>
          <w:rFonts w:ascii="Arial Black" w:hAnsi="Arial Black" w:cs="KFGQPC Uthman Taha Naskh" w:hint="cs"/>
          <w:b/>
          <w:bCs/>
          <w:sz w:val="24"/>
          <w:szCs w:val="24"/>
          <w:rtl/>
        </w:rPr>
        <w:t>ــ</w:t>
      </w:r>
      <w:r w:rsidRPr="00A569F1">
        <w:rPr>
          <w:rFonts w:ascii="Arial Black" w:hAnsi="Arial Black" w:cs="KFGQPC Uthman Taha Naskh"/>
          <w:b/>
          <w:bCs/>
          <w:sz w:val="24"/>
          <w:szCs w:val="24"/>
          <w:rtl/>
        </w:rPr>
        <w:t>اب الصي</w:t>
      </w:r>
      <w:r w:rsidRPr="00A569F1">
        <w:rPr>
          <w:rFonts w:ascii="Arial Black" w:hAnsi="Arial Black" w:cs="KFGQPC Uthman Taha Naskh" w:hint="cs"/>
          <w:b/>
          <w:bCs/>
          <w:sz w:val="24"/>
          <w:szCs w:val="24"/>
          <w:rtl/>
        </w:rPr>
        <w:t>ـ</w:t>
      </w:r>
      <w:r w:rsidRPr="00A569F1">
        <w:rPr>
          <w:rFonts w:ascii="Arial Black" w:hAnsi="Arial Black" w:cs="KFGQPC Uthman Taha Naskh"/>
          <w:b/>
          <w:bCs/>
          <w:sz w:val="24"/>
          <w:szCs w:val="24"/>
          <w:rtl/>
        </w:rPr>
        <w:t>ام</w:t>
      </w:r>
    </w:p>
    <w:p w:rsidR="00035D88" w:rsidRPr="002E5A09" w:rsidRDefault="00BE7DD4" w:rsidP="00035D88">
      <w:pPr>
        <w:bidi w:val="0"/>
        <w:ind w:right="23" w:firstLine="284"/>
        <w:jc w:val="center"/>
        <w:rPr>
          <w:rFonts w:ascii="Times New Roman" w:eastAsia="Times New Roman" w:hAnsi="Times New Roman" w:cs="KFGQPC Uthman Taha Naskh"/>
          <w:b/>
          <w:bCs/>
          <w:sz w:val="24"/>
          <w:szCs w:val="24"/>
        </w:rPr>
      </w:pPr>
      <w:r>
        <w:rPr>
          <w:rFonts w:ascii="Kalpurush" w:eastAsia="Nikosh" w:hAnsi="Kalpurush" w:cs="Kalpurush"/>
          <w:b/>
          <w:bCs/>
          <w:sz w:val="24"/>
          <w:szCs w:val="24"/>
          <w:cs/>
          <w:lang w:bidi="bn-BD"/>
        </w:rPr>
        <w:t>অধ্যায়</w:t>
      </w:r>
      <w:r>
        <w:rPr>
          <w:rFonts w:ascii="Kalpurush" w:eastAsia="Nikosh" w:hAnsi="Kalpurush" w:cs="Kalpurush" w:hint="cs"/>
          <w:b/>
          <w:bCs/>
          <w:sz w:val="24"/>
          <w:szCs w:val="24"/>
          <w:cs/>
          <w:lang w:bidi="bn-IN"/>
        </w:rPr>
        <w:t>:</w:t>
      </w:r>
      <w:r w:rsidR="00035D88">
        <w:rPr>
          <w:rFonts w:ascii="Kalpurush" w:eastAsia="Nikosh" w:hAnsi="Kalpurush" w:cs="Kalpurush"/>
          <w:b/>
          <w:bCs/>
          <w:sz w:val="24"/>
          <w:szCs w:val="24"/>
          <w:cs/>
          <w:lang w:bidi="bn-BD"/>
        </w:rPr>
        <w:t xml:space="preserve"> সিয়াম</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(৩৯২) সিয়াম ফরয হওয়ার হিকমত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পবিত্র কুরআনের নিম্ন লিখিত আয়াত পাঠ করলেই আমরা জানতে পারি সিয়াম ফরয হওয়ার হিকমত 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আর তা হচ্ছে তাক্বওয়া বা আল্লাহ ভীতি অর্জন করা ও আল্লাহর ইবাদত করা। আল্লাহ বলেন</w:t>
      </w:r>
      <w:r w:rsidRPr="002E5A09">
        <w:rPr>
          <w:rFonts w:ascii="Kalpurush" w:eastAsia="Nikosh" w:hAnsi="Kalpurush" w:cs="Kalpurush"/>
          <w:sz w:val="24"/>
          <w:szCs w:val="24"/>
          <w:lang w:bidi="bn-BD"/>
        </w:rPr>
        <w:t xml:space="preserve">, </w:t>
      </w:r>
    </w:p>
    <w:p w:rsidR="00035D88" w:rsidRPr="002E5A09" w:rsidRDefault="00BE7DD4" w:rsidP="002E5A09">
      <w:pPr>
        <w:ind w:right="23"/>
        <w:jc w:val="both"/>
        <w:rPr>
          <w:rFonts w:ascii="Times New Roman" w:eastAsia="Times New Roman" w:hAnsi="Times New Roman" w:cs="KFGQPC Uthman Taha Naskh"/>
          <w:sz w:val="24"/>
          <w:szCs w:val="24"/>
        </w:rPr>
      </w:pPr>
      <w:r w:rsidRPr="002E5A09">
        <w:rPr>
          <w:rFonts w:ascii="KFGQPC Uthman Taha Naskh" w:cs="KFGQPC Uthman Taha Naskh" w:hint="cs"/>
          <w:color w:val="008000"/>
          <w:sz w:val="24"/>
          <w:szCs w:val="24"/>
          <w:rtl/>
        </w:rPr>
        <w:t>﴿</w:t>
      </w:r>
      <w:r w:rsidRPr="002E5A09">
        <w:rPr>
          <w:rFonts w:ascii="KFGQPC Uthmanic Script HAFS" w:cs="KFGQPC Uthman Taha Naskh" w:hint="cs"/>
          <w:color w:val="008000"/>
          <w:sz w:val="24"/>
          <w:szCs w:val="24"/>
          <w:rtl/>
        </w:rPr>
        <w:t>يَٰٓأَيُّهَا</w:t>
      </w:r>
      <w:r w:rsidRPr="002E5A09">
        <w:rPr>
          <w:rFonts w:ascii="KFGQPC Uthmanic Script HAFS" w:cs="KFGQPC Uthman Taha Naskh"/>
          <w:color w:val="008000"/>
          <w:sz w:val="24"/>
          <w:szCs w:val="24"/>
          <w:rtl/>
        </w:rPr>
        <w:t xml:space="preserve"> </w:t>
      </w:r>
      <w:r w:rsidRPr="002E5A09">
        <w:rPr>
          <w:rFonts w:ascii="Sakkal Majalla" w:hAnsi="Sakkal Majalla" w:cs="Sakkal Majalla" w:hint="cs"/>
          <w:color w:val="008000"/>
          <w:sz w:val="24"/>
          <w:szCs w:val="24"/>
          <w:rtl/>
        </w:rPr>
        <w:t>ٱ</w:t>
      </w:r>
      <w:r w:rsidRPr="002E5A09">
        <w:rPr>
          <w:rFonts w:ascii="KFGQPC Uthmanic Script HAFS" w:cs="KFGQPC Uthman Taha Naskh" w:hint="cs"/>
          <w:color w:val="008000"/>
          <w:sz w:val="24"/>
          <w:szCs w:val="24"/>
          <w:rtl/>
        </w:rPr>
        <w:t>لَّذِينَ</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ءَامَنُواْ</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كُتِبَ</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عَلَيكُمُ</w:t>
      </w:r>
      <w:r w:rsidRPr="002E5A09">
        <w:rPr>
          <w:rFonts w:ascii="KFGQPC Uthmanic Script HAFS" w:cs="KFGQPC Uthman Taha Naskh"/>
          <w:color w:val="008000"/>
          <w:sz w:val="24"/>
          <w:szCs w:val="24"/>
          <w:rtl/>
        </w:rPr>
        <w:t xml:space="preserve"> </w:t>
      </w:r>
      <w:r w:rsidRPr="002E5A09">
        <w:rPr>
          <w:rFonts w:ascii="Sakkal Majalla" w:hAnsi="Sakkal Majalla" w:cs="Sakkal Majalla" w:hint="cs"/>
          <w:color w:val="008000"/>
          <w:sz w:val="24"/>
          <w:szCs w:val="24"/>
          <w:rtl/>
        </w:rPr>
        <w:t>ٱ</w:t>
      </w:r>
      <w:r w:rsidRPr="002E5A09">
        <w:rPr>
          <w:rFonts w:ascii="KFGQPC Uthmanic Script HAFS" w:cs="KFGQPC Uthman Taha Naskh" w:hint="cs"/>
          <w:color w:val="008000"/>
          <w:sz w:val="24"/>
          <w:szCs w:val="24"/>
          <w:rtl/>
        </w:rPr>
        <w:t>لصِّيَامُ</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كَمَا</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كُتِبَ</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عَلَى</w:t>
      </w:r>
      <w:r w:rsidRPr="002E5A09">
        <w:rPr>
          <w:rFonts w:ascii="KFGQPC Uthmanic Script HAFS" w:cs="KFGQPC Uthman Taha Naskh"/>
          <w:color w:val="008000"/>
          <w:sz w:val="24"/>
          <w:szCs w:val="24"/>
          <w:rtl/>
        </w:rPr>
        <w:t xml:space="preserve"> </w:t>
      </w:r>
      <w:r w:rsidRPr="002E5A09">
        <w:rPr>
          <w:rFonts w:ascii="Sakkal Majalla" w:hAnsi="Sakkal Majalla" w:cs="Sakkal Majalla" w:hint="cs"/>
          <w:color w:val="008000"/>
          <w:sz w:val="24"/>
          <w:szCs w:val="24"/>
          <w:rtl/>
        </w:rPr>
        <w:t>ٱ</w:t>
      </w:r>
      <w:r w:rsidRPr="002E5A09">
        <w:rPr>
          <w:rFonts w:ascii="KFGQPC Uthmanic Script HAFS" w:cs="KFGQPC Uthman Taha Naskh" w:hint="cs"/>
          <w:color w:val="008000"/>
          <w:sz w:val="24"/>
          <w:szCs w:val="24"/>
          <w:rtl/>
        </w:rPr>
        <w:t>لَّذِينَ</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مِن</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قَبلِكُم</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لَعَلَّكُم</w:t>
      </w:r>
      <w:r w:rsidRPr="002E5A09">
        <w:rPr>
          <w:rFonts w:ascii="KFGQPC Uthmanic Script HAFS" w:cs="KFGQPC Uthman Taha Naskh"/>
          <w:color w:val="008000"/>
          <w:sz w:val="24"/>
          <w:szCs w:val="24"/>
          <w:rtl/>
        </w:rPr>
        <w:t xml:space="preserve"> </w:t>
      </w:r>
      <w:r w:rsidRPr="002E5A09">
        <w:rPr>
          <w:rFonts w:ascii="KFGQPC Uthmanic Script HAFS" w:cs="KFGQPC Uthman Taha Naskh" w:hint="cs"/>
          <w:color w:val="008000"/>
          <w:sz w:val="24"/>
          <w:szCs w:val="24"/>
          <w:rtl/>
        </w:rPr>
        <w:t>تَتَّقُونَ</w:t>
      </w:r>
      <w:r w:rsidRPr="002E5A09">
        <w:rPr>
          <w:rFonts w:ascii="KFGQPC Uthmanic Script HAFS" w:cs="KFGQPC Uthman Taha Naskh"/>
          <w:color w:val="008000"/>
          <w:sz w:val="24"/>
          <w:szCs w:val="24"/>
          <w:rtl/>
        </w:rPr>
        <w:t xml:space="preserve"> </w:t>
      </w:r>
      <w:r w:rsidRPr="002E5A09">
        <w:rPr>
          <w:rFonts w:ascii="KFGQPC Uthman Taha Naskh" w:cs="KFGQPC Uthman Taha Naskh" w:hint="cs"/>
          <w:color w:val="008000"/>
          <w:sz w:val="24"/>
          <w:szCs w:val="24"/>
          <w:rtl/>
        </w:rPr>
        <w:t>﴾</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البقرة</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١٨٣</w:t>
      </w:r>
      <w:r w:rsidRPr="002E5A09">
        <w:rPr>
          <w:rFonts w:ascii="KFGQPC Uthman Taha Naskh" w:cs="KFGQPC Uthman Taha Naskh"/>
          <w:color w:val="008000"/>
          <w:sz w:val="24"/>
          <w:szCs w:val="24"/>
          <w:rtl/>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হে ঈমানদারগণ! তোমাদের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সিয়াম ফরয করা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যেমন ফরয করা হয়েছিল তোমাদের পূর্ববর্তীদের</w:t>
      </w:r>
      <w:r w:rsidR="00A569F1" w:rsidRPr="002E5A09">
        <w:rPr>
          <w:rFonts w:ascii="Kalpurush" w:eastAsia="Nikosh" w:hAnsi="Kalpurush" w:cs="Kalpurush"/>
          <w:sz w:val="24"/>
          <w:szCs w:val="24"/>
          <w:cs/>
          <w:lang w:bidi="bn-BD"/>
        </w:rPr>
        <w:t xml:space="preserve"> ওপর</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IN"/>
        </w:rPr>
        <w:t>যাতে করে তোমরা তাক্বওয়া অর্জন করতে পার।</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cs/>
          <w:lang w:bidi="bn-IN"/>
        </w:rPr>
        <w:t>[</w:t>
      </w:r>
      <w:r w:rsidRPr="002E5A09">
        <w:rPr>
          <w:rFonts w:ascii="Kalpurush" w:eastAsia="Nikosh" w:hAnsi="Kalpurush" w:cs="Kalpurush"/>
          <w:sz w:val="24"/>
          <w:szCs w:val="24"/>
          <w:cs/>
          <w:lang w:bidi="bn-BD"/>
        </w:rPr>
        <w:t xml:space="preserve">সূরা </w:t>
      </w:r>
      <w:r w:rsidR="00A569F1" w:rsidRPr="002E5A09">
        <w:rPr>
          <w:rFonts w:ascii="Kalpurush" w:eastAsia="Nikosh" w:hAnsi="Kalpurush" w:cs="Kalpurush" w:hint="cs"/>
          <w:sz w:val="24"/>
          <w:szCs w:val="24"/>
          <w:cs/>
          <w:lang w:bidi="bn-IN"/>
        </w:rPr>
        <w:t>আল-</w:t>
      </w:r>
      <w:r w:rsidR="00A569F1" w:rsidRPr="002E5A09">
        <w:rPr>
          <w:rFonts w:ascii="Kalpurush" w:eastAsia="Nikosh" w:hAnsi="Kalpurush" w:cs="Kalpurush"/>
          <w:sz w:val="24"/>
          <w:szCs w:val="24"/>
          <w:cs/>
          <w:lang w:bidi="bn-BD"/>
        </w:rPr>
        <w:t>বাক</w:t>
      </w:r>
      <w:r w:rsidR="00A569F1" w:rsidRPr="002E5A09">
        <w:rPr>
          <w:rFonts w:ascii="Kalpurush" w:eastAsia="Nikosh" w:hAnsi="Kalpurush" w:cs="Kalpurush" w:hint="cs"/>
          <w:sz w:val="24"/>
          <w:szCs w:val="24"/>
          <w:cs/>
          <w:lang w:bidi="bn-IN"/>
        </w:rPr>
        <w:t>া</w:t>
      </w:r>
      <w:r w:rsidR="00A569F1" w:rsidRPr="002E5A09">
        <w:rPr>
          <w:rFonts w:ascii="Kalpurush" w:eastAsia="Nikosh" w:hAnsi="Kalpurush" w:cs="Kalpurush"/>
          <w:sz w:val="24"/>
          <w:szCs w:val="24"/>
          <w:cs/>
          <w:lang w:bidi="bn-BD"/>
        </w:rPr>
        <w:t>রা</w:t>
      </w:r>
      <w:r w:rsidR="00A569F1" w:rsidRPr="002E5A09">
        <w:rPr>
          <w:rFonts w:ascii="Kalpurush" w:eastAsia="Nikosh" w:hAnsi="Kalpurush" w:cs="Kalpurush" w:hint="cs"/>
          <w:sz w:val="24"/>
          <w:szCs w:val="24"/>
          <w:cs/>
          <w:lang w:bidi="bn-IN"/>
        </w:rPr>
        <w:t>হ, আয়াত:</w:t>
      </w:r>
      <w:r w:rsidRPr="002E5A09">
        <w:rPr>
          <w:rFonts w:ascii="Kalpurush" w:eastAsia="Nikosh" w:hAnsi="Kalpurush" w:cs="Kalpurush"/>
          <w:sz w:val="24"/>
          <w:szCs w:val="24"/>
          <w:cs/>
          <w:lang w:bidi="bn-BD"/>
        </w:rPr>
        <w:t xml:space="preserve"> ১৮৩</w:t>
      </w:r>
      <w:r w:rsidR="00A569F1" w:rsidRPr="002E5A09">
        <w:rPr>
          <w:rFonts w:ascii="Kalpurush" w:eastAsia="Nikosh" w:hAnsi="Kalpurush" w:cs="Kalpurush" w:hint="cs"/>
          <w:sz w:val="24"/>
          <w:szCs w:val="24"/>
          <w:cs/>
          <w:lang w:bidi="bn-IN"/>
        </w:rPr>
        <w:t>]</w:t>
      </w:r>
      <w:r w:rsidRPr="002E5A09">
        <w:rPr>
          <w:rFonts w:ascii="Kalpurush" w:eastAsia="Nikosh" w:hAnsi="Kalpurush" w:cs="Kalpurush"/>
          <w:sz w:val="24"/>
          <w:szCs w:val="24"/>
          <w:cs/>
          <w:lang w:bidi="bn-BD"/>
        </w:rPr>
        <w:t xml:space="preserve"> তাক্বওয়া হচ্ছে হারাম কাজ পরিত্যাগ করা। ব্যাপক অর্থে তাক্বওয়া হচ্ছে</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 আল্লাহর নির্দেশিত বিষয় বাস্তবায়ন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নিষেধ থেকে দূরে থাকা। নবী সাল্লাল্লাহু আলাইহি ওয়াসাল্লাম বলেন</w:t>
      </w:r>
      <w:r w:rsidRPr="002E5A09">
        <w:rPr>
          <w:rFonts w:ascii="Kalpurush" w:eastAsia="Nikosh" w:hAnsi="Kalpurush" w:cs="Kalpurush"/>
          <w:sz w:val="24"/>
          <w:szCs w:val="24"/>
          <w:lang w:bidi="bn-BD"/>
        </w:rPr>
        <w:t xml:space="preserve">, </w:t>
      </w:r>
    </w:p>
    <w:p w:rsidR="00035D88" w:rsidRPr="002E5A09" w:rsidRDefault="00BE7DD4" w:rsidP="00B31CA1">
      <w:pPr>
        <w:ind w:right="23"/>
        <w:jc w:val="both"/>
        <w:rPr>
          <w:rFonts w:ascii="Times New Roman" w:eastAsia="Times New Roman" w:hAnsi="Times New Roman" w:cs="KFGQPC Uthman Taha Naskh"/>
          <w:color w:val="333399"/>
          <w:sz w:val="24"/>
          <w:szCs w:val="24"/>
          <w:cs/>
          <w:lang w:bidi="bn-IN"/>
        </w:rPr>
      </w:pP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يَدَعْ</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قَوْلَ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الزُّورِ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وَالْعَمَلَ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بِهِ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والْجَهْلَ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فَلَيْسَ</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حَاجَةٌ</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يَدَعَ</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طَعَامَهُ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وَشَرَابَهُ»</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tl/>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(সাওম রেখে) মিথ্যা কথা</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মিথ্যার কারবার ও মূর্খতা পরিত্যাগ করল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তার খানা-পিনা পরিহার করার মাঝে আল্লাহর </w:t>
      </w:r>
      <w:r w:rsidRPr="002E5A09">
        <w:rPr>
          <w:rFonts w:ascii="Kalpurush" w:eastAsia="Nikosh" w:hAnsi="Kalpurush" w:cs="Kalpurush"/>
          <w:sz w:val="24"/>
          <w:szCs w:val="24"/>
          <w:cs/>
          <w:lang w:bidi="bn-BD"/>
        </w:rPr>
        <w:lastRenderedPageBreak/>
        <w:t>কোনো দরকার নেই।</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2"/>
      </w:r>
      <w:r w:rsidRPr="002E5A09">
        <w:rPr>
          <w:rFonts w:ascii="Kalpurush" w:eastAsia="Nikosh" w:hAnsi="Kalpurush" w:cs="Kalpurush"/>
          <w:sz w:val="24"/>
          <w:szCs w:val="24"/>
          <w:cs/>
          <w:lang w:bidi="bn-BD"/>
        </w:rPr>
        <w:t xml:space="preserve"> </w:t>
      </w:r>
    </w:p>
    <w:p w:rsidR="00EA2A69" w:rsidRPr="002E5A09" w:rsidRDefault="00035D88" w:rsidP="00B31CA1">
      <w:pPr>
        <w:widowControl w:val="0"/>
        <w:bidi w:val="0"/>
        <w:ind w:right="23"/>
        <w:jc w:val="both"/>
        <w:rPr>
          <w:rFonts w:ascii="Kalpurush" w:eastAsia="Nikosh" w:hAnsi="Kalpurush" w:cs="Kalpurush"/>
          <w:spacing w:val="-8"/>
          <w:sz w:val="24"/>
          <w:szCs w:val="24"/>
          <w:lang w:bidi="bn-BD"/>
        </w:rPr>
      </w:pPr>
      <w:r w:rsidRPr="002E5A09">
        <w:rPr>
          <w:rFonts w:ascii="Kalpurush" w:eastAsia="Nikosh" w:hAnsi="Kalpurush" w:cs="Kalpurush"/>
          <w:spacing w:val="-8"/>
          <w:sz w:val="24"/>
          <w:szCs w:val="24"/>
          <w:cs/>
          <w:lang w:bidi="bn-BD"/>
        </w:rPr>
        <w:t>অতএব</w:t>
      </w:r>
      <w:r w:rsidR="00A569F1" w:rsidRPr="002E5A09">
        <w:rPr>
          <w:rFonts w:ascii="Kalpurush" w:eastAsia="Nikosh" w:hAnsi="Kalpurush" w:cs="Kalpurush" w:hint="cs"/>
          <w:spacing w:val="-8"/>
          <w:sz w:val="24"/>
          <w:szCs w:val="24"/>
          <w:lang w:bidi="bn-IN"/>
        </w:rPr>
        <w:t>,</w:t>
      </w:r>
      <w:r w:rsidRPr="002E5A09">
        <w:rPr>
          <w:rFonts w:ascii="Kalpurush" w:eastAsia="Nikosh" w:hAnsi="Kalpurush" w:cs="Kalpurush"/>
          <w:spacing w:val="-8"/>
          <w:sz w:val="24"/>
          <w:szCs w:val="24"/>
          <w:lang w:bidi="bn-BD"/>
        </w:rPr>
        <w:t xml:space="preserve"> </w:t>
      </w:r>
      <w:r w:rsidRPr="002E5A09">
        <w:rPr>
          <w:rFonts w:ascii="Kalpurush" w:eastAsia="Nikosh" w:hAnsi="Kalpurush" w:cs="Kalpurush"/>
          <w:spacing w:val="-8"/>
          <w:sz w:val="24"/>
          <w:szCs w:val="24"/>
          <w:cs/>
          <w:lang w:bidi="bn-BD"/>
        </w:rPr>
        <w:t>এ কথা নিশ্চিত হয়ে গেল যে</w:t>
      </w:r>
      <w:r w:rsidRPr="002E5A09">
        <w:rPr>
          <w:rFonts w:ascii="Kalpurush" w:eastAsia="Nikosh" w:hAnsi="Kalpurush" w:cs="Kalpurush"/>
          <w:spacing w:val="-8"/>
          <w:sz w:val="24"/>
          <w:szCs w:val="24"/>
          <w:lang w:bidi="bn-BD"/>
        </w:rPr>
        <w:t xml:space="preserve">, </w:t>
      </w:r>
      <w:r w:rsidRPr="002E5A09">
        <w:rPr>
          <w:rFonts w:ascii="Kalpurush" w:eastAsia="Nikosh" w:hAnsi="Kalpurush" w:cs="Kalpurush"/>
          <w:spacing w:val="-8"/>
          <w:sz w:val="24"/>
          <w:szCs w:val="24"/>
          <w:cs/>
          <w:lang w:bidi="bn-BD"/>
        </w:rPr>
        <w:t>সাওম আদায়কারী যাবতীয় ওয়াজিব বিষয় বাস্তবায়ন করবে এবং সবধরণের হারাম থেকে দূরে থাকবে। মানুষের গীবত করবে না</w:t>
      </w:r>
      <w:r w:rsidRPr="002E5A09">
        <w:rPr>
          <w:rFonts w:ascii="Kalpurush" w:eastAsia="Nikosh" w:hAnsi="Kalpurush" w:cs="Kalpurush"/>
          <w:spacing w:val="-8"/>
          <w:sz w:val="24"/>
          <w:szCs w:val="24"/>
          <w:lang w:bidi="bn-BD"/>
        </w:rPr>
        <w:t xml:space="preserve">, </w:t>
      </w:r>
      <w:r w:rsidRPr="002E5A09">
        <w:rPr>
          <w:rFonts w:ascii="Kalpurush" w:eastAsia="Nikosh" w:hAnsi="Kalpurush" w:cs="Kalpurush"/>
          <w:spacing w:val="-8"/>
          <w:sz w:val="24"/>
          <w:szCs w:val="24"/>
          <w:cs/>
          <w:lang w:bidi="bn-BD"/>
        </w:rPr>
        <w:t>মিথ্যা বলবে না</w:t>
      </w:r>
      <w:r w:rsidRPr="002E5A09">
        <w:rPr>
          <w:rFonts w:ascii="Kalpurush" w:eastAsia="Nikosh" w:hAnsi="Kalpurush" w:cs="Kalpurush"/>
          <w:spacing w:val="-8"/>
          <w:sz w:val="24"/>
          <w:szCs w:val="24"/>
          <w:lang w:bidi="bn-BD"/>
        </w:rPr>
        <w:t xml:space="preserve">, </w:t>
      </w:r>
      <w:r w:rsidRPr="002E5A09">
        <w:rPr>
          <w:rFonts w:ascii="Kalpurush" w:eastAsia="Nikosh" w:hAnsi="Kalpurush" w:cs="Kalpurush"/>
          <w:spacing w:val="-8"/>
          <w:sz w:val="24"/>
          <w:szCs w:val="24"/>
          <w:cs/>
          <w:lang w:bidi="bn-BD"/>
        </w:rPr>
        <w:t>চুগলখোরী করবে না</w:t>
      </w:r>
      <w:r w:rsidRPr="002E5A09">
        <w:rPr>
          <w:rFonts w:ascii="Kalpurush" w:eastAsia="Nikosh" w:hAnsi="Kalpurush" w:cs="Kalpurush"/>
          <w:spacing w:val="-8"/>
          <w:sz w:val="24"/>
          <w:szCs w:val="24"/>
          <w:lang w:bidi="bn-BD"/>
        </w:rPr>
        <w:t xml:space="preserve">, </w:t>
      </w:r>
      <w:r w:rsidRPr="002E5A09">
        <w:rPr>
          <w:rFonts w:ascii="Kalpurush" w:eastAsia="Nikosh" w:hAnsi="Kalpurush" w:cs="Kalpurush"/>
          <w:spacing w:val="-8"/>
          <w:sz w:val="24"/>
          <w:szCs w:val="24"/>
          <w:cs/>
          <w:lang w:bidi="bn-BD"/>
        </w:rPr>
        <w:t>হারাম বেচা-কেনা করবে না</w:t>
      </w:r>
      <w:r w:rsidRPr="002E5A09">
        <w:rPr>
          <w:rFonts w:ascii="Kalpurush" w:eastAsia="Nikosh" w:hAnsi="Kalpurush" w:cs="Kalpurush"/>
          <w:spacing w:val="-8"/>
          <w:sz w:val="24"/>
          <w:szCs w:val="24"/>
          <w:lang w:bidi="bn-BD"/>
        </w:rPr>
        <w:t xml:space="preserve">, </w:t>
      </w:r>
      <w:r w:rsidRPr="002E5A09">
        <w:rPr>
          <w:rFonts w:ascii="Kalpurush" w:eastAsia="Nikosh" w:hAnsi="Kalpurush" w:cs="Kalpurush"/>
          <w:spacing w:val="-8"/>
          <w:sz w:val="24"/>
          <w:szCs w:val="24"/>
          <w:cs/>
          <w:lang w:bidi="bn-BD"/>
        </w:rPr>
        <w:t xml:space="preserve">ধোঁকাবাজী করবে না। </w:t>
      </w:r>
    </w:p>
    <w:p w:rsidR="00035D88" w:rsidRPr="002E5A09" w:rsidRDefault="00035D88" w:rsidP="00EA2A69">
      <w:pPr>
        <w:widowControl w:val="0"/>
        <w:bidi w:val="0"/>
        <w:ind w:right="23"/>
        <w:jc w:val="both"/>
        <w:rPr>
          <w:rFonts w:ascii="Times New Roman" w:eastAsia="Times New Roman" w:hAnsi="Times New Roman" w:cs="KFGQPC Uthman Taha Naskh"/>
          <w:spacing w:val="-8"/>
          <w:sz w:val="24"/>
          <w:szCs w:val="24"/>
        </w:rPr>
      </w:pPr>
      <w:r w:rsidRPr="002E5A09">
        <w:rPr>
          <w:rFonts w:ascii="Kalpurush" w:eastAsia="Nikosh" w:hAnsi="Kalpurush" w:cs="Kalpurush"/>
          <w:spacing w:val="-8"/>
          <w:sz w:val="24"/>
          <w:szCs w:val="24"/>
          <w:cs/>
          <w:lang w:bidi="bn-BD"/>
        </w:rPr>
        <w:t>মোটকথা</w:t>
      </w:r>
      <w:r w:rsidR="00EA2A69" w:rsidRPr="002E5A09">
        <w:rPr>
          <w:rFonts w:ascii="Kalpurush" w:eastAsia="Nikosh" w:hAnsi="Kalpurush" w:cs="Kalpurush" w:hint="cs"/>
          <w:spacing w:val="-8"/>
          <w:sz w:val="24"/>
          <w:szCs w:val="24"/>
          <w:cs/>
          <w:lang w:bidi="bn-BD"/>
        </w:rPr>
        <w:t>:</w:t>
      </w:r>
      <w:r w:rsidRPr="002E5A09">
        <w:rPr>
          <w:rFonts w:ascii="Kalpurush" w:eastAsia="Nikosh" w:hAnsi="Kalpurush" w:cs="Kalpurush"/>
          <w:spacing w:val="-8"/>
          <w:sz w:val="24"/>
          <w:szCs w:val="24"/>
          <w:cs/>
          <w:lang w:bidi="bn-BD"/>
        </w:rPr>
        <w:t xml:space="preserve"> চরিত্র ধ্বংসকারী অন্যায় ও অশ্লীলতা বলতে যা বুঝায় সকল প্রকার হারাম থেকে বিরত থাকবে। আর একমাস এভাবে চলতে পারলে বছরের অবশিষ্ট সময় সঠিক পথে পরিচালিত হবে ইনশাআল্লাহ্।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আফসোসের বিষয় অধিকাংশ সাওম আদায়কারী রামাযানের সাথে অন্য মাসের কোনো পার্থক্য করে না। অভ্যাস অনুযায়ী ফরয কাজে উদাসীনতা প্রদর্শন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হালাল-হারামে কোনো পার্থক্য নেই। তাকে দেখলে বুঝা যাবে না তার মধ্যে সিয়ামের মর্যাদার কোনো মূল্য আছে। অবশ্য এ সমস্ত বিষয় সিয়ামকে ভঙ্গ করে দিবে না। কিন্তু নিঃসন্দেহে তার ছাওয়াব বিনষ্ট করে দিবে।</w:t>
      </w:r>
    </w:p>
    <w:p w:rsidR="00A569F1" w:rsidRPr="002E5A09" w:rsidRDefault="00A569F1" w:rsidP="00035D88">
      <w:pPr>
        <w:bidi w:val="0"/>
        <w:jc w:val="center"/>
        <w:rPr>
          <w:rFonts w:ascii="Kalpurush" w:eastAsia="Nikosh" w:hAnsi="Kalpurush" w:cs="Kalpurush"/>
          <w:b/>
          <w:bCs/>
          <w:sz w:val="24"/>
          <w:szCs w:val="24"/>
          <w:lang w:bidi="bn-BD"/>
        </w:rPr>
      </w:pPr>
    </w:p>
    <w:p w:rsidR="00A569F1" w:rsidRPr="002E5A09" w:rsidRDefault="00A569F1">
      <w:pPr>
        <w:bidi w:val="0"/>
        <w:rPr>
          <w:rFonts w:ascii="Kalpurush" w:eastAsia="Nikosh" w:hAnsi="Kalpurush" w:cs="Kalpurush"/>
          <w:b/>
          <w:bCs/>
          <w:sz w:val="24"/>
          <w:szCs w:val="24"/>
          <w:cs/>
          <w:lang w:bidi="bn-BD"/>
        </w:rPr>
      </w:pPr>
      <w:r w:rsidRPr="002E5A09">
        <w:rPr>
          <w:rFonts w:ascii="Kalpurush" w:eastAsia="Nikosh" w:hAnsi="Kalpurush" w:cs="Kalpurush"/>
          <w:b/>
          <w:bCs/>
          <w:sz w:val="24"/>
          <w:szCs w:val="24"/>
          <w:cs/>
          <w:lang w:bidi="bn-BD"/>
        </w:rPr>
        <w:br w:type="page"/>
      </w:r>
    </w:p>
    <w:p w:rsidR="00035D88" w:rsidRPr="002E5A09" w:rsidRDefault="00035D88" w:rsidP="00A569F1">
      <w:pPr>
        <w:bidi w:val="0"/>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 xml:space="preserve">সারাবিশ্বে একসাথে রামাযানের সাওম </w:t>
      </w:r>
      <w:r w:rsidR="00EA2A69" w:rsidRPr="002E5A09">
        <w:rPr>
          <w:rFonts w:ascii="Kalpurush" w:eastAsia="Nikosh" w:hAnsi="Kalpurush" w:cs="Kalpurush"/>
          <w:b/>
          <w:bCs/>
          <w:sz w:val="24"/>
          <w:szCs w:val="24"/>
          <w:cs/>
          <w:lang w:bidi="bn-BD"/>
        </w:rPr>
        <w:t>শুরু করা</w:t>
      </w:r>
      <w:r w:rsidRPr="002E5A09">
        <w:rPr>
          <w:rFonts w:ascii="Kalpurush" w:eastAsia="Nikosh" w:hAnsi="Kalpurush" w:cs="Kalpurush"/>
          <w:b/>
          <w:bCs/>
          <w:sz w:val="24"/>
          <w:szCs w:val="24"/>
          <w:cs/>
          <w:lang w:bidi="bn-BD"/>
        </w:rPr>
        <w:t xml:space="preserve"> </w:t>
      </w:r>
    </w:p>
    <w:p w:rsidR="00035D88" w:rsidRPr="002E5A09" w:rsidRDefault="00035D88" w:rsidP="00B31CA1">
      <w:pPr>
        <w:widowControl w:val="0"/>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(৩৯৩) মুসলিম জাতির একতার লক্ষ্যে কেউ কেউ চাঁদ দেখার বিষয়টিকে মক্কার সাথে সংশ্লিষ্ট করতে চায়। তারা বলে মক্কায় যখন রামাযান মাস শুরু হবে তখন বিশ্বের সবাই সাওম রাখবে। এ ব্যাপারে আপনার মতামত কী</w:t>
      </w:r>
      <w:r w:rsidRPr="002E5A09">
        <w:rPr>
          <w:rFonts w:ascii="Kalpurush" w:eastAsia="Nikosh" w:hAnsi="Kalpurush" w:cs="Kalpurush"/>
          <w:b/>
          <w:bCs/>
          <w:sz w:val="24"/>
          <w:szCs w:val="24"/>
          <w:lang w:bidi="bn-BD"/>
        </w:rPr>
        <w:t>?</w:t>
      </w:r>
    </w:p>
    <w:p w:rsidR="00035D88" w:rsidRPr="002E5A09" w:rsidRDefault="00035D88" w:rsidP="00EA2A69">
      <w:pPr>
        <w:bidi w:val="0"/>
        <w:ind w:right="23"/>
        <w:jc w:val="both"/>
        <w:rPr>
          <w:rFonts w:ascii="Times New Roman" w:eastAsia="Times New Roman" w:hAnsi="Times New Roman" w:cs="Kalpurush"/>
          <w:sz w:val="24"/>
          <w:szCs w:val="24"/>
          <w:cs/>
          <w:lang w:bidi="bn-IN"/>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বিষয়টি মহাকাশ গবেষণার দিক থেকে অসম্ভব। ইমাম ইবন তা</w:t>
      </w:r>
      <w:r w:rsidR="00EA2A69" w:rsidRPr="002E5A09">
        <w:rPr>
          <w:rFonts w:ascii="Kalpurush" w:eastAsia="Nikosh" w:hAnsi="Kalpurush" w:cs="Kalpurush" w:hint="cs"/>
          <w:sz w:val="24"/>
          <w:szCs w:val="24"/>
          <w:cs/>
          <w:lang w:bidi="bn-BD"/>
        </w:rPr>
        <w:t>ই</w:t>
      </w:r>
      <w:r w:rsidRPr="002E5A09">
        <w:rPr>
          <w:rFonts w:ascii="Kalpurush" w:eastAsia="Nikosh" w:hAnsi="Kalpurush" w:cs="Kalpurush"/>
          <w:sz w:val="24"/>
          <w:szCs w:val="24"/>
          <w:cs/>
          <w:lang w:bidi="bn-BD"/>
        </w:rPr>
        <w:t>মিয়া রহ. বলেন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চন্দ্র উদয়ের স্থান বিভিন্ন হয়ে থাকে। এ বিষয়ে অভিজ্ঞ বিদ্বানগণ ঐকমত্য। আর এ বিভিন্নতার দাবী হচ্ছে প্রত্যেক এলাকায় ভিন্ন রকম বিধান হবে। একথার </w:t>
      </w:r>
      <w:r w:rsidR="00EA2A69" w:rsidRPr="002E5A09">
        <w:rPr>
          <w:rFonts w:ascii="Kalpurush" w:eastAsia="Nikosh" w:hAnsi="Kalpurush" w:cs="Kalpurush" w:hint="cs"/>
          <w:sz w:val="24"/>
          <w:szCs w:val="24"/>
          <w:cs/>
          <w:lang w:bidi="bn-BD"/>
        </w:rPr>
        <w:t>স</w:t>
      </w:r>
      <w:r w:rsidRPr="002E5A09">
        <w:rPr>
          <w:rFonts w:ascii="Kalpurush" w:eastAsia="Nikosh" w:hAnsi="Kalpurush" w:cs="Kalpurush"/>
          <w:sz w:val="24"/>
          <w:szCs w:val="24"/>
          <w:cs/>
          <w:lang w:bidi="bn-BD"/>
        </w:rPr>
        <w:t xml:space="preserve">পক্ষে দলীল কুরআন হাদীস ও সাধারণ যুক্তি। </w:t>
      </w:r>
    </w:p>
    <w:p w:rsidR="00035D88" w:rsidRPr="002E5A09" w:rsidRDefault="00035D88" w:rsidP="002E5A09">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আল্লাহ তা</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আলা বলেন</w:t>
      </w:r>
      <w:r w:rsidRPr="002E5A09">
        <w:rPr>
          <w:rFonts w:ascii="Kalpurush" w:eastAsia="Nikosh" w:hAnsi="Kalpurush" w:cs="Kalpurush"/>
          <w:sz w:val="24"/>
          <w:szCs w:val="24"/>
          <w:lang w:bidi="bn-BD"/>
        </w:rPr>
        <w:t xml:space="preserve">, </w:t>
      </w:r>
      <w:r w:rsidR="002E5A09">
        <w:rPr>
          <w:rFonts w:ascii="KFGQPC Uthman Taha Naskh" w:cs="KFGQPC Uthman Taha Naskh" w:hint="cs"/>
          <w:color w:val="008000"/>
          <w:sz w:val="24"/>
          <w:szCs w:val="24"/>
          <w:rtl/>
        </w:rPr>
        <w:t>﴿</w:t>
      </w:r>
      <w:r w:rsidR="002E5A09">
        <w:rPr>
          <w:rFonts w:ascii="KFGQPC Uthmanic Script HAFS" w:cs="KFGQPC Uthmanic Script HAFS" w:hint="cs"/>
          <w:color w:val="008000"/>
          <w:sz w:val="24"/>
          <w:szCs w:val="24"/>
          <w:rtl/>
        </w:rPr>
        <w:t>فَمَن</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شَهِدَ</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مِنكُمُ</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ٱلشَّهۡرَ</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فَلۡيَصُمۡهُۖ</w:t>
      </w:r>
      <w:r w:rsidR="002E5A09">
        <w:rPr>
          <w:rFonts w:ascii="KFGQPC Uthman Taha Naskh" w:cs="KFGQPC Uthman Taha Naskh" w:hint="cs"/>
          <w:color w:val="008000"/>
          <w:sz w:val="24"/>
          <w:szCs w:val="24"/>
          <w:rtl/>
        </w:rPr>
        <w:t>﴾</w:t>
      </w:r>
      <w:r w:rsidR="002E5A09">
        <w:rPr>
          <w:rFonts w:ascii="KFGQPC Uthman Taha Naskh" w:cs="KFGQPC Uthman Taha Naskh"/>
          <w:color w:val="008000"/>
          <w:sz w:val="24"/>
          <w:szCs w:val="24"/>
          <w:rtl/>
        </w:rPr>
        <w:t xml:space="preserve"> [</w:t>
      </w:r>
      <w:r w:rsidR="002E5A09">
        <w:rPr>
          <w:rFonts w:ascii="KFGQPC Uthman Taha Naskh" w:cs="KFGQPC Uthman Taha Naskh" w:hint="cs"/>
          <w:color w:val="008000"/>
          <w:sz w:val="24"/>
          <w:szCs w:val="24"/>
          <w:rtl/>
        </w:rPr>
        <w:t>البقرة</w:t>
      </w:r>
      <w:r w:rsidR="002E5A09">
        <w:rPr>
          <w:rFonts w:ascii="KFGQPC Uthman Taha Naskh" w:cs="KFGQPC Uthman Taha Naskh"/>
          <w:color w:val="008000"/>
          <w:sz w:val="24"/>
          <w:szCs w:val="24"/>
          <w:rtl/>
        </w:rPr>
        <w:t xml:space="preserve">: </w:t>
      </w:r>
      <w:r w:rsidR="002E5A09">
        <w:rPr>
          <w:rFonts w:ascii="KFGQPC Uthman Taha Naskh" w:cs="KFGQPC Uthman Taha Naskh" w:hint="cs"/>
          <w:color w:val="008000"/>
          <w:sz w:val="24"/>
          <w:szCs w:val="24"/>
          <w:rtl/>
        </w:rPr>
        <w:t>١٨٥</w:t>
      </w:r>
      <w:r w:rsidR="002E5A09">
        <w:rPr>
          <w:rFonts w:ascii="KFGQPC Uthman Taha Naskh" w:cs="KFGQPC Uthman Taha Naskh"/>
          <w:color w:val="008000"/>
          <w:sz w:val="24"/>
          <w:szCs w:val="24"/>
          <w:rtl/>
        </w:rPr>
        <w:t xml:space="preserve">]  </w:t>
      </w:r>
      <w:r w:rsidR="00BE7DD4" w:rsidRPr="002E5A09">
        <w:rPr>
          <w:rFonts w:ascii="KFGQPC Uthman Taha Naskh" w:cs="KFGQPC Uthman Taha Naskh"/>
          <w:color w:val="008000"/>
          <w:sz w:val="24"/>
          <w:szCs w:val="24"/>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অতএব তোমাদের মধ্যে যে ব্যক্তি এ মাসে উপস্থিত হবে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যেন সিয়াম পালন করে।</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আয়াত: ১৮৫</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যদি পৃথিবীর শেষ সীমান্তের লোকেরা এ মাসে উপস্থিত না হয় অর্থাৎ চাঁদ না দেখে আর মক্কার লোকেরা চাঁদ দেখে</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তবে কীভাবে এ আয়াত তাদের ক্ষেত্রে </w:t>
      </w:r>
      <w:r w:rsidR="004E2EAB" w:rsidRPr="002E5A09">
        <w:rPr>
          <w:rFonts w:ascii="Kalpurush" w:eastAsia="Nikosh" w:hAnsi="Kalpurush" w:cs="Kalpurush"/>
          <w:sz w:val="24"/>
          <w:szCs w:val="24"/>
          <w:cs/>
          <w:lang w:bidi="bn-BD"/>
        </w:rPr>
        <w:t>প্রযোজ্য</w:t>
      </w:r>
      <w:r w:rsidRPr="002E5A09">
        <w:rPr>
          <w:rFonts w:ascii="Kalpurush" w:eastAsia="Nikosh" w:hAnsi="Kalpurush" w:cs="Kalpurush"/>
          <w:sz w:val="24"/>
          <w:szCs w:val="24"/>
          <w:cs/>
          <w:lang w:bidi="bn-BD"/>
        </w:rPr>
        <w:t xml:space="preserve"> হবে যারা কিনা চাঁদই দেখে</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নি। আর নবী সাল্লাল্লাহু আলাইহি ওয়াসাল্লাম বলেন</w:t>
      </w:r>
      <w:r w:rsidRPr="002E5A09">
        <w:rPr>
          <w:rFonts w:ascii="Kalpurush" w:eastAsia="Nikosh" w:hAnsi="Kalpurush" w:cs="Kalpurush"/>
          <w:sz w:val="24"/>
          <w:szCs w:val="24"/>
          <w:lang w:bidi="bn-BD"/>
        </w:rPr>
        <w:t>,</w:t>
      </w:r>
      <w:r w:rsidR="00A569F1" w:rsidRPr="002E5A09">
        <w:rPr>
          <w:rFonts w:ascii="Kalpurush" w:eastAsia="Nikosh" w:hAnsi="Kalpurush" w:cs="Kalpurush" w:hint="cs"/>
          <w:sz w:val="24"/>
          <w:szCs w:val="24"/>
          <w:lang w:bidi="bn-IN"/>
        </w:rPr>
        <w:t xml:space="preserve"> </w:t>
      </w:r>
      <w:r w:rsidRPr="002E5A09">
        <w:rPr>
          <w:rFonts w:ascii="Kalpurush" w:eastAsia="Nikosh" w:hAnsi="Kalpurush" w:cs="KFGQPC Uthman Taha Naskh"/>
          <w:color w:val="333399"/>
          <w:sz w:val="24"/>
          <w:szCs w:val="24"/>
          <w:rtl/>
        </w:rPr>
        <w:t>صُومُوا ل</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رُؤْيَت</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ه</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وَأَفْط</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رُوا ل</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رُؤْيَت</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ه</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b/>
          <w:bCs/>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তোমরা চাঁদ দেখে সাওম </w:t>
      </w:r>
      <w:r w:rsidRPr="002E5A09">
        <w:rPr>
          <w:rFonts w:ascii="Kalpurush" w:eastAsia="Nikosh" w:hAnsi="Kalpurush" w:cs="Kalpurush"/>
          <w:sz w:val="24"/>
          <w:szCs w:val="24"/>
          <w:cs/>
          <w:lang w:bidi="bn-BD"/>
        </w:rPr>
        <w:lastRenderedPageBreak/>
        <w:t>রাখ</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চাঁদ দেখে সাওম ভঙ্গ কর।</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3"/>
      </w:r>
      <w:r w:rsidRPr="002E5A09">
        <w:rPr>
          <w:rFonts w:ascii="Kalpurush" w:eastAsia="Nikosh" w:hAnsi="Kalpurush" w:cs="Kalpurush"/>
          <w:sz w:val="24"/>
          <w:szCs w:val="24"/>
          <w:cs/>
          <w:lang w:bidi="bn-BD"/>
        </w:rPr>
        <w:t xml:space="preserve"> মক্কার অধিবাসীগণ যদি চাঁদ দেখে তবে পাকিস্তান এবং তার পূর্ববর্তী এলাকার অধিবাসীদের কীভাবে আমরা বাধ্য করতে পারি যে তারাও সিয়াম পালন করবে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অথচ আমরা জানি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তাদের আকাশে চাঁদ দেখা যায় নি</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 xml:space="preserve">আর নবী সাল্লাল্লাহু আলাইহি ওয়াসাল্লাম সিয়ামের বিষয়টি চাঁদের সাথে সংশ্লিষ্ট করে দিয়েছেন। </w:t>
      </w:r>
    </w:p>
    <w:p w:rsidR="00035D88" w:rsidRPr="002E5A09" w:rsidRDefault="00035D88" w:rsidP="00B31CA1">
      <w:pPr>
        <w:bidi w:val="0"/>
        <w:ind w:right="23"/>
        <w:jc w:val="both"/>
        <w:rPr>
          <w:rFonts w:ascii="Times New Roman" w:eastAsia="Times New Roman" w:hAnsi="Times New Roman" w:cs="Kalpurush"/>
          <w:sz w:val="24"/>
          <w:szCs w:val="24"/>
          <w:cs/>
          <w:lang w:bidi="bn-IN"/>
        </w:rPr>
      </w:pPr>
      <w:r w:rsidRPr="002E5A09">
        <w:rPr>
          <w:rFonts w:ascii="Kalpurush" w:eastAsia="Nikosh" w:hAnsi="Kalpurush" w:cs="Kalpurush"/>
          <w:sz w:val="24"/>
          <w:szCs w:val="24"/>
          <w:cs/>
          <w:lang w:bidi="bn-BD"/>
        </w:rPr>
        <w:t>যুক্তিগত দলীল হচ্ছে</w:t>
      </w:r>
      <w:r w:rsidRPr="002E5A09">
        <w:rPr>
          <w:rFonts w:ascii="Kalpurush" w:eastAsia="Nikosh" w:hAnsi="Kalpurush" w:cs="Kalpurush"/>
          <w:sz w:val="24"/>
          <w:szCs w:val="24"/>
          <w:lang w:bidi="bn-BD"/>
        </w:rPr>
        <w:t xml:space="preserve">, </w:t>
      </w:r>
      <w:r w:rsidR="00EA2A69" w:rsidRPr="002E5A09">
        <w:rPr>
          <w:rFonts w:ascii="Kalpurush" w:eastAsia="Nikosh" w:hAnsi="Kalpurush" w:cs="Kalpurush"/>
          <w:sz w:val="24"/>
          <w:szCs w:val="24"/>
          <w:cs/>
          <w:lang w:bidi="bn-BD"/>
        </w:rPr>
        <w:t>বিশুদ্ধ ক্বিয়াস</w:t>
      </w:r>
      <w:r w:rsidR="00EA2A69" w:rsidRPr="002E5A09">
        <w:rPr>
          <w:rFonts w:ascii="Kalpurush" w:eastAsia="Nikosh" w:hAnsi="Kalpurush" w:cs="Kalpurush" w:hint="cs"/>
          <w:sz w:val="24"/>
          <w:szCs w:val="24"/>
          <w:cs/>
          <w:lang w:bidi="bn-BD"/>
        </w:rPr>
        <w:t>;</w:t>
      </w:r>
      <w:r w:rsidR="00EA2A69" w:rsidRPr="002E5A09">
        <w:rPr>
          <w:rFonts w:ascii="Kalpurush" w:eastAsia="Nikosh" w:hAnsi="Kalpurush" w:cs="Kalpurush"/>
          <w:sz w:val="24"/>
          <w:szCs w:val="24"/>
          <w:cs/>
          <w:lang w:bidi="bn-BD"/>
        </w:rPr>
        <w:t xml:space="preserve"> যার বিরোধ</w:t>
      </w:r>
      <w:r w:rsidR="00EA2A69"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তা করার অবকাশ নেই</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আমরা ভালোভাবে অবগত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পশ্চিম এলাকার অধিবাসীদের আগেই পূর্ব এলাকার অধিবাসীদের নিকট ফজর উদিত হয়। এখন পূর্ব এলাকায় ফজর উদিত হলে কি আমরা পশ্চিম এলাকার লোকদের বাধ্য করব একই সাথে খানা-পিনা থেকে বিরত হতে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অথচ তাদের ওখানে এখনও রাতের অনেক অংশ বাকী আছে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উত্তর: কখনই না। সূর্য যখন পূর্ব এলাকার অধিবাসীদের আকাশে অস্তমিত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পশ্চিম এলাকার দিগন্তে তো সূর্য দেখাই যাচ্ছে তাদেরকে কি আমরা ইফতার করতে বাধ্য করব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উত্তর: অবশ্যই না।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চন্দ্রও সম্পূর্ণরূপে সূর্যের মতই। চন্দ্রের হিসাব মাসের সাথে সংশ্লিষ্ট। আর সূর্যের হিসাব দিনের সাথে সংশ্লিষ্ট। আল্লাহ বলেছেন</w:t>
      </w:r>
      <w:r w:rsidRPr="002E5A09">
        <w:rPr>
          <w:rFonts w:ascii="Kalpurush" w:eastAsia="Nikosh" w:hAnsi="Kalpurush" w:cs="Kalpurush"/>
          <w:sz w:val="24"/>
          <w:szCs w:val="24"/>
          <w:lang w:bidi="bn-BD"/>
        </w:rPr>
        <w:t xml:space="preserve">, </w:t>
      </w:r>
    </w:p>
    <w:p w:rsidR="00035D88" w:rsidRPr="002E5A09" w:rsidRDefault="002E5A09" w:rsidP="002E5A09">
      <w:pPr>
        <w:widowControl w:val="0"/>
        <w:ind w:right="23"/>
        <w:jc w:val="both"/>
        <w:rPr>
          <w:rFonts w:ascii="Times New Roman" w:eastAsia="Times New Roman" w:hAnsi="Times New Roman" w:cs="KFGQPC Uthman Taha Naskh"/>
          <w:spacing w:val="-4"/>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ٱلرَّفَثُ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تَخۡتَانُونَ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فَٱلۡـَٰٔنَ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وَٱبۡتَغُواْ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ٱلۡأَبۡيَضُ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ٱلۡأَسۡوَدِ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عَٰكِفُونَ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١٨٧</w:t>
      </w:r>
      <w:r>
        <w:rPr>
          <w:rFonts w:ascii="KFGQPC Uthman Taha Naskh" w:cs="KFGQPC Uthman Taha Naskh"/>
          <w:color w:val="008000"/>
          <w:sz w:val="24"/>
          <w:szCs w:val="24"/>
          <w:rtl/>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সিয়ামের রাতে স্ত্রীর সাথে সহবাস করা তোমাদের জন্য বৈধ করা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তোমাদের জন্য আবরণ এবং তোমরা তাদের জন্য আবরণ। তোমরা যে নিজেদের খিয়ানত করছিলে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আল্লাহ তা পরিজ্ঞাত আছেন। এ জন্যে তিনি তোমাদেরকে ক্ষমা করলেন এবং তোমাদের (ভার) লাঘব করে দিলেন</w:t>
      </w:r>
      <w:r w:rsidR="00A569F1" w:rsidRPr="002E5A09">
        <w:rPr>
          <w:rFonts w:ascii="SolaimanLipi" w:eastAsia="Nikosh" w:hAnsi="SolaimanLipi" w:cs="Kalpurush"/>
          <w:sz w:val="24"/>
          <w:szCs w:val="24"/>
          <w:cs/>
          <w:lang w:bidi="hi-IN"/>
        </w:rPr>
        <w:t>।</w:t>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এক্ষণে তোমরা (</w:t>
      </w:r>
      <w:r w:rsidR="00A569F1" w:rsidRPr="002E5A09">
        <w:rPr>
          <w:rFonts w:ascii="Kalpurush" w:eastAsia="Nikosh" w:hAnsi="Kalpurush" w:cs="Kalpurush" w:hint="cs"/>
          <w:sz w:val="24"/>
          <w:szCs w:val="24"/>
          <w:cs/>
          <w:lang w:bidi="bn-BD"/>
        </w:rPr>
        <w:t>সিয়ামে</w:t>
      </w:r>
      <w:r w:rsidRPr="002E5A09">
        <w:rPr>
          <w:rFonts w:ascii="Kalpurush" w:eastAsia="Nikosh" w:hAnsi="Kalpurush" w:cs="Kalpurush"/>
          <w:sz w:val="24"/>
          <w:szCs w:val="24"/>
          <w:cs/>
          <w:lang w:bidi="bn-BD"/>
        </w:rPr>
        <w:t>র রাত্রেও) তাদের সাথে সহবাসে লিপ্ত হতে পার এবং আল্লাহ তোমাদের জন্য যা লিপিবদ্ধ করেছেন তা অনুসন্ধান কর এবং প্রত্যুষে (রাতের) কালো রেখা হতে (ফজরের) সাদা রেখা প্রকাশিত হওয়া পর্যন্ত তোমরা খাও ও পান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অতঃপর রাত্রি সমাগম পর্যন্ত তোমরা সাওম পূর্ণ কর। তোমরা মসজিদে ই</w:t>
      </w:r>
      <w:r w:rsidRPr="002E5A09">
        <w:rPr>
          <w:rFonts w:ascii="Kalpurush" w:eastAsia="Nikosh" w:hAnsi="Kalpurush" w:cs="Kalpurush"/>
          <w:sz w:val="24"/>
          <w:szCs w:val="24"/>
          <w:lang w:bidi="bn-BD"/>
        </w:rPr>
        <w:t>‘</w:t>
      </w:r>
      <w:r w:rsidR="00EA2A69" w:rsidRPr="002E5A09">
        <w:rPr>
          <w:rFonts w:ascii="Kalpurush" w:eastAsia="Nikosh" w:hAnsi="Kalpurush" w:cs="Kalpurush"/>
          <w:sz w:val="24"/>
          <w:szCs w:val="24"/>
          <w:cs/>
          <w:lang w:bidi="bn-BD"/>
        </w:rPr>
        <w:t>ত</w:t>
      </w:r>
      <w:r w:rsidR="00EA2A69"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কাফ করার সময় (স্ত্রীদের) সাথে সহবাস করবে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এটাই আল্লাহর সীমা</w:t>
      </w:r>
      <w:r w:rsidR="00A569F1" w:rsidRPr="002E5A09">
        <w:rPr>
          <w:rFonts w:ascii="SolaimanLipi" w:eastAsia="Nikosh" w:hAnsi="SolaimanLipi" w:cs="Kalpurush"/>
          <w:sz w:val="24"/>
          <w:szCs w:val="24"/>
          <w:cs/>
          <w:lang w:bidi="hi-IN"/>
        </w:rPr>
        <w:t>।</w:t>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তোমরা তার নিকটেও যাবে না। এভাবে আল্লাহ </w:t>
      </w:r>
      <w:r w:rsidR="00EA2A69" w:rsidRPr="002E5A09">
        <w:rPr>
          <w:rFonts w:ascii="Kalpurush" w:eastAsia="Nikosh" w:hAnsi="Kalpurush" w:cs="Kalpurush"/>
          <w:sz w:val="24"/>
          <w:szCs w:val="24"/>
          <w:cs/>
          <w:lang w:bidi="bn-BD"/>
        </w:rPr>
        <w:t>মানব</w:t>
      </w:r>
      <w:r w:rsidRPr="002E5A09">
        <w:rPr>
          <w:rFonts w:ascii="Kalpurush" w:eastAsia="Nikosh" w:hAnsi="Kalpurush" w:cs="Kalpurush"/>
          <w:sz w:val="24"/>
          <w:szCs w:val="24"/>
          <w:cs/>
          <w:lang w:bidi="bn-BD"/>
        </w:rPr>
        <w:t>মন্ডলীর জন্যে তাঁর নিদর্শনসমূহ বিবৃত করেন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যেন তারা সংযত হয়।</w:t>
      </w:r>
      <w:r w:rsidRPr="002E5A09">
        <w:rPr>
          <w:rFonts w:ascii="Kalpurush" w:eastAsia="Nikosh" w:hAnsi="Kalpurush" w:cs="Kalpurush"/>
          <w:sz w:val="24"/>
          <w:szCs w:val="24"/>
          <w:lang w:bidi="bn-BD"/>
        </w:rPr>
        <w:t>”</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cs/>
          <w:lang w:bidi="bn-BD"/>
        </w:rPr>
        <w:t>সূরা আল-বাকারা</w:t>
      </w:r>
      <w:r w:rsidR="00A569F1" w:rsidRPr="002E5A09">
        <w:rPr>
          <w:rFonts w:ascii="Kalpurush" w:eastAsia="Nikosh" w:hAnsi="Kalpurush" w:cs="Kalpurush" w:hint="cs"/>
          <w:sz w:val="24"/>
          <w:szCs w:val="24"/>
          <w:cs/>
          <w:lang w:bidi="bn-BD"/>
        </w:rPr>
        <w:t>হ</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আয়াত: ১৮৭</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সেই আল্লাহ</w:t>
      </w:r>
      <w:r w:rsidR="00035D88" w:rsidRPr="002E5A09">
        <w:rPr>
          <w:rFonts w:ascii="Kalpurush" w:eastAsia="Nikosh" w:hAnsi="Kalpurush" w:cs="Kalpurush"/>
          <w:sz w:val="24"/>
          <w:szCs w:val="24"/>
          <w:cs/>
          <w:lang w:bidi="bn-BD"/>
        </w:rPr>
        <w:t>ই বলেন</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FGQPC Uthman Taha Naskh"/>
          <w:sz w:val="24"/>
          <w:szCs w:val="24"/>
          <w:rtl/>
        </w:rPr>
        <w:t>فَمَنْ شَهِدَ مِنْك</w:t>
      </w:r>
      <w:r w:rsidR="00035D88" w:rsidRPr="002E5A09">
        <w:rPr>
          <w:rFonts w:ascii="Kalpurush" w:eastAsia="Nikosh" w:hAnsi="Kalpurush" w:cs="KFGQPC Uthman Taha Naskh"/>
          <w:sz w:val="24"/>
          <w:szCs w:val="24"/>
          <w:shd w:val="clear" w:color="auto" w:fill="32CD32"/>
          <w:rtl/>
        </w:rPr>
        <w:t>ُ</w:t>
      </w:r>
      <w:r w:rsidR="00035D88" w:rsidRPr="002E5A09">
        <w:rPr>
          <w:rFonts w:ascii="Kalpurush" w:eastAsia="Nikosh" w:hAnsi="Kalpurush" w:cs="KFGQPC Uthman Taha Naskh"/>
          <w:sz w:val="24"/>
          <w:szCs w:val="24"/>
          <w:rtl/>
        </w:rPr>
        <w:t>مْ الشَّهْرَ فَلْيَص</w:t>
      </w:r>
      <w:r w:rsidR="00035D88" w:rsidRPr="002E5A09">
        <w:rPr>
          <w:rFonts w:ascii="Kalpurush" w:eastAsia="Nikosh" w:hAnsi="Kalpurush" w:cs="KFGQPC Uthman Taha Naskh"/>
          <w:sz w:val="24"/>
          <w:szCs w:val="24"/>
          <w:shd w:val="clear" w:color="auto" w:fill="32CD32"/>
          <w:rtl/>
        </w:rPr>
        <w:t>ُ</w:t>
      </w:r>
      <w:r w:rsidR="00035D88" w:rsidRPr="002E5A09">
        <w:rPr>
          <w:rFonts w:ascii="Kalpurush" w:eastAsia="Nikosh" w:hAnsi="Kalpurush" w:cs="KFGQPC Uthman Taha Naskh"/>
          <w:sz w:val="24"/>
          <w:szCs w:val="24"/>
          <w:rtl/>
        </w:rPr>
        <w:t>مْه</w:t>
      </w:r>
      <w:r w:rsidR="00035D88" w:rsidRPr="002E5A09">
        <w:rPr>
          <w:rFonts w:ascii="Kalpurush" w:eastAsia="Nikosh" w:hAnsi="Kalpurush" w:cs="KFGQPC Uthman Taha Naskh"/>
          <w:sz w:val="24"/>
          <w:szCs w:val="24"/>
          <w:shd w:val="clear" w:color="auto" w:fill="32CD32"/>
          <w:rtl/>
        </w:rPr>
        <w:t>ُ</w:t>
      </w:r>
      <w:r w:rsidR="00035D88" w:rsidRPr="002E5A09">
        <w:rPr>
          <w:rFonts w:ascii="Kalpurush" w:eastAsia="Nikosh" w:hAnsi="Kalpurush" w:cs="KFGQPC Uthman Taha Naskh"/>
          <w:sz w:val="24"/>
          <w:szCs w:val="24"/>
          <w:lang w:bidi="bn-BD"/>
        </w:rPr>
        <w:t xml:space="preserve"> </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অতএব তোমাদের মধ্যে যে ব্যক্তি এ মাসে উপস্থিত হবে</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সে যেন সিয়াম পালন করে।</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অতএব</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 xml:space="preserve">যুক্তি ও দলীলের নিরীখে সিয়াম ও ইফতারের ক্ষেত্রে প্রত্যেক </w:t>
      </w:r>
      <w:r w:rsidR="00035D88" w:rsidRPr="002E5A09">
        <w:rPr>
          <w:rFonts w:ascii="Kalpurush" w:eastAsia="Nikosh" w:hAnsi="Kalpurush" w:cs="Kalpurush"/>
          <w:sz w:val="24"/>
          <w:szCs w:val="24"/>
          <w:cs/>
          <w:lang w:bidi="bn-BD"/>
        </w:rPr>
        <w:lastRenderedPageBreak/>
        <w:t>স্থানের জন্য আলাদা বিধান হবে। যার সম্পর্ক হবে বাহ্যিক আলামত বা চিহ্ন দ্বারা যা আল্লাহ তা</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আলা কুরআনে এবং নবী সাল্লাল্লাহু আলাইহি ওয়াসাল্লাম তাঁর সুন্নাতে নির্ধারণ করে দিয়েছেন। আর তা হচ্ছে চাঁদ প্রত্যক্ষ করা এবং সূর্য বা ফজর প্রত্যক্ষ করা।</w:t>
      </w:r>
    </w:p>
    <w:p w:rsidR="002E5A09" w:rsidRDefault="002E5A09">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035D88" w:rsidRPr="002E5A09" w:rsidRDefault="00035D88" w:rsidP="00035D88">
      <w:pPr>
        <w:bidi w:val="0"/>
        <w:ind w:right="23"/>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মানুষ যে এলাকায় থাকবে সে এলাকায় চাঁদ দেখার</w:t>
      </w:r>
      <w:r w:rsidR="00A569F1" w:rsidRPr="002E5A09">
        <w:rPr>
          <w:rFonts w:ascii="Kalpurush" w:eastAsia="Nikosh" w:hAnsi="Kalpurush" w:cs="Kalpurush"/>
          <w:b/>
          <w:bCs/>
          <w:sz w:val="24"/>
          <w:szCs w:val="24"/>
          <w:cs/>
          <w:lang w:bidi="bn-BD"/>
        </w:rPr>
        <w:t xml:space="preserve"> ওপর</w:t>
      </w:r>
      <w:r w:rsidRPr="002E5A09">
        <w:rPr>
          <w:rFonts w:ascii="Kalpurush" w:eastAsia="Nikosh" w:hAnsi="Kalpurush" w:cs="Kalpurush"/>
          <w:b/>
          <w:bCs/>
          <w:sz w:val="24"/>
          <w:szCs w:val="24"/>
          <w:cs/>
          <w:lang w:bidi="bn-BD"/>
        </w:rPr>
        <w:t xml:space="preserve"> নির্ভর করে সাওম ভঙ্গ করবে</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(৩৯৪) সাওম আদায়কারী যদি এক দেশ থেকে অন্য দেশে স্থানান্তর হয়</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কিন্তু আগের দেশে ঈদের চাঁদ দেখার ঘোষণা দেওয়া হয়েছে। সেকি এখন সাওম ভঙ্গ করবে</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উল্লেখ্য যে</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দ্বিতীয় দেশে ঈদের চাঁদ এখনও দেখা যায় নি</w:t>
      </w:r>
      <w:r w:rsidRPr="002E5A09">
        <w:rPr>
          <w:rFonts w:ascii="Kalpurush" w:eastAsia="Nikosh" w:hAnsi="Kalpurush" w:cs="Kalpurush"/>
          <w:b/>
          <w:bCs/>
          <w:sz w:val="24"/>
          <w:szCs w:val="24"/>
          <w:cs/>
          <w:lang w:bidi="hi-IN"/>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কোনো মানুষ যদি এক ইসলামী রাষ্ট্র থেকে অপর ইসলামী রাষ্ট্রে গমণ করে আর উক্ত রাষ্ট্রে সিয়াম ভঙ্গের সময় না হয়ে থাকে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সে তাদের সাথে সিয়াম চালিয়ে যাবে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 পর্যন্ত না তারা সিয়াম ভঙ্গ করে। কেননা মানুষ যখন সাওম রাখে তখন সাওম রাখতে হবে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মানুষ যখন সাওম ভঙ্গ করে তখন সাওম ভঙ্গ করতে হবে। মানুষ যেদিন কুরবানীর ঈদ করে সেদিন কুরবানীর ঈদ করবে। যদিও তার একদিন বা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দিন বেশি হয়ে যায় তার জন্য এ বিধান প্রযোজ্য হবে। যেমন</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কোনো লোক সাওম রেখে পশ্চিম দিকের কোনো দেশে ভ্রমণে শুরু করল। সেখানে সূর্য অস্ত যেতে দেরী হচ্ছে। তখন সে সূর্যাস্ত পর্যন্ত অবশ্যই দেরী করবে। যদিও সময় সাধারণ দিনের চেয়ে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ঘন্টা বা তিন ঘন্টা বা তার চাইতে বেশি হয়।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দ্বিতীয় শহরে সে যখন পৌঁছেছে তখন সেখানে ঈদের চাঁদ দেখা যায় নি</w:t>
      </w:r>
      <w:r w:rsidRPr="002E5A09">
        <w:rPr>
          <w:rFonts w:ascii="SolaimanLipi" w:eastAsia="Nikosh" w:hAnsi="SolaimanLipi" w:cs="Kalpurush"/>
          <w:sz w:val="24"/>
          <w:szCs w:val="24"/>
          <w:cs/>
          <w:lang w:bidi="hi-IN"/>
        </w:rPr>
        <w:t>।</w:t>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সে অপেক্ষা করবে। কেননা নবী সাল্লাল্লাহু আলাইহি ওয়াসাল্লাম আমাদেরকে চাঁদ না দেখে সাওম রাখতে নিষেধ করেছেন। </w:t>
      </w:r>
      <w:r w:rsidRPr="002E5A09">
        <w:rPr>
          <w:rFonts w:ascii="Kalpurush" w:eastAsia="Nikosh" w:hAnsi="Kalpurush" w:cs="Kalpurush"/>
          <w:sz w:val="24"/>
          <w:szCs w:val="24"/>
          <w:cs/>
          <w:lang w:bidi="bn-BD"/>
        </w:rPr>
        <w:lastRenderedPageBreak/>
        <w:t>তিনি বলেন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صُومُوا ل</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رُؤْيَت</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ه</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وَأَفْط</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رُوا ل</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رُؤْيَت</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ه</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তোমরা চাঁদ দেখে সাওম রাখ</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চাঁদ দেখে সাওম ভঙ্গ কর।</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4"/>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এর বিপরীত কেউ যদি এমন দেশে সফর করে যেখানে নিজের দেশের পূর্বে চাঁদ দেখা গেছে (যেমন</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কেউ বাংলাদেশ থেকে সঊদী আরব সফর করে) তবে সে ঐ দেশের হিসাব অনুযায়ী সাওম ভঙ্গ করবে এবং ঈদের সালাত পড়ে নিবে। আর যে কটা সিয়াম বাকী থাকবে তা রামাযান শেষে কাযা আদায় করে নিবে। চাই একদিন হোক বা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দিন। কেননা আরবী মাস ২৯ দিনের কম হবে না বা ৩০ দিনের বেশি হবে না</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২৯ দিন পূর্ণ না হলেও সাওম ভঙ্গ করবে এজন্য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চাঁদ দেখা গেছে। আর চাঁদ দেখা গেলে তো সাওম ভঙ্গ করা আবশ্যক। কিন্তু যেহেতু একটি সাওম কম হলো তাই রামাযান শেষে তা কাযা করতে হবে। কেননা মাস ২৮ দিনে হয় না।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পূর্বের মাসআলাটি এর বিপরীত। নতুন চাঁদ না দেখা পর্যন্ত সাওম ভঙ্গ করা জায়েয নয়। কেননা নতুন চাঁদ না উঠা পর্যন্ত রামাযান মাস বহাল। যদিও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একদিন বেশি হয়ে যায় তাতে কোনো অসুবিধা নেই। সেটা এক দিনে কয়েক ঘন্টা বৃদ্ধি হওয়ার মত। (অতিরিক্ত সাওম নফল হিসেবে গণ্য হবে।)</w:t>
      </w:r>
    </w:p>
    <w:p w:rsidR="00035D88" w:rsidRPr="002E5A09" w:rsidRDefault="00035D88" w:rsidP="00035D88">
      <w:pPr>
        <w:bidi w:val="0"/>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কষ্টকর কঠিন কাজ করার কারণে সাওম ভঙ্গ করা জায়েয নয়</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 xml:space="preserve">প্রশ্ন: (৩৯৫) </w:t>
      </w:r>
      <w:r w:rsidRPr="002E5A09">
        <w:rPr>
          <w:rFonts w:ascii="Kalpurush" w:eastAsia="Nikosh" w:hAnsi="Kalpurush" w:cs="Kalpurush"/>
          <w:sz w:val="24"/>
          <w:szCs w:val="24"/>
          <w:cs/>
          <w:lang w:bidi="bn-BD"/>
        </w:rPr>
        <w:t>যে ব্যক্তি কষ্টকর কঠিন কাজ করার কারণে সাওম রাখতে অসুবিধা অনুভব করে তার কি সাওম ভঙ্গ করা জায়েয</w:t>
      </w:r>
      <w:r w:rsidRPr="002E5A09">
        <w:rPr>
          <w:rFonts w:ascii="Kalpurush" w:eastAsia="Nikosh" w:hAnsi="Kalpurush" w:cs="Kalpurush"/>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আমি যেটা মনে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কাজ করার কারণে সাওম ভঙ্গ করা জায়েয নয়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হারাম। সাওম রেখে কাজ করা যদি সম্ভব না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রামাযান মাসে ছুটি নিবে অথবা কাজ কমিয়ে দিবে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যাতে করে রামাযানের সিয়াম পালন করা সম্ভব হয়</w:t>
      </w:r>
      <w:r w:rsidRPr="002E5A09">
        <w:rPr>
          <w:rFonts w:ascii="Kalpurush" w:eastAsia="Nikosh" w:hAnsi="Kalpurush" w:cs="Mangal"/>
          <w:sz w:val="24"/>
          <w:szCs w:val="24"/>
          <w:cs/>
          <w:lang w:bidi="hi-IN"/>
        </w:rPr>
        <w:t xml:space="preserve">। </w:t>
      </w:r>
      <w:r w:rsidRPr="002E5A09">
        <w:rPr>
          <w:rFonts w:ascii="Kalpurush" w:eastAsia="Nikosh" w:hAnsi="Kalpurush" w:cs="Vrinda"/>
          <w:sz w:val="24"/>
          <w:szCs w:val="24"/>
          <w:cs/>
          <w:lang w:bidi="bn-IN"/>
        </w:rPr>
        <w:t>কেননা রামাযানের সিয়াম ইসলামের অন্যতম একটি রুকন। যার মধ্যে শিথীলতা করা জায়েয নয়।</w:t>
      </w:r>
    </w:p>
    <w:p w:rsidR="00035D88" w:rsidRPr="002E5A09" w:rsidRDefault="00035D88" w:rsidP="00035D88">
      <w:pPr>
        <w:bidi w:val="0"/>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ঋতুর দিনগুলোতে ছেড়ে দেওয়া সাওম কাযা আদায় করা আবশ্যক</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 xml:space="preserve">প্রশ্ন: (৩৯৬) জনৈক বালিকা ছোট </w:t>
      </w:r>
      <w:r w:rsidR="00EA2A69" w:rsidRPr="002E5A09">
        <w:rPr>
          <w:rFonts w:ascii="Kalpurush" w:eastAsia="Nikosh" w:hAnsi="Kalpurush" w:cs="Kalpurush"/>
          <w:b/>
          <w:bCs/>
          <w:sz w:val="24"/>
          <w:szCs w:val="24"/>
          <w:cs/>
          <w:lang w:bidi="bn-BD"/>
        </w:rPr>
        <w:t>বয়সে ঋতুবতী হয়ে গেছে। সে অজ্ঞতা</w:t>
      </w:r>
      <w:r w:rsidRPr="002E5A09">
        <w:rPr>
          <w:rFonts w:ascii="Kalpurush" w:eastAsia="Nikosh" w:hAnsi="Kalpurush" w:cs="Kalpurush"/>
          <w:b/>
          <w:bCs/>
          <w:sz w:val="24"/>
          <w:szCs w:val="24"/>
          <w:cs/>
          <w:lang w:bidi="bn-BD"/>
        </w:rPr>
        <w:t>বশতঃ ঋতুর দিনগুলোতে সাওম পালন করেছে। এখন তার করণীয়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আবশ্যক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ঋতু অবস্থায় যে কয়দিনের সিয়াম আদায় করেছে সেগুলোর কাযা আদায় করা। কেননা ঋতু অবস্থায় সিয়াম পালন করলে বিশুদ্ধ হবে না এবং</w:t>
      </w:r>
      <w:r w:rsidR="00A569F1" w:rsidRPr="002E5A09">
        <w:rPr>
          <w:rFonts w:ascii="Kalpurush" w:eastAsia="Nikosh" w:hAnsi="Kalpurush" w:cs="Kalpurush"/>
          <w:sz w:val="24"/>
          <w:szCs w:val="24"/>
          <w:cs/>
          <w:lang w:bidi="bn-BD"/>
        </w:rPr>
        <w:t xml:space="preserve"> গ্রহণীয় হবে না। যদিও তা অজ্ঞতা</w:t>
      </w:r>
      <w:r w:rsidRPr="002E5A09">
        <w:rPr>
          <w:rFonts w:ascii="Kalpurush" w:eastAsia="Nikosh" w:hAnsi="Kalpurush" w:cs="Kalpurush"/>
          <w:sz w:val="24"/>
          <w:szCs w:val="24"/>
          <w:cs/>
          <w:lang w:bidi="bn-BD"/>
        </w:rPr>
        <w:t>বশতঃ হয়ে থাকে। তাছাড়া পরবর্তীতে যে কোনো সময় তা কাযা করা সম্ভব। কাযা আদায় করার জন্য নির্দিষ্ট কোনো সময় নেই।</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এর বিপরীত আরেকটি মাসআলা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অল্প বয়সে জনৈক বালিকা ঋতুবতী হয়ে গেছে। কিন্তু লজ্জার কারণে বিষয়টি কারো সামনে প্রকাশ </w:t>
      </w:r>
      <w:r w:rsidRPr="002E5A09">
        <w:rPr>
          <w:rFonts w:ascii="Kalpurush" w:eastAsia="Nikosh" w:hAnsi="Kalpurush" w:cs="Kalpurush"/>
          <w:sz w:val="24"/>
          <w:szCs w:val="24"/>
          <w:cs/>
          <w:lang w:bidi="bn-BD"/>
        </w:rPr>
        <w:lastRenderedPageBreak/>
        <w:t>করে নি এবং তার সিয়ামও পালন করে নি</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এর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ওয়াজিব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উক্ত মাসের সিয়াম কাযা আদায় করা। কেননা নারী ঋতুবতী হয়ে গেলেই প্রাপ্ত বয়স্ক হয়ে যায় এবং শরী</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আতের যাবতীয় বিধি-বিধান পালন করা 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ফরয হয়ে যায়।</w:t>
      </w:r>
    </w:p>
    <w:p w:rsidR="00035D88" w:rsidRPr="002E5A09" w:rsidRDefault="00035D88" w:rsidP="00B31CA1">
      <w:pPr>
        <w:bidi w:val="0"/>
        <w:ind w:right="23"/>
        <w:jc w:val="both"/>
        <w:rPr>
          <w:rFonts w:ascii="Times New Roman" w:eastAsia="Times New Roman" w:hAnsi="Times New Roman" w:cs="KFGQPC Uthman Taha Naskh"/>
          <w:b/>
          <w:bCs/>
          <w:spacing w:val="-2"/>
          <w:sz w:val="24"/>
          <w:szCs w:val="24"/>
        </w:rPr>
      </w:pPr>
      <w:r w:rsidRPr="002E5A09">
        <w:rPr>
          <w:rFonts w:ascii="Kalpurush" w:eastAsia="Nikosh" w:hAnsi="Kalpurush" w:cs="Kalpurush"/>
          <w:b/>
          <w:bCs/>
          <w:spacing w:val="-2"/>
          <w:sz w:val="24"/>
          <w:szCs w:val="24"/>
          <w:cs/>
          <w:lang w:bidi="bn-BD"/>
        </w:rPr>
        <w:t>প্রশ্ন: (৩৯৭) জীবিকা নির্বাহের কাজে ব্যস্ত থাকার কারণে সিয়াম ভঙ্গ করার বিধান কী</w:t>
      </w:r>
      <w:r w:rsidRPr="002E5A09">
        <w:rPr>
          <w:rFonts w:ascii="Kalpurush" w:eastAsia="Nikosh" w:hAnsi="Kalpurush" w:cs="Kalpurush"/>
          <w:b/>
          <w:bCs/>
          <w:spacing w:val="-2"/>
          <w:sz w:val="24"/>
          <w:szCs w:val="24"/>
          <w:lang w:bidi="bn-BD"/>
        </w:rPr>
        <w:t xml:space="preserve">? </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যে ব্যক্তি রামাযানের সিয়াম পরিত্যাগ করে এ যুক্তিতে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নিজের এবং পরিবারের জীবিকা উপার্জনে ব্যস্ত। সে যদি এ তা</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বীল বা ব্যাখ্যা করে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অসুস্থ ব্যক্তি যেমন সাওম ভঙ্গ না করলে বেঁচে থাকতে অক্ষম তেমনি আমিও তো দরিদ্র অভাবী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জীবিকা উপার্জন করতে হলে আমাকে সাওম ভঙ্গ করতে হবে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এ যুক্তি খোঁড়া এবং নিঃসন্দেহে এ ব্যক্তি মূর্খ।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অজ্ঞতার কারণে এবং অপব্যাখ্যার কারণে সে উক্ত সময়ের কাযা আদায় করবে যদি সে জীবিত থাকে। জীবিত না থাকলে তার পরিবার তার পক্ষ থেকে কাযা আদায় করে দিবে। কেউ কাযা আদায় না করলে তার পক্ষ থেকে প্রতিদিনের বিনিময়ে একজন করে মিসকীনকে খাদ্য খাওয়াবে।</w:t>
      </w:r>
    </w:p>
    <w:p w:rsidR="00035D88" w:rsidRPr="002E5A09" w:rsidRDefault="00035D88" w:rsidP="00B31CA1">
      <w:pPr>
        <w:bidi w:val="0"/>
        <w:ind w:right="23"/>
        <w:jc w:val="both"/>
        <w:rPr>
          <w:rFonts w:ascii="Times New Roman" w:eastAsia="Times New Roman" w:hAnsi="Times New Roman" w:cs="KFGQPC Uthman Taha Naskh"/>
          <w:spacing w:val="-10"/>
          <w:sz w:val="24"/>
          <w:szCs w:val="24"/>
        </w:rPr>
      </w:pPr>
      <w:r w:rsidRPr="002E5A09">
        <w:rPr>
          <w:rFonts w:ascii="Kalpurush" w:eastAsia="Nikosh" w:hAnsi="Kalpurush" w:cs="Kalpurush"/>
          <w:spacing w:val="-10"/>
          <w:sz w:val="24"/>
          <w:szCs w:val="24"/>
          <w:cs/>
          <w:lang w:bidi="bn-BD"/>
        </w:rPr>
        <w:t>কিন্তু যদি কোনো ধরণের ব্যাখ্যা না করে ইচ্ছাকৃতভাবে সিয়াম পরিত্যাগ করে থাকে</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তবে বিদ্বানদের মতামতসমূহের মধ্যে থেকে বিশুদ্ধ মত হচ্ছে</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সময়ের সাথে সংশ্লিষ্ট ইবাদতসমূহ বিনা ওযরে ইচ্ছাকৃতভাবে সময় অতিবাহিত করে আদায় করলে তা কবূল হবে না। তাই এ লোকের</w:t>
      </w:r>
      <w:r w:rsidR="00A569F1" w:rsidRPr="002E5A09">
        <w:rPr>
          <w:rFonts w:ascii="Kalpurush" w:eastAsia="Nikosh" w:hAnsi="Kalpurush" w:cs="Kalpurush"/>
          <w:spacing w:val="-10"/>
          <w:sz w:val="24"/>
          <w:szCs w:val="24"/>
          <w:cs/>
          <w:lang w:bidi="bn-BD"/>
        </w:rPr>
        <w:t xml:space="preserve"> ওপর</w:t>
      </w:r>
      <w:r w:rsidRPr="002E5A09">
        <w:rPr>
          <w:rFonts w:ascii="Kalpurush" w:eastAsia="Nikosh" w:hAnsi="Kalpurush" w:cs="Kalpurush"/>
          <w:spacing w:val="-10"/>
          <w:sz w:val="24"/>
          <w:szCs w:val="24"/>
          <w:cs/>
          <w:lang w:bidi="bn-BD"/>
        </w:rPr>
        <w:t xml:space="preserve"> আবশ্যক হচ্ছে</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আল্লাহর কাছে তওবা করা</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 xml:space="preserve">নেক আমল ও নফল </w:t>
      </w:r>
      <w:r w:rsidRPr="002E5A09">
        <w:rPr>
          <w:rFonts w:ascii="Kalpurush" w:eastAsia="Nikosh" w:hAnsi="Kalpurush" w:cs="Kalpurush"/>
          <w:spacing w:val="-10"/>
          <w:sz w:val="24"/>
          <w:szCs w:val="24"/>
          <w:cs/>
          <w:lang w:bidi="bn-BD"/>
        </w:rPr>
        <w:lastRenderedPageBreak/>
        <w:t>ইবাদতসমূহ বেশি বেশি সম্পাদন করা ও ইস্তেগফার করা। এর দলীল হচ্ছে</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নবী সাল্লাল্লাহু আলাইহি ওয়াসাল্লাম বলেন</w:t>
      </w:r>
      <w:r w:rsidRPr="002E5A09">
        <w:rPr>
          <w:rFonts w:ascii="Kalpurush" w:eastAsia="Nikosh" w:hAnsi="Kalpurush" w:cs="Kalpurush"/>
          <w:spacing w:val="-10"/>
          <w:sz w:val="24"/>
          <w:szCs w:val="24"/>
          <w:lang w:bidi="bn-BD"/>
        </w:rPr>
        <w:t xml:space="preserve">, </w:t>
      </w:r>
      <w:r w:rsidRPr="002E5A09">
        <w:rPr>
          <w:rFonts w:ascii="Kalpurush" w:eastAsia="Nikosh" w:hAnsi="Kalpurush" w:cs="KFGQPC Uthman Taha Naskh"/>
          <w:color w:val="333399"/>
          <w:spacing w:val="-10"/>
          <w:sz w:val="24"/>
          <w:szCs w:val="24"/>
          <w:rtl/>
        </w:rPr>
        <w:t>مَنْ عَمِلَ عَمَلًا لَيْسَ عَلَيْهِ أَمْرُنَا فَهُوَ رَدّ</w:t>
      </w:r>
      <w:r w:rsidRPr="002E5A09">
        <w:rPr>
          <w:rFonts w:ascii="Kalpurush" w:eastAsia="Nikosh" w:hAnsi="Kalpurush" w:cs="KFGQPC Uthman Taha Naskh"/>
          <w:color w:val="333399"/>
          <w:spacing w:val="-10"/>
          <w:sz w:val="24"/>
          <w:szCs w:val="24"/>
          <w:shd w:val="clear" w:color="auto" w:fill="32CD32"/>
          <w:rtl/>
        </w:rPr>
        <w:t>ٌ</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যে ব্যক্তি এমন আমল করবে যাতে আমাদের নির্দেশনা নেই। তবে তা প্রত্যাখ্যাত।</w:t>
      </w:r>
      <w:r w:rsidRPr="002E5A09">
        <w:rPr>
          <w:rFonts w:ascii="Kalpurush" w:eastAsia="Nikosh" w:hAnsi="Kalpurush" w:cs="Kalpurush"/>
          <w:spacing w:val="-10"/>
          <w:sz w:val="24"/>
          <w:szCs w:val="24"/>
          <w:lang w:bidi="bn-BD"/>
        </w:rPr>
        <w:t>”</w:t>
      </w:r>
      <w:r w:rsidRPr="002E5A09">
        <w:rPr>
          <w:rStyle w:val="FootnoteReference"/>
          <w:rFonts w:ascii="SutonnyMJ" w:hAnsi="SutonnyMJ"/>
          <w:spacing w:val="-10"/>
          <w:sz w:val="24"/>
          <w:szCs w:val="24"/>
        </w:rPr>
        <w:footnoteReference w:id="5"/>
      </w:r>
      <w:r w:rsidRPr="002E5A09">
        <w:rPr>
          <w:rFonts w:ascii="Kalpurush" w:eastAsia="Nikosh" w:hAnsi="Kalpurush" w:cs="Kalpurush"/>
          <w:spacing w:val="-10"/>
          <w:sz w:val="24"/>
          <w:szCs w:val="24"/>
          <w:cs/>
          <w:lang w:bidi="bn-BD"/>
        </w:rPr>
        <w:t xml:space="preserve"> সময়ের সাথে নির্দিষ্ট ইবাদতসমূহ যেমন সময়ের পূর্বে আদায় করলে কবূল হবে না। অনুরূপভাবে সময় অতিক্রান্ত হওয়ার পরও তা গ্রহণীয় হবে না। কিন্তু যদি অজ্ঞতা বা ভুলের কোনো ওযর থাকে</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তবে ভুল সম্পর্কে নবী সাল্লাল্লাহু আলাইহি ওয়াসাল্লাম বলেন</w:t>
      </w:r>
      <w:r w:rsidRPr="002E5A09">
        <w:rPr>
          <w:rFonts w:ascii="Kalpurush" w:eastAsia="Nikosh" w:hAnsi="Kalpurush" w:cs="Kalpurush"/>
          <w:spacing w:val="-10"/>
          <w:sz w:val="24"/>
          <w:szCs w:val="24"/>
          <w:lang w:bidi="bn-BD"/>
        </w:rPr>
        <w:t>,</w:t>
      </w:r>
    </w:p>
    <w:p w:rsidR="00035D88" w:rsidRPr="002E5A09" w:rsidRDefault="00BE7DD4" w:rsidP="00B31CA1">
      <w:pPr>
        <w:ind w:right="23"/>
        <w:jc w:val="both"/>
        <w:rPr>
          <w:rFonts w:ascii="Times New Roman" w:eastAsia="Times New Roman" w:hAnsi="Times New Roman" w:cs="KFGQPC Uthman Taha Naskh"/>
          <w:sz w:val="24"/>
          <w:szCs w:val="24"/>
          <w:rtl/>
          <w:cs/>
        </w:rPr>
      </w:pP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نَسِيَ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صَلَاةً</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أو</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نام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عنها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فَلْيُصَلِّهَا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إِذَا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ذَكَرَهَا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كَفَّارَةَ</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إِلَّا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ذَلِكَ»</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সালাত আদায় না করে ঘুমিয়ে থাকে বা ভুলে যায়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স্মরণ হলেই সে তা আদায় করবে। এটাই তার কাফফ</w:t>
      </w:r>
      <w:r w:rsidR="00EA2A69"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রা</w:t>
      </w:r>
      <w:r w:rsidRPr="002E5A09">
        <w:rPr>
          <w:rFonts w:ascii="SolaimanLipi" w:eastAsia="Nikosh" w:hAnsi="SolaimanLipi" w:cs="Kalpurush"/>
          <w:sz w:val="24"/>
          <w:szCs w:val="24"/>
          <w:cs/>
          <w:lang w:bidi="hi-IN"/>
        </w:rPr>
        <w:t>।</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6"/>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(৩৯৮) সাওম ভঙ্গের গ্রহণযোগ্য কারণ কী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সাওম ভঙ্গের কারণসমূহ হচ্ছেঃ </w:t>
      </w:r>
    </w:p>
    <w:p w:rsidR="00A569F1" w:rsidRPr="002E5A09" w:rsidRDefault="00035D88" w:rsidP="00B31CA1">
      <w:pPr>
        <w:bidi w:val="0"/>
        <w:ind w:right="23"/>
        <w:jc w:val="both"/>
        <w:rPr>
          <w:rFonts w:ascii="Kalpurush" w:eastAsia="Nikosh" w:hAnsi="Kalpurush" w:cs="Kalpurush"/>
          <w:sz w:val="24"/>
          <w:szCs w:val="24"/>
          <w:lang w:bidi="bn-BD"/>
        </w:rPr>
      </w:pPr>
      <w:r w:rsidRPr="002E5A09">
        <w:rPr>
          <w:rFonts w:ascii="Kalpurush" w:eastAsia="Nikosh" w:hAnsi="Kalpurush" w:cs="Kalpurush"/>
          <w:sz w:val="24"/>
          <w:szCs w:val="24"/>
          <w:cs/>
          <w:lang w:bidi="bn-BD"/>
        </w:rPr>
        <w:t>১) অসুস্থতা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২) সফর। পবিত্র কুরআনে বর্ণিত হয়েছে। আল্লাহ বলেন</w:t>
      </w:r>
      <w:r w:rsidRPr="002E5A09">
        <w:rPr>
          <w:rFonts w:ascii="Kalpurush" w:eastAsia="Nikosh" w:hAnsi="Kalpurush" w:cs="Kalpurush"/>
          <w:sz w:val="24"/>
          <w:szCs w:val="24"/>
          <w:lang w:bidi="bn-BD"/>
        </w:rPr>
        <w:t>,</w:t>
      </w:r>
    </w:p>
    <w:p w:rsidR="00A569F1" w:rsidRPr="002E5A09" w:rsidRDefault="00035D88" w:rsidP="002E5A09">
      <w:pPr>
        <w:ind w:right="23"/>
        <w:jc w:val="both"/>
        <w:rPr>
          <w:rFonts w:ascii="Kalpurush" w:eastAsia="Nikosh" w:hAnsi="Kalpurush" w:cs="Kalpurush"/>
          <w:sz w:val="24"/>
          <w:szCs w:val="24"/>
          <w:lang w:bidi="bn-BD"/>
        </w:rPr>
      </w:pPr>
      <w:r w:rsidRPr="002E5A09">
        <w:rPr>
          <w:rFonts w:ascii="Kalpurush" w:eastAsia="Nikosh" w:hAnsi="Kalpurush" w:cs="KFGQPC Uthman Taha Naskh"/>
          <w:sz w:val="24"/>
          <w:szCs w:val="24"/>
          <w:rtl/>
        </w:rPr>
        <w:t xml:space="preserve"> </w:t>
      </w:r>
      <w:r w:rsidR="002E5A09">
        <w:rPr>
          <w:rFonts w:ascii="KFGQPC Uthman Taha Naskh" w:cs="KFGQPC Uthman Taha Naskh" w:hint="cs"/>
          <w:color w:val="008000"/>
          <w:sz w:val="24"/>
          <w:szCs w:val="24"/>
          <w:rtl/>
        </w:rPr>
        <w:t>﴿</w:t>
      </w:r>
      <w:r w:rsidR="002E5A09">
        <w:rPr>
          <w:rFonts w:ascii="KFGQPC Uthmanic Script HAFS" w:cs="KFGQPC Uthmanic Script HAFS" w:hint="cs"/>
          <w:color w:val="008000"/>
          <w:sz w:val="24"/>
          <w:szCs w:val="24"/>
          <w:rtl/>
        </w:rPr>
        <w:t>فَمَن</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كَانَ</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مِنكُم</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مَّرِيضًا</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أَوۡ</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عَلَىٰ</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سَفَرٖ</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فَعِدَّةٞ</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مِّنۡ</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أَيَّامٍ</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أُخَرَۚ</w:t>
      </w:r>
      <w:r w:rsidR="002E5A09">
        <w:rPr>
          <w:rFonts w:ascii="KFGQPC Uthman Taha Naskh" w:cs="KFGQPC Uthman Taha Naskh" w:hint="cs"/>
          <w:color w:val="008000"/>
          <w:sz w:val="24"/>
          <w:szCs w:val="24"/>
          <w:rtl/>
        </w:rPr>
        <w:t>﴾</w:t>
      </w:r>
      <w:r w:rsidR="002E5A09">
        <w:rPr>
          <w:rFonts w:ascii="KFGQPC Uthman Taha Naskh" w:cs="KFGQPC Uthman Taha Naskh"/>
          <w:color w:val="008000"/>
          <w:sz w:val="24"/>
          <w:szCs w:val="24"/>
          <w:rtl/>
        </w:rPr>
        <w:t xml:space="preserve"> [</w:t>
      </w:r>
      <w:r w:rsidR="002E5A09">
        <w:rPr>
          <w:rFonts w:ascii="KFGQPC Uthman Taha Naskh" w:cs="KFGQPC Uthman Taha Naskh" w:hint="cs"/>
          <w:color w:val="008000"/>
          <w:sz w:val="24"/>
          <w:szCs w:val="24"/>
          <w:rtl/>
        </w:rPr>
        <w:t>البقرة</w:t>
      </w:r>
      <w:r w:rsidR="002E5A09">
        <w:rPr>
          <w:rFonts w:ascii="KFGQPC Uthman Taha Naskh" w:cs="KFGQPC Uthman Taha Naskh"/>
          <w:color w:val="008000"/>
          <w:sz w:val="24"/>
          <w:szCs w:val="24"/>
          <w:rtl/>
        </w:rPr>
        <w:t xml:space="preserve">: </w:t>
      </w:r>
      <w:r w:rsidR="002E5A09">
        <w:rPr>
          <w:rFonts w:ascii="KFGQPC Uthman Taha Naskh" w:cs="KFGQPC Uthman Taha Naskh" w:hint="cs"/>
          <w:color w:val="008000"/>
          <w:sz w:val="24"/>
          <w:szCs w:val="24"/>
          <w:rtl/>
        </w:rPr>
        <w:t>١٨٤</w:t>
      </w:r>
      <w:r w:rsidR="002E5A09">
        <w:rPr>
          <w:rFonts w:ascii="KFGQPC Uthman Taha Naskh" w:cs="KFGQPC Uthman Taha Naskh"/>
          <w:color w:val="008000"/>
          <w:sz w:val="24"/>
          <w:szCs w:val="24"/>
          <w:rtl/>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lastRenderedPageBreak/>
        <w:t>“</w:t>
      </w:r>
      <w:r w:rsidRPr="002E5A09">
        <w:rPr>
          <w:rFonts w:ascii="Kalpurush" w:eastAsia="Nikosh" w:hAnsi="Kalpurush" w:cs="Kalpurush"/>
          <w:sz w:val="24"/>
          <w:szCs w:val="24"/>
          <w:cs/>
          <w:lang w:bidi="bn-BD"/>
        </w:rPr>
        <w:t>আর যে ব্যক্তি অসুস্থ হবে অথবা সফরে থাকবে (সে সাওম ভঙ্গ করে) অন্য দিনে তা কাযা আদায় করে নিবে।</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 xml:space="preserve">সূরা </w:t>
      </w:r>
      <w:r w:rsidR="00A569F1" w:rsidRPr="002E5A09">
        <w:rPr>
          <w:rFonts w:ascii="Kalpurush" w:eastAsia="Nikosh" w:hAnsi="Kalpurush" w:cs="Kalpurush" w:hint="cs"/>
          <w:sz w:val="24"/>
          <w:szCs w:val="24"/>
          <w:cs/>
          <w:lang w:bidi="bn-BD"/>
        </w:rPr>
        <w:t>আল-</w:t>
      </w:r>
      <w:r w:rsidR="00A569F1" w:rsidRPr="002E5A09">
        <w:rPr>
          <w:rFonts w:ascii="Kalpurush" w:eastAsia="Nikosh" w:hAnsi="Kalpurush" w:cs="Kalpurush"/>
          <w:sz w:val="24"/>
          <w:szCs w:val="24"/>
          <w:cs/>
          <w:lang w:bidi="bn-BD"/>
        </w:rPr>
        <w:t>বাক</w:t>
      </w:r>
      <w:r w:rsidR="00A569F1" w:rsidRPr="002E5A09">
        <w:rPr>
          <w:rFonts w:ascii="Kalpurush" w:eastAsia="Nikosh" w:hAnsi="Kalpurush" w:cs="Kalpurush" w:hint="cs"/>
          <w:sz w:val="24"/>
          <w:szCs w:val="24"/>
          <w:cs/>
          <w:lang w:bidi="bn-BD"/>
        </w:rPr>
        <w:t>া</w:t>
      </w:r>
      <w:r w:rsidR="00A569F1" w:rsidRPr="002E5A09">
        <w:rPr>
          <w:rFonts w:ascii="Kalpurush" w:eastAsia="Nikosh" w:hAnsi="Kalpurush" w:cs="Kalpurush"/>
          <w:sz w:val="24"/>
          <w:szCs w:val="24"/>
          <w:cs/>
          <w:lang w:bidi="bn-BD"/>
        </w:rPr>
        <w:t>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আয়াত</w:t>
      </w:r>
      <w:r w:rsidR="00A569F1" w:rsidRPr="002E5A09">
        <w:rPr>
          <w:rFonts w:ascii="Kalpurush" w:eastAsia="Nikosh" w:hAnsi="Kalpurush" w:cs="Kalpurush" w:hint="cs"/>
          <w:sz w:val="24"/>
          <w:szCs w:val="24"/>
          <w:cs/>
          <w:lang w:bidi="bn-BD"/>
        </w:rPr>
        <w:t>:</w:t>
      </w:r>
      <w:r w:rsidR="00A569F1" w:rsidRPr="002E5A09">
        <w:rPr>
          <w:rFonts w:ascii="Kalpurush" w:eastAsia="Nikosh" w:hAnsi="Kalpurush" w:cs="Kalpurush"/>
          <w:sz w:val="24"/>
          <w:szCs w:val="24"/>
          <w:cs/>
          <w:lang w:bidi="bn-BD"/>
        </w:rPr>
        <w:t xml:space="preserve"> </w:t>
      </w:r>
      <w:r w:rsidRPr="002E5A09">
        <w:rPr>
          <w:rFonts w:ascii="Kalpurush" w:eastAsia="Nikosh" w:hAnsi="Kalpurush" w:cs="Kalpurush"/>
          <w:sz w:val="24"/>
          <w:szCs w:val="24"/>
          <w:cs/>
          <w:lang w:bidi="bn-BD"/>
        </w:rPr>
        <w:t>১৮৫</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৩) গর্ভবতী নারীর নিজের বা শিশুর জীবনের আশংকা করলে সাওম ভঙ্গ করবে।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৪) সন্তানকে দুগ্ধদানকারীনী নারী যদি সাওম রাখলে নিজের বা সন্তানের জীবনের আশংকা করে তবে সাওম ভঙ্গ করবে।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৫) কোনো বিপদগ্রস্ত মানুষকে বাঁচাতে গিয়ে সাওম ভঙ্গ করা: যেমন পানিতে ডুবন্ত ব্যক্তিকে উদ্ধার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আগুন থেকে বাঁচাতে গিয়ে দরকার হলে সাওম ভঙ্গ করা।</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৬) আল্লাহর পথে জিহাদে থাকার সময় শরীরে শক্তি বজায় রাখার জন্য সাওম ভঙ্গ করা। কেননা নবী সাল্লাল্লাহু আলাইহি ওয়াসাল্লাম মক্কা বিজয়ের সময় সাহাবীগণকে বলেছিলেন</w:t>
      </w:r>
      <w:r w:rsidRPr="002E5A09">
        <w:rPr>
          <w:rFonts w:ascii="Kalpurush" w:eastAsia="Nikosh" w:hAnsi="Kalpurush" w:cs="Kalpurush"/>
          <w:sz w:val="24"/>
          <w:szCs w:val="24"/>
          <w:lang w:bidi="bn-BD"/>
        </w:rPr>
        <w:t>,</w:t>
      </w:r>
      <w:r w:rsidR="00A569F1" w:rsidRPr="002E5A09">
        <w:rPr>
          <w:rFonts w:ascii="Kalpurush" w:eastAsia="Nikosh" w:hAnsi="Kalpurush" w:cs="Kalpurush" w:hint="cs"/>
          <w:sz w:val="24"/>
          <w:szCs w:val="24"/>
          <w:lang w:bidi="bn-IN"/>
        </w:rPr>
        <w:t xml:space="preserve"> </w:t>
      </w:r>
      <w:r w:rsidR="00A569F1" w:rsidRPr="002E5A09">
        <w:rPr>
          <w:rFonts w:ascii="Kalpurush" w:eastAsia="Nikosh" w:hAnsi="Kalpurush" w:cs="KFGQPC Uthman Taha Naskh" w:hint="cs"/>
          <w:color w:val="333399"/>
          <w:sz w:val="24"/>
          <w:szCs w:val="24"/>
          <w:rtl/>
        </w:rPr>
        <w:t>إِنَّكُمْ</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مُصَبِّحُو</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عَدُوِّكُمْ</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وَالْفِطْرُ</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أَقْوَى</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لَكُمْ</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فَأَفْطِرُوا</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আগামীকাল তোমরা শত্রুর মোকাবেলা করবে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সাওম ভঙ্গ করলে তোমরা অধিক শক্তিশালী থাকবে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তাই তোমরা সাওম ভঙ্গ কর।</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7"/>
      </w:r>
    </w:p>
    <w:p w:rsidR="00035D88" w:rsidRPr="002E5A09" w:rsidRDefault="00035D88" w:rsidP="00B31CA1">
      <w:pPr>
        <w:bidi w:val="0"/>
        <w:ind w:right="23"/>
        <w:jc w:val="both"/>
        <w:rPr>
          <w:rFonts w:ascii="Times New Roman" w:eastAsia="Times New Roman" w:hAnsi="Times New Roman" w:cs="KFGQPC Uthman Taha Naskh"/>
          <w:spacing w:val="-2"/>
          <w:sz w:val="24"/>
          <w:szCs w:val="24"/>
        </w:rPr>
      </w:pPr>
      <w:r w:rsidRPr="002E5A09">
        <w:rPr>
          <w:rFonts w:ascii="Kalpurush" w:eastAsia="Nikosh" w:hAnsi="Kalpurush" w:cs="Kalpurush"/>
          <w:spacing w:val="-2"/>
          <w:sz w:val="24"/>
          <w:szCs w:val="24"/>
          <w:cs/>
          <w:lang w:bidi="bn-BD"/>
        </w:rPr>
        <w:lastRenderedPageBreak/>
        <w:t>বৈধ কোনো কারণে সাওম ভঙ্গ করলে দিনের বাকী অংশ সাওম অবস্থায় থাকা আবশ্যক নয়। কেননা সে তো গ্রহণযোগ্য ওযরের কারণেই সাওম ভঙ্গ করেছে। এজন্য এ মাসআলায় বিশুদ্ধ কথা হচ্ছেঃ কোনো রুগী যদি অসুস্থতার কারণে দিনে সাওম ভঙ্গ করে আর দিন শেষ হওয়ার আগেই সুস্থ হয়ে যায়</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তবে দিনের বাকী অংশ সাওম অবস্থায় থাকার কোনো আবশ্যকতা নেই। কোনো মুসাফির যদি সাওম ভঙ্গ অবস্থায় দিন থাকতেই সফর থেকে ফিরে আসে তারও দিনের বাকী অংশ সাওম অবস্থায় থাকার আবশ্যকতা নেই। অনুরূপ বিধান ঋতুবতী নারীর। কেননা এরা সবাই বৈধ কারণে সাওম ভঙ্গ করেছে। তাই ঐ দিবস তাদের জন্যই। তাতে তাদের প্রতি সিয়ামের আবশ্যকতা নেই। কেননা শরী</w:t>
      </w:r>
      <w:r w:rsidRPr="002E5A09">
        <w:rPr>
          <w:rFonts w:ascii="Kalpurush" w:eastAsia="Nikosh" w:hAnsi="Kalpurush" w:cs="Kalpurush"/>
          <w:spacing w:val="-2"/>
          <w:sz w:val="24"/>
          <w:szCs w:val="24"/>
          <w:lang w:bidi="bn-BD"/>
        </w:rPr>
        <w:t>‘</w:t>
      </w:r>
      <w:r w:rsidRPr="002E5A09">
        <w:rPr>
          <w:rFonts w:ascii="Kalpurush" w:eastAsia="Nikosh" w:hAnsi="Kalpurush" w:cs="Kalpurush"/>
          <w:spacing w:val="-2"/>
          <w:sz w:val="24"/>
          <w:szCs w:val="24"/>
          <w:cs/>
          <w:lang w:bidi="bn-BD"/>
        </w:rPr>
        <w:t>আত তাদেরকে সাওম ভঙ্গের অনুমতি প্রদান করে আবার তা আবশ্যক করবে না।</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এর বিপরীত মাসআলা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রামাযান মাসের চাঁদ দেখা গেছে একথা যদি দিনের বেলায় প্রমাণিত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খবর পাওয়ার সাথে সাথে</w:t>
      </w:r>
      <w:r w:rsidR="00A569F1" w:rsidRPr="002E5A09">
        <w:rPr>
          <w:rFonts w:ascii="Kalpurush" w:eastAsia="Nikosh" w:hAnsi="Kalpurush" w:cs="Kalpurush"/>
          <w:sz w:val="24"/>
          <w:szCs w:val="24"/>
          <w:cs/>
          <w:lang w:bidi="bn-BD"/>
        </w:rPr>
        <w:t xml:space="preserve"> সাওম</w:t>
      </w:r>
      <w:r w:rsidR="00EA2A69"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র নিয়ত করে নিতে হবে এবং দিনের বাকী সময় সাওম অবস্থায় কাটাতে হবে। উভয় মাসআলায় পার্থক্য সুস্পষ্ট। কেননা যখন কিনা দিনের বেলায় রামাযান মাস শুরু হওয়ার কথা প্রমাণিত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তাদের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সে দিনের সিয়াম পালন করা ওয়াজিব হয়ে গেছে। কিন্তু না জানার কারণে তাদের ওযর গ্রহণযোগ্য এবং তাদের সিয়াম বিশুদ্ধ। এ কারণে তারা যদি জানতে পারত যে আজ রামাযান শুরু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তবে সাওম রাখা তাদের জন্য আবশ্যক হত। </w:t>
      </w:r>
    </w:p>
    <w:p w:rsidR="00A569F1" w:rsidRPr="002E5A09" w:rsidRDefault="00A569F1">
      <w:pPr>
        <w:bidi w:val="0"/>
        <w:rPr>
          <w:rFonts w:ascii="Kalpurush" w:eastAsia="Nikosh" w:hAnsi="Kalpurush" w:cs="Kalpurush"/>
          <w:b/>
          <w:bCs/>
          <w:spacing w:val="-6"/>
          <w:sz w:val="24"/>
          <w:szCs w:val="24"/>
          <w:cs/>
          <w:lang w:bidi="bn-BD"/>
        </w:rPr>
      </w:pPr>
      <w:r w:rsidRPr="002E5A09">
        <w:rPr>
          <w:rFonts w:ascii="Kalpurush" w:eastAsia="Nikosh" w:hAnsi="Kalpurush" w:cs="Kalpurush"/>
          <w:b/>
          <w:bCs/>
          <w:spacing w:val="-6"/>
          <w:sz w:val="24"/>
          <w:szCs w:val="24"/>
          <w:cs/>
          <w:lang w:bidi="bn-BD"/>
        </w:rPr>
        <w:lastRenderedPageBreak/>
        <w:br w:type="page"/>
      </w:r>
    </w:p>
    <w:p w:rsidR="00035D88" w:rsidRPr="002E5A09" w:rsidRDefault="00035D88" w:rsidP="00A569F1">
      <w:pPr>
        <w:bidi w:val="0"/>
        <w:jc w:val="center"/>
        <w:rPr>
          <w:rFonts w:ascii="Times New Roman" w:eastAsia="Times New Roman" w:hAnsi="Times New Roman" w:cs="KFGQPC Uthman Taha Naskh"/>
          <w:b/>
          <w:bCs/>
          <w:spacing w:val="-6"/>
          <w:sz w:val="24"/>
          <w:szCs w:val="24"/>
        </w:rPr>
      </w:pPr>
      <w:r w:rsidRPr="002E5A09">
        <w:rPr>
          <w:rFonts w:ascii="Kalpurush" w:eastAsia="Nikosh" w:hAnsi="Kalpurush" w:cs="Kalpurush"/>
          <w:b/>
          <w:bCs/>
          <w:spacing w:val="-6"/>
          <w:sz w:val="24"/>
          <w:szCs w:val="24"/>
          <w:cs/>
          <w:lang w:bidi="bn-BD"/>
        </w:rPr>
        <w:lastRenderedPageBreak/>
        <w:t>ফজর হওয়ার পর যদি জানতে পারে যে রামাযান মাস শুরু হয়েছে</w:t>
      </w:r>
      <w:r w:rsidRPr="002E5A09">
        <w:rPr>
          <w:rFonts w:ascii="Kalpurush" w:eastAsia="Nikosh" w:hAnsi="Kalpurush" w:cs="Kalpurush"/>
          <w:b/>
          <w:bCs/>
          <w:spacing w:val="-6"/>
          <w:sz w:val="24"/>
          <w:szCs w:val="24"/>
          <w:lang w:bidi="bn-BD"/>
        </w:rPr>
        <w:t xml:space="preserve">, </w:t>
      </w:r>
      <w:r w:rsidRPr="002E5A09">
        <w:rPr>
          <w:rFonts w:ascii="Kalpurush" w:eastAsia="Nikosh" w:hAnsi="Kalpurush" w:cs="Kalpurush"/>
          <w:b/>
          <w:bCs/>
          <w:spacing w:val="-6"/>
          <w:sz w:val="24"/>
          <w:szCs w:val="24"/>
          <w:cs/>
          <w:lang w:bidi="bn-BD"/>
        </w:rPr>
        <w:t>তখন কি করবে</w:t>
      </w:r>
      <w:r w:rsidRPr="002E5A09">
        <w:rPr>
          <w:rFonts w:ascii="Kalpurush" w:eastAsia="Nikosh" w:hAnsi="Kalpurush" w:cs="Kalpurush"/>
          <w:b/>
          <w:bCs/>
          <w:spacing w:val="-6"/>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(৩৯৯) রামাযান মাস শুরু হয়েছে কিনা এসংবাদ না পেয়েই জনৈক ব্যক্তি রাতে ঘুমিয়ে পড়ে। রাতে সে সিয়ামের নিয়ত করে নি ফজর হয়ে গেছে। ফজরের সময় সে জানতে পারল আজ রামাযানের প্রথম দিন। এ অবস্থায় তার করণীয় কী</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উক্ত দিনের সিয়াম কি কাযা আদায় করতে হবে</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যখন সে জানতে পারবে তখনই </w:t>
      </w:r>
      <w:r w:rsidR="00A569F1" w:rsidRPr="002E5A09">
        <w:rPr>
          <w:rFonts w:ascii="Kalpurush" w:eastAsia="Nikosh" w:hAnsi="Kalpurush" w:cs="Kalpurush" w:hint="cs"/>
          <w:sz w:val="24"/>
          <w:szCs w:val="24"/>
          <w:cs/>
          <w:lang w:bidi="bn-BD"/>
        </w:rPr>
        <w:t>সিয়ামে</w:t>
      </w:r>
      <w:r w:rsidRPr="002E5A09">
        <w:rPr>
          <w:rFonts w:ascii="Kalpurush" w:eastAsia="Nikosh" w:hAnsi="Kalpurush" w:cs="Kalpurush"/>
          <w:sz w:val="24"/>
          <w:szCs w:val="24"/>
          <w:cs/>
          <w:lang w:bidi="bn-BD"/>
        </w:rPr>
        <w:t>র নিয়ত করে ফেলবে এবং সিয়াম পালন করবে। অধিকাংশ বিদ্বানের মতে এ দিনটির সিয়াম পরে সে কাযা আদায় করবে। তবে ইমাম ইবন তায়মিয়া রহ. এতে বিরোধিতা করেছেন। তিনি বলেন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জানার সাথে নিয়তের সম্পর্ক। এ লোক তো জানতেই পারেনি।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ওযর গ্রহণযোগ্য। সে জানতে পারলে রাতে কখনই সিয়ামের নিয়ত করা ছাড়তো না</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কিন্তু সে তো ছিল অজ্ঞ। আর অজ্ঞ ব্যক্তির ওযর গ্রহণযোগ্য।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জানার পর যদি</w:t>
      </w:r>
      <w:r w:rsidR="00A569F1"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Pr="002E5A09">
        <w:rPr>
          <w:rFonts w:ascii="Kalpurush" w:eastAsia="Nikosh" w:hAnsi="Kalpurush" w:cs="Kalpurush"/>
          <w:sz w:val="24"/>
          <w:szCs w:val="24"/>
          <w:cs/>
          <w:lang w:bidi="bn-BD"/>
        </w:rPr>
        <w:t xml:space="preserve"> নিয়ত করে ফেলে তবে সিয়াম বিশুদ্ধ। তাকে কাযা আদায় করতে হবে না।</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অধিকাংশ বিদ্বান বলেন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তাকে উক্ত দিনের সাওম রাখা আবশ্যক এবং তার কাযা আদায় করাও আবশ্যক। এর কারণ হিসেবে বলেন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 লোকের দিনের একটি অংশ নিয়ত ছাড়া অতিবাহিত হয়েছে। তাই তাকে কাযা আদায় করতে হবে। আমি মনে করি</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সতর্কতা</w:t>
      </w:r>
      <w:r w:rsidRPr="002E5A09">
        <w:rPr>
          <w:rFonts w:ascii="Kalpurush" w:eastAsia="Nikosh" w:hAnsi="Kalpurush" w:cs="Kalpurush"/>
          <w:sz w:val="24"/>
          <w:szCs w:val="24"/>
          <w:cs/>
          <w:lang w:bidi="bn-BD"/>
        </w:rPr>
        <w:t>বশতঃ উক্ত দিনের সাওম কাযা করে নেওয়াই উচিৎ</w:t>
      </w:r>
      <w:r w:rsidRPr="002E5A09">
        <w:rPr>
          <w:rFonts w:ascii="SolaimanLipi" w:eastAsia="Nikosh" w:hAnsi="SolaimanLipi" w:cs="Kalpurush"/>
          <w:sz w:val="24"/>
          <w:szCs w:val="24"/>
          <w:cs/>
          <w:lang w:bidi="hi-IN"/>
        </w:rPr>
        <w:t>।</w:t>
      </w:r>
    </w:p>
    <w:p w:rsidR="00035D88" w:rsidRPr="002E5A09" w:rsidRDefault="00035D88" w:rsidP="00035D88">
      <w:pPr>
        <w:widowControl w:val="0"/>
        <w:bidi w:val="0"/>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সাওম ভঙ্গের ওযর শেষ হয়ে গেলে কি দিনের বাকী অংশ সাওম অবস্থায় কাটাবে</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 xml:space="preserve">প্রশ্ন: </w:t>
      </w:r>
      <w:r w:rsidR="00A569F1" w:rsidRPr="002E5A09">
        <w:rPr>
          <w:rFonts w:ascii="Kalpurush" w:eastAsia="Nikosh" w:hAnsi="Kalpurush" w:cs="Kalpurush"/>
          <w:b/>
          <w:bCs/>
          <w:sz w:val="24"/>
          <w:szCs w:val="24"/>
          <w:cs/>
          <w:lang w:bidi="bn-BD"/>
        </w:rPr>
        <w:t>(৪০০) কারণ</w:t>
      </w:r>
      <w:r w:rsidRPr="002E5A09">
        <w:rPr>
          <w:rFonts w:ascii="Kalpurush" w:eastAsia="Nikosh" w:hAnsi="Kalpurush" w:cs="Kalpurush"/>
          <w:b/>
          <w:bCs/>
          <w:sz w:val="24"/>
          <w:szCs w:val="24"/>
          <w:cs/>
          <w:lang w:bidi="bn-BD"/>
        </w:rPr>
        <w:t>বশতঃ কোনো ব্যক্তি যদি সাওম ভঙ্গ করে আর দিন শেষ হওয়ার আগেই উক্ত ওযর দূর হয়ে যায়। সে কি দিনের বাকী অংশ সাওম অবস্থায় কাটাবে</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b/>
          <w:bCs/>
          <w:spacing w:val="-6"/>
          <w:sz w:val="24"/>
          <w:szCs w:val="24"/>
          <w:cs/>
          <w:lang w:bidi="bn-BD"/>
        </w:rPr>
        <w:t xml:space="preserve">উত্তর: </w:t>
      </w:r>
      <w:r w:rsidRPr="002E5A09">
        <w:rPr>
          <w:rFonts w:ascii="Kalpurush" w:eastAsia="Nikosh" w:hAnsi="Kalpurush" w:cs="Kalpurush"/>
          <w:spacing w:val="-6"/>
          <w:sz w:val="24"/>
          <w:szCs w:val="24"/>
          <w:cs/>
          <w:lang w:bidi="bn-BD"/>
        </w:rPr>
        <w:t>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দিনের বাকী অংশ সিয়াম অবস্থায় থাকা আবশ্যক নয়। তবে রামাযান শেষে উক্ত দিবসের কাযা তাকে আদায় করতে হবে। কেননা শরী</w:t>
      </w: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 xml:space="preserve">আত অনুমদিত কারণেই সে সিয়াম </w:t>
      </w:r>
      <w:r w:rsidR="00EA2A69" w:rsidRPr="002E5A09">
        <w:rPr>
          <w:rFonts w:ascii="Kalpurush" w:eastAsia="Nikosh" w:hAnsi="Kalpurush" w:cs="Kalpurush"/>
          <w:spacing w:val="-6"/>
          <w:sz w:val="24"/>
          <w:szCs w:val="24"/>
          <w:cs/>
          <w:lang w:bidi="bn-BD"/>
        </w:rPr>
        <w:t>ভঙ্গ করেছে। উদাহরণ</w:t>
      </w:r>
      <w:r w:rsidRPr="002E5A09">
        <w:rPr>
          <w:rFonts w:ascii="Kalpurush" w:eastAsia="Nikosh" w:hAnsi="Kalpurush" w:cs="Kalpurush"/>
          <w:spacing w:val="-6"/>
          <w:sz w:val="24"/>
          <w:szCs w:val="24"/>
          <w:cs/>
          <w:lang w:bidi="bn-BD"/>
        </w:rPr>
        <w:t>স্বরূপ অসুস্থ ব্যক্তির অপারগতার কারণে শরী</w:t>
      </w: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আত তাকে ঔষুধ সেবনের অনুমতি দিয়েছে। ঔষুধ সেবন করা মানেই সাওম ভঙ্গ। অতএব</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পূর্ণ এ দিনটির সিয়াম তার</w:t>
      </w:r>
      <w:r w:rsidR="00A569F1" w:rsidRPr="002E5A09">
        <w:rPr>
          <w:rFonts w:ascii="Kalpurush" w:eastAsia="Nikosh" w:hAnsi="Kalpurush" w:cs="Kalpurush"/>
          <w:spacing w:val="-6"/>
          <w:sz w:val="24"/>
          <w:szCs w:val="24"/>
          <w:cs/>
          <w:lang w:bidi="bn-BD"/>
        </w:rPr>
        <w:t xml:space="preserve"> ওপর</w:t>
      </w:r>
      <w:r w:rsidRPr="002E5A09">
        <w:rPr>
          <w:rFonts w:ascii="Kalpurush" w:eastAsia="Nikosh" w:hAnsi="Kalpurush" w:cs="Kalpurush"/>
          <w:spacing w:val="-6"/>
          <w:sz w:val="24"/>
          <w:szCs w:val="24"/>
          <w:cs/>
          <w:lang w:bidi="bn-BD"/>
        </w:rPr>
        <w:t xml:space="preserve"> আবশ্যক নয়। দিনের বাকী অংশ সাওম অবস্থায় থাকার অবশ্যকতায় শরী</w:t>
      </w:r>
      <w:r w:rsidRPr="002E5A09">
        <w:rPr>
          <w:rFonts w:ascii="Kalpurush" w:eastAsia="Nikosh" w:hAnsi="Kalpurush" w:cs="Kalpurush"/>
          <w:spacing w:val="-6"/>
          <w:sz w:val="24"/>
          <w:szCs w:val="24"/>
          <w:lang w:bidi="bn-BD"/>
        </w:rPr>
        <w:t>‘</w:t>
      </w:r>
      <w:r w:rsidR="00EA2A69" w:rsidRPr="002E5A09">
        <w:rPr>
          <w:rFonts w:ascii="Kalpurush" w:eastAsia="Nikosh" w:hAnsi="Kalpurush" w:cs="Kalpurush"/>
          <w:spacing w:val="-6"/>
          <w:sz w:val="24"/>
          <w:szCs w:val="24"/>
          <w:cs/>
          <w:lang w:bidi="bn-BD"/>
        </w:rPr>
        <w:t>আত</w:t>
      </w:r>
      <w:r w:rsidRPr="002E5A09">
        <w:rPr>
          <w:rFonts w:ascii="Kalpurush" w:eastAsia="Nikosh" w:hAnsi="Kalpurush" w:cs="Kalpurush"/>
          <w:spacing w:val="-6"/>
          <w:sz w:val="24"/>
          <w:szCs w:val="24"/>
          <w:cs/>
          <w:lang w:bidi="bn-BD"/>
        </w:rPr>
        <w:t>সম্মত কোনো ফায়েদা নেই। যেখানে কোনো উপকার নেই তা আবশ্যক করাও চলে না।</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উদাহরণ</w:t>
      </w:r>
      <w:r w:rsidR="00EA2A69" w:rsidRPr="002E5A09">
        <w:rPr>
          <w:rFonts w:ascii="Kalpurush" w:eastAsia="Nikosh" w:hAnsi="Kalpurush" w:cs="Kalpurush"/>
          <w:sz w:val="24"/>
          <w:szCs w:val="24"/>
          <w:cs/>
          <w:lang w:bidi="bn-BD"/>
        </w:rPr>
        <w:t>স্বরূপ</w:t>
      </w:r>
      <w:r w:rsidR="00035D88" w:rsidRPr="002E5A09">
        <w:rPr>
          <w:rFonts w:ascii="Kalpurush" w:eastAsia="Nikosh" w:hAnsi="Kalpurush" w:cs="Kalpurush"/>
          <w:sz w:val="24"/>
          <w:szCs w:val="24"/>
          <w:cs/>
          <w:lang w:bidi="bn-BD"/>
        </w:rPr>
        <w:t xml:space="preserve"> জনৈক ব্যক্তি দেখল একজন লোক পানিতে ডুবে যাচ্ছে। সে বলছে আমি যদি পানি পান করি তবে এ ব্যক্তিকে উদ্ধার করতে পারব। পানি পান না করলে তাকে বাঁচানো আমার পক্ষে সম্ভব হবে না। এ অবস্থায় সে পানি পান করবে এবং তাকে পানিতে ডুবা থেকে উদ্ধার করবে। অতঃপর দিনের অবশিষ্ট অংশ খানা-পিনা করবে। এ দিনের সম্মান তার জন্য আর নেই। কেননা শরী</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 xml:space="preserve">আতের দাবী অনুযায়ীই সাওম ভঙ্গ করা তার জন্য বৈধ হয়েছে। তাই দিনের বাকী অংশ সাওম রাখা আবশ্যক নয়।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lastRenderedPageBreak/>
        <w:t>যদি কোনো লোক অসুস্থ থাকে তাকে কি আমরা বলব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ক্ষুধার্ত না হলে খানা খাবে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পিপাসিত না হলে পানি পান করবে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অর্থাৎ প্রয়োজন না হলে খানা-পিনা করবে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এরূপ বলব না। কেননা এ লোককে তো সাওম ভঙ্গের অনুমতি দেওয়া হয়েছে।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শর</w:t>
      </w:r>
      <w:r w:rsidR="00EA2A69"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ঈ দলীলের ভিত্তিতে রামাযানের সাওম ভঙ্গকারী প্রত্যেক ব্যক্তির দিনের অবশিষ্ট অংশ সাওম অবস্থায় অতিবাহিত করা আবশ্যক নয়। </w:t>
      </w:r>
    </w:p>
    <w:p w:rsidR="00035D88" w:rsidRPr="002E5A09" w:rsidRDefault="00035D88" w:rsidP="00B31CA1">
      <w:pPr>
        <w:bidi w:val="0"/>
        <w:ind w:right="23"/>
        <w:jc w:val="both"/>
        <w:rPr>
          <w:rFonts w:ascii="Times New Roman" w:eastAsia="Times New Roman" w:hAnsi="Times New Roman" w:cs="KFGQPC Uthman Taha Naskh"/>
          <w:spacing w:val="-2"/>
          <w:sz w:val="24"/>
          <w:szCs w:val="24"/>
        </w:rPr>
      </w:pPr>
      <w:r w:rsidRPr="002E5A09">
        <w:rPr>
          <w:rFonts w:ascii="Kalpurush" w:eastAsia="Nikosh" w:hAnsi="Kalpurush" w:cs="Kalpurush"/>
          <w:spacing w:val="-2"/>
          <w:sz w:val="24"/>
          <w:szCs w:val="24"/>
          <w:cs/>
          <w:lang w:bidi="bn-BD"/>
        </w:rPr>
        <w:t>এর বিপরীত মাসআলায় বিপরীত সমাধান। অর্থাৎ বিনা ওযরে যদি সাওম ভঙ্গ করে তবে তাকে দিনের অবশিষ্ট অংশ সাওম অবস্থায় থাকতে হবে। কেননা সাওম ভঙ্গ করা তার জন্য বৈধ ছিল না। শরী</w:t>
      </w:r>
      <w:r w:rsidRPr="002E5A09">
        <w:rPr>
          <w:rFonts w:ascii="Kalpurush" w:eastAsia="Nikosh" w:hAnsi="Kalpurush" w:cs="Kalpurush"/>
          <w:spacing w:val="-2"/>
          <w:sz w:val="24"/>
          <w:szCs w:val="24"/>
          <w:lang w:bidi="bn-BD"/>
        </w:rPr>
        <w:t>‘</w:t>
      </w:r>
      <w:r w:rsidRPr="002E5A09">
        <w:rPr>
          <w:rFonts w:ascii="Kalpurush" w:eastAsia="Nikosh" w:hAnsi="Kalpurush" w:cs="Kalpurush"/>
          <w:spacing w:val="-2"/>
          <w:sz w:val="24"/>
          <w:szCs w:val="24"/>
          <w:cs/>
          <w:lang w:bidi="bn-BD"/>
        </w:rPr>
        <w:t>আতের অনুমতি ছাড়াই সে এদিনের সম্মান নষ্ট করেছে। অতএব</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দিনের বাকী অংশ সিয়াম পালন করা যেমন আবশ্যক তেমনি কাযা আদায় করাও যরূরী।</w:t>
      </w:r>
    </w:p>
    <w:p w:rsidR="00A569F1" w:rsidRPr="002E5A09" w:rsidRDefault="00A569F1">
      <w:pPr>
        <w:bidi w:val="0"/>
        <w:rPr>
          <w:rFonts w:ascii="Kalpurush" w:eastAsia="Nikosh" w:hAnsi="Kalpurush" w:cs="Kalpurush"/>
          <w:b/>
          <w:bCs/>
          <w:sz w:val="24"/>
          <w:szCs w:val="24"/>
          <w:cs/>
          <w:lang w:bidi="bn-BD"/>
        </w:rPr>
      </w:pPr>
      <w:r w:rsidRPr="002E5A09">
        <w:rPr>
          <w:rFonts w:ascii="Kalpurush" w:eastAsia="Nikosh" w:hAnsi="Kalpurush" w:cs="Kalpurush"/>
          <w:b/>
          <w:bCs/>
          <w:sz w:val="24"/>
          <w:szCs w:val="24"/>
          <w:cs/>
          <w:lang w:bidi="bn-BD"/>
        </w:rPr>
        <w:br w:type="page"/>
      </w:r>
    </w:p>
    <w:p w:rsidR="00035D88" w:rsidRPr="002E5A09" w:rsidRDefault="00035D88" w:rsidP="00A569F1">
      <w:pPr>
        <w:bidi w:val="0"/>
        <w:ind w:right="23"/>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কঠিন রোগে আক্রান্ত হলে সাওম ভঙ্গ করে মিসকীন খাওয়াবে।</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 xml:space="preserve">প্রশ্ন: (৪০১) </w:t>
      </w:r>
      <w:r w:rsidRPr="002E5A09">
        <w:rPr>
          <w:rFonts w:ascii="Kalpurush" w:eastAsia="Nikosh" w:hAnsi="Kalpurush" w:cs="Kalpurush"/>
          <w:sz w:val="24"/>
          <w:szCs w:val="24"/>
          <w:cs/>
          <w:lang w:bidi="bn-BD"/>
        </w:rPr>
        <w:t>জনৈক মহিলা কঠিন রোগে আক্রান্ত হওয়ার কারণে ডাক্তারগণ তাকে সাওম রাখতে নিষেধ করেছে। এর বিধান কী</w:t>
      </w:r>
      <w:r w:rsidRPr="002E5A09">
        <w:rPr>
          <w:rFonts w:ascii="Kalpurush" w:eastAsia="Nikosh" w:hAnsi="Kalpurush" w:cs="Kalpurush"/>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lang w:val="es-US"/>
        </w:rPr>
      </w:pPr>
      <w:r w:rsidRPr="002E5A09">
        <w:rPr>
          <w:rFonts w:ascii="Kalpurush" w:eastAsia="Nikosh" w:hAnsi="Kalpurush" w:cs="Kalpurush"/>
          <w:b/>
          <w:bCs/>
          <w:sz w:val="24"/>
          <w:szCs w:val="24"/>
          <w:cs/>
          <w:lang w:val="es-US" w:bidi="bn-BD"/>
        </w:rPr>
        <w:t xml:space="preserve">উত্তর: </w:t>
      </w:r>
      <w:r w:rsidRPr="002E5A09">
        <w:rPr>
          <w:rFonts w:ascii="Kalpurush" w:eastAsia="Nikosh" w:hAnsi="Kalpurush" w:cs="Kalpurush"/>
          <w:sz w:val="24"/>
          <w:szCs w:val="24"/>
          <w:cs/>
          <w:lang w:val="es-US" w:bidi="bn-BD"/>
        </w:rPr>
        <w:t>আল্লাহ বলেন</w:t>
      </w:r>
      <w:r w:rsidRPr="002E5A09">
        <w:rPr>
          <w:rFonts w:ascii="Kalpurush" w:eastAsia="Nikosh" w:hAnsi="Kalpurush" w:cs="Kalpurush"/>
          <w:sz w:val="24"/>
          <w:szCs w:val="24"/>
          <w:lang w:val="es-US" w:bidi="bn-BD"/>
        </w:rPr>
        <w:t xml:space="preserve">, </w:t>
      </w:r>
    </w:p>
    <w:p w:rsidR="00035D88" w:rsidRPr="002E5A09" w:rsidRDefault="00BE7DD4" w:rsidP="00B31CA1">
      <w:pPr>
        <w:ind w:right="23"/>
        <w:jc w:val="both"/>
        <w:rPr>
          <w:rFonts w:ascii="Times New Roman" w:eastAsia="Times New Roman" w:hAnsi="Times New Roman" w:cs="KFGQPC Uthman Taha Naskh"/>
          <w:spacing w:val="-4"/>
          <w:sz w:val="24"/>
          <w:szCs w:val="24"/>
        </w:rPr>
      </w:pPr>
      <w:r w:rsidRPr="002E5A09">
        <w:rPr>
          <w:rFonts w:ascii="KFGQPC Uthman Taha Naskh" w:cs="KFGQPC Uthman Taha Naskh" w:hint="cs"/>
          <w:color w:val="008000"/>
          <w:sz w:val="24"/>
          <w:szCs w:val="24"/>
          <w:rtl/>
        </w:rPr>
        <w:t>﴿</w:t>
      </w:r>
      <w:r w:rsidRPr="002E5A09">
        <w:rPr>
          <w:rFonts w:ascii="KFGQPC Uthmanic Script HAFS" w:cs="KFGQPC Uthmanic Script HAFS" w:hint="cs"/>
          <w:color w:val="008000"/>
          <w:sz w:val="24"/>
          <w:szCs w:val="24"/>
          <w:rtl/>
        </w:rPr>
        <w:t>شَه</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رَمَضَانَ</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لَّذِيٓ</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أُنزِلَ</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فِيهِ</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قُر</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ءَانُ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هُد</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ى</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لِّلنَّاسِ</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وَبَيِّنَٰت</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هُدَىٰ</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فُر</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قَانِ</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فَمَن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شَهِدَ</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مِنكُمُ</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لشَّه</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يَصُم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هُ</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وَمَن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كَانَ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مَرِيضًا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أَو</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عَلَىٰ</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سَفَر</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فَعِدَّة</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أَيَّامٍ</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أُخَرَ</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يُرِيدُ</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للَّهُ</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بِكُمُ</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يُس</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وَلَا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يُرِيدُ</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بِكُمُ</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عُس</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w:t>
      </w:r>
      <w:r w:rsidRPr="002E5A09">
        <w:rPr>
          <w:rFonts w:ascii="KFGQPC Uthman Taha Naskh" w:cs="KFGQPC Uthman Taha Naskh" w:hint="cs"/>
          <w:color w:val="008000"/>
          <w:sz w:val="24"/>
          <w:szCs w:val="24"/>
          <w:rtl/>
        </w:rPr>
        <w:t>﴾</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البقرة</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١٨٥</w:t>
      </w:r>
      <w:r w:rsidRPr="002E5A09">
        <w:rPr>
          <w:rFonts w:ascii="KFGQPC Uthman Taha Naskh" w:cs="KFGQPC Uthman Taha Naskh"/>
          <w:color w:val="008000"/>
          <w:sz w:val="24"/>
          <w:szCs w:val="24"/>
          <w:rtl/>
        </w:rPr>
        <w:t>]</w:t>
      </w:r>
    </w:p>
    <w:p w:rsidR="00035D88" w:rsidRPr="002E5A09" w:rsidRDefault="00035D88" w:rsidP="00B31CA1">
      <w:pPr>
        <w:bidi w:val="0"/>
        <w:ind w:right="23"/>
        <w:jc w:val="both"/>
        <w:rPr>
          <w:rFonts w:ascii="Times New Roman" w:eastAsia="Times New Roman" w:hAnsi="Times New Roman" w:cs="KFGQPC Uthman Taha Naskh"/>
          <w:sz w:val="24"/>
          <w:szCs w:val="24"/>
          <w:lang w:bidi="bn-IN"/>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রামাযান হচ্ছে সেই মাস</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যাতে নাযিল করা হয়েছে কুরআন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 মানুষের জন্য হিদায়াত এবং সত্যপথ যাত্রীদের জন্য সুস্পষ্ট পথনির্দেশ। আর ন্যায় ও অন্যায়ের মাঝে পার্থক্য বিধানকারী। কাজেই তোমাদের মধ্যে যে লোক এ মাসটি পাবে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এ মাসের সাওম রাখবে। আর যে লোক অসুস্থ অথবা মুসাফির অবস্থায় থাকবে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অন্য দিনে গণনা পূরণ করে নিবে। আল্লাহ তোমাদের জন্য সহজ করতে চান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তোমাদের জন্য কঠিন কামনা করেন না।</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আয়াত</w:t>
      </w:r>
      <w:r w:rsidR="00A569F1" w:rsidRPr="002E5A09">
        <w:rPr>
          <w:rFonts w:ascii="Kalpurush" w:eastAsia="Nikosh" w:hAnsi="Kalpurush" w:cs="Kalpurush" w:hint="cs"/>
          <w:sz w:val="24"/>
          <w:szCs w:val="24"/>
          <w:cs/>
          <w:lang w:bidi="bn-BD"/>
        </w:rPr>
        <w:t>:</w:t>
      </w:r>
      <w:r w:rsidR="00A569F1" w:rsidRPr="002E5A09">
        <w:rPr>
          <w:rFonts w:ascii="Kalpurush" w:eastAsia="Nikosh" w:hAnsi="Kalpurush" w:cs="Kalpurush"/>
          <w:sz w:val="24"/>
          <w:szCs w:val="24"/>
          <w:cs/>
          <w:lang w:bidi="bn-BD"/>
        </w:rPr>
        <w:t xml:space="preserve"> </w:t>
      </w:r>
      <w:r w:rsidRPr="002E5A09">
        <w:rPr>
          <w:rFonts w:ascii="Kalpurush" w:eastAsia="Nikosh" w:hAnsi="Kalpurush" w:cs="Kalpurush"/>
          <w:sz w:val="24"/>
          <w:szCs w:val="24"/>
          <w:cs/>
          <w:lang w:bidi="bn-BD"/>
        </w:rPr>
        <w:t>১৮৫</w:t>
      </w:r>
      <w:r w:rsidR="00A569F1" w:rsidRPr="002E5A09">
        <w:rPr>
          <w:rFonts w:ascii="Kalpurush" w:eastAsia="Nikosh" w:hAnsi="Kalpurush" w:cs="Kalpurush" w:hint="cs"/>
          <w:sz w:val="24"/>
          <w:szCs w:val="24"/>
          <w:cs/>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মানুষ যদি এমন রোগে আক্রান্ত হয় যা থেকে সুস্থ হওয়ার কোনো আশা নেই। তবে প্রতিদিনের বিনিময়ে একজন করে মিসকীনকে খাদ্য খাওয়াবে। খাদ্য দেওয়ার পদ্ধতি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মিসকীনকে পরিমাণমত চাউল প্রদান করা এবং সাথে মাংস ইত্যাদি তরকারী হিসেবে দেওয়া উত্তম। অথবা দুপুরে বা রাতে তাকে একবার খেতে দিবে। এটা হচ্ছে ঐ রুগীর ক্ষেত্রে যার সুস্থ হওয়ার কোনো সম্ভবনা নেই। আর নারী এ ধরণের </w:t>
      </w:r>
      <w:r w:rsidRPr="002E5A09">
        <w:rPr>
          <w:rFonts w:ascii="Kalpurush" w:eastAsia="Nikosh" w:hAnsi="Kalpurush" w:cs="Kalpurush"/>
          <w:sz w:val="24"/>
          <w:szCs w:val="24"/>
          <w:cs/>
          <w:lang w:bidi="bn-BD"/>
        </w:rPr>
        <w:lastRenderedPageBreak/>
        <w:t>রোগে আক্রান্ত। তাই আবশ্যক হচ্ছে সে প্রতিদিনের জন্য একজন করে মিসকীনকে খাদ্য প্রদান করবে।</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(৪০২) কখন এবং কীভাবে মুসাফির সালাত ও সাওম আদায় করবে</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মুসাফির নিজ শহর থেকে বের হওয়ার পর থেকে নিয়ে প্রত্যাবর্তন করা পর্যন্ত দু</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 xml:space="preserve">দু রাকাত সালাত আদায় করবে। আয়েশা রাদিয়াল্লাহু </w:t>
      </w:r>
      <w:r w:rsidRPr="002E5A09">
        <w:rPr>
          <w:rFonts w:ascii="Kalpurush" w:eastAsia="Nikosh" w:hAnsi="Kalpurush" w:cs="Kalpurush"/>
          <w:sz w:val="24"/>
          <w:szCs w:val="24"/>
          <w:lang w:bidi="bn-BD"/>
        </w:rPr>
        <w:t>‘</w:t>
      </w:r>
      <w:r w:rsidR="00EA2A69" w:rsidRPr="002E5A09">
        <w:rPr>
          <w:rFonts w:ascii="Kalpurush" w:eastAsia="Nikosh" w:hAnsi="Kalpurush" w:cs="Kalpurush"/>
          <w:sz w:val="24"/>
          <w:szCs w:val="24"/>
          <w:cs/>
          <w:lang w:bidi="bn-BD"/>
        </w:rPr>
        <w:t>আনহ</w:t>
      </w:r>
      <w:r w:rsidR="00EA2A69"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বলেন</w:t>
      </w:r>
      <w:r w:rsidRPr="002E5A09">
        <w:rPr>
          <w:rFonts w:ascii="Kalpurush" w:eastAsia="Nikosh" w:hAnsi="Kalpurush" w:cs="Kalpurush"/>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z w:val="24"/>
          <w:szCs w:val="24"/>
        </w:rPr>
      </w:pPr>
      <w:r w:rsidRPr="002E5A09">
        <w:rPr>
          <w:rFonts w:ascii="Kalpurush" w:eastAsia="Nikosh" w:hAnsi="Kalpurush" w:cs="KFGQPC Uthman Taha Naskh" w:hint="cs"/>
          <w:color w:val="333399"/>
          <w:sz w:val="24"/>
          <w:szCs w:val="24"/>
          <w:rtl/>
        </w:rPr>
        <w:t>«</w:t>
      </w:r>
      <w:r w:rsidR="00035D88" w:rsidRPr="002E5A09">
        <w:rPr>
          <w:rFonts w:ascii="Kalpurush" w:eastAsia="Nikosh" w:hAnsi="Kalpurush" w:cs="KFGQPC Uthman Taha Naskh"/>
          <w:color w:val="333399"/>
          <w:sz w:val="24"/>
          <w:szCs w:val="24"/>
          <w:rtl/>
        </w:rPr>
        <w:t>أَوَّلَ مَا فُر</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ضَت</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 xml:space="preserve"> الصَّلَاةُ رَكْعَتَيْن</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 xml:space="preserve"> فَأُق</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رَّتْ صَلَاةُ السَّفَر</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 xml:space="preserve"> وَأُت</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مَّتْ صَلَاةُ الْحَضَ</w:t>
      </w:r>
      <w:r w:rsidRPr="002E5A09">
        <w:rPr>
          <w:rFonts w:ascii="Kalpurush" w:eastAsia="Nikosh" w:hAnsi="Kalpurush" w:cs="KFGQPC Uthman Taha Naskh" w:hint="cs"/>
          <w:color w:val="333399"/>
          <w:sz w:val="24"/>
          <w:szCs w:val="24"/>
          <w:rtl/>
        </w:rPr>
        <w:t>ر»</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সর্বপ্রথম যে সালাত ফরয করা হয়েছিল তা হচ্ছে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রাকাত। সফরের সালাতকে ঐভাবেই রাখা হয়েছে এবং গৃহে অবস্থানের সময় সালাতকে পূর্ণ (চার রাকাত) করা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অন্য বর্ণনায় বলা হয়েছে</w:t>
      </w:r>
      <w:r w:rsidRPr="002E5A09">
        <w:rPr>
          <w:rFonts w:ascii="Kalpurush" w:eastAsia="Nikosh" w:hAnsi="Kalpurush" w:cs="Kalpurush"/>
          <w:sz w:val="24"/>
          <w:szCs w:val="24"/>
          <w:lang w:bidi="bn-BD"/>
        </w:rPr>
        <w:t>, “</w:t>
      </w:r>
      <w:r w:rsidRPr="002E5A09">
        <w:rPr>
          <w:rFonts w:ascii="Kalpurush" w:eastAsia="Nikosh" w:hAnsi="Kalpurush" w:cs="Kalpurush"/>
          <w:sz w:val="24"/>
          <w:szCs w:val="24"/>
          <w:cs/>
          <w:lang w:bidi="bn-BD"/>
        </w:rPr>
        <w:t>গৃহে অবস্থানের সময় সালাত বৃদ্ধি করা হয়েছে।</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8"/>
      </w:r>
      <w:r w:rsidRPr="002E5A09">
        <w:rPr>
          <w:rFonts w:ascii="Kalpurush" w:eastAsia="Nikosh" w:hAnsi="Kalpurush" w:cs="Kalpurush"/>
          <w:sz w:val="24"/>
          <w:szCs w:val="24"/>
          <w:cs/>
          <w:lang w:bidi="bn-BD"/>
        </w:rPr>
        <w:t xml:space="preserve"> আনাস ইবন মালেক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বলেন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আমরা নবী সাল্লাল্লাহু আলাইহি ওয়াসাল্লামের সাথে মদীনা থেকে মক্কার উদ্দেশ্যে যাত্রা করলাম। তিনি মদীনা ফিরে আসা পর্যন্ত দু</w:t>
      </w:r>
      <w:r w:rsidRPr="002E5A09">
        <w:rPr>
          <w:rFonts w:ascii="Kalpurush" w:eastAsia="Nikosh" w:hAnsi="Kalpurush" w:cs="Kalpurush"/>
          <w:sz w:val="24"/>
          <w:szCs w:val="24"/>
          <w:lang w:bidi="bn-BD"/>
        </w:rPr>
        <w:t>’</w:t>
      </w:r>
      <w:r w:rsidR="00EA2A69"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দু রাকাত করে সালাত আদায় করলেন।</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কিন্তু মুসাফির যদি স্থানীয় ইমামের সাথে সালাত আদায় করে তবে পূর্ণ চার রাকাতই পড়বে। চাই সালাতের প্রথম থেকে ইমামের সাথে থাকুক </w:t>
      </w:r>
      <w:r w:rsidRPr="002E5A09">
        <w:rPr>
          <w:rFonts w:ascii="Kalpurush" w:eastAsia="Nikosh" w:hAnsi="Kalpurush" w:cs="Kalpurush"/>
          <w:sz w:val="24"/>
          <w:szCs w:val="24"/>
          <w:cs/>
          <w:lang w:bidi="bn-BD"/>
        </w:rPr>
        <w:lastRenderedPageBreak/>
        <w:t xml:space="preserve">বা পরে এসে অংশ গ্রহণ করুক। কেননা নবী সাল্লাল্লাহু আলাইহি ওয়াসাল্লামের সাধারণ বাণী একথার দলীল। </w:t>
      </w:r>
    </w:p>
    <w:p w:rsidR="00A569F1" w:rsidRPr="002E5A09" w:rsidRDefault="00A569F1" w:rsidP="00B31CA1">
      <w:pPr>
        <w:ind w:right="23"/>
        <w:jc w:val="both"/>
        <w:rPr>
          <w:rFonts w:ascii="Kalpurush" w:eastAsia="Nikosh" w:hAnsi="Kalpurush" w:cs="KFGQPC Uthman Taha Naskh"/>
          <w:color w:val="333399"/>
          <w:sz w:val="24"/>
          <w:szCs w:val="24"/>
          <w:rtl/>
          <w:cs/>
        </w:rPr>
      </w:pPr>
      <w:r w:rsidRPr="002E5A09">
        <w:rPr>
          <w:rFonts w:ascii="Kalpurush" w:eastAsia="Nikosh" w:hAnsi="Kalpurush" w:cs="KFGQPC Uthman Taha Naskh" w:hint="cs"/>
          <w:color w:val="333399"/>
          <w:sz w:val="24"/>
          <w:szCs w:val="24"/>
          <w:rtl/>
        </w:rPr>
        <w:t>«إِذَا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سَمِعْتُمُ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الْإِقَامَةَ</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فَامْشُوا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إِلَى</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الصَّلَاةِ</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وَعَلَيْكُمْ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بِالسَّكِينَةِ</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وَالْوَقَارِ</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وَلَا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تُسْرِعُوا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فَمَا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أَدْرَكْتُمْ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فَصَلُّوا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وَمَا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فَاتَكُمْ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فَأَتِمُّوا»</w:t>
      </w:r>
    </w:p>
    <w:p w:rsidR="00035D88" w:rsidRPr="002E5A09" w:rsidRDefault="00035D88" w:rsidP="00B31CA1">
      <w:pPr>
        <w:bidi w:val="0"/>
        <w:ind w:right="23"/>
        <w:jc w:val="both"/>
        <w:rPr>
          <w:rFonts w:ascii="Times New Roman" w:eastAsia="Times New Roman" w:hAnsi="Times New Roman" w:cs="KFGQPC Uthman Taha Naskh"/>
          <w:color w:val="000000"/>
          <w:sz w:val="24"/>
          <w:szCs w:val="24"/>
        </w:rPr>
      </w:pPr>
      <w:r w:rsidRPr="002E5A09">
        <w:rPr>
          <w:rFonts w:ascii="Kalpurush" w:eastAsia="Nikosh" w:hAnsi="Kalpurush" w:cs="Kalpurush"/>
          <w:color w:val="000000"/>
          <w:sz w:val="24"/>
          <w:szCs w:val="24"/>
          <w:lang w:bidi="bn-BD"/>
        </w:rPr>
        <w:t>“</w:t>
      </w:r>
      <w:r w:rsidRPr="002E5A09">
        <w:rPr>
          <w:rFonts w:ascii="Kalpurush" w:eastAsia="Nikosh" w:hAnsi="Kalpurush" w:cs="Kalpurush"/>
          <w:color w:val="000000"/>
          <w:sz w:val="24"/>
          <w:szCs w:val="24"/>
          <w:cs/>
          <w:lang w:bidi="bn-BD"/>
        </w:rPr>
        <w:t>যখন সালাতের ইকামত প্রদান করা হয় তখন হেঁটে হেঁটে ধীর-স্থীর এবং প্রশান্তির সাথে সালাতের দিকে আগমণ করবে। তাড়াহুড়া করবে না। অতঃপর সালাতের যতটুকু অংশ পাবে আদায় করবে। আর যা ছুটে যাবে তা পরে পূর্ণ করে নিবে।</w:t>
      </w:r>
      <w:r w:rsidRPr="002E5A09">
        <w:rPr>
          <w:rFonts w:ascii="Kalpurush" w:eastAsia="Nikosh" w:hAnsi="Kalpurush" w:cs="Kalpurush"/>
          <w:color w:val="000000"/>
          <w:sz w:val="24"/>
          <w:szCs w:val="24"/>
          <w:lang w:bidi="bn-BD"/>
        </w:rPr>
        <w:t>”</w:t>
      </w:r>
      <w:r w:rsidRPr="002E5A09">
        <w:rPr>
          <w:rStyle w:val="FootnoteReference"/>
          <w:rFonts w:ascii="SutonnyMJ" w:hAnsi="SutonnyMJ" w:cs="AL-Mohanad"/>
          <w:color w:val="000000"/>
          <w:sz w:val="24"/>
          <w:szCs w:val="24"/>
        </w:rPr>
        <w:footnoteReference w:id="9"/>
      </w:r>
    </w:p>
    <w:p w:rsidR="00035D88" w:rsidRPr="002E5A09" w:rsidRDefault="00035D88" w:rsidP="00B31CA1">
      <w:pPr>
        <w:widowControl w:val="0"/>
        <w:bidi w:val="0"/>
        <w:ind w:right="23"/>
        <w:jc w:val="both"/>
        <w:rPr>
          <w:rFonts w:ascii="Times New Roman" w:eastAsia="Times New Roman" w:hAnsi="Times New Roman" w:cs="KFGQPC Uthman Taha Naskh"/>
          <w:color w:val="000000"/>
          <w:spacing w:val="-6"/>
          <w:sz w:val="24"/>
          <w:szCs w:val="24"/>
        </w:rPr>
      </w:pPr>
      <w:r w:rsidRPr="002E5A09">
        <w:rPr>
          <w:rFonts w:ascii="Kalpurush" w:eastAsia="Nikosh" w:hAnsi="Kalpurush" w:cs="Kalpurush"/>
          <w:color w:val="000000"/>
          <w:spacing w:val="-6"/>
          <w:sz w:val="24"/>
          <w:szCs w:val="24"/>
          <w:cs/>
          <w:lang w:bidi="bn-BD"/>
        </w:rPr>
        <w:t xml:space="preserve">এ হাদীসটি স্থানীয় ইমামের পিছনে সালাত আদায়কারী মুসাফিরদেরও শামিল করে। ইবন আব্বাস রাদিয়াল্লাহু </w:t>
      </w:r>
      <w:r w:rsidRPr="002E5A09">
        <w:rPr>
          <w:rFonts w:ascii="Kalpurush" w:eastAsia="Nikosh" w:hAnsi="Kalpurush" w:cs="Kalpurush"/>
          <w:color w:val="000000"/>
          <w:spacing w:val="-6"/>
          <w:sz w:val="24"/>
          <w:szCs w:val="24"/>
          <w:lang w:bidi="bn-BD"/>
        </w:rPr>
        <w:t>‘</w:t>
      </w:r>
      <w:r w:rsidRPr="002E5A09">
        <w:rPr>
          <w:rFonts w:ascii="Kalpurush" w:eastAsia="Nikosh" w:hAnsi="Kalpurush" w:cs="Kalpurush"/>
          <w:color w:val="000000"/>
          <w:spacing w:val="-6"/>
          <w:sz w:val="24"/>
          <w:szCs w:val="24"/>
          <w:cs/>
          <w:lang w:bidi="bn-BD"/>
        </w:rPr>
        <w:t>আনহুকে প্রশ্ন করা হয়েছিল</w:t>
      </w:r>
      <w:r w:rsidRPr="002E5A09">
        <w:rPr>
          <w:rFonts w:ascii="Kalpurush" w:eastAsia="Nikosh" w:hAnsi="Kalpurush" w:cs="Kalpurush"/>
          <w:color w:val="000000"/>
          <w:spacing w:val="-6"/>
          <w:sz w:val="24"/>
          <w:szCs w:val="24"/>
          <w:lang w:bidi="bn-BD"/>
        </w:rPr>
        <w:t xml:space="preserve">, </w:t>
      </w:r>
      <w:r w:rsidRPr="002E5A09">
        <w:rPr>
          <w:rFonts w:ascii="Kalpurush" w:eastAsia="Nikosh" w:hAnsi="Kalpurush" w:cs="Kalpurush"/>
          <w:color w:val="000000"/>
          <w:spacing w:val="-6"/>
          <w:sz w:val="24"/>
          <w:szCs w:val="24"/>
          <w:cs/>
          <w:lang w:bidi="bn-BD"/>
        </w:rPr>
        <w:t>এটা কি কথা মুসাফির একাকী সালাত পড়লে দু</w:t>
      </w:r>
      <w:r w:rsidRPr="002E5A09">
        <w:rPr>
          <w:rFonts w:ascii="Kalpurush" w:eastAsia="Nikosh" w:hAnsi="Kalpurush" w:cs="Kalpurush"/>
          <w:color w:val="000000"/>
          <w:spacing w:val="-6"/>
          <w:sz w:val="24"/>
          <w:szCs w:val="24"/>
          <w:lang w:bidi="bn-BD"/>
        </w:rPr>
        <w:t>’</w:t>
      </w:r>
      <w:r w:rsidRPr="002E5A09">
        <w:rPr>
          <w:rFonts w:ascii="Kalpurush" w:eastAsia="Nikosh" w:hAnsi="Kalpurush" w:cs="Kalpurush"/>
          <w:color w:val="000000"/>
          <w:spacing w:val="-6"/>
          <w:sz w:val="24"/>
          <w:szCs w:val="24"/>
          <w:cs/>
          <w:lang w:bidi="bn-BD"/>
        </w:rPr>
        <w:t>রাকাত পড়বে আর স্থানীয় ইমামের পিছনে পড়লে চার রাকাত পড়বে</w:t>
      </w:r>
      <w:r w:rsidRPr="002E5A09">
        <w:rPr>
          <w:rFonts w:ascii="Kalpurush" w:eastAsia="Nikosh" w:hAnsi="Kalpurush" w:cs="Kalpurush"/>
          <w:color w:val="000000"/>
          <w:spacing w:val="-6"/>
          <w:sz w:val="24"/>
          <w:szCs w:val="24"/>
          <w:lang w:bidi="bn-BD"/>
        </w:rPr>
        <w:t xml:space="preserve">? </w:t>
      </w:r>
      <w:r w:rsidRPr="002E5A09">
        <w:rPr>
          <w:rFonts w:ascii="Kalpurush" w:eastAsia="Nikosh" w:hAnsi="Kalpurush" w:cs="Kalpurush"/>
          <w:color w:val="000000"/>
          <w:spacing w:val="-6"/>
          <w:sz w:val="24"/>
          <w:szCs w:val="24"/>
          <w:cs/>
          <w:lang w:bidi="bn-BD"/>
        </w:rPr>
        <w:t>তিনি বললেন</w:t>
      </w:r>
      <w:r w:rsidRPr="002E5A09">
        <w:rPr>
          <w:rFonts w:ascii="Kalpurush" w:eastAsia="Nikosh" w:hAnsi="Kalpurush" w:cs="Kalpurush"/>
          <w:color w:val="000000"/>
          <w:spacing w:val="-6"/>
          <w:sz w:val="24"/>
          <w:szCs w:val="24"/>
          <w:lang w:bidi="bn-BD"/>
        </w:rPr>
        <w:t xml:space="preserve">, </w:t>
      </w:r>
      <w:r w:rsidRPr="002E5A09">
        <w:rPr>
          <w:rFonts w:ascii="Kalpurush" w:eastAsia="Nikosh" w:hAnsi="Kalpurush" w:cs="Kalpurush"/>
          <w:color w:val="000000"/>
          <w:spacing w:val="-6"/>
          <w:sz w:val="24"/>
          <w:szCs w:val="24"/>
          <w:cs/>
          <w:lang w:bidi="bn-BD"/>
        </w:rPr>
        <w:t>এটা সুন্নাত।</w:t>
      </w:r>
    </w:p>
    <w:p w:rsidR="00035D88" w:rsidRPr="002E5A09" w:rsidRDefault="00035D88" w:rsidP="00B31CA1">
      <w:pPr>
        <w:bidi w:val="0"/>
        <w:ind w:right="23"/>
        <w:jc w:val="both"/>
        <w:rPr>
          <w:rFonts w:ascii="Times New Roman" w:eastAsia="Times New Roman" w:hAnsi="Times New Roman" w:cs="KFGQPC Uthman Taha Naskh"/>
          <w:color w:val="000000"/>
          <w:sz w:val="24"/>
          <w:szCs w:val="24"/>
        </w:rPr>
      </w:pPr>
      <w:r w:rsidRPr="002E5A09">
        <w:rPr>
          <w:rFonts w:ascii="Kalpurush" w:eastAsia="Nikosh" w:hAnsi="Kalpurush" w:cs="Kalpurush"/>
          <w:color w:val="000000"/>
          <w:sz w:val="24"/>
          <w:szCs w:val="24"/>
          <w:cs/>
          <w:lang w:bidi="bn-BD"/>
        </w:rPr>
        <w:t>মুসাফিরের জন্য জামা</w:t>
      </w:r>
      <w:r w:rsidRPr="002E5A09">
        <w:rPr>
          <w:rFonts w:ascii="Kalpurush" w:eastAsia="Nikosh" w:hAnsi="Kalpurush" w:cs="Kalpurush"/>
          <w:color w:val="000000"/>
          <w:sz w:val="24"/>
          <w:szCs w:val="24"/>
          <w:lang w:bidi="bn-BD"/>
        </w:rPr>
        <w:t>‘</w:t>
      </w:r>
      <w:r w:rsidRPr="002E5A09">
        <w:rPr>
          <w:rFonts w:ascii="Kalpurush" w:eastAsia="Nikosh" w:hAnsi="Kalpurush" w:cs="Kalpurush"/>
          <w:color w:val="000000"/>
          <w:sz w:val="24"/>
          <w:szCs w:val="24"/>
          <w:cs/>
          <w:lang w:bidi="bn-BD"/>
        </w:rPr>
        <w:t>আতের সালাত রহিত নয়। কেননা আল্লাহ বলেন</w:t>
      </w:r>
      <w:r w:rsidRPr="002E5A09">
        <w:rPr>
          <w:rFonts w:ascii="Kalpurush" w:eastAsia="Nikosh" w:hAnsi="Kalpurush" w:cs="Kalpurush"/>
          <w:color w:val="000000"/>
          <w:sz w:val="24"/>
          <w:szCs w:val="24"/>
          <w:lang w:bidi="bn-BD"/>
        </w:rPr>
        <w:t>,</w:t>
      </w:r>
    </w:p>
    <w:p w:rsidR="00035D88" w:rsidRPr="002E5A09" w:rsidRDefault="00BE7DD4" w:rsidP="00B31CA1">
      <w:pPr>
        <w:ind w:right="23"/>
        <w:jc w:val="both"/>
        <w:rPr>
          <w:rFonts w:ascii="Times New Roman" w:eastAsia="Times New Roman" w:hAnsi="Times New Roman" w:cs="KFGQPC Uthman Taha Naskh"/>
          <w:color w:val="000000"/>
          <w:sz w:val="24"/>
          <w:szCs w:val="24"/>
        </w:rPr>
      </w:pPr>
      <w:r w:rsidRPr="002E5A09">
        <w:rPr>
          <w:rFonts w:ascii="KFGQPC Uthman Taha Naskh" w:cs="KFGQPC Uthman Taha Naskh" w:hint="cs"/>
          <w:color w:val="008000"/>
          <w:sz w:val="24"/>
          <w:szCs w:val="24"/>
          <w:rtl/>
        </w:rPr>
        <w:t>﴿</w:t>
      </w:r>
      <w:r w:rsidRPr="002E5A09">
        <w:rPr>
          <w:rFonts w:ascii="KFGQPC Uthmanic Script HAFS" w:cs="KFGQPC Uthmanic Script HAFS" w:hint="cs"/>
          <w:color w:val="008000"/>
          <w:sz w:val="24"/>
          <w:szCs w:val="24"/>
          <w:rtl/>
        </w:rPr>
        <w:t>وَإِذَا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كُنتَ</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فِيهِم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فَأَقَم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تَ</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لَهُمُ</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لصَّلَوٰةَ</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تَقُم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طَآئِفَة</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هُم</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مَّعَكَ</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يَأ</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خُذُوٓاْ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أَس</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لِحَتَهُم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فَإِذَا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سَجَدُواْ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يَكُونُواْ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وَرَآئِكُم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تَأ</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تِ</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طَآئِفَةٌ</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أُخ</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رَىٰ</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لَم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يُصَلُّواْ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يُصَلُّواْ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مَعَكَ</w:t>
      </w:r>
      <w:r w:rsidRPr="002E5A09">
        <w:rPr>
          <w:rFonts w:ascii="KFGQPC Uthman Taha Naskh" w:cs="KFGQPC Uthman Taha Naskh" w:hint="cs"/>
          <w:color w:val="008000"/>
          <w:sz w:val="24"/>
          <w:szCs w:val="24"/>
          <w:rtl/>
        </w:rPr>
        <w:t>﴾</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النساء</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١٠٢</w:t>
      </w:r>
      <w:r w:rsidRPr="002E5A09">
        <w:rPr>
          <w:rFonts w:ascii="KFGQPC Uthman Taha Naskh" w:cs="KFGQPC Uthman Taha Naskh"/>
          <w:color w:val="008000"/>
          <w:sz w:val="24"/>
          <w:szCs w:val="24"/>
          <w:rtl/>
        </w:rPr>
        <w:t>]</w:t>
      </w:r>
    </w:p>
    <w:p w:rsidR="00035D88" w:rsidRPr="002E5A09" w:rsidRDefault="00035D88" w:rsidP="00B31CA1">
      <w:pPr>
        <w:widowControl w:val="0"/>
        <w:bidi w:val="0"/>
        <w:ind w:right="23"/>
        <w:jc w:val="both"/>
        <w:rPr>
          <w:rFonts w:ascii="Times New Roman" w:eastAsia="Times New Roman" w:hAnsi="Times New Roman" w:cs="KFGQPC Uthman Taha Naskh"/>
          <w:spacing w:val="-6"/>
          <w:sz w:val="24"/>
          <w:szCs w:val="24"/>
          <w:lang w:bidi="bn-IN"/>
        </w:rPr>
      </w:pP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আর যখন আপনি তাদের সাথে থাকেন আর তাদেরকে জামা</w:t>
      </w: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 xml:space="preserve">আতের </w:t>
      </w:r>
      <w:r w:rsidRPr="002E5A09">
        <w:rPr>
          <w:rFonts w:ascii="Kalpurush" w:eastAsia="Nikosh" w:hAnsi="Kalpurush" w:cs="Kalpurush"/>
          <w:spacing w:val="-6"/>
          <w:sz w:val="24"/>
          <w:szCs w:val="24"/>
          <w:cs/>
          <w:lang w:bidi="bn-BD"/>
        </w:rPr>
        <w:lastRenderedPageBreak/>
        <w:t>সাথে সালাত পড়ান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তবে তা এইভাবে হবে যে</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তাদের মধ্যে থেকে একদল আপনার সাথে সালাতে দাঁড়াবে এবং নিজেদের অস্ত্র-শস্ত্র সাথে রাখবে। অনন্তর যখন তারা সাজদাহ করবে (এক রাকাত পূর্ণ করবে)</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তখন তারা আপনাদের পিছনে চলে যাবে এবং অন্য দল যারা এখনও সালাত পড়ে</w:t>
      </w:r>
      <w:r w:rsidR="00A569F1" w:rsidRPr="002E5A09">
        <w:rPr>
          <w:rFonts w:ascii="Kalpurush" w:eastAsia="Nikosh" w:hAnsi="Kalpurush" w:cs="Kalpurush" w:hint="cs"/>
          <w:spacing w:val="-6"/>
          <w:sz w:val="24"/>
          <w:szCs w:val="24"/>
          <w:cs/>
          <w:lang w:bidi="bn-BD"/>
        </w:rPr>
        <w:t xml:space="preserve"> </w:t>
      </w:r>
      <w:r w:rsidRPr="002E5A09">
        <w:rPr>
          <w:rFonts w:ascii="Kalpurush" w:eastAsia="Nikosh" w:hAnsi="Kalpurush" w:cs="Kalpurush"/>
          <w:spacing w:val="-6"/>
          <w:sz w:val="24"/>
          <w:szCs w:val="24"/>
          <w:cs/>
          <w:lang w:bidi="bn-BD"/>
        </w:rPr>
        <w:t>নি তারা আসবে এবং আপনার সাথে সালাত পড়ে নিবে।</w:t>
      </w:r>
      <w:r w:rsidRPr="002E5A09">
        <w:rPr>
          <w:rFonts w:ascii="Kalpurush" w:eastAsia="Nikosh" w:hAnsi="Kalpurush" w:cs="Kalpurush"/>
          <w:spacing w:val="-6"/>
          <w:sz w:val="24"/>
          <w:szCs w:val="24"/>
          <w:lang w:bidi="bn-BD"/>
        </w:rPr>
        <w:t xml:space="preserve">” </w:t>
      </w:r>
      <w:r w:rsidR="00A569F1" w:rsidRPr="002E5A09">
        <w:rPr>
          <w:rFonts w:ascii="Kalpurush" w:eastAsia="Nikosh" w:hAnsi="Kalpurush" w:cs="Kalpurush" w:hint="cs"/>
          <w:spacing w:val="-6"/>
          <w:sz w:val="24"/>
          <w:szCs w:val="24"/>
          <w:lang w:bidi="bn-IN"/>
        </w:rPr>
        <w:t>[</w:t>
      </w:r>
      <w:r w:rsidRPr="002E5A09">
        <w:rPr>
          <w:rFonts w:ascii="Kalpurush" w:eastAsia="Nikosh" w:hAnsi="Kalpurush" w:cs="Kalpurush"/>
          <w:spacing w:val="-6"/>
          <w:sz w:val="24"/>
          <w:szCs w:val="24"/>
          <w:cs/>
          <w:lang w:bidi="bn-BD"/>
        </w:rPr>
        <w:t>সূরা আন-নিসা</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 xml:space="preserve">আয়াত: </w:t>
      </w:r>
      <w:r w:rsidR="00A569F1" w:rsidRPr="002E5A09">
        <w:rPr>
          <w:rFonts w:ascii="Kalpurush" w:eastAsia="Nikosh" w:hAnsi="Kalpurush" w:cs="Kalpurush"/>
          <w:spacing w:val="-6"/>
          <w:sz w:val="24"/>
          <w:szCs w:val="24"/>
          <w:cs/>
          <w:lang w:bidi="bn-BD"/>
        </w:rPr>
        <w:t>১০২</w:t>
      </w:r>
      <w:r w:rsidR="00A569F1" w:rsidRPr="002E5A09">
        <w:rPr>
          <w:rFonts w:ascii="Kalpurush" w:eastAsia="Nikosh" w:hAnsi="Kalpurush" w:cs="Kalpurush" w:hint="cs"/>
          <w:spacing w:val="-6"/>
          <w:sz w:val="24"/>
          <w:szCs w:val="24"/>
          <w:cs/>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অতএব</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মুসাফির যদি নিজ শহর ছেড়ে অন্য শহরে অবস্থান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আযান শুনলেই মসজিদে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আতের সালাতে উপস্থিত হবে। তবে যদি মসজিদ থেকে বেশি দূরে থাকে বা সফর সঙ্গীদের ক্ষতির আশংকা করে তবে মসজিদে না গেলেও চলবে। কেননা সাধারণ দলীলসমূহ একথাই প্রমাণ করে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আযান বা এক্বামত শুনলেই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আতে উপস্থিত হওয়া ওয়াজিব।</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নফল বা সুন্নাত সালাতের </w:t>
      </w:r>
      <w:r w:rsidR="00A569F1" w:rsidRPr="002E5A09">
        <w:rPr>
          <w:rFonts w:ascii="Kalpurush" w:eastAsia="Nikosh" w:hAnsi="Kalpurush" w:cs="Kalpurush"/>
          <w:sz w:val="24"/>
          <w:szCs w:val="24"/>
          <w:cs/>
          <w:lang w:bidi="bn-BD"/>
        </w:rPr>
        <w:t>ক্ষেত্রে</w:t>
      </w:r>
      <w:r w:rsidRPr="002E5A09">
        <w:rPr>
          <w:rFonts w:ascii="Kalpurush" w:eastAsia="Nikosh" w:hAnsi="Kalpurush" w:cs="Kalpurush"/>
          <w:sz w:val="24"/>
          <w:szCs w:val="24"/>
          <w:cs/>
          <w:lang w:bidi="bn-BD"/>
        </w:rPr>
        <w:t xml:space="preserve"> মুসাফির যোহর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মাগরিব ও এশার সুন্নাত ছাড়া সবধরণের নফল ও সুন্নাত আদায় করবে। রাতের নফল (তাহাজ্জুদ)</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বিতর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ফজরের সুন্নাত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চাশত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তাহিয়্যাতুল অযু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তাহিয়্যাতুল মসজিদ</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সফর থেকে ফেরত এসে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রাকাত সালাত </w:t>
      </w:r>
      <w:r w:rsidR="00A569F1" w:rsidRPr="002E5A09">
        <w:rPr>
          <w:rFonts w:ascii="Kalpurush" w:eastAsia="Nikosh" w:hAnsi="Kalpurush" w:cs="Kalpurush"/>
          <w:sz w:val="24"/>
          <w:szCs w:val="24"/>
          <w:cs/>
          <w:lang w:bidi="bn-BD"/>
        </w:rPr>
        <w:t>আদায় করবে।</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সালাত একত্রিত করার বিধান হচ্ছেঃ সফর যদি চলমান থাকে তবে উত্তম হচ্ছে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সালাতকে একত্রিত করা। যোহর ও আছর এবং মাগরিব ও এশা একত্রিত আদায় করবে। প্রথম সালাতের সময়ই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সালাত </w:t>
      </w:r>
      <w:r w:rsidRPr="002E5A09">
        <w:rPr>
          <w:rFonts w:ascii="Kalpurush" w:eastAsia="Nikosh" w:hAnsi="Kalpurush" w:cs="Kalpurush"/>
          <w:sz w:val="24"/>
          <w:szCs w:val="24"/>
          <w:cs/>
          <w:lang w:bidi="bn-BD"/>
        </w:rPr>
        <w:lastRenderedPageBreak/>
        <w:t>একত্রিত আদায় করবে অথবা দ্বিতীয় সালাতের সময়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সালাতকে একত্রিত করবে। যেভাবে তার জন্য সুবিধা হয় সেভাবে করবে।</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সফরে গিয়ে কোনো জায়গায় যদি অবস্থান করে তবে উত্তম হচ্ছে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সালাতকে একত্রিত না করা। একত্রিত করলেও কোনো অসুবিধা নেই। কেননা উভয়টিই রাসূলুল্লাহ্ সাল্লাল্লাহু আলাইহি ওয়াসাল্লাম থেকে প্রমাণিত আছে। </w:t>
      </w:r>
    </w:p>
    <w:p w:rsidR="00035D88" w:rsidRPr="002E5A09" w:rsidRDefault="00035D88" w:rsidP="00B31CA1">
      <w:pPr>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cs/>
          <w:lang w:bidi="bn-BD"/>
        </w:rPr>
        <w:t xml:space="preserve">সিয়ামের ক্ষেত্রে মুসাফিরের জন্য উত্তম হচ্ছে সিয়াম পালন করা। সিয়াম ভঙ্গ করলেও কোনো অসুবিধা নেই। পরে উক্ত দিনগুলোর কাযা আদায় করে নিবে। তবে সিয়াম ভঙ্গ করা যদি বেশি </w:t>
      </w:r>
      <w:r w:rsidR="00EA2A69" w:rsidRPr="002E5A09">
        <w:rPr>
          <w:rFonts w:ascii="Kalpurush" w:eastAsia="Nikosh" w:hAnsi="Kalpurush" w:cs="Kalpurush"/>
          <w:spacing w:val="-6"/>
          <w:sz w:val="24"/>
          <w:szCs w:val="24"/>
          <w:cs/>
          <w:lang w:bidi="bn-BD"/>
        </w:rPr>
        <w:t>আরাম</w:t>
      </w:r>
      <w:r w:rsidRPr="002E5A09">
        <w:rPr>
          <w:rFonts w:ascii="Kalpurush" w:eastAsia="Nikosh" w:hAnsi="Kalpurush" w:cs="Kalpurush"/>
          <w:spacing w:val="-6"/>
          <w:sz w:val="24"/>
          <w:szCs w:val="24"/>
          <w:cs/>
          <w:lang w:bidi="bn-BD"/>
        </w:rPr>
        <w:t>দায়ক হয় তাহলে সিয়াম ভঙ্গ করাই উত্তম। কেননা আল্লাহ বান্দাকে যে ছুটি দিয়েছেন তা গ্রহণ করা তিনি পসন্দ করেন। সমস্ত প্রশংসা আল্লাহ রাব্বুল আলামীনের জন্য।</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(৪০৩) সফর অবস্থায় কষ্ট হলে সাওম রাখার বিধান কী</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সফর অবস্থায় যদি এমন কষ্ট হয় যা সহ্য করা সম্ভব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সে সময় সাওম রাখা মাকরূহ। কেননা একদা সফরে নবী সাল্লাল্লাহু আলাইহি ওয়াসাল্লাম দেখলেন জনৈক ব্যক্তির পাশে লোকজন ভীড় করছে এবং তাকে ছাঁয়া করছে। তিনি বললেন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এর কি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বলল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লোকটি</w:t>
      </w:r>
      <w:r w:rsidR="00A569F1" w:rsidRPr="002E5A09">
        <w:rPr>
          <w:rFonts w:ascii="Kalpurush" w:eastAsia="Nikosh" w:hAnsi="Kalpurush" w:cs="Kalpurush"/>
          <w:sz w:val="24"/>
          <w:szCs w:val="24"/>
          <w:cs/>
          <w:lang w:bidi="bn-BD"/>
        </w:rPr>
        <w:t xml:space="preserve"> সাওম পালনকারী</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তখন তিনি বললেন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لَيْسَ م</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نَ الْب</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الصَّوْمُ ف</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ي السَّفَر</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alpurush"/>
          <w:b/>
          <w:bCs/>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সফর অবস্থায় সিয়াম পালন করা কোনো পূণ্যের কাজ </w:t>
      </w:r>
      <w:r w:rsidRPr="002E5A09">
        <w:rPr>
          <w:rFonts w:ascii="Kalpurush" w:eastAsia="Nikosh" w:hAnsi="Kalpurush" w:cs="Kalpurush"/>
          <w:sz w:val="24"/>
          <w:szCs w:val="24"/>
          <w:cs/>
          <w:lang w:bidi="bn-BD"/>
        </w:rPr>
        <w:lastRenderedPageBreak/>
        <w:t>নয়।</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10"/>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সফরে সাওম রাখা যদি অধিক কষ্টদায়ক হয় তবে ওয়াজিব হচ্ছে সাওম ভঙ্গ করা। কেননা সফর অবস্থায় লোকেরা যখন নবী সাল্লাল্লাহু আলাইহি ওয়াসাল্লামের নিকট অভিযোগ করল যে তাদের কষ্ট হচ্ছে তখন তিনি সাওম ভঙ্গ করলেন। অতঃপর বলা হলো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কিছু লোক এখনও সাওম রেখেছে। তিনি বললেন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أ</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ولَئِكَ الْع</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صَاة</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أ</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ولَئِكَ الْع</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صَاة</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alpurush"/>
          <w:b/>
          <w:bCs/>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ওরা নাফরমান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ওরা নাফরমান।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11"/>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সাওম রাখতে যার কোনো কষ্ট হবে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জন্য উত্তম হচ্ছে নবী সাল্লাল্লাহু আলাইহি ওয়াসাল্লামের অনুসরণ করে সাওম পালন করা। কেননা সফর অবস্থায় তিনি সাওম রাখতেন। আবু</w:t>
      </w:r>
      <w:r w:rsidR="00EA2A69" w:rsidRPr="002E5A09">
        <w:rPr>
          <w:rFonts w:ascii="Kalpurush" w:eastAsia="Nikosh" w:hAnsi="Kalpurush" w:cs="Kalpurush" w:hint="cs"/>
          <w:sz w:val="24"/>
          <w:szCs w:val="24"/>
          <w:cs/>
          <w:lang w:bidi="bn-BD"/>
        </w:rPr>
        <w:t>দ</w:t>
      </w:r>
      <w:r w:rsidRPr="002E5A09">
        <w:rPr>
          <w:rFonts w:ascii="Kalpurush" w:eastAsia="Nikosh" w:hAnsi="Kalpurush" w:cs="Kalpurush"/>
          <w:sz w:val="24"/>
          <w:szCs w:val="24"/>
          <w:cs/>
          <w:lang w:bidi="bn-BD"/>
        </w:rPr>
        <w:t xml:space="preserve"> দারদা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থেকে বর্ণিত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তিনি বলেন</w:t>
      </w:r>
      <w:r w:rsidRPr="002E5A09">
        <w:rPr>
          <w:rFonts w:ascii="Kalpurush" w:eastAsia="Nikosh" w:hAnsi="Kalpurush" w:cs="Kalpurush"/>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z w:val="24"/>
          <w:szCs w:val="24"/>
        </w:rPr>
      </w:pPr>
      <w:r w:rsidRPr="002E5A09">
        <w:rPr>
          <w:rFonts w:ascii="Times New Roman" w:eastAsia="Times New Roman" w:hAnsi="Times New Roman" w:cs="KFGQPC Uthman Taha Naskh"/>
          <w:color w:val="333399"/>
          <w:sz w:val="24"/>
          <w:szCs w:val="24"/>
          <w:rtl/>
        </w:rPr>
        <w:t>«</w:t>
      </w:r>
      <w:r w:rsidRPr="002E5A09">
        <w:rPr>
          <w:rFonts w:ascii="Times New Roman" w:eastAsia="Times New Roman" w:hAnsi="Times New Roman" w:cs="KFGQPC Uthman Taha Naskh" w:hint="cs"/>
          <w:color w:val="333399"/>
          <w:sz w:val="24"/>
          <w:szCs w:val="24"/>
          <w:rtl/>
        </w:rPr>
        <w:t>خَرَجْنَا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مَعَ</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رَسُولِ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صَلَّى</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عَلَيْهِ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وَسَلَّمَ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شَهْرِ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رَمَضَانَ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حَرٍّ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شَدِيدٍ</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وَمَا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فِينَا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صَائِمٌ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إِلَّا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رَسُولُ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صَلَّى</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عَلَيْهِ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وَسَلَّمَ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وَعَبْدُ</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ابْنُ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رَوَاحَةَ»</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একদা রামাযান মাসে কঠিন গরমের সময় আমরা নবী সাল্লাল্লাহু আলাইহি ওয়াসাল্লামের সাথে সফরে ছিলাম। তখন আমাদের মধ্যে </w:t>
      </w:r>
      <w:r w:rsidRPr="002E5A09">
        <w:rPr>
          <w:rFonts w:ascii="Kalpurush" w:eastAsia="Nikosh" w:hAnsi="Kalpurush" w:cs="Kalpurush"/>
          <w:sz w:val="24"/>
          <w:szCs w:val="24"/>
          <w:cs/>
          <w:lang w:bidi="bn-BD"/>
        </w:rPr>
        <w:lastRenderedPageBreak/>
        <w:t>রাসূলুল্লাহ্ সাল্লাল্লাহু আলাইহি ওয়াসাল্লাম ও আবদুল্লাহ্ ইবন রাওয়াহা ছাড়া আর কেউ সাওম রাখেন 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12"/>
      </w:r>
      <w:r w:rsidRPr="002E5A09">
        <w:rPr>
          <w:rFonts w:ascii="Kalpurush" w:eastAsia="Nikosh" w:hAnsi="Kalpurush" w:cs="Kalpurush"/>
          <w:sz w:val="24"/>
          <w:szCs w:val="24"/>
          <w:lang w:bidi="bn-BD"/>
        </w:rPr>
        <w:t xml:space="preserve"> </w:t>
      </w:r>
    </w:p>
    <w:p w:rsidR="00035D88" w:rsidRPr="002E5A09" w:rsidRDefault="00EA2A69" w:rsidP="00035D88">
      <w:pPr>
        <w:bidi w:val="0"/>
        <w:ind w:right="23"/>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সফর আরাম</w:t>
      </w:r>
      <w:r w:rsidR="00035D88" w:rsidRPr="002E5A09">
        <w:rPr>
          <w:rFonts w:ascii="Kalpurush" w:eastAsia="Nikosh" w:hAnsi="Kalpurush" w:cs="Kalpurush"/>
          <w:b/>
          <w:bCs/>
          <w:sz w:val="24"/>
          <w:szCs w:val="24"/>
          <w:cs/>
          <w:lang w:bidi="bn-BD"/>
        </w:rPr>
        <w:t>দায়ক হলে সাওম ভঙ্গ না করাই উত্তম</w:t>
      </w:r>
    </w:p>
    <w:p w:rsidR="00035D88" w:rsidRPr="002E5A09" w:rsidRDefault="00035D88" w:rsidP="00B31CA1">
      <w:pPr>
        <w:bidi w:val="0"/>
        <w:ind w:right="23"/>
        <w:jc w:val="both"/>
        <w:rPr>
          <w:rFonts w:ascii="Times New Roman" w:eastAsia="Times New Roman" w:hAnsi="Times New Roman" w:cs="KFGQPC Uthman Taha Naskh"/>
          <w:b/>
          <w:bCs/>
          <w:spacing w:val="-4"/>
          <w:sz w:val="24"/>
          <w:szCs w:val="24"/>
        </w:rPr>
      </w:pPr>
      <w:r w:rsidRPr="002E5A09">
        <w:rPr>
          <w:rFonts w:ascii="Kalpurush" w:eastAsia="Nikosh" w:hAnsi="Kalpurush" w:cs="Kalpurush"/>
          <w:b/>
          <w:bCs/>
          <w:spacing w:val="-4"/>
          <w:sz w:val="24"/>
          <w:szCs w:val="24"/>
          <w:cs/>
          <w:lang w:bidi="bn-BD"/>
        </w:rPr>
        <w:t>প্রশ্ন: (৪০৪) আধুনিক যুগে</w:t>
      </w:r>
      <w:r w:rsidR="00EA2A69" w:rsidRPr="002E5A09">
        <w:rPr>
          <w:rFonts w:ascii="Kalpurush" w:eastAsia="Nikosh" w:hAnsi="Kalpurush" w:cs="Kalpurush"/>
          <w:b/>
          <w:bCs/>
          <w:spacing w:val="-4"/>
          <w:sz w:val="24"/>
          <w:szCs w:val="24"/>
          <w:cs/>
          <w:lang w:bidi="bn-BD"/>
        </w:rPr>
        <w:t>র যাতায়াত ব্যবস্থা উন্নত ও আরাম</w:t>
      </w:r>
      <w:r w:rsidRPr="002E5A09">
        <w:rPr>
          <w:rFonts w:ascii="Kalpurush" w:eastAsia="Nikosh" w:hAnsi="Kalpurush" w:cs="Kalpurush"/>
          <w:b/>
          <w:bCs/>
          <w:spacing w:val="-4"/>
          <w:sz w:val="24"/>
          <w:szCs w:val="24"/>
          <w:cs/>
          <w:lang w:bidi="bn-BD"/>
        </w:rPr>
        <w:t>দায়ক হওয়ার কারণে সফর অবস্থায় সাওম রাখা মুসাফিরের জন্য কষ্টকর নয়। এ অবস্থায় সাওম রাখার বিধান কী</w:t>
      </w:r>
      <w:r w:rsidRPr="002E5A09">
        <w:rPr>
          <w:rFonts w:ascii="Kalpurush" w:eastAsia="Nikosh" w:hAnsi="Kalpurush" w:cs="Kalpurush"/>
          <w:b/>
          <w:bCs/>
          <w:spacing w:val="-4"/>
          <w:sz w:val="24"/>
          <w:szCs w:val="24"/>
          <w:lang w:bidi="bn-BD"/>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মুসাফির সাওম রাখা ও ভঙ্গ করার ব্যাপারে ইচ্ছাধীন। আল্লাহ বলেন</w:t>
      </w:r>
      <w:r w:rsidRPr="002E5A09">
        <w:rPr>
          <w:rFonts w:ascii="Kalpurush" w:eastAsia="Nikosh" w:hAnsi="Kalpurush" w:cs="Kalpurush"/>
          <w:sz w:val="24"/>
          <w:szCs w:val="24"/>
          <w:lang w:bidi="bn-BD"/>
        </w:rPr>
        <w:t>,</w:t>
      </w:r>
    </w:p>
    <w:p w:rsidR="00035D88" w:rsidRPr="002E5A09" w:rsidRDefault="00BE7DD4" w:rsidP="00B31CA1">
      <w:pPr>
        <w:ind w:right="23"/>
        <w:jc w:val="both"/>
        <w:rPr>
          <w:rFonts w:ascii="Times New Roman" w:eastAsia="Times New Roman" w:hAnsi="Times New Roman" w:cs="KFGQPC Uthman Taha Naskh"/>
          <w:sz w:val="24"/>
          <w:szCs w:val="24"/>
        </w:rPr>
      </w:pPr>
      <w:r w:rsidRPr="002E5A09">
        <w:rPr>
          <w:rFonts w:ascii="KFGQPC Uthman Taha Naskh" w:cs="KFGQPC Uthman Taha Naskh" w:hint="cs"/>
          <w:color w:val="008000"/>
          <w:sz w:val="24"/>
          <w:szCs w:val="24"/>
          <w:rtl/>
        </w:rPr>
        <w:t>﴿</w:t>
      </w:r>
      <w:r w:rsidRPr="002E5A09">
        <w:rPr>
          <w:rFonts w:ascii="KFGQPC Uthmanic Script HAFS" w:cs="KFGQPC Uthmanic Script HAFS" w:hint="cs"/>
          <w:color w:val="008000"/>
          <w:sz w:val="24"/>
          <w:szCs w:val="24"/>
          <w:rtl/>
        </w:rPr>
        <w:t>فَمَن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شَهِدَ</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مِنكُمُ</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لشَّه</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يَصُم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هُ</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وَمَن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كَانَ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مَرِيضًا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أَو</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عَلَىٰ</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سَفَر</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فَعِدَّة</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أَيَّامٍ</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أُخَرَ</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يُرِيدُ</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للَّهُ</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بِكُمُ</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يُس</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وَلَا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يُرِيدُ</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بِكُمُ</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عُس</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w:t>
      </w:r>
      <w:r w:rsidRPr="002E5A09">
        <w:rPr>
          <w:rFonts w:ascii="KFGQPC Uthman Taha Naskh" w:cs="KFGQPC Uthman Taha Naskh" w:hint="cs"/>
          <w:color w:val="008000"/>
          <w:sz w:val="24"/>
          <w:szCs w:val="24"/>
          <w:rtl/>
        </w:rPr>
        <w:t>﴾</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البقرة</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١٨٥</w:t>
      </w:r>
      <w:r w:rsidRPr="002E5A09">
        <w:rPr>
          <w:rFonts w:ascii="KFGQPC Uthman Taha Naskh" w:cs="KFGQPC Uthman Taha Naskh"/>
          <w:color w:val="008000"/>
          <w:sz w:val="24"/>
          <w:szCs w:val="24"/>
          <w:rtl/>
        </w:rPr>
        <w:t>]</w:t>
      </w:r>
    </w:p>
    <w:p w:rsidR="00035D88" w:rsidRPr="002E5A09" w:rsidRDefault="00035D88" w:rsidP="00B31CA1">
      <w:pPr>
        <w:widowControl w:val="0"/>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আর যে লোক অসুস্থ অথবা মুসাফির অবস্থায় থাকবে</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সে অন্য দিনে গণনা পূরণ করে নিবে।</w:t>
      </w:r>
      <w:r w:rsidRPr="002E5A09">
        <w:rPr>
          <w:rFonts w:ascii="Kalpurush" w:eastAsia="Nikosh" w:hAnsi="Kalpurush" w:cs="Kalpurush"/>
          <w:spacing w:val="-6"/>
          <w:sz w:val="24"/>
          <w:szCs w:val="24"/>
          <w:lang w:bidi="bn-BD"/>
        </w:rPr>
        <w:t xml:space="preserve">” </w:t>
      </w:r>
      <w:r w:rsidR="00A569F1" w:rsidRPr="002E5A09">
        <w:rPr>
          <w:rFonts w:ascii="Kalpurush" w:eastAsia="Nikosh" w:hAnsi="Kalpurush" w:cs="Kalpurush" w:hint="cs"/>
          <w:spacing w:val="-6"/>
          <w:sz w:val="24"/>
          <w:szCs w:val="24"/>
          <w:lang w:bidi="bn-IN"/>
        </w:rPr>
        <w:t>[</w:t>
      </w:r>
      <w:r w:rsidR="00A569F1" w:rsidRPr="002E5A09">
        <w:rPr>
          <w:rFonts w:ascii="Kalpurush" w:eastAsia="Nikosh" w:hAnsi="Kalpurush" w:cs="Kalpurush"/>
          <w:spacing w:val="-6"/>
          <w:sz w:val="24"/>
          <w:szCs w:val="24"/>
          <w:cs/>
          <w:lang w:bidi="bn-BD"/>
        </w:rPr>
        <w:t>সূরা আল-বাকারাহ</w:t>
      </w:r>
      <w:r w:rsidR="00A569F1" w:rsidRPr="002E5A09">
        <w:rPr>
          <w:rFonts w:ascii="Kalpurush" w:eastAsia="Nikosh" w:hAnsi="Kalpurush" w:cs="Kalpurush"/>
          <w:spacing w:val="-6"/>
          <w:sz w:val="24"/>
          <w:szCs w:val="24"/>
          <w:lang w:bidi="bn-BD"/>
        </w:rPr>
        <w:t xml:space="preserve">, </w:t>
      </w:r>
      <w:r w:rsidR="00A569F1" w:rsidRPr="002E5A09">
        <w:rPr>
          <w:rFonts w:ascii="Kalpurush" w:eastAsia="Nikosh" w:hAnsi="Kalpurush" w:cs="Kalpurush"/>
          <w:spacing w:val="-6"/>
          <w:sz w:val="24"/>
          <w:szCs w:val="24"/>
          <w:cs/>
          <w:lang w:bidi="bn-BD"/>
        </w:rPr>
        <w:t>আয়াত</w:t>
      </w:r>
      <w:r w:rsidR="00A569F1" w:rsidRPr="002E5A09">
        <w:rPr>
          <w:rFonts w:ascii="Kalpurush" w:eastAsia="Nikosh" w:hAnsi="Kalpurush" w:cs="Kalpurush" w:hint="cs"/>
          <w:spacing w:val="-6"/>
          <w:sz w:val="24"/>
          <w:szCs w:val="24"/>
          <w:cs/>
          <w:lang w:bidi="bn-BD"/>
        </w:rPr>
        <w:t>:</w:t>
      </w:r>
      <w:r w:rsidR="00A569F1" w:rsidRPr="002E5A09">
        <w:rPr>
          <w:rFonts w:ascii="Kalpurush" w:eastAsia="Nikosh" w:hAnsi="Kalpurush" w:cs="Kalpurush"/>
          <w:spacing w:val="-6"/>
          <w:sz w:val="24"/>
          <w:szCs w:val="24"/>
          <w:cs/>
          <w:lang w:bidi="bn-BD"/>
        </w:rPr>
        <w:t xml:space="preserve"> </w:t>
      </w:r>
      <w:r w:rsidRPr="002E5A09">
        <w:rPr>
          <w:rFonts w:ascii="Kalpurush" w:eastAsia="Nikosh" w:hAnsi="Kalpurush" w:cs="Kalpurush"/>
          <w:spacing w:val="-6"/>
          <w:sz w:val="24"/>
          <w:szCs w:val="24"/>
          <w:cs/>
          <w:lang w:bidi="bn-BD"/>
        </w:rPr>
        <w:t>১৮৫</w:t>
      </w:r>
      <w:r w:rsidR="00A569F1" w:rsidRPr="002E5A09">
        <w:rPr>
          <w:rFonts w:ascii="Kalpurush" w:eastAsia="Nikosh" w:hAnsi="Kalpurush" w:cs="Kalpurush" w:hint="cs"/>
          <w:spacing w:val="-6"/>
          <w:sz w:val="24"/>
          <w:szCs w:val="24"/>
          <w:cs/>
          <w:lang w:bidi="bn-BD"/>
        </w:rPr>
        <w:t>]</w:t>
      </w:r>
      <w:r w:rsidRPr="002E5A09">
        <w:rPr>
          <w:rFonts w:ascii="Kalpurush" w:eastAsia="Nikosh" w:hAnsi="Kalpurush" w:cs="Kalpurush"/>
          <w:spacing w:val="-6"/>
          <w:sz w:val="24"/>
          <w:szCs w:val="24"/>
          <w:cs/>
          <w:lang w:bidi="bn-BD"/>
        </w:rPr>
        <w:t xml:space="preserve"> </w:t>
      </w:r>
      <w:r w:rsidR="00A569F1" w:rsidRPr="002E5A09">
        <w:rPr>
          <w:rFonts w:ascii="Kalpurush" w:eastAsia="Nikosh" w:hAnsi="Kalpurush" w:cs="Kalpurush" w:hint="cs"/>
          <w:spacing w:val="-6"/>
          <w:sz w:val="24"/>
          <w:szCs w:val="24"/>
          <w:cs/>
          <w:lang w:bidi="bn-BD"/>
        </w:rPr>
        <w:t>সা</w:t>
      </w:r>
      <w:r w:rsidRPr="002E5A09">
        <w:rPr>
          <w:rFonts w:ascii="Kalpurush" w:eastAsia="Nikosh" w:hAnsi="Kalpurush" w:cs="Kalpurush"/>
          <w:spacing w:val="-6"/>
          <w:sz w:val="24"/>
          <w:szCs w:val="24"/>
          <w:cs/>
          <w:lang w:bidi="bn-BD"/>
        </w:rPr>
        <w:t xml:space="preserve">হাবায়ে কেরাম নবী সাল্লাল্লাহু আলাইহি ওয়াসাল্লামের সাথে সফরে থাকলে কেউ সাওম রাখতেন কেউ সাওম ভঙ্গ করতেন। কোনো সাওম ভঙ্গকারী অপর </w:t>
      </w:r>
      <w:r w:rsidR="00A569F1" w:rsidRPr="002E5A09">
        <w:rPr>
          <w:rFonts w:ascii="Kalpurush" w:eastAsia="Nikosh" w:hAnsi="Kalpurush" w:cs="Kalpurush" w:hint="cs"/>
          <w:spacing w:val="-6"/>
          <w:sz w:val="24"/>
          <w:szCs w:val="24"/>
          <w:cs/>
          <w:lang w:bidi="bn-BD"/>
        </w:rPr>
        <w:t>সাওম পালনকারী</w:t>
      </w:r>
      <w:r w:rsidRPr="002E5A09">
        <w:rPr>
          <w:rFonts w:ascii="Kalpurush" w:eastAsia="Nikosh" w:hAnsi="Kalpurush" w:cs="Kalpurush"/>
          <w:spacing w:val="-6"/>
          <w:sz w:val="24"/>
          <w:szCs w:val="24"/>
          <w:cs/>
          <w:lang w:bidi="bn-BD"/>
        </w:rPr>
        <w:t>কে দোষারোপ করতেন না</w:t>
      </w:r>
      <w:r w:rsidRPr="002E5A09">
        <w:rPr>
          <w:rFonts w:ascii="Kalpurush" w:eastAsia="Nikosh" w:hAnsi="Kalpurush" w:cs="Kalpurush"/>
          <w:spacing w:val="-6"/>
          <w:sz w:val="24"/>
          <w:szCs w:val="24"/>
          <w:lang w:bidi="bn-BD"/>
        </w:rPr>
        <w:t>,</w:t>
      </w:r>
      <w:r w:rsidR="00A569F1" w:rsidRPr="002E5A09">
        <w:rPr>
          <w:rFonts w:ascii="Kalpurush" w:eastAsia="Nikosh" w:hAnsi="Kalpurush" w:cs="Kalpurush"/>
          <w:spacing w:val="-6"/>
          <w:sz w:val="24"/>
          <w:szCs w:val="24"/>
          <w:lang w:bidi="bn-BD"/>
        </w:rPr>
        <w:t xml:space="preserve"> </w:t>
      </w:r>
      <w:r w:rsidR="00A569F1" w:rsidRPr="002E5A09">
        <w:rPr>
          <w:rFonts w:ascii="Kalpurush" w:eastAsia="Nikosh" w:hAnsi="Kalpurush" w:cs="Kalpurush"/>
          <w:spacing w:val="-6"/>
          <w:sz w:val="24"/>
          <w:szCs w:val="24"/>
          <w:cs/>
          <w:lang w:bidi="bn-BD"/>
        </w:rPr>
        <w:t>সাওম পালনকারী</w:t>
      </w:r>
      <w:r w:rsidRPr="002E5A09">
        <w:rPr>
          <w:rFonts w:ascii="Kalpurush" w:eastAsia="Nikosh" w:hAnsi="Kalpurush" w:cs="Kalpurush"/>
          <w:spacing w:val="-6"/>
          <w:sz w:val="24"/>
          <w:szCs w:val="24"/>
          <w:cs/>
          <w:lang w:bidi="bn-BD"/>
        </w:rPr>
        <w:t>ও সাওম ভঙ্গকারীকে দোষারোপ করতেন না। নবী সাল্লাল্লাহু আলাইহি ওয়াসাল্লামও সফর অবস্থায় সাওম রেখেছেন। আবু</w:t>
      </w:r>
      <w:r w:rsidR="00EA2A69" w:rsidRPr="002E5A09">
        <w:rPr>
          <w:rFonts w:ascii="Kalpurush" w:eastAsia="Nikosh" w:hAnsi="Kalpurush" w:cs="Kalpurush" w:hint="cs"/>
          <w:spacing w:val="-6"/>
          <w:sz w:val="24"/>
          <w:szCs w:val="24"/>
          <w:cs/>
          <w:lang w:bidi="bn-BD"/>
        </w:rPr>
        <w:t>দ</w:t>
      </w:r>
      <w:r w:rsidRPr="002E5A09">
        <w:rPr>
          <w:rFonts w:ascii="Kalpurush" w:eastAsia="Nikosh" w:hAnsi="Kalpurush" w:cs="Kalpurush"/>
          <w:spacing w:val="-6"/>
          <w:sz w:val="24"/>
          <w:szCs w:val="24"/>
          <w:cs/>
          <w:lang w:bidi="bn-BD"/>
        </w:rPr>
        <w:t xml:space="preserve"> দারদা রাদিয়াল্লাহু </w:t>
      </w: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আনহু বলেন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lang w:bidi="bn-BD"/>
        </w:rPr>
        <w:lastRenderedPageBreak/>
        <w:t>“</w:t>
      </w:r>
      <w:r w:rsidRPr="002E5A09">
        <w:rPr>
          <w:rFonts w:ascii="Kalpurush" w:eastAsia="Nikosh" w:hAnsi="Kalpurush" w:cs="Kalpurush"/>
          <w:spacing w:val="-6"/>
          <w:sz w:val="24"/>
          <w:szCs w:val="24"/>
          <w:cs/>
          <w:lang w:bidi="bn-BD"/>
        </w:rPr>
        <w:t>একদা রামাযান মাসে কঠিন গরমের সময় আমরা নবী সাল্লাল্লাহু আলাইহি ওয়াসাল্লামের সাথে সফরে ছিলাম। তখন আমাদের মধ্যে রাসূলুল্লাহ্ সাল্লাল্লাহু আলাইহি ওয়াসাল্লাম ও আবদুল্লাহ্ ইবন রাওয়াহা ছাড়া আর কেউ সাওম রাখে নি।</w:t>
      </w:r>
      <w:r w:rsidRPr="002E5A09">
        <w:rPr>
          <w:rFonts w:ascii="Kalpurush" w:eastAsia="Nikosh" w:hAnsi="Kalpurush" w:cs="Kalpurush"/>
          <w:spacing w:val="-6"/>
          <w:sz w:val="24"/>
          <w:szCs w:val="24"/>
          <w:lang w:bidi="bn-BD"/>
        </w:rPr>
        <w:t>”</w:t>
      </w:r>
      <w:r w:rsidRPr="002E5A09">
        <w:rPr>
          <w:rStyle w:val="FootnoteReference"/>
          <w:rFonts w:ascii="SutonnyMJ" w:hAnsi="SutonnyMJ"/>
          <w:spacing w:val="-6"/>
          <w:sz w:val="24"/>
          <w:szCs w:val="24"/>
        </w:rPr>
        <w:footnoteReference w:id="13"/>
      </w:r>
      <w:r w:rsidRPr="002E5A09">
        <w:rPr>
          <w:rFonts w:ascii="Kalpurush" w:eastAsia="Nikosh" w:hAnsi="Kalpurush" w:cs="Kalpurush"/>
          <w:spacing w:val="-6"/>
          <w:sz w:val="24"/>
          <w:szCs w:val="24"/>
          <w:lang w:bidi="bn-BD"/>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lang w:bidi="bn-IN"/>
        </w:rPr>
      </w:pPr>
      <w:r w:rsidRPr="002E5A09">
        <w:rPr>
          <w:rFonts w:ascii="Kalpurush" w:eastAsia="Nikosh" w:hAnsi="Kalpurush" w:cs="Kalpurush"/>
          <w:sz w:val="24"/>
          <w:szCs w:val="24"/>
          <w:cs/>
          <w:lang w:bidi="bn-BD"/>
        </w:rPr>
        <w:t>মুসাফিরের জন্য মূলনীতি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সাওম রাখা ও ভঙ্গ করার ব্যাপারে ইচ্ছাধীন। কিন্তু কষ্ট না হলে সাওম রাখাই উত্তম।</w:t>
      </w:r>
      <w:r w:rsidR="00EA2A69" w:rsidRPr="002E5A09">
        <w:rPr>
          <w:rFonts w:ascii="Kalpurush" w:eastAsia="Nikosh" w:hAnsi="Kalpurush" w:cs="Kalpurush"/>
          <w:sz w:val="24"/>
          <w:szCs w:val="24"/>
          <w:cs/>
          <w:lang w:bidi="bn-BD"/>
        </w:rPr>
        <w:t xml:space="preserve"> কেননা এতে তিনটি উপকার</w:t>
      </w:r>
      <w:r w:rsidR="00EA2A69" w:rsidRPr="002E5A09">
        <w:rPr>
          <w:rFonts w:ascii="Kalpurush" w:eastAsia="Nikosh" w:hAnsi="Kalpurush" w:cs="Kalpurush" w:hint="cs"/>
          <w:sz w:val="24"/>
          <w:szCs w:val="24"/>
          <w:cs/>
          <w:lang w:bidi="bn-BD"/>
        </w:rPr>
        <w:t>ি</w:t>
      </w:r>
      <w:r w:rsidR="00A569F1" w:rsidRPr="002E5A09">
        <w:rPr>
          <w:rFonts w:ascii="Kalpurush" w:eastAsia="Nikosh" w:hAnsi="Kalpurush" w:cs="Kalpurush"/>
          <w:sz w:val="24"/>
          <w:szCs w:val="24"/>
          <w:cs/>
          <w:lang w:bidi="bn-BD"/>
        </w:rPr>
        <w:t>তা রয়েছে</w:t>
      </w:r>
      <w:r w:rsidR="00A569F1" w:rsidRPr="002E5A09">
        <w:rPr>
          <w:rFonts w:ascii="Kalpurush" w:eastAsia="Nikosh" w:hAnsi="Kalpurush" w:cs="Kalpurush" w:hint="cs"/>
          <w:sz w:val="24"/>
          <w:szCs w:val="24"/>
          <w:cs/>
          <w:lang w:bidi="bn-BD"/>
        </w:rPr>
        <w:t>:</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প্রথমত</w:t>
      </w:r>
      <w:r w:rsidRPr="002E5A09">
        <w:rPr>
          <w:rFonts w:ascii="Kalpurush" w:eastAsia="Nikosh" w:hAnsi="Kalpurush" w:cs="Kalpurush" w:hint="cs"/>
          <w:b/>
          <w:bCs/>
          <w:sz w:val="24"/>
          <w:szCs w:val="24"/>
          <w:cs/>
          <w:lang w:bidi="bn-BD"/>
        </w:rPr>
        <w:t>:</w:t>
      </w:r>
      <w:r w:rsidR="00035D88" w:rsidRPr="002E5A09">
        <w:rPr>
          <w:rFonts w:ascii="Kalpurush" w:eastAsia="Nikosh" w:hAnsi="Kalpurush" w:cs="Kalpurush"/>
          <w:sz w:val="24"/>
          <w:szCs w:val="24"/>
          <w:cs/>
          <w:lang w:bidi="bn-BD"/>
        </w:rPr>
        <w:t xml:space="preserve"> রাসূলুল্লাহ্ সাল্লাল্লাহু আলাইহি ওয়াসাল্লামের অনুসরণ।</w:t>
      </w:r>
    </w:p>
    <w:p w:rsidR="00035D88" w:rsidRPr="002E5A09" w:rsidRDefault="00A569F1"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দ্বিতীয়ত</w:t>
      </w:r>
      <w:r w:rsidRPr="002E5A09">
        <w:rPr>
          <w:rFonts w:ascii="Kalpurush" w:eastAsia="Nikosh" w:hAnsi="Kalpurush" w:cs="Kalpurush" w:hint="cs"/>
          <w:b/>
          <w:bCs/>
          <w:sz w:val="24"/>
          <w:szCs w:val="24"/>
          <w:cs/>
          <w:lang w:bidi="bn-BD"/>
        </w:rPr>
        <w:t>:</w:t>
      </w:r>
      <w:r w:rsidR="00035D88" w:rsidRPr="002E5A09">
        <w:rPr>
          <w:rFonts w:ascii="Kalpurush" w:eastAsia="Nikosh" w:hAnsi="Kalpurush" w:cs="Kalpurush"/>
          <w:sz w:val="24"/>
          <w:szCs w:val="24"/>
          <w:cs/>
          <w:lang w:bidi="bn-BD"/>
        </w:rPr>
        <w:t xml:space="preserve"> সাওম রাখতে সহজতা। কেননা সমস্ত মানুষ যখন সাওম রাখে তখন সবার সাথে সাওম রাখা অনেক সহজ।</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তৃতীয়ত</w:t>
      </w:r>
      <w:r w:rsidRPr="002E5A09">
        <w:rPr>
          <w:rFonts w:ascii="Kalpurush" w:eastAsia="Nikosh" w:hAnsi="Kalpurush" w:cs="Kalpurush" w:hint="cs"/>
          <w:b/>
          <w:bCs/>
          <w:sz w:val="24"/>
          <w:szCs w:val="24"/>
          <w:cs/>
          <w:lang w:bidi="bn-BD"/>
        </w:rPr>
        <w:t>:</w:t>
      </w:r>
      <w:r w:rsidR="00035D88" w:rsidRPr="002E5A09">
        <w:rPr>
          <w:rFonts w:ascii="Kalpurush" w:eastAsia="Nikosh" w:hAnsi="Kalpurush" w:cs="Kalpurush"/>
          <w:sz w:val="24"/>
          <w:szCs w:val="24"/>
          <w:cs/>
          <w:lang w:bidi="bn-BD"/>
        </w:rPr>
        <w:t xml:space="preserve"> দ্রুত নিজেকে যিম্মামুক্ত করা।</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কষ্টকর হলে সাওম রাখবে না। এ অবস্থায় সাওম রাখা পূণ্যেরও কাজ নয়। কেননা এক সফরে নবী সাল্লাল্লাহু আলাইহি ওয়াসাল্লাম দেখলেন জনৈক ব্যক্তির পাশে লোকজন ভীড় করছে এবং তাকে ছাঁয়া দিচ্ছে। তিনি বললেন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এর কি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বলল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লোকটি</w:t>
      </w:r>
      <w:r w:rsidR="00A569F1" w:rsidRPr="002E5A09">
        <w:rPr>
          <w:rFonts w:ascii="Kalpurush" w:eastAsia="Nikosh" w:hAnsi="Kalpurush" w:cs="Kalpurush"/>
          <w:sz w:val="24"/>
          <w:szCs w:val="24"/>
          <w:cs/>
          <w:lang w:bidi="bn-BD"/>
        </w:rPr>
        <w:t xml:space="preserve"> সাওম </w:t>
      </w:r>
      <w:r w:rsidR="00A569F1" w:rsidRPr="002E5A09">
        <w:rPr>
          <w:rFonts w:ascii="Kalpurush" w:eastAsia="Nikosh" w:hAnsi="Kalpurush" w:cs="Kalpurush"/>
          <w:sz w:val="24"/>
          <w:szCs w:val="24"/>
          <w:cs/>
          <w:lang w:bidi="bn-BD"/>
        </w:rPr>
        <w:lastRenderedPageBreak/>
        <w:t>পালনকারী</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তখন তিনি বললেন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لَيْسَ م</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نَ الْب</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الصَّوْمُ ف</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ي السَّفَر</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alpurush"/>
          <w:b/>
          <w:bCs/>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সফর অবস্থায় সিয়াম পালন করা কোনো পূণ্যের কাজ নয়।</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14"/>
      </w:r>
      <w:r w:rsidRPr="002E5A09">
        <w:rPr>
          <w:rFonts w:ascii="Kalpurush" w:eastAsia="Nikosh" w:hAnsi="Kalpurush" w:cs="Kalpurush"/>
          <w:sz w:val="24"/>
          <w:szCs w:val="24"/>
          <w:lang w:bidi="bn-BD"/>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এ</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ভিত্তিতে আমরা বলব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বর্তমান যুগে সাধারণতঃ সফরে তেমন কোনো কষ্ট হয় না। তাই সিয়াম পালন করাই উত্তম।</w:t>
      </w:r>
    </w:p>
    <w:p w:rsidR="00A569F1" w:rsidRPr="002E5A09" w:rsidRDefault="00A569F1">
      <w:pPr>
        <w:bidi w:val="0"/>
        <w:rPr>
          <w:rFonts w:ascii="Kalpurush" w:eastAsia="Nikosh" w:hAnsi="Kalpurush" w:cs="Kalpurush"/>
          <w:b/>
          <w:bCs/>
          <w:sz w:val="24"/>
          <w:szCs w:val="24"/>
          <w:cs/>
          <w:lang w:bidi="bn-BD"/>
        </w:rPr>
      </w:pPr>
      <w:r w:rsidRPr="002E5A09">
        <w:rPr>
          <w:rFonts w:ascii="Kalpurush" w:eastAsia="Nikosh" w:hAnsi="Kalpurush" w:cs="Kalpurush"/>
          <w:b/>
          <w:bCs/>
          <w:sz w:val="24"/>
          <w:szCs w:val="24"/>
          <w:cs/>
          <w:lang w:bidi="bn-BD"/>
        </w:rPr>
        <w:br w:type="page"/>
      </w:r>
    </w:p>
    <w:p w:rsidR="00035D88" w:rsidRPr="002E5A09" w:rsidRDefault="00035D88" w:rsidP="00035D88">
      <w:pPr>
        <w:bidi w:val="0"/>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মুসাফির মক্কায় পৌঁছে সাওম ছেড়ে দিয়ে প্রশান্তির সাথে ওমরা করতে পারে</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(৪০৫) সাওম অ</w:t>
      </w:r>
      <w:r w:rsidR="00EA2A69" w:rsidRPr="002E5A09">
        <w:rPr>
          <w:rFonts w:ascii="Kalpurush" w:eastAsia="Nikosh" w:hAnsi="Kalpurush" w:cs="Kalpurush"/>
          <w:b/>
          <w:bCs/>
          <w:sz w:val="24"/>
          <w:szCs w:val="24"/>
          <w:cs/>
          <w:lang w:bidi="bn-BD"/>
        </w:rPr>
        <w:t>বস্থায় মুসাফির যদি মক্কায় পৌঁছে</w:t>
      </w:r>
      <w:r w:rsidRPr="002E5A09">
        <w:rPr>
          <w:rFonts w:ascii="Kalpurush" w:eastAsia="Nikosh" w:hAnsi="Kalpurush" w:cs="Kalpurush"/>
          <w:b/>
          <w:bCs/>
          <w:sz w:val="24"/>
          <w:szCs w:val="24"/>
          <w:cs/>
          <w:lang w:bidi="bn-BD"/>
        </w:rPr>
        <w:t xml:space="preserve"> তবে ওমরা আদায় করতে শক্তি পাওয়ার জন্য সাওম ভঙ্গ করা জায়েয হবে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নবী সাল্লাল্লাহু আলাইহি ওয়াসাল্লাম মক্কা বিজয়ের সময় রামাযান মাসের বিশ তারিখে মক্কায় প্রবেশ করেন। সে সময় তিনি সাওম ভঙ্গ অবস্থায় ছিলেন। সেখানে দু</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দু রাক</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ত করে সালাত কসর আদায় করেছেন। আর মক্কাবাসীদের বলেছেন</w:t>
      </w:r>
      <w:r w:rsidRPr="002E5A09">
        <w:rPr>
          <w:rFonts w:ascii="Kalpurush" w:eastAsia="Nikosh" w:hAnsi="Kalpurush" w:cs="Kalpurush"/>
          <w:sz w:val="24"/>
          <w:szCs w:val="24"/>
          <w:lang w:bidi="bn-BD"/>
        </w:rPr>
        <w:t>, “</w:t>
      </w:r>
      <w:r w:rsidRPr="002E5A09">
        <w:rPr>
          <w:rFonts w:ascii="Kalpurush" w:eastAsia="Nikosh" w:hAnsi="Kalpurush" w:cs="Kalpurush"/>
          <w:sz w:val="24"/>
          <w:szCs w:val="24"/>
          <w:cs/>
          <w:lang w:bidi="bn-BD"/>
        </w:rPr>
        <w:t>হে মক্কাবাসীগণ! তোমরা সালাত পূর্ণ করে নাও। কেননা আমরা মুসাফির।</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15"/>
      </w:r>
      <w:r w:rsidRPr="002E5A09">
        <w:rPr>
          <w:rFonts w:ascii="Kalpurush" w:eastAsia="Nikosh" w:hAnsi="Kalpurush" w:cs="Kalpurush"/>
          <w:sz w:val="24"/>
          <w:szCs w:val="24"/>
          <w:cs/>
          <w:lang w:bidi="bn-BD"/>
        </w:rPr>
        <w:t xml:space="preserve"> সহীহ বুখারীতে একথাও প্রমাণিত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তিনি সাল্লাল্লাহু আলাইহি ওয়াসাল্লাম মাসের অবশিষ্ট দিনগুলো সাওম ভঙ্গ অবস্থাতেই অতিবাহিত করেছেন। কেননা তিনি ছিলেন মুসাফির। </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তাই </w:t>
      </w:r>
      <w:r w:rsidR="00A569F1" w:rsidRPr="002E5A09">
        <w:rPr>
          <w:rFonts w:ascii="Kalpurush" w:eastAsia="Nikosh" w:hAnsi="Kalpurush" w:cs="Kalpurush" w:hint="cs"/>
          <w:sz w:val="24"/>
          <w:szCs w:val="24"/>
          <w:cs/>
          <w:lang w:bidi="bn-BD"/>
        </w:rPr>
        <w:t>উ</w:t>
      </w:r>
      <w:r w:rsidRPr="002E5A09">
        <w:rPr>
          <w:rFonts w:ascii="Kalpurush" w:eastAsia="Nikosh" w:hAnsi="Kalpurush" w:cs="Kalpurush"/>
          <w:sz w:val="24"/>
          <w:szCs w:val="24"/>
          <w:cs/>
          <w:lang w:bidi="bn-BD"/>
        </w:rPr>
        <w:t>মরাকারী মক্কা পৌঁছলেই তার সফর শেষ হয়ে যায় না। যদি সাওম ভঙ্গ অবস্থায় মক্কা পৌঁছে থাকে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দিনের বাকী অংশ পানাহার ত্যাগ করা আবশ্যক নয়। কিন্তু বর্তমান যুগে যেহেতু সফর আরাম</w:t>
      </w:r>
      <w:r w:rsidR="00EA2A69" w:rsidRPr="002E5A09">
        <w:rPr>
          <w:rFonts w:ascii="Kalpurush" w:eastAsia="Nikosh" w:hAnsi="Kalpurush" w:cs="Kalpurush"/>
          <w:sz w:val="24"/>
          <w:szCs w:val="24"/>
          <w:cs/>
          <w:lang w:bidi="bn-BD"/>
        </w:rPr>
        <w:t>দায়ক</w:t>
      </w:r>
      <w:r w:rsidRPr="002E5A09">
        <w:rPr>
          <w:rFonts w:ascii="Kalpurush" w:eastAsia="Nikosh" w:hAnsi="Kalpurush" w:cs="Kalpurush"/>
          <w:sz w:val="24"/>
          <w:szCs w:val="24"/>
          <w:cs/>
          <w:lang w:bidi="bn-BD"/>
        </w:rPr>
        <w:t xml:space="preserve"> তাই সাওম রাখাও তেমন কষ্টকর নয়। সেহেতু কেউ যদি সাওম রেখে মক্কায় পৌঁছে অত্যধিক ক্লান্তি অনুভব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চিন্তা করে আমি কি সাওম পূর্ণ করে ইফতারের পর ওমরার কাজ শুরু করবো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নাকি সাওম ভঙ্গ করব এবং সর্বপ্রথম ওমরা আদায় করে নিব</w:t>
      </w:r>
      <w:r w:rsidRPr="002E5A09">
        <w:rPr>
          <w:rFonts w:ascii="Kalpurush" w:eastAsia="Nikosh" w:hAnsi="Kalpurush" w:cs="Kalpurush"/>
          <w:sz w:val="24"/>
          <w:szCs w:val="24"/>
          <w:lang w:bidi="bn-BD"/>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lastRenderedPageBreak/>
        <w:t>এ অবস্থায় আমরা তাকে বলব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আপনার জন্য উত্তম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সুস্থাবস্থায় ওমরা পালন করার জন্য সাওম ভঙ্গ করা। কেননা হজ-ওমরা আদায়কারীর জন্য সুন্নাত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উক্ত উদ্দেশ্যে মক্কা আগমণ করলে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সেখানে পৌঁছার সাথে সাথেই হজ-ওমরার কাজে আত্মনিয়োগ করা। নবী সাল্লাল্লাহু আলাইহি ওয়াসাল্লাম ইহরাম অবস্থায় মক্কা আগমণ করলে দ্রুত মসজিদে হারামে গমণ করতেন। এমনকি আরোহীকে মসজিদের নিকটবর্তী স্থানে বসাতেন।</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অতএব</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cs/>
          <w:lang w:bidi="bn-BD"/>
        </w:rPr>
        <w:t>উ</w:t>
      </w:r>
      <w:r w:rsidRPr="002E5A09">
        <w:rPr>
          <w:rFonts w:ascii="Kalpurush" w:eastAsia="Nikosh" w:hAnsi="Kalpurush" w:cs="Kalpurush"/>
          <w:sz w:val="24"/>
          <w:szCs w:val="24"/>
          <w:cs/>
          <w:lang w:bidi="bn-BD"/>
        </w:rPr>
        <w:t>মরাকারীর জন্য উত্তম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দিনের বেলায় কর্মশক্তি পাওয়ার উদ্দেশ্যে সাওম ভঙ্গ করে ওমরা পালন করা। রাত পর্যন্ত অপেক্ষা না করা।</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hint="cs"/>
          <w:sz w:val="24"/>
          <w:szCs w:val="24"/>
          <w:cs/>
          <w:lang w:bidi="bn-IN"/>
        </w:rPr>
        <w:t>স</w:t>
      </w:r>
      <w:r w:rsidRPr="002E5A09">
        <w:rPr>
          <w:rFonts w:ascii="Kalpurush" w:eastAsia="Nikosh" w:hAnsi="Kalpurush" w:cs="Kalpurush"/>
          <w:sz w:val="24"/>
          <w:szCs w:val="24"/>
          <w:cs/>
          <w:lang w:bidi="bn-IN"/>
        </w:rPr>
        <w:t>হীহ</w:t>
      </w:r>
      <w:r w:rsidR="00035D88" w:rsidRPr="002E5A09">
        <w:rPr>
          <w:rFonts w:ascii="Kalpurush" w:eastAsia="Nikosh" w:hAnsi="Kalpurush" w:cs="Kalpurush"/>
          <w:sz w:val="24"/>
          <w:szCs w:val="24"/>
          <w:cs/>
          <w:lang w:bidi="bn-IN"/>
        </w:rPr>
        <w:t xml:space="preserve"> সূত্রে প্রমাণিত হয়েছে</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IN"/>
        </w:rPr>
        <w:t>নবী সাল্লাল্লাহু আলাইহি ওয়াসাল্লাম মক্কা বিজয়ের জন্য যখন সফরে ছিলেন এবং তিনি সাওম অবস্থায় ছিলেন</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IN"/>
        </w:rPr>
        <w:t>তখন কতিপয় লোক এসে অভিযোগ করল</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IN"/>
        </w:rPr>
        <w:t>সাওম রাখতে তাদের খুব কষ্ট হচ্ছে। আপনি কি করছেন এটা দেখার অপেক্ষায় আছে তারা। তখন সময়টি ছিল আছরের পর। নবী সাল্লাল্লাহু আলাইহি ওয়াসাল্লাম পানি চাইলেন এবং পান করলেন। লোকেরা সবাই দেখল।</w:t>
      </w:r>
      <w:r w:rsidR="00035D88" w:rsidRPr="002E5A09">
        <w:rPr>
          <w:rStyle w:val="FootnoteReference"/>
          <w:rFonts w:ascii="SutonnyMJ" w:hAnsi="SutonnyMJ" w:cs="Kalpurush"/>
          <w:sz w:val="24"/>
          <w:szCs w:val="24"/>
          <w:cs/>
          <w:lang w:bidi="bn-IN"/>
        </w:rPr>
        <w:footnoteReference w:id="16"/>
      </w:r>
      <w:r w:rsidR="00035D88" w:rsidRPr="002E5A09">
        <w:rPr>
          <w:rFonts w:ascii="Kalpurush" w:eastAsia="Nikosh" w:hAnsi="Kalpurush" w:cs="Kalpurush"/>
          <w:sz w:val="24"/>
          <w:szCs w:val="24"/>
          <w:cs/>
          <w:lang w:bidi="bn-IN"/>
        </w:rPr>
        <w:t xml:space="preserve"> অতএব</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IN"/>
        </w:rPr>
        <w:t xml:space="preserve">নবী সাল্লাল্লাহু আলাইহি ওয়াসাল্লাম সফর অবস্থায় দিনের শেষ প্রহরে </w:t>
      </w:r>
      <w:r w:rsidR="00035D88" w:rsidRPr="002E5A09">
        <w:rPr>
          <w:rFonts w:ascii="Kalpurush" w:eastAsia="Nikosh" w:hAnsi="Kalpurush" w:cs="Kalpurush"/>
          <w:sz w:val="24"/>
          <w:szCs w:val="24"/>
          <w:cs/>
          <w:lang w:bidi="bn-IN"/>
        </w:rPr>
        <w:lastRenderedPageBreak/>
        <w:t>সাওম ভঙ্গ করলেন। একাজ যে জায়েয একথা প্রমাণ করার উদ্দেশ্যে তিনি এরূপ করেছেন</w:t>
      </w:r>
      <w:r w:rsidR="00035D88" w:rsidRPr="002E5A09">
        <w:rPr>
          <w:rFonts w:ascii="Kalpurush" w:eastAsia="Nikosh" w:hAnsi="Kalpurush" w:cs="SolaimanLipi"/>
          <w:sz w:val="24"/>
          <w:szCs w:val="24"/>
          <w:cs/>
          <w:lang w:bidi="hi-IN"/>
        </w:rPr>
        <w:t xml:space="preserve">। </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উল্লেখ্য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সফরে কষ্ট স্বীকার করে কিছু লোক যে সিয়াম পালন করতেই থাকে নিঃসন্দেহে তা সুন্নাহ্ বিরোধী কাজ। তার ব্যাপারেই নবী সাল্লাল্লাহু আলাইহি ওয়াসাল্লাম বলেছেন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لَيْسَ م</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نَ الْب</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الصَّوْمُ ف</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ي السَّفَر</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alpurush"/>
          <w:b/>
          <w:bCs/>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সফর অবস্থায় সিয়াম পালন করা কোনো পূণ্যের কাজ নয়।</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17"/>
      </w:r>
      <w:r w:rsidRPr="002E5A09">
        <w:rPr>
          <w:rFonts w:ascii="Kalpurush" w:eastAsia="Nikosh" w:hAnsi="Kalpurush" w:cs="Kalpurush"/>
          <w:sz w:val="24"/>
          <w:szCs w:val="24"/>
          <w:lang w:bidi="bn-BD"/>
        </w:rPr>
        <w:t xml:space="preserve"> </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(৪০৬) সন্তানকে দুগ্ধদানকারীনী কি সাওম ভঙ্গ করতে পারবে</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ভঙ্গ করলে কীভাবে কাযা আদায় করবে</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নাকি</w:t>
      </w:r>
      <w:r w:rsidR="00A569F1" w:rsidRPr="002E5A09">
        <w:rPr>
          <w:rFonts w:ascii="Kalpurush" w:eastAsia="Nikosh" w:hAnsi="Kalpurush" w:cs="Kalpurush"/>
          <w:b/>
          <w:bCs/>
          <w:sz w:val="24"/>
          <w:szCs w:val="24"/>
          <w:cs/>
          <w:lang w:bidi="bn-BD"/>
        </w:rPr>
        <w:t xml:space="preserve"> </w:t>
      </w:r>
      <w:r w:rsidR="00EA2A69" w:rsidRPr="002E5A09">
        <w:rPr>
          <w:rFonts w:ascii="Kalpurush" w:eastAsia="Nikosh" w:hAnsi="Kalpurush" w:cs="Kalpurush"/>
          <w:b/>
          <w:bCs/>
          <w:sz w:val="24"/>
          <w:szCs w:val="24"/>
          <w:cs/>
          <w:lang w:bidi="bn-BD"/>
        </w:rPr>
        <w:t>সাওমের</w:t>
      </w:r>
      <w:r w:rsidRPr="002E5A09">
        <w:rPr>
          <w:rFonts w:ascii="Kalpurush" w:eastAsia="Nikosh" w:hAnsi="Kalpurush" w:cs="Kalpurush"/>
          <w:b/>
          <w:bCs/>
          <w:sz w:val="24"/>
          <w:szCs w:val="24"/>
          <w:cs/>
          <w:lang w:bidi="bn-BD"/>
        </w:rPr>
        <w:t xml:space="preserve"> বিনিময়ে খাদ্য দান করবে</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দুগ্ধদানকারীনী সাওম রাখার কারণে যদি সন্তানের জীবনের আশংকা করে অর্থাৎ সাওম রাখলে স্তনে দ</w:t>
      </w:r>
      <w:r w:rsidR="00EA2A69" w:rsidRPr="002E5A09">
        <w:rPr>
          <w:rFonts w:ascii="Kalpurush" w:eastAsia="Nikosh" w:hAnsi="Kalpurush" w:cs="Kalpurush"/>
          <w:sz w:val="24"/>
          <w:szCs w:val="24"/>
          <w:cs/>
          <w:lang w:bidi="bn-BD"/>
        </w:rPr>
        <w:t>ুধ কমে যাবে ফলে শিশু ক্ষতিগ্রস্</w:t>
      </w:r>
      <w:r w:rsidR="00EA2A69" w:rsidRPr="002E5A09">
        <w:rPr>
          <w:rFonts w:ascii="Kalpurush" w:eastAsia="Nikosh" w:hAnsi="Kalpurush" w:cs="Kalpurush" w:hint="cs"/>
          <w:sz w:val="24"/>
          <w:szCs w:val="24"/>
          <w:cs/>
          <w:lang w:bidi="bn-BD"/>
        </w:rPr>
        <w:t>ত</w:t>
      </w:r>
      <w:r w:rsidRPr="002E5A09">
        <w:rPr>
          <w:rFonts w:ascii="Kalpurush" w:eastAsia="Nikosh" w:hAnsi="Kalpurush" w:cs="Kalpurush"/>
          <w:sz w:val="24"/>
          <w:szCs w:val="24"/>
          <w:cs/>
          <w:lang w:bidi="bn-BD"/>
        </w:rPr>
        <w:t xml:space="preserve"> হবে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মায়ের সাওম ভঙ্গ করা জায়েয। কিন্তু পরবর্তীতে তার কাযা আদায় করে নিবে। কেননা এ অবস্থায় সে অসুস্থ ব্যক্তির অনুরূপ। যার সম্পর্কে আল্লাহ বলেন</w:t>
      </w:r>
      <w:r w:rsidRPr="002E5A09">
        <w:rPr>
          <w:rFonts w:ascii="Kalpurush" w:eastAsia="Nikosh" w:hAnsi="Kalpurush" w:cs="Kalpurush"/>
          <w:sz w:val="24"/>
          <w:szCs w:val="24"/>
          <w:lang w:bidi="bn-BD"/>
        </w:rPr>
        <w:t xml:space="preserve">, </w:t>
      </w:r>
    </w:p>
    <w:p w:rsidR="00035D88" w:rsidRPr="002E5A09" w:rsidRDefault="00BE7DD4" w:rsidP="00B31CA1">
      <w:pPr>
        <w:ind w:right="23"/>
        <w:jc w:val="both"/>
        <w:rPr>
          <w:rFonts w:ascii="Times New Roman" w:eastAsia="Times New Roman" w:hAnsi="Times New Roman" w:cs="KFGQPC Uthman Taha Naskh"/>
          <w:sz w:val="24"/>
          <w:szCs w:val="24"/>
          <w:rtl/>
        </w:rPr>
      </w:pPr>
      <w:r w:rsidRPr="002E5A09">
        <w:rPr>
          <w:rFonts w:ascii="KFGQPC Uthman Taha Naskh" w:cs="KFGQPC Uthman Taha Naskh" w:hint="cs"/>
          <w:color w:val="008000"/>
          <w:sz w:val="24"/>
          <w:szCs w:val="24"/>
          <w:rtl/>
        </w:rPr>
        <w:t>﴿</w:t>
      </w:r>
      <w:r w:rsidRPr="002E5A09">
        <w:rPr>
          <w:rFonts w:ascii="KFGQPC Uthmanic Script HAFS" w:cs="KFGQPC Uthmanic Script HAFS" w:hint="cs"/>
          <w:color w:val="008000"/>
          <w:sz w:val="24"/>
          <w:szCs w:val="24"/>
          <w:rtl/>
        </w:rPr>
        <w:t>وَمَن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كَانَ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مَرِيضًا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أَو</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عَلَىٰ</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سَفَر</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فَعِدَّة</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أَيَّامٍ</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أُخَرَ</w:t>
      </w:r>
      <w:r w:rsidRPr="002E5A09">
        <w:rPr>
          <w:rFonts w:ascii="Times New Roman" w:hAnsi="Times New Roman" w:cs="KFGQPC Uthmanic Script HAFS" w:hint="cs"/>
          <w:color w:val="008000"/>
          <w:sz w:val="24"/>
          <w:szCs w:val="24"/>
          <w:rtl/>
        </w:rPr>
        <w:t>ۗ</w:t>
      </w:r>
      <w:r w:rsidRPr="002E5A09">
        <w:rPr>
          <w:rFonts w:ascii="KFGQPC Uthman Taha Naskh" w:cs="KFGQPC Uthman Taha Naskh" w:hint="cs"/>
          <w:color w:val="008000"/>
          <w:sz w:val="24"/>
          <w:szCs w:val="24"/>
          <w:rtl/>
        </w:rPr>
        <w:t>﴾</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البقرة</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١٨٥</w:t>
      </w:r>
      <w:r w:rsidRPr="002E5A09">
        <w:rPr>
          <w:rFonts w:ascii="KFGQPC Uthman Taha Naskh" w:cs="KFGQPC Uthman Taha Naskh"/>
          <w:color w:val="008000"/>
          <w:sz w:val="24"/>
          <w:szCs w:val="24"/>
          <w:rtl/>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আর যে লোক অসুস্থ অথবা মুসাফির অবস্থায় থাকবে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সে অন্য দিনে </w:t>
      </w:r>
      <w:r w:rsidRPr="002E5A09">
        <w:rPr>
          <w:rFonts w:ascii="Kalpurush" w:eastAsia="Nikosh" w:hAnsi="Kalpurush" w:cs="Kalpurush"/>
          <w:sz w:val="24"/>
          <w:szCs w:val="24"/>
          <w:cs/>
          <w:lang w:bidi="bn-BD"/>
        </w:rPr>
        <w:lastRenderedPageBreak/>
        <w:t>গণনা পূরণ করে নিবে।</w:t>
      </w:r>
      <w:r w:rsidRPr="002E5A09">
        <w:rPr>
          <w:rFonts w:ascii="Kalpurush" w:eastAsia="Nikosh" w:hAnsi="Kalpurush" w:cs="Kalpurush"/>
          <w:sz w:val="24"/>
          <w:szCs w:val="24"/>
          <w:lang w:bidi="bn-BD"/>
        </w:rPr>
        <w:t>”</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আয়াত: ১৮৫</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অতএব</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সাওম রাখার ব্যাপারে যখনই বাধা দূর হবে তখনই কাযা আদায় করবে। চাই তা শীতকালে অপেক্ষাকৃত ছোট দিনে হোক অথবা সম্ভব না হলে পরবর্তী বছর হোক। কিন্তু ফিদইয়া</w:t>
      </w:r>
      <w:r w:rsidR="00EA2A69" w:rsidRPr="002E5A09">
        <w:rPr>
          <w:rFonts w:ascii="Kalpurush" w:eastAsia="Nikosh" w:hAnsi="Kalpurush" w:cs="Kalpurush"/>
          <w:sz w:val="24"/>
          <w:szCs w:val="24"/>
          <w:cs/>
          <w:lang w:bidi="bn-BD"/>
        </w:rPr>
        <w:t>স্বরূপ</w:t>
      </w:r>
      <w:r w:rsidRPr="002E5A09">
        <w:rPr>
          <w:rFonts w:ascii="Kalpurush" w:eastAsia="Nikosh" w:hAnsi="Kalpurush" w:cs="Kalpurush"/>
          <w:sz w:val="24"/>
          <w:szCs w:val="24"/>
          <w:cs/>
          <w:lang w:bidi="bn-BD"/>
        </w:rPr>
        <w:t xml:space="preserve"> মিসকীন খাওয়ানো জায়েয হবে না। তবে ওযর যদি চলমান থাকে অর্থাৎ সার্বক্ষণিক সাওম রাখায় বাধা দেখা যায় যা বাধা দূর হওয়ার সম্ভবনা না থাকে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তখন প্রতিটি </w:t>
      </w:r>
      <w:r w:rsidR="00A569F1" w:rsidRPr="002E5A09">
        <w:rPr>
          <w:rFonts w:ascii="Kalpurush" w:eastAsia="Nikosh" w:hAnsi="Kalpurush" w:cs="Kalpurush" w:hint="cs"/>
          <w:sz w:val="24"/>
          <w:szCs w:val="24"/>
          <w:cs/>
          <w:lang w:bidi="bn-BD"/>
        </w:rPr>
        <w:t>সাওমে</w:t>
      </w:r>
      <w:r w:rsidRPr="002E5A09">
        <w:rPr>
          <w:rFonts w:ascii="Kalpurush" w:eastAsia="Nikosh" w:hAnsi="Kalpurush" w:cs="Kalpurush"/>
          <w:sz w:val="24"/>
          <w:szCs w:val="24"/>
          <w:cs/>
          <w:lang w:bidi="bn-BD"/>
        </w:rPr>
        <w:t>র বদলে একজন করে মিসকীনকে খাওয়াবে।</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(৪০৭) ক্ষুধা-পিপাসা ও অতিরিক্ত ক্লান্তির সাথে সাওম পালন করলে</w:t>
      </w:r>
      <w:r w:rsidR="00A569F1" w:rsidRPr="002E5A09">
        <w:rPr>
          <w:rFonts w:ascii="Kalpurush" w:eastAsia="Nikosh" w:hAnsi="Kalpurush" w:cs="Kalpurush"/>
          <w:b/>
          <w:bCs/>
          <w:sz w:val="24"/>
          <w:szCs w:val="24"/>
          <w:cs/>
          <w:lang w:bidi="bn-BD"/>
        </w:rPr>
        <w:t xml:space="preserve"> </w:t>
      </w:r>
      <w:r w:rsidR="00EA2A69" w:rsidRPr="002E5A09">
        <w:rPr>
          <w:rFonts w:ascii="Kalpurush" w:eastAsia="Nikosh" w:hAnsi="Kalpurush" w:cs="Kalpurush"/>
          <w:b/>
          <w:bCs/>
          <w:sz w:val="24"/>
          <w:szCs w:val="24"/>
          <w:cs/>
          <w:lang w:bidi="bn-BD"/>
        </w:rPr>
        <w:t>সাওমের</w:t>
      </w:r>
      <w:r w:rsidRPr="002E5A09">
        <w:rPr>
          <w:rFonts w:ascii="Kalpurush" w:eastAsia="Nikosh" w:hAnsi="Kalpurush" w:cs="Kalpurush"/>
          <w:b/>
          <w:bCs/>
          <w:sz w:val="24"/>
          <w:szCs w:val="24"/>
          <w:cs/>
          <w:lang w:bidi="bn-BD"/>
        </w:rPr>
        <w:t xml:space="preserve"> বিশুদ্ধতায় কি কোনো প্রভাব পড়বে</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ক্ষুধা-পিপাসা ও অতিরিক্ত ক্লান্তির সাথে সাওম পালন করলে </w:t>
      </w:r>
      <w:r w:rsidR="00A569F1" w:rsidRPr="002E5A09">
        <w:rPr>
          <w:rFonts w:ascii="Kalpurush" w:eastAsia="Nikosh" w:hAnsi="Kalpurush" w:cs="Kalpurush" w:hint="cs"/>
          <w:sz w:val="24"/>
          <w:szCs w:val="24"/>
          <w:cs/>
          <w:lang w:bidi="bn-BD"/>
        </w:rPr>
        <w:t>সাওমে</w:t>
      </w:r>
      <w:r w:rsidRPr="002E5A09">
        <w:rPr>
          <w:rFonts w:ascii="Kalpurush" w:eastAsia="Nikosh" w:hAnsi="Kalpurush" w:cs="Kalpurush"/>
          <w:sz w:val="24"/>
          <w:szCs w:val="24"/>
          <w:cs/>
          <w:lang w:bidi="bn-BD"/>
        </w:rPr>
        <w:t xml:space="preserve">র বিশুদ্ধতায় এর কোনো </w:t>
      </w:r>
      <w:r w:rsidR="00A569F1" w:rsidRPr="002E5A09">
        <w:rPr>
          <w:rFonts w:ascii="Kalpurush" w:eastAsia="Nikosh" w:hAnsi="Kalpurush" w:cs="Kalpurush"/>
          <w:sz w:val="24"/>
          <w:szCs w:val="24"/>
          <w:cs/>
          <w:lang w:bidi="bn-BD"/>
        </w:rPr>
        <w:t>প্রভাব পড়বে না</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বরং এতে অতিরিক্ত ছাওয়াব পাওয়া যাবে। কেননা রাসূলুল্লাহ্ সাল্লাল্লাহু আলাইহি ওয়াসাল্লাম আয়েশা রাদিয়াল্লাহু </w:t>
      </w:r>
      <w:r w:rsidRPr="002E5A09">
        <w:rPr>
          <w:rFonts w:ascii="Kalpurush" w:eastAsia="Nikosh" w:hAnsi="Kalpurush" w:cs="Kalpurush"/>
          <w:sz w:val="24"/>
          <w:szCs w:val="24"/>
          <w:lang w:bidi="bn-BD"/>
        </w:rPr>
        <w:t>‘</w:t>
      </w:r>
      <w:r w:rsidR="00EA2A69" w:rsidRPr="002E5A09">
        <w:rPr>
          <w:rFonts w:ascii="Kalpurush" w:eastAsia="Nikosh" w:hAnsi="Kalpurush" w:cs="Kalpurush"/>
          <w:sz w:val="24"/>
          <w:szCs w:val="24"/>
          <w:cs/>
          <w:lang w:bidi="bn-BD"/>
        </w:rPr>
        <w:t>আনহ</w:t>
      </w:r>
      <w:r w:rsidR="00EA2A69"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কে বলেছিলেন</w:t>
      </w:r>
      <w:r w:rsidRPr="002E5A09">
        <w:rPr>
          <w:rFonts w:ascii="Kalpurush" w:eastAsia="Nikosh" w:hAnsi="Kalpurush" w:cs="Kalpurush"/>
          <w:sz w:val="24"/>
          <w:szCs w:val="24"/>
          <w:lang w:bidi="bn-BD"/>
        </w:rPr>
        <w:t>, “</w:t>
      </w:r>
      <w:r w:rsidRPr="002E5A09">
        <w:rPr>
          <w:rFonts w:ascii="Kalpurush" w:eastAsia="Nikosh" w:hAnsi="Kalpurush" w:cs="Kalpurush"/>
          <w:sz w:val="24"/>
          <w:szCs w:val="24"/>
          <w:cs/>
          <w:lang w:bidi="bn-BD"/>
        </w:rPr>
        <w:t>তোমার ক্লান্তি ও কষ্ট অনুযায়ী তুমি ছাওয়াব পাবে।</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18"/>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আল্লাহর আনুগত্যের ক্ষেত্রে মানুষের ক্লান্তি যত বেশি হবে ততই তার প্রতিদান বেশি হবে। তবে </w:t>
      </w:r>
      <w:r w:rsidR="00A569F1" w:rsidRPr="002E5A09">
        <w:rPr>
          <w:rFonts w:ascii="Kalpurush" w:eastAsia="Nikosh" w:hAnsi="Kalpurush" w:cs="Kalpurush" w:hint="cs"/>
          <w:sz w:val="24"/>
          <w:szCs w:val="24"/>
          <w:cs/>
          <w:lang w:bidi="bn-BD"/>
        </w:rPr>
        <w:t>সাওমে</w:t>
      </w:r>
      <w:r w:rsidRPr="002E5A09">
        <w:rPr>
          <w:rFonts w:ascii="Kalpurush" w:eastAsia="Nikosh" w:hAnsi="Kalpurush" w:cs="Kalpurush"/>
          <w:sz w:val="24"/>
          <w:szCs w:val="24"/>
          <w:cs/>
          <w:lang w:bidi="bn-BD"/>
        </w:rPr>
        <w:t xml:space="preserve">র ক্লান্তি দূর করার জন্য মাথায় ঠাণ্ডা পানি ঢালা বা ঠাণ্ডা শীতল স্থানে আরাম গ্রহণ করা যেতে পারে। </w:t>
      </w:r>
    </w:p>
    <w:p w:rsidR="00A569F1" w:rsidRPr="002E5A09" w:rsidRDefault="00A569F1">
      <w:pPr>
        <w:bidi w:val="0"/>
        <w:rPr>
          <w:rFonts w:ascii="Kalpurush" w:eastAsia="Nikosh" w:hAnsi="Kalpurush" w:cs="Kalpurush"/>
          <w:b/>
          <w:bCs/>
          <w:sz w:val="24"/>
          <w:szCs w:val="24"/>
          <w:cs/>
          <w:lang w:bidi="bn-BD"/>
        </w:rPr>
      </w:pPr>
      <w:r w:rsidRPr="002E5A09">
        <w:rPr>
          <w:rFonts w:ascii="Kalpurush" w:eastAsia="Nikosh" w:hAnsi="Kalpurush" w:cs="Kalpurush"/>
          <w:b/>
          <w:bCs/>
          <w:sz w:val="24"/>
          <w:szCs w:val="24"/>
          <w:cs/>
          <w:lang w:bidi="bn-BD"/>
        </w:rPr>
        <w:lastRenderedPageBreak/>
        <w:br w:type="page"/>
      </w:r>
    </w:p>
    <w:p w:rsidR="00035D88" w:rsidRPr="002E5A09" w:rsidRDefault="00035D88" w:rsidP="00A569F1">
      <w:pPr>
        <w:bidi w:val="0"/>
        <w:jc w:val="center"/>
        <w:rPr>
          <w:rFonts w:ascii="Times New Roman" w:eastAsia="Times New Roman" w:hAnsi="Times New Roman" w:cs="KFGQPC Uthman Taha Naskh"/>
          <w:b/>
          <w:sz w:val="24"/>
          <w:szCs w:val="24"/>
        </w:rPr>
      </w:pPr>
      <w:r w:rsidRPr="002E5A09">
        <w:rPr>
          <w:rFonts w:ascii="Kalpurush" w:eastAsia="Nikosh" w:hAnsi="Kalpurush" w:cs="Kalpurush"/>
          <w:b/>
          <w:bCs/>
          <w:sz w:val="24"/>
          <w:szCs w:val="24"/>
          <w:cs/>
          <w:lang w:bidi="bn-BD"/>
        </w:rPr>
        <w:lastRenderedPageBreak/>
        <w:t xml:space="preserve">রামাযানের পূরা মাসের </w:t>
      </w:r>
      <w:r w:rsidR="00A569F1" w:rsidRPr="002E5A09">
        <w:rPr>
          <w:rFonts w:ascii="Kalpurush" w:eastAsia="Nikosh" w:hAnsi="Kalpurush" w:cs="Kalpurush" w:hint="cs"/>
          <w:b/>
          <w:bCs/>
          <w:sz w:val="24"/>
          <w:szCs w:val="24"/>
          <w:cs/>
          <w:lang w:bidi="bn-IN"/>
        </w:rPr>
        <w:t>সাওমে</w:t>
      </w:r>
      <w:r w:rsidRPr="002E5A09">
        <w:rPr>
          <w:rFonts w:ascii="Kalpurush" w:eastAsia="Nikosh" w:hAnsi="Kalpurush" w:cs="Kalpurush"/>
          <w:b/>
          <w:bCs/>
          <w:sz w:val="24"/>
          <w:szCs w:val="24"/>
          <w:cs/>
          <w:lang w:bidi="bn-BD"/>
        </w:rPr>
        <w:t>র নিয়ত একবার করে নিলেই চলবে</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(৪০৮) রামাযানের প্রত্যেক দিনের জন্য আলাদা আলাদাভাবে কি নিয়ত করা আবশ্যক</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নাকি পূর্ণ মাসের নিয়ত একবার করে নিলেই হবে</w:t>
      </w:r>
      <w:r w:rsidRPr="002E5A09">
        <w:rPr>
          <w:rFonts w:ascii="Kalpurush" w:eastAsia="Nikosh" w:hAnsi="Kalpurush" w:cs="Kalpurush"/>
          <w:b/>
          <w:bCs/>
          <w:sz w:val="24"/>
          <w:szCs w:val="24"/>
          <w:lang w:bidi="bn-BD"/>
        </w:rPr>
        <w:t>?</w:t>
      </w:r>
    </w:p>
    <w:p w:rsidR="00035D88" w:rsidRPr="002E5A09" w:rsidRDefault="00035D88" w:rsidP="00EA2A69">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রামাযানের প্রথমে পূর্ণ মাসের জন্য একবার নিয়ত করলেই যথেষ্ট হবে। কেননা সাওম আদায়কারী যদি প্রতিদিনের জন্য রাতে নিয়ত 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 রামাযানের প্রথমের নিয়তের শামিল হয়ে তার সিয়াম বিশুদ্ধ হয়ে যাবে। কিন্তু সফর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অসুস্থতা প্রভৃতি দ্বারা যদি মাসের মধ্যখানে বিচ্ছিন্নতা আসে</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তবে নতুন করে আবার নিয়ত আবশ্যক। কেননা মাসের প্রথমে সে </w:t>
      </w:r>
      <w:r w:rsidR="00EA2A69" w:rsidRPr="002E5A09">
        <w:rPr>
          <w:rFonts w:ascii="Kalpurush" w:eastAsia="Nikosh" w:hAnsi="Kalpurush" w:cs="Kalpurush" w:hint="cs"/>
          <w:sz w:val="24"/>
          <w:szCs w:val="24"/>
          <w:cs/>
          <w:lang w:bidi="bn-BD"/>
        </w:rPr>
        <w:t xml:space="preserve">যে </w:t>
      </w:r>
      <w:r w:rsidRPr="002E5A09">
        <w:rPr>
          <w:rFonts w:ascii="Kalpurush" w:eastAsia="Nikosh" w:hAnsi="Kalpurush" w:cs="Kalpurush"/>
          <w:sz w:val="24"/>
          <w:szCs w:val="24"/>
          <w:cs/>
          <w:lang w:bidi="bn-BD"/>
        </w:rPr>
        <w:t>সিয়ামের নিয়ত করেছিল তা সফর বা অসুস্থতা প্রভৃতির মাধ্যমে ভঙ্গ করে ফেলেছে।</w:t>
      </w:r>
    </w:p>
    <w:p w:rsidR="00035D88" w:rsidRPr="002E5A09" w:rsidRDefault="00035D88" w:rsidP="00B31CA1">
      <w:pPr>
        <w:bidi w:val="0"/>
        <w:ind w:right="23"/>
        <w:jc w:val="both"/>
        <w:rPr>
          <w:rFonts w:ascii="Times New Roman" w:eastAsia="Times New Roman" w:hAnsi="Times New Roman" w:cs="KFGQPC Uthman Taha Naskh"/>
          <w:b/>
          <w:bCs/>
          <w:spacing w:val="-8"/>
          <w:sz w:val="24"/>
          <w:szCs w:val="24"/>
        </w:rPr>
      </w:pPr>
      <w:r w:rsidRPr="002E5A09">
        <w:rPr>
          <w:rFonts w:ascii="Kalpurush" w:eastAsia="Nikosh" w:hAnsi="Kalpurush" w:cs="Kalpurush"/>
          <w:b/>
          <w:bCs/>
          <w:spacing w:val="-8"/>
          <w:sz w:val="24"/>
          <w:szCs w:val="24"/>
          <w:cs/>
          <w:lang w:bidi="bn-BD"/>
        </w:rPr>
        <w:t>প্রশ্ন: (৪০৯) সাওম ভঙ্গের জন্য অন্তরে দৃঢ় নিয়ত করলেই কি সাওম ভঙ্গ হয়ে যাবে</w:t>
      </w:r>
      <w:r w:rsidRPr="002E5A09">
        <w:rPr>
          <w:rFonts w:ascii="Kalpurush" w:eastAsia="Nikosh" w:hAnsi="Kalpurush" w:cs="Kalpurush"/>
          <w:b/>
          <w:bCs/>
          <w:spacing w:val="-8"/>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একথা সর্বজন বিদিত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সিয়াম হচ্ছে নিয়ত এবং পরিত্যাগের সমষ্টির নাম। অর্থাৎ সাওম বিনষ্টকারী যাবতীয় বস্তু পরিত্যাগ করে সাওম আদায়কারী</w:t>
      </w:r>
      <w:r w:rsidR="00A569F1"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Pr="002E5A09">
        <w:rPr>
          <w:rFonts w:ascii="Kalpurush" w:eastAsia="Nikosh" w:hAnsi="Kalpurush" w:cs="Kalpurush"/>
          <w:sz w:val="24"/>
          <w:szCs w:val="24"/>
          <w:cs/>
          <w:lang w:bidi="bn-BD"/>
        </w:rPr>
        <w:t xml:space="preserve"> দ্বারা আল্লাহর সন্তুষ্টি ও নৈকট্য লাভের নিয়ত করবে। কিন্তু সত্যিই যদি এটাকে সে ভঙ্গ করার দৃঢ় সংকল্প করে ফেলে তবে তার সিয়াম বাতিল হয়ে যাবে। আর এটা রামাযান মাসে হলে দিনের অবশিষ্ট অংশ তাকে পানাহার ছাড়াই কাটাতে হবে। কেননা বিনা ওযরে যে ব্যক্তি রামাযানে সিয়াম ভঙ্গ করবে তাকে যেমন দিনের বাকী অংশ সিয়াম অবস্থাতেই কাটাতে হবে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অনুরূপভাবে তার </w:t>
      </w:r>
      <w:r w:rsidRPr="002E5A09">
        <w:rPr>
          <w:rFonts w:ascii="Kalpurush" w:eastAsia="Nikosh" w:hAnsi="Kalpurush" w:cs="Kalpurush"/>
          <w:sz w:val="24"/>
          <w:szCs w:val="24"/>
          <w:cs/>
          <w:lang w:bidi="bn-BD"/>
        </w:rPr>
        <w:lastRenderedPageBreak/>
        <w:t>কাযাও আদায় করতে হবে।</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যদি দৃঢ় সংকল্প না করে বরং দ্বিধা-দ্বন্দে থাকে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তবে তার ব্যাপারে বিদ্বানদের মতবিরোধ রয়েছে।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কেউ বলেছেন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সিয়াম বাতিল হয়ে যাবে। কেননা দ্বিধা-দ্বন্দ দৃঢ়তার বিপরীত।</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কেউ বলেছেন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বাতিল হবে না। কেননা আসল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নিয়তের দৃঢ়তা অবশিষ্ট থাকা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 পর্যন্ত তা আরেকটি দৃঢ়তা দ্বারা বিচ্ছিন্ন না করবে। আমার</w:t>
      </w:r>
      <w:r w:rsidR="00A569F1" w:rsidRPr="002E5A09">
        <w:rPr>
          <w:rFonts w:ascii="Kalpurush" w:eastAsia="Nikosh" w:hAnsi="Kalpurush" w:cs="Kalpurush"/>
          <w:sz w:val="24"/>
          <w:szCs w:val="24"/>
          <w:cs/>
          <w:lang w:bidi="bn-BD"/>
        </w:rPr>
        <w:t xml:space="preserve"> দৃষ্টিতে এমতই বিশুদ্ধ। (আল্লাহ</w:t>
      </w:r>
      <w:r w:rsidRPr="002E5A09">
        <w:rPr>
          <w:rFonts w:ascii="Kalpurush" w:eastAsia="Nikosh" w:hAnsi="Kalpurush" w:cs="Kalpurush"/>
          <w:sz w:val="24"/>
          <w:szCs w:val="24"/>
          <w:cs/>
          <w:lang w:bidi="bn-BD"/>
        </w:rPr>
        <w:t xml:space="preserve">ই অধিক জ্ঞান রাখেন) </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(৪১০) রোজাদার ভুলক্রমে পানাহার করলে তার সিয়ামের বিধান কী</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কেউ এটা দেখলে তার করণীয়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রামাযানের সাওম রেখে কেউ যদি ভুলক্রমে খানা-পিনা করে তবে তার সিয়াম বিশুদ্ধ। তবে স্মরণ হওয়ার সাথে সাথে বিরত হওয়া ওয়াজিব। এমনকি খাদ্য বা পানীয় যদি মুখের মধ্যে থাকে এবং স্মরণ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 ফেলে দেওয়া ওয়াজিব। সিয়াম বিশুদ্ধ হওয়ার দলীল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আবু হুরায়রা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থেকে বর্ণিত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তিনি বলেন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নবী সাল্লাল্লাহু আলাইহি ওয়াসাল্লাম বলেন</w:t>
      </w:r>
      <w:r w:rsidRPr="002E5A09">
        <w:rPr>
          <w:rFonts w:ascii="Kalpurush" w:eastAsia="Nikosh" w:hAnsi="Kalpurush" w:cs="Kalpurush"/>
          <w:sz w:val="24"/>
          <w:szCs w:val="24"/>
          <w:lang w:bidi="bn-BD"/>
        </w:rPr>
        <w:t xml:space="preserve">, </w:t>
      </w:r>
    </w:p>
    <w:p w:rsidR="00A569F1" w:rsidRPr="002E5A09" w:rsidRDefault="00A569F1" w:rsidP="00B31CA1">
      <w:pPr>
        <w:ind w:right="23"/>
        <w:jc w:val="both"/>
        <w:rPr>
          <w:rFonts w:ascii="Kalpurush" w:eastAsia="Nikosh" w:hAnsi="Kalpurush" w:cs="KFGQPC Uthman Taha Naskh"/>
          <w:color w:val="333399"/>
          <w:sz w:val="24"/>
          <w:szCs w:val="24"/>
          <w:rtl/>
          <w:cs/>
        </w:rPr>
      </w:pPr>
      <w:r w:rsidRPr="002E5A09">
        <w:rPr>
          <w:rFonts w:ascii="Kalpurush" w:eastAsia="Nikosh" w:hAnsi="Kalpurush" w:cs="KFGQPC Uthman Taha Naskh"/>
          <w:color w:val="333399"/>
          <w:sz w:val="24"/>
          <w:szCs w:val="24"/>
          <w:rtl/>
        </w:rPr>
        <w:t>«</w:t>
      </w:r>
      <w:r w:rsidRPr="002E5A09">
        <w:rPr>
          <w:rFonts w:ascii="Kalpurush" w:eastAsia="Nikosh" w:hAnsi="Kalpurush" w:cs="KFGQPC Uthman Taha Naskh" w:hint="cs"/>
          <w:color w:val="333399"/>
          <w:sz w:val="24"/>
          <w:szCs w:val="24"/>
          <w:rtl/>
        </w:rPr>
        <w:t>مَنْ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نَسِيَ</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وَهُوَ</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صَائِمٌ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فَأَكَلَ</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أَوْ</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شَرِبَ</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فَلْيُتِمَّ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صَوْمَهُ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فَإِنَّمَا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أَطْعَمَهُ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اللَّهُ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وَسَقَاهُ»</w:t>
      </w:r>
    </w:p>
    <w:p w:rsidR="00035D88" w:rsidRPr="002E5A09" w:rsidRDefault="00035D88" w:rsidP="002E5A09">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lastRenderedPageBreak/>
        <w:t>“</w:t>
      </w:r>
      <w:r w:rsidRPr="002E5A09">
        <w:rPr>
          <w:rFonts w:ascii="Kalpurush" w:eastAsia="Nikosh" w:hAnsi="Kalpurush" w:cs="Kalpurush"/>
          <w:sz w:val="24"/>
          <w:szCs w:val="24"/>
          <w:cs/>
          <w:lang w:bidi="bn-BD"/>
        </w:rPr>
        <w:t>যে ব্যক্তি সাওম রেখে ভুলক্রমে পানাহার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যেন তার সিয়াম পূর্ণ করে। কেননা আল্লাহ্ই তাকে খাইয়েছেন ও পান করিয়েছেন।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19"/>
      </w:r>
      <w:r w:rsidRPr="002E5A09">
        <w:rPr>
          <w:rFonts w:ascii="Kalpurush" w:eastAsia="Nikosh" w:hAnsi="Kalpurush" w:cs="Kalpurush"/>
          <w:sz w:val="24"/>
          <w:szCs w:val="24"/>
          <w:cs/>
          <w:lang w:bidi="bn-BD"/>
        </w:rPr>
        <w:t xml:space="preserve"> তাছাড়া ভুলক্রমে নিষিদ্ধ কাজ করে ফেললে তাকে পাকড়াও করা হবে না। আল্লাহ বলেন</w:t>
      </w:r>
      <w:r w:rsidR="00BE7DD4" w:rsidRPr="002E5A09">
        <w:rPr>
          <w:rFonts w:ascii="Kalpurush" w:eastAsia="Nikosh" w:hAnsi="Kalpurush" w:cs="Kalpurush" w:hint="cs"/>
          <w:sz w:val="24"/>
          <w:szCs w:val="24"/>
          <w:cs/>
          <w:lang w:bidi="bn-BD"/>
        </w:rPr>
        <w:t xml:space="preserve"> </w:t>
      </w:r>
      <w:r w:rsidR="00BE7DD4" w:rsidRPr="002E5A09">
        <w:rPr>
          <w:rFonts w:ascii="KFGQPC Uthman Taha Naskh" w:cs="KFGQPC Uthman Taha Naskh" w:hint="cs"/>
          <w:color w:val="008000"/>
          <w:sz w:val="24"/>
          <w:szCs w:val="24"/>
          <w:rtl/>
        </w:rPr>
        <w:t>﴿</w:t>
      </w:r>
      <w:r w:rsidR="00BE7DD4" w:rsidRPr="002E5A09">
        <w:rPr>
          <w:rFonts w:ascii="KFGQPC Uthmanic Script HAFS" w:cs="KFGQPC Uthman Taha Naskh" w:hint="cs"/>
          <w:color w:val="008000"/>
          <w:sz w:val="24"/>
          <w:szCs w:val="24"/>
          <w:rtl/>
        </w:rPr>
        <w:t>رَبَّنَا</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لَا</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تُؤَاخِذ</w:t>
      </w:r>
      <w:r w:rsidR="00BE7DD4" w:rsidRPr="002E5A09">
        <w:rPr>
          <w:rFonts w:ascii="Times New Roman" w:hAnsi="Times New Roman" w:cs="Times New Roman" w:hint="cs"/>
          <w:color w:val="008000"/>
          <w:sz w:val="24"/>
          <w:szCs w:val="24"/>
          <w:rtl/>
        </w:rPr>
        <w:t>ۡ</w:t>
      </w:r>
      <w:r w:rsidR="00BE7DD4" w:rsidRPr="002E5A09">
        <w:rPr>
          <w:rFonts w:ascii="KFGQPC Uthmanic Script HAFS" w:cs="KFGQPC Uthman Taha Naskh" w:hint="cs"/>
          <w:color w:val="008000"/>
          <w:sz w:val="24"/>
          <w:szCs w:val="24"/>
          <w:rtl/>
        </w:rPr>
        <w:t>نَآ</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إِن</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نَّسِينَآ</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أَو</w:t>
      </w:r>
      <w:r w:rsidR="00BE7DD4" w:rsidRPr="002E5A09">
        <w:rPr>
          <w:rFonts w:ascii="Times New Roman" w:hAnsi="Times New Roman" w:cs="Times New Roman" w:hint="cs"/>
          <w:color w:val="008000"/>
          <w:sz w:val="24"/>
          <w:szCs w:val="24"/>
          <w:rtl/>
        </w:rPr>
        <w:t>ۡ</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أَخ</w:t>
      </w:r>
      <w:r w:rsidR="00BE7DD4" w:rsidRPr="002E5A09">
        <w:rPr>
          <w:rFonts w:ascii="Times New Roman" w:hAnsi="Times New Roman" w:cs="Times New Roman" w:hint="cs"/>
          <w:color w:val="008000"/>
          <w:sz w:val="24"/>
          <w:szCs w:val="24"/>
          <w:rtl/>
        </w:rPr>
        <w:t>ۡ</w:t>
      </w:r>
      <w:r w:rsidR="00BE7DD4" w:rsidRPr="002E5A09">
        <w:rPr>
          <w:rFonts w:ascii="KFGQPC Uthmanic Script HAFS" w:cs="KFGQPC Uthman Taha Naskh" w:hint="cs"/>
          <w:color w:val="008000"/>
          <w:sz w:val="24"/>
          <w:szCs w:val="24"/>
          <w:rtl/>
        </w:rPr>
        <w:t>طَأ</w:t>
      </w:r>
      <w:r w:rsidR="00BE7DD4" w:rsidRPr="002E5A09">
        <w:rPr>
          <w:rFonts w:ascii="Times New Roman" w:hAnsi="Times New Roman" w:cs="Times New Roman" w:hint="cs"/>
          <w:color w:val="008000"/>
          <w:sz w:val="24"/>
          <w:szCs w:val="24"/>
          <w:rtl/>
        </w:rPr>
        <w:t>ۡ</w:t>
      </w:r>
      <w:r w:rsidR="00BE7DD4" w:rsidRPr="002E5A09">
        <w:rPr>
          <w:rFonts w:ascii="KFGQPC Uthmanic Script HAFS" w:cs="KFGQPC Uthman Taha Naskh" w:hint="cs"/>
          <w:color w:val="008000"/>
          <w:sz w:val="24"/>
          <w:szCs w:val="24"/>
          <w:rtl/>
        </w:rPr>
        <w:t>نَا</w:t>
      </w:r>
      <w:r w:rsidR="00BE7DD4" w:rsidRPr="002E5A09">
        <w:rPr>
          <w:rFonts w:ascii="Times New Roman" w:hAnsi="Times New Roman" w:cs="Times New Roman" w:hint="cs"/>
          <w:color w:val="008000"/>
          <w:sz w:val="24"/>
          <w:szCs w:val="24"/>
          <w:rtl/>
        </w:rPr>
        <w:t>ۚ</w:t>
      </w:r>
      <w:r w:rsidR="00BE7DD4" w:rsidRPr="002E5A09">
        <w:rPr>
          <w:rFonts w:ascii="KFGQPC Uthman Taha Naskh" w:cs="KFGQPC Uthman Taha Naskh" w:hint="cs"/>
          <w:color w:val="008000"/>
          <w:sz w:val="24"/>
          <w:szCs w:val="24"/>
          <w:rtl/>
        </w:rPr>
        <w:t>﴾</w:t>
      </w:r>
      <w:r w:rsidR="00BE7DD4" w:rsidRPr="002E5A09">
        <w:rPr>
          <w:rFonts w:ascii="KFGQPC Uthman Taha Naskh" w:cs="KFGQPC Uthman Taha Naskh"/>
          <w:color w:val="008000"/>
          <w:sz w:val="24"/>
          <w:szCs w:val="24"/>
          <w:rtl/>
        </w:rPr>
        <w:t xml:space="preserve"> [</w:t>
      </w:r>
      <w:r w:rsidR="00BE7DD4" w:rsidRPr="002E5A09">
        <w:rPr>
          <w:rFonts w:ascii="KFGQPC Uthman Taha Naskh" w:cs="KFGQPC Uthman Taha Naskh" w:hint="cs"/>
          <w:color w:val="008000"/>
          <w:sz w:val="24"/>
          <w:szCs w:val="24"/>
          <w:rtl/>
        </w:rPr>
        <w:t>البقرة</w:t>
      </w:r>
      <w:r w:rsidR="00BE7DD4" w:rsidRPr="002E5A09">
        <w:rPr>
          <w:rFonts w:ascii="KFGQPC Uthman Taha Naskh" w:cs="KFGQPC Uthman Taha Naskh"/>
          <w:color w:val="008000"/>
          <w:sz w:val="24"/>
          <w:szCs w:val="24"/>
          <w:rtl/>
        </w:rPr>
        <w:t xml:space="preserve">: </w:t>
      </w:r>
      <w:r w:rsidR="00BE7DD4" w:rsidRPr="002E5A09">
        <w:rPr>
          <w:rFonts w:ascii="KFGQPC Uthman Taha Naskh" w:cs="KFGQPC Uthman Taha Naskh" w:hint="cs"/>
          <w:color w:val="008000"/>
          <w:sz w:val="24"/>
          <w:szCs w:val="24"/>
          <w:rtl/>
        </w:rPr>
        <w:t>٢٨٦</w:t>
      </w:r>
      <w:r w:rsidR="00BE7DD4" w:rsidRPr="002E5A09">
        <w:rPr>
          <w:rFonts w:ascii="KFGQPC Uthman Taha Naskh" w:cs="Kalpurush"/>
          <w:color w:val="008000"/>
          <w:sz w:val="24"/>
          <w:szCs w:val="24"/>
          <w:cs/>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হে আমাদের রব আমরা যদি ভুলে যাই বা ভুলক্রমে কোনো কিছু করে ফেলি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আমাদের পাকড়াও করবেন না।</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 xml:space="preserve">আয়াত: </w:t>
      </w:r>
      <w:r w:rsidRPr="002E5A09">
        <w:rPr>
          <w:rFonts w:ascii="Kalpurush" w:eastAsia="Nikosh" w:hAnsi="Kalpurush" w:cs="Kalpurush"/>
          <w:sz w:val="24"/>
          <w:szCs w:val="24"/>
          <w:cs/>
          <w:lang w:bidi="bn-BD"/>
        </w:rPr>
        <w:t>২৮৬</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আল্লাহ বলেন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আমি তাই করলাম।</w:t>
      </w:r>
    </w:p>
    <w:p w:rsidR="00035D88" w:rsidRPr="002E5A09" w:rsidRDefault="00035D88" w:rsidP="00EA2A69">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কেউ যদি দেখতে পায় যে ভুলক্রমে কোনো মানুষ খানা-পিনা করছে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ওয়াজিব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তাকে বাঁধা দেওয়া এবং সিয়ামের কথা স্মরণ করিয়ে দেওয়া</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 xml:space="preserve">কেননা </w:t>
      </w:r>
      <w:r w:rsidR="00EA2A69" w:rsidRPr="002E5A09">
        <w:rPr>
          <w:rFonts w:ascii="Kalpurush" w:eastAsia="Nikosh" w:hAnsi="Kalpurush" w:cs="Kalpurush" w:hint="cs"/>
          <w:sz w:val="24"/>
          <w:szCs w:val="24"/>
          <w:cs/>
          <w:lang w:bidi="bn-BD"/>
        </w:rPr>
        <w:t>তা</w:t>
      </w:r>
      <w:r w:rsidRPr="002E5A09">
        <w:rPr>
          <w:rFonts w:ascii="Kalpurush" w:eastAsia="Nikosh" w:hAnsi="Kalpurush" w:cs="Kalpurush"/>
          <w:sz w:val="24"/>
          <w:szCs w:val="24"/>
          <w:cs/>
          <w:lang w:bidi="bn-BD"/>
        </w:rPr>
        <w:t xml:space="preserve"> গর্হিত কাজে বাধা দেওয়ার অন্তর্গত। নবী সাল্লাল্লাহু আলাইহি ওয়াসাল্লাম বলেন</w:t>
      </w:r>
      <w:r w:rsidRPr="002E5A09">
        <w:rPr>
          <w:rFonts w:ascii="Kalpurush" w:eastAsia="Nikosh" w:hAnsi="Kalpurush" w:cs="Kalpurush"/>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pacing w:val="-4"/>
          <w:sz w:val="24"/>
          <w:szCs w:val="24"/>
          <w:cs/>
          <w:lang w:bidi="bn-IN"/>
        </w:rPr>
      </w:pPr>
      <w:r w:rsidRPr="002E5A09">
        <w:rPr>
          <w:rFonts w:ascii="Times New Roman" w:eastAsia="Times New Roman" w:hAnsi="Times New Roman" w:cs="KFGQPC Uthman Taha Naskh" w:hint="cs"/>
          <w:color w:val="333399"/>
          <w:spacing w:val="-4"/>
          <w:sz w:val="24"/>
          <w:szCs w:val="24"/>
          <w:rtl/>
        </w:rPr>
        <w:t>«مَنْ</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رَأَى</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مِنْكُمْ</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مُنْكَرًا</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فَلْيُغَيِّرْهُ</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بِيَدِهِ</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فَإِنْ</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لَمْ</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يَسْتَطِعْ</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فَبِلِسَانِهِ</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فَإِنْ</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لَمْ</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يَسْتَطِعْ</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فَبِقَلْبِهِ</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وَذَلِكَ</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أَضْعَفُ</w:t>
      </w:r>
      <w:r w:rsidRPr="002E5A09">
        <w:rPr>
          <w:rFonts w:ascii="Times New Roman" w:eastAsia="Times New Roman" w:hAnsi="Times New Roman" w:cs="KFGQPC Uthman Taha Naskh"/>
          <w:color w:val="333399"/>
          <w:spacing w:val="-4"/>
          <w:sz w:val="24"/>
          <w:szCs w:val="24"/>
          <w:rtl/>
        </w:rPr>
        <w:t xml:space="preserve"> </w:t>
      </w:r>
      <w:r w:rsidRPr="002E5A09">
        <w:rPr>
          <w:rFonts w:ascii="Times New Roman" w:eastAsia="Times New Roman" w:hAnsi="Times New Roman" w:cs="KFGQPC Uthman Taha Naskh" w:hint="cs"/>
          <w:color w:val="333399"/>
          <w:spacing w:val="-4"/>
          <w:sz w:val="24"/>
          <w:szCs w:val="24"/>
          <w:rtl/>
        </w:rPr>
        <w:t>الْإِيمَانِ»</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কোনো গর্হিত কাজ হতে দেখবে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যেন হাত দ্বারা বাধা প্রদান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যদি সম্ভব না হয় তবে যবান দ্বারা বাধা দিবে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যদি তাও সম্ভব না হয় তবে অন্তর দ্বারা তা ঘৃণা করবে।</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20"/>
      </w:r>
      <w:r w:rsidRPr="002E5A09">
        <w:rPr>
          <w:rFonts w:ascii="Kalpurush" w:eastAsia="Nikosh" w:hAnsi="Kalpurush" w:cs="Kalpurush"/>
          <w:sz w:val="24"/>
          <w:szCs w:val="24"/>
          <w:cs/>
          <w:lang w:bidi="bn-BD"/>
        </w:rPr>
        <w:t xml:space="preserve"> সন্দেহ নেই সাওম রেখে খানা-পিনা করা একটি গর্হিত কাজ। কিন্তু ভুল ক্রমে হওয়ার </w:t>
      </w:r>
      <w:r w:rsidRPr="002E5A09">
        <w:rPr>
          <w:rFonts w:ascii="Kalpurush" w:eastAsia="Nikosh" w:hAnsi="Kalpurush" w:cs="Kalpurush"/>
          <w:sz w:val="24"/>
          <w:szCs w:val="24"/>
          <w:cs/>
          <w:lang w:bidi="bn-BD"/>
        </w:rPr>
        <w:lastRenderedPageBreak/>
        <w:t>কারণে তাকে ক্ষমা করা হবে। কিন্তু যে ব্যক্তি তা দেখবে তার জন্য তাতে বাধা না দেওয়ার কোনো ওযর থাকতে পারে না।</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(৪১১) সাওম রেখে সুরমা ব্যবহার করার বিধান কী</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b/>
          <w:bCs/>
          <w:spacing w:val="-6"/>
          <w:sz w:val="24"/>
          <w:szCs w:val="24"/>
          <w:cs/>
          <w:lang w:bidi="bn-BD"/>
        </w:rPr>
        <w:t xml:space="preserve">উত্তর: </w:t>
      </w:r>
      <w:r w:rsidRPr="002E5A09">
        <w:rPr>
          <w:rFonts w:ascii="Kalpurush" w:eastAsia="Nikosh" w:hAnsi="Kalpurush" w:cs="Kalpurush"/>
          <w:spacing w:val="-6"/>
          <w:sz w:val="24"/>
          <w:szCs w:val="24"/>
          <w:cs/>
          <w:lang w:bidi="bn-BD"/>
        </w:rPr>
        <w:t>সাওম আদায়কারীর জন্য সুরমা ব্যবহার করায় কোনো অসুবিধা নেই। অনুরূপভাবে চোখে বা কানে ঔষুধ (ড্রপ) ব্যবহার করতেও কোনো অসুবিধা নেই</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যদিও এতে গলায় ড্রপের স্বাদ অনুভব করে। এতে সাওম ভঙ্গ হবে না। কেননা ইহা খাদ্য বা পানীয় নয় বা খানা-পিনার বিকল্প হিসেবেও ব্যবহৃত নয়। একথার দলীল হচ্ছে</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 xml:space="preserve">সিয়ামের ক্ষেত্রে যে নিষেধাজ্ঞা তা হচ্ছে খানা-পিনা করা। সুতরাং যা খানা-পিনার </w:t>
      </w:r>
      <w:r w:rsidR="00EE03FF" w:rsidRPr="002E5A09">
        <w:rPr>
          <w:rFonts w:ascii="Kalpurush" w:eastAsia="Nikosh" w:hAnsi="Kalpurush" w:cs="Kalpurush"/>
          <w:spacing w:val="-6"/>
          <w:sz w:val="24"/>
          <w:szCs w:val="24"/>
          <w:cs/>
          <w:lang w:bidi="bn-BD"/>
        </w:rPr>
        <w:t>অন্তর্ভুক্ত</w:t>
      </w:r>
      <w:r w:rsidRPr="002E5A09">
        <w:rPr>
          <w:rFonts w:ascii="Kalpurush" w:eastAsia="Nikosh" w:hAnsi="Kalpurush" w:cs="Kalpurush"/>
          <w:spacing w:val="-6"/>
          <w:sz w:val="24"/>
          <w:szCs w:val="24"/>
          <w:cs/>
          <w:lang w:bidi="bn-BD"/>
        </w:rPr>
        <w:t xml:space="preserve"> নয় তা এ নিষেধাজ্ঞার মধ্যে গণ্য হবে না। ইমাম ইবন তাইমিয়া রহ. একথাই বলেছেন। আর এটাই বিশুদ্ধ মত। কিন্তু যদি নাকে ড্রপ ব্যবহার করে এবং তা পেটে পৌঁছে</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তবে সাওম ভঙ্গ হবে- যদি সাওম ভঙ্গের উদ্দেশ্য করে থাকে। কেননা নবী সাল্লাল্লাহু আলাইহি ওয়াসাল্লাম বলেন</w:t>
      </w:r>
      <w:r w:rsidRPr="002E5A09">
        <w:rPr>
          <w:rFonts w:ascii="Kalpurush" w:eastAsia="Nikosh" w:hAnsi="Kalpurush" w:cs="Kalpurush"/>
          <w:spacing w:val="-6"/>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z w:val="24"/>
          <w:szCs w:val="24"/>
          <w:rtl/>
          <w:cs/>
        </w:rPr>
      </w:pPr>
      <w:r w:rsidRPr="002E5A09">
        <w:rPr>
          <w:rFonts w:ascii="Times New Roman" w:eastAsia="Times New Roman" w:hAnsi="Times New Roman" w:cs="KFGQPC Uthman Taha Naskh" w:hint="cs"/>
          <w:color w:val="333399"/>
          <w:sz w:val="24"/>
          <w:szCs w:val="24"/>
          <w:rtl/>
        </w:rPr>
        <w:t>«وَبَالِغْ</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الِاسْتِنْشَاقِ</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إِلَّا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تَكُونَ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صَائِمًا»</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সিয়াম অবস্থায় না থাকলে অযুর ক্ষেত্রে নাকে অতিরিক্ত পানি নিবে।</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21"/>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 xml:space="preserve">প্রশ্ন: (৪১২) সাওম </w:t>
      </w:r>
      <w:r w:rsidR="00A569F1" w:rsidRPr="002E5A09">
        <w:rPr>
          <w:rFonts w:ascii="Kalpurush" w:eastAsia="Nikosh" w:hAnsi="Kalpurush" w:cs="Kalpurush"/>
          <w:b/>
          <w:bCs/>
          <w:sz w:val="24"/>
          <w:szCs w:val="24"/>
          <w:cs/>
          <w:lang w:bidi="bn-BD"/>
        </w:rPr>
        <w:t>অবস্থায় ম</w:t>
      </w:r>
      <w:r w:rsidR="00A569F1" w:rsidRPr="002E5A09">
        <w:rPr>
          <w:rFonts w:ascii="Kalpurush" w:eastAsia="Nikosh" w:hAnsi="Kalpurush" w:cs="Kalpurush" w:hint="cs"/>
          <w:b/>
          <w:bCs/>
          <w:sz w:val="24"/>
          <w:szCs w:val="24"/>
          <w:cs/>
          <w:lang w:bidi="bn-BD"/>
        </w:rPr>
        <w:t>ি</w:t>
      </w:r>
      <w:r w:rsidRPr="002E5A09">
        <w:rPr>
          <w:rFonts w:ascii="Kalpurush" w:eastAsia="Nikosh" w:hAnsi="Kalpurush" w:cs="Kalpurush"/>
          <w:b/>
          <w:bCs/>
          <w:sz w:val="24"/>
          <w:szCs w:val="24"/>
          <w:cs/>
          <w:lang w:bidi="bn-BD"/>
        </w:rPr>
        <w:t>সওয়াক ও সুগন্ধি ব্যবহার করার বিধান কী</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বিশুদ্ধ কথা হচ্ছে দিনের প্রথম ভাগে যেমন শেষ ভাগেও তেমন মেসওয়াক করা সুন্নাত। কেননা নবী সাল্লাল্লাহু আলাইহি ওয়াসাল্লাম বলেন</w:t>
      </w:r>
      <w:r w:rsidRPr="002E5A09">
        <w:rPr>
          <w:rFonts w:ascii="Kalpurush" w:eastAsia="Nikosh" w:hAnsi="Kalpurush" w:cs="Kalpurush"/>
          <w:sz w:val="24"/>
          <w:szCs w:val="24"/>
          <w:lang w:bidi="bn-BD"/>
        </w:rPr>
        <w:t xml:space="preserve">, </w:t>
      </w:r>
    </w:p>
    <w:p w:rsidR="00A569F1" w:rsidRPr="002E5A09" w:rsidRDefault="00A569F1" w:rsidP="00B31CA1">
      <w:pPr>
        <w:ind w:right="23"/>
        <w:jc w:val="both"/>
        <w:rPr>
          <w:rFonts w:ascii="Kalpurush" w:eastAsia="Nikosh" w:hAnsi="Kalpurush" w:cs="Kalpurush"/>
          <w:color w:val="333399"/>
          <w:spacing w:val="-6"/>
          <w:sz w:val="24"/>
          <w:szCs w:val="24"/>
          <w:cs/>
          <w:lang w:bidi="bn-IN"/>
        </w:rPr>
      </w:pPr>
      <w:r w:rsidRPr="002E5A09">
        <w:rPr>
          <w:rFonts w:ascii="Kalpurush" w:eastAsia="Nikosh" w:hAnsi="Kalpurush" w:cs="KFGQPC Uthman Taha Naskh" w:hint="cs"/>
          <w:color w:val="333399"/>
          <w:spacing w:val="-6"/>
          <w:sz w:val="24"/>
          <w:szCs w:val="24"/>
          <w:rtl/>
        </w:rPr>
        <w:t>«السِّوَاكُ</w:t>
      </w:r>
      <w:r w:rsidRPr="002E5A09">
        <w:rPr>
          <w:rFonts w:ascii="Kalpurush" w:eastAsia="Nikosh" w:hAnsi="Kalpurush" w:cs="KFGQPC Uthman Taha Naskh"/>
          <w:color w:val="333399"/>
          <w:spacing w:val="-6"/>
          <w:sz w:val="24"/>
          <w:szCs w:val="24"/>
          <w:rtl/>
        </w:rPr>
        <w:t xml:space="preserve"> </w:t>
      </w:r>
      <w:r w:rsidRPr="002E5A09">
        <w:rPr>
          <w:rFonts w:ascii="Kalpurush" w:eastAsia="Nikosh" w:hAnsi="Kalpurush" w:cs="KFGQPC Uthman Taha Naskh" w:hint="cs"/>
          <w:color w:val="333399"/>
          <w:spacing w:val="-6"/>
          <w:sz w:val="24"/>
          <w:szCs w:val="24"/>
          <w:rtl/>
        </w:rPr>
        <w:t>مَطْهَرَةٌ</w:t>
      </w:r>
      <w:r w:rsidRPr="002E5A09">
        <w:rPr>
          <w:rFonts w:ascii="Kalpurush" w:eastAsia="Nikosh" w:hAnsi="Kalpurush" w:cs="KFGQPC Uthman Taha Naskh"/>
          <w:color w:val="333399"/>
          <w:spacing w:val="-6"/>
          <w:sz w:val="24"/>
          <w:szCs w:val="24"/>
          <w:rtl/>
        </w:rPr>
        <w:t xml:space="preserve"> </w:t>
      </w:r>
      <w:r w:rsidRPr="002E5A09">
        <w:rPr>
          <w:rFonts w:ascii="Kalpurush" w:eastAsia="Nikosh" w:hAnsi="Kalpurush" w:cs="KFGQPC Uthman Taha Naskh" w:hint="cs"/>
          <w:color w:val="333399"/>
          <w:spacing w:val="-6"/>
          <w:sz w:val="24"/>
          <w:szCs w:val="24"/>
          <w:rtl/>
        </w:rPr>
        <w:t>لِلْفَمِ</w:t>
      </w:r>
      <w:r w:rsidRPr="002E5A09">
        <w:rPr>
          <w:rFonts w:ascii="Kalpurush" w:eastAsia="Nikosh" w:hAnsi="Kalpurush" w:cs="KFGQPC Uthman Taha Naskh"/>
          <w:color w:val="333399"/>
          <w:spacing w:val="-6"/>
          <w:sz w:val="24"/>
          <w:szCs w:val="24"/>
          <w:rtl/>
        </w:rPr>
        <w:t xml:space="preserve"> </w:t>
      </w:r>
      <w:r w:rsidRPr="002E5A09">
        <w:rPr>
          <w:rFonts w:ascii="Kalpurush" w:eastAsia="Nikosh" w:hAnsi="Kalpurush" w:cs="KFGQPC Uthman Taha Naskh" w:hint="cs"/>
          <w:color w:val="333399"/>
          <w:spacing w:val="-6"/>
          <w:sz w:val="24"/>
          <w:szCs w:val="24"/>
          <w:rtl/>
        </w:rPr>
        <w:t>ومَرْضَاةٌ</w:t>
      </w:r>
      <w:r w:rsidRPr="002E5A09">
        <w:rPr>
          <w:rFonts w:ascii="Kalpurush" w:eastAsia="Nikosh" w:hAnsi="Kalpurush" w:cs="KFGQPC Uthman Taha Naskh"/>
          <w:color w:val="333399"/>
          <w:spacing w:val="-6"/>
          <w:sz w:val="24"/>
          <w:szCs w:val="24"/>
          <w:rtl/>
        </w:rPr>
        <w:t xml:space="preserve"> </w:t>
      </w:r>
      <w:r w:rsidRPr="002E5A09">
        <w:rPr>
          <w:rFonts w:ascii="Kalpurush" w:eastAsia="Nikosh" w:hAnsi="Kalpurush" w:cs="KFGQPC Uthman Taha Naskh" w:hint="cs"/>
          <w:color w:val="333399"/>
          <w:spacing w:val="-6"/>
          <w:sz w:val="24"/>
          <w:szCs w:val="24"/>
          <w:rtl/>
        </w:rPr>
        <w:t>لِلرَّبِّ»</w:t>
      </w:r>
    </w:p>
    <w:p w:rsidR="00035D88" w:rsidRPr="002E5A09" w:rsidRDefault="00035D88" w:rsidP="00B31CA1">
      <w:pPr>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lang w:bidi="bn-BD"/>
        </w:rPr>
        <w:t>“</w:t>
      </w:r>
      <w:r w:rsidR="00A569F1" w:rsidRPr="002E5A09">
        <w:rPr>
          <w:rFonts w:ascii="Kalpurush" w:eastAsia="Nikosh" w:hAnsi="Kalpurush" w:cs="Kalpurush"/>
          <w:spacing w:val="-6"/>
          <w:sz w:val="24"/>
          <w:szCs w:val="24"/>
          <w:cs/>
          <w:lang w:bidi="bn-BD"/>
        </w:rPr>
        <w:t>ম</w:t>
      </w:r>
      <w:r w:rsidR="00A569F1" w:rsidRPr="002E5A09">
        <w:rPr>
          <w:rFonts w:ascii="Kalpurush" w:eastAsia="Nikosh" w:hAnsi="Kalpurush" w:cs="Kalpurush" w:hint="cs"/>
          <w:spacing w:val="-6"/>
          <w:sz w:val="24"/>
          <w:szCs w:val="24"/>
          <w:cs/>
          <w:lang w:bidi="bn-BD"/>
        </w:rPr>
        <w:t>ি</w:t>
      </w:r>
      <w:r w:rsidRPr="002E5A09">
        <w:rPr>
          <w:rFonts w:ascii="Kalpurush" w:eastAsia="Nikosh" w:hAnsi="Kalpurush" w:cs="Kalpurush"/>
          <w:spacing w:val="-6"/>
          <w:sz w:val="24"/>
          <w:szCs w:val="24"/>
          <w:cs/>
          <w:lang w:bidi="bn-BD"/>
        </w:rPr>
        <w:t>সওয়াক হচ্ছে মুখের পবিত্রতা ও প্রভুর সন্তুষ্টি অর্জনের মাধ্যম।</w:t>
      </w:r>
      <w:r w:rsidRPr="002E5A09">
        <w:rPr>
          <w:rFonts w:ascii="Kalpurush" w:eastAsia="Nikosh" w:hAnsi="Kalpurush" w:cs="Kalpurush"/>
          <w:spacing w:val="-6"/>
          <w:sz w:val="24"/>
          <w:szCs w:val="24"/>
          <w:lang w:bidi="bn-BD"/>
        </w:rPr>
        <w:t>”</w:t>
      </w:r>
      <w:r w:rsidRPr="002E5A09">
        <w:rPr>
          <w:rStyle w:val="FootnoteReference"/>
          <w:rFonts w:ascii="SutonnyMJ" w:hAnsi="SutonnyMJ"/>
          <w:spacing w:val="-6"/>
          <w:sz w:val="24"/>
          <w:szCs w:val="24"/>
        </w:rPr>
        <w:footnoteReference w:id="22"/>
      </w:r>
      <w:r w:rsidRPr="002E5A09">
        <w:rPr>
          <w:rFonts w:ascii="Kalpurush" w:eastAsia="Nikosh" w:hAnsi="Kalpurush" w:cs="Kalpurush"/>
          <w:spacing w:val="-6"/>
          <w:sz w:val="24"/>
          <w:szCs w:val="24"/>
          <w:cs/>
          <w:lang w:bidi="bn-BD"/>
        </w:rPr>
        <w:t xml:space="preserve"> তিনি আরো বলেন</w:t>
      </w:r>
      <w:r w:rsidRPr="002E5A09">
        <w:rPr>
          <w:rFonts w:ascii="Kalpurush" w:eastAsia="Nikosh" w:hAnsi="Kalpurush" w:cs="Kalpurush"/>
          <w:spacing w:val="-6"/>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z w:val="24"/>
          <w:szCs w:val="24"/>
        </w:rPr>
      </w:pPr>
      <w:r w:rsidRPr="002E5A09">
        <w:rPr>
          <w:rFonts w:ascii="Kalpurush" w:eastAsia="Nikosh" w:hAnsi="Kalpurush" w:cs="KFGQPC Uthman Taha Naskh" w:hint="cs"/>
          <w:color w:val="333399"/>
          <w:sz w:val="24"/>
          <w:szCs w:val="24"/>
          <w:rtl/>
        </w:rPr>
        <w:t>«</w:t>
      </w:r>
      <w:r w:rsidR="00035D88" w:rsidRPr="002E5A09">
        <w:rPr>
          <w:rFonts w:ascii="Kalpurush" w:eastAsia="Nikosh" w:hAnsi="Kalpurush" w:cs="KFGQPC Uthman Taha Naskh"/>
          <w:color w:val="333399"/>
          <w:sz w:val="24"/>
          <w:szCs w:val="24"/>
          <w:rtl/>
        </w:rPr>
        <w:t>لَوْلا أَنْ أَشُقَّ عَلَى أُمَّتِي أَوْ عَلَى النَّاسِ لأَمَرْتُهُمْ بِالسِّوَاكِ مَعَ كُلِّ صَلاة</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w:t>
      </w:r>
    </w:p>
    <w:p w:rsidR="00035D88" w:rsidRPr="002E5A09" w:rsidRDefault="00035D88" w:rsidP="00B31CA1">
      <w:pPr>
        <w:widowControl w:val="0"/>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আমার উম্মতের জন্য কষ্টকর মনে না করলে আমি প্রত্যেক সালাতের সময় তাদেরকে মেসওয়াক করার নির্দেশ দিতাম।</w:t>
      </w:r>
      <w:r w:rsidRPr="002E5A09">
        <w:rPr>
          <w:rFonts w:ascii="Kalpurush" w:eastAsia="Nikosh" w:hAnsi="Kalpurush" w:cs="Kalpurush"/>
          <w:spacing w:val="-6"/>
          <w:sz w:val="24"/>
          <w:szCs w:val="24"/>
          <w:lang w:bidi="bn-BD"/>
        </w:rPr>
        <w:t>”</w:t>
      </w:r>
      <w:r w:rsidRPr="002E5A09">
        <w:rPr>
          <w:rStyle w:val="FootnoteReference"/>
          <w:rFonts w:ascii="SutonnyMJ" w:hAnsi="SutonnyMJ"/>
          <w:spacing w:val="-6"/>
          <w:sz w:val="24"/>
          <w:szCs w:val="24"/>
        </w:rPr>
        <w:footnoteReference w:id="23"/>
      </w:r>
      <w:r w:rsidRPr="002E5A09">
        <w:rPr>
          <w:rFonts w:ascii="Kalpurush" w:eastAsia="Nikosh" w:hAnsi="Kalpurush" w:cs="Kalpurush"/>
          <w:spacing w:val="-6"/>
          <w:sz w:val="24"/>
          <w:szCs w:val="24"/>
          <w:cs/>
          <w:lang w:bidi="bn-BD"/>
        </w:rPr>
        <w:t xml:space="preserve"> অনুরূপভাবে আতর-সুগন্ধি ব্যবহার করাও সাওম আদায়কারীর জন্য জায়েয। চাই তা দিনের প্রথম ভাগে হোক বা শেষ ভাগে। চাই উক্ত সুগন্ধি ভাপ হোক বা তৈল জাতীয় বা সেন্ট প্রভৃতি হোক। তবে ভাপের সুগন্ধি নাকে টেনে নেওয়া জায়েয নয়। কেননা ধোঁয়ার মধ্যে প্রত্যক্ষ ও অনুভবযোগ্য কিছু অংশ আছে যা নাক দ্বারা গ্রহণ করলে নাকের অভ্যন্তরে অনুপ্রবেশ করে পেটে </w:t>
      </w:r>
      <w:r w:rsidRPr="002E5A09">
        <w:rPr>
          <w:rFonts w:ascii="Kalpurush" w:eastAsia="Nikosh" w:hAnsi="Kalpurush" w:cs="Kalpurush"/>
          <w:spacing w:val="-6"/>
          <w:sz w:val="24"/>
          <w:szCs w:val="24"/>
          <w:cs/>
          <w:lang w:bidi="bn-BD"/>
        </w:rPr>
        <w:lastRenderedPageBreak/>
        <w:t>পৌঁছায়।</w:t>
      </w:r>
      <w:r w:rsidRPr="002E5A09">
        <w:rPr>
          <w:rStyle w:val="FootnoteReference"/>
          <w:rFonts w:ascii="SutonnyMJ" w:hAnsi="SutonnyMJ" w:cs="Kalpurush"/>
          <w:spacing w:val="-6"/>
          <w:sz w:val="24"/>
          <w:szCs w:val="24"/>
          <w:cs/>
          <w:lang w:bidi="bn-BD"/>
        </w:rPr>
        <w:footnoteReference w:id="24"/>
      </w:r>
      <w:r w:rsidRPr="002E5A09">
        <w:rPr>
          <w:rFonts w:ascii="Kalpurush" w:eastAsia="Nikosh" w:hAnsi="Kalpurush" w:cs="Kalpurush"/>
          <w:spacing w:val="-6"/>
          <w:sz w:val="24"/>
          <w:szCs w:val="24"/>
          <w:cs/>
          <w:lang w:bidi="bn-BD"/>
        </w:rPr>
        <w:t xml:space="preserve"> এজন্য নবী সাল্লাল্লাহু আলাইহি ওয়াসাল্লাম লাক্বীত ইবন </w:t>
      </w:r>
      <w:r w:rsidR="00A569F1" w:rsidRPr="002E5A09">
        <w:rPr>
          <w:rFonts w:ascii="Kalpurush" w:eastAsia="Nikosh" w:hAnsi="Kalpurush" w:cs="Kalpurush" w:hint="cs"/>
          <w:spacing w:val="-6"/>
          <w:sz w:val="24"/>
          <w:szCs w:val="24"/>
          <w:cs/>
          <w:lang w:bidi="bn-BD"/>
        </w:rPr>
        <w:t>সা</w:t>
      </w:r>
      <w:r w:rsidRPr="002E5A09">
        <w:rPr>
          <w:rFonts w:ascii="Kalpurush" w:eastAsia="Nikosh" w:hAnsi="Kalpurush" w:cs="Kalpurush"/>
          <w:spacing w:val="-6"/>
          <w:sz w:val="24"/>
          <w:szCs w:val="24"/>
          <w:cs/>
          <w:lang w:bidi="bn-BD"/>
        </w:rPr>
        <w:t xml:space="preserve">বুরা রাদিয়াল্লাহু </w:t>
      </w: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আনহুকে বলেছেন</w:t>
      </w:r>
      <w:r w:rsidRPr="002E5A09">
        <w:rPr>
          <w:rFonts w:ascii="Kalpurush" w:eastAsia="Nikosh" w:hAnsi="Kalpurush" w:cs="Kalpurush"/>
          <w:spacing w:val="-6"/>
          <w:sz w:val="24"/>
          <w:szCs w:val="24"/>
          <w:lang w:bidi="bn-BD"/>
        </w:rPr>
        <w:t xml:space="preserve">, </w:t>
      </w:r>
      <w:r w:rsidR="00A569F1" w:rsidRPr="002E5A09">
        <w:rPr>
          <w:rFonts w:ascii="Kalpurush" w:eastAsia="Nikosh" w:hAnsi="Kalpurush" w:cs="KFGQPC Uthman Taha Naskh" w:hint="cs"/>
          <w:color w:val="333399"/>
          <w:spacing w:val="-6"/>
          <w:sz w:val="24"/>
          <w:szCs w:val="24"/>
          <w:rtl/>
        </w:rPr>
        <w:t>بَالِغْ</w:t>
      </w:r>
      <w:r w:rsidR="00A569F1" w:rsidRPr="002E5A09">
        <w:rPr>
          <w:rFonts w:ascii="Kalpurush" w:eastAsia="Nikosh" w:hAnsi="Kalpurush" w:cs="KFGQPC Uthman Taha Naskh"/>
          <w:color w:val="333399"/>
          <w:spacing w:val="-6"/>
          <w:sz w:val="24"/>
          <w:szCs w:val="24"/>
          <w:rtl/>
        </w:rPr>
        <w:t xml:space="preserve"> </w:t>
      </w:r>
      <w:r w:rsidR="00A569F1" w:rsidRPr="002E5A09">
        <w:rPr>
          <w:rFonts w:ascii="Kalpurush" w:eastAsia="Nikosh" w:hAnsi="Kalpurush" w:cs="KFGQPC Uthman Taha Naskh" w:hint="cs"/>
          <w:color w:val="333399"/>
          <w:spacing w:val="-6"/>
          <w:sz w:val="24"/>
          <w:szCs w:val="24"/>
          <w:rtl/>
        </w:rPr>
        <w:t>فِي</w:t>
      </w:r>
      <w:r w:rsidR="00A569F1" w:rsidRPr="002E5A09">
        <w:rPr>
          <w:rFonts w:ascii="Kalpurush" w:eastAsia="Nikosh" w:hAnsi="Kalpurush" w:cs="KFGQPC Uthman Taha Naskh"/>
          <w:color w:val="333399"/>
          <w:spacing w:val="-6"/>
          <w:sz w:val="24"/>
          <w:szCs w:val="24"/>
          <w:rtl/>
        </w:rPr>
        <w:t xml:space="preserve"> </w:t>
      </w:r>
      <w:r w:rsidR="00A569F1" w:rsidRPr="002E5A09">
        <w:rPr>
          <w:rFonts w:ascii="Kalpurush" w:eastAsia="Nikosh" w:hAnsi="Kalpurush" w:cs="KFGQPC Uthman Taha Naskh" w:hint="cs"/>
          <w:color w:val="333399"/>
          <w:spacing w:val="-6"/>
          <w:sz w:val="24"/>
          <w:szCs w:val="24"/>
          <w:rtl/>
        </w:rPr>
        <w:t>الاسْتِنْشَاقِ</w:t>
      </w:r>
      <w:r w:rsidR="00A569F1" w:rsidRPr="002E5A09">
        <w:rPr>
          <w:rFonts w:ascii="Kalpurush" w:eastAsia="Nikosh" w:hAnsi="Kalpurush" w:cs="KFGQPC Uthman Taha Naskh"/>
          <w:color w:val="333399"/>
          <w:spacing w:val="-6"/>
          <w:sz w:val="24"/>
          <w:szCs w:val="24"/>
          <w:rtl/>
        </w:rPr>
        <w:t xml:space="preserve"> </w:t>
      </w:r>
      <w:r w:rsidR="00A569F1" w:rsidRPr="002E5A09">
        <w:rPr>
          <w:rFonts w:ascii="Kalpurush" w:eastAsia="Nikosh" w:hAnsi="Kalpurush" w:cs="KFGQPC Uthman Taha Naskh" w:hint="cs"/>
          <w:color w:val="333399"/>
          <w:spacing w:val="-6"/>
          <w:sz w:val="24"/>
          <w:szCs w:val="24"/>
          <w:rtl/>
        </w:rPr>
        <w:t>إِلاَّ</w:t>
      </w:r>
      <w:r w:rsidR="00A569F1" w:rsidRPr="002E5A09">
        <w:rPr>
          <w:rFonts w:ascii="Kalpurush" w:eastAsia="Nikosh" w:hAnsi="Kalpurush" w:cs="KFGQPC Uthman Taha Naskh"/>
          <w:color w:val="333399"/>
          <w:spacing w:val="-6"/>
          <w:sz w:val="24"/>
          <w:szCs w:val="24"/>
          <w:rtl/>
        </w:rPr>
        <w:t xml:space="preserve"> </w:t>
      </w:r>
      <w:r w:rsidR="00A569F1" w:rsidRPr="002E5A09">
        <w:rPr>
          <w:rFonts w:ascii="Kalpurush" w:eastAsia="Nikosh" w:hAnsi="Kalpurush" w:cs="KFGQPC Uthman Taha Naskh" w:hint="cs"/>
          <w:color w:val="333399"/>
          <w:spacing w:val="-6"/>
          <w:sz w:val="24"/>
          <w:szCs w:val="24"/>
          <w:rtl/>
        </w:rPr>
        <w:t>أَنْ</w:t>
      </w:r>
      <w:r w:rsidR="00A569F1" w:rsidRPr="002E5A09">
        <w:rPr>
          <w:rFonts w:ascii="Kalpurush" w:eastAsia="Nikosh" w:hAnsi="Kalpurush" w:cs="KFGQPC Uthman Taha Naskh"/>
          <w:color w:val="333399"/>
          <w:spacing w:val="-6"/>
          <w:sz w:val="24"/>
          <w:szCs w:val="24"/>
          <w:rtl/>
        </w:rPr>
        <w:t xml:space="preserve"> </w:t>
      </w:r>
      <w:r w:rsidR="00A569F1" w:rsidRPr="002E5A09">
        <w:rPr>
          <w:rFonts w:ascii="Kalpurush" w:eastAsia="Nikosh" w:hAnsi="Kalpurush" w:cs="KFGQPC Uthman Taha Naskh" w:hint="cs"/>
          <w:color w:val="333399"/>
          <w:spacing w:val="-6"/>
          <w:sz w:val="24"/>
          <w:szCs w:val="24"/>
          <w:rtl/>
        </w:rPr>
        <w:t>تَكُونَ</w:t>
      </w:r>
      <w:r w:rsidR="00A569F1" w:rsidRPr="002E5A09">
        <w:rPr>
          <w:rFonts w:ascii="Kalpurush" w:eastAsia="Nikosh" w:hAnsi="Kalpurush" w:cs="KFGQPC Uthman Taha Naskh"/>
          <w:color w:val="333399"/>
          <w:spacing w:val="-6"/>
          <w:sz w:val="24"/>
          <w:szCs w:val="24"/>
          <w:rtl/>
        </w:rPr>
        <w:t xml:space="preserve"> </w:t>
      </w:r>
      <w:r w:rsidR="00A569F1" w:rsidRPr="002E5A09">
        <w:rPr>
          <w:rFonts w:ascii="Kalpurush" w:eastAsia="Nikosh" w:hAnsi="Kalpurush" w:cs="KFGQPC Uthman Taha Naskh" w:hint="cs"/>
          <w:color w:val="333399"/>
          <w:spacing w:val="-6"/>
          <w:sz w:val="24"/>
          <w:szCs w:val="24"/>
          <w:rtl/>
        </w:rPr>
        <w:t>صَائِمًا</w:t>
      </w:r>
      <w:r w:rsidR="00A569F1" w:rsidRPr="002E5A09">
        <w:rPr>
          <w:rFonts w:ascii="Kalpurush" w:eastAsia="Nikosh" w:hAnsi="Kalpurush" w:cs="KFGQPC Uthman Taha Naskh" w:hint="cs"/>
          <w:color w:val="333399"/>
          <w:spacing w:val="-6"/>
          <w:sz w:val="24"/>
          <w:szCs w:val="24"/>
          <w:lang w:bidi="bn-IN"/>
        </w:rPr>
        <w:t xml:space="preserve"> </w:t>
      </w: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সিয়াম অবস্থায় না থাকলে অযুর ক্ষেত্রে নাকে অতিরিক্ত পানি নিবে।</w:t>
      </w:r>
      <w:r w:rsidRPr="002E5A09">
        <w:rPr>
          <w:rFonts w:ascii="Kalpurush" w:eastAsia="Nikosh" w:hAnsi="Kalpurush" w:cs="Kalpurush"/>
          <w:spacing w:val="-6"/>
          <w:sz w:val="24"/>
          <w:szCs w:val="24"/>
          <w:lang w:bidi="bn-BD"/>
        </w:rPr>
        <w:t>”</w:t>
      </w:r>
      <w:r w:rsidRPr="002E5A09">
        <w:rPr>
          <w:rStyle w:val="FootnoteReference"/>
          <w:rFonts w:ascii="SutonnyMJ" w:hAnsi="SutonnyMJ"/>
          <w:spacing w:val="-6"/>
          <w:sz w:val="24"/>
          <w:szCs w:val="24"/>
        </w:rPr>
        <w:footnoteReference w:id="25"/>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(৪১৩) সিয়াম ভঙ্গকারী বিষয় কী কী</w:t>
      </w:r>
      <w:r w:rsidRPr="002E5A09">
        <w:rPr>
          <w:rFonts w:ascii="Kalpurush" w:eastAsia="Nikosh" w:hAnsi="Kalpurush" w:cs="Kalpurush"/>
          <w:b/>
          <w:bCs/>
          <w:sz w:val="24"/>
          <w:szCs w:val="24"/>
          <w:lang w:bidi="bn-BD"/>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সিয়াম ভঙ্গকারী বিষয়গুলো হচ্ছে নিম্নরূপঃ</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 স্ত্রী সহবাস।</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খ) খাদ্য গ্রহণ।</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গ) পানীয় গ্রহণ।</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ঘ) উত্তেজনার সাথে বীর্যপাত করা।</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ঙ) খানা-পিনার </w:t>
      </w:r>
      <w:r w:rsidR="00EE03FF" w:rsidRPr="002E5A09">
        <w:rPr>
          <w:rFonts w:ascii="Kalpurush" w:eastAsia="Nikosh" w:hAnsi="Kalpurush" w:cs="Kalpurush"/>
          <w:sz w:val="24"/>
          <w:szCs w:val="24"/>
          <w:cs/>
          <w:lang w:bidi="bn-BD"/>
        </w:rPr>
        <w:t>অন্তর্ভুক্ত</w:t>
      </w:r>
      <w:r w:rsidRPr="002E5A09">
        <w:rPr>
          <w:rFonts w:ascii="Kalpurush" w:eastAsia="Nikosh" w:hAnsi="Kalpurush" w:cs="Kalpurush"/>
          <w:sz w:val="24"/>
          <w:szCs w:val="24"/>
          <w:cs/>
          <w:lang w:bidi="bn-BD"/>
        </w:rPr>
        <w:t xml:space="preserve"> এমন কিছু গ্রহণ করা। যেমন সেলাইন ইত্যাদি।</w:t>
      </w:r>
    </w:p>
    <w:p w:rsidR="00035D88" w:rsidRPr="002E5A09" w:rsidRDefault="00035D88" w:rsidP="00B31CA1">
      <w:pPr>
        <w:bidi w:val="0"/>
        <w:ind w:right="23"/>
        <w:jc w:val="both"/>
        <w:rPr>
          <w:rFonts w:ascii="Times New Roman" w:eastAsia="Times New Roman" w:hAnsi="Times New Roman" w:cs="KFGQPC Uthman Taha Naskh"/>
          <w:sz w:val="24"/>
          <w:szCs w:val="24"/>
          <w:lang w:val="es-US"/>
        </w:rPr>
      </w:pPr>
      <w:r w:rsidRPr="002E5A09">
        <w:rPr>
          <w:rFonts w:ascii="Kalpurush" w:eastAsia="Nikosh" w:hAnsi="Kalpurush" w:cs="Kalpurush"/>
          <w:sz w:val="24"/>
          <w:szCs w:val="24"/>
          <w:cs/>
          <w:lang w:val="es-US" w:bidi="bn-BD"/>
        </w:rPr>
        <w:t>চ) ইচ্ছাকৃতভাবে বমি করা।</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ছ) শিঙ্গা লাগিয়ে রক্ত বের করা।</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lastRenderedPageBreak/>
        <w:t>জ) হায়েয বা নেফাসের রক্ত প্রবাহিত হওয়া।</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উল্লিখিত বিষয়গুলোর দলীল নিম্নরূপঃ</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সহবাস ও খান-পিনা সম্পর্কে আল্লাহ বলেন</w:t>
      </w:r>
      <w:r w:rsidRPr="002E5A09">
        <w:rPr>
          <w:rFonts w:ascii="Kalpurush" w:eastAsia="Nikosh" w:hAnsi="Kalpurush" w:cs="Kalpurush"/>
          <w:sz w:val="24"/>
          <w:szCs w:val="24"/>
          <w:lang w:bidi="bn-BD"/>
        </w:rPr>
        <w:t xml:space="preserve">, </w:t>
      </w:r>
    </w:p>
    <w:p w:rsidR="00035D88" w:rsidRPr="002E5A09" w:rsidRDefault="00BE7DD4" w:rsidP="00B31CA1">
      <w:pPr>
        <w:ind w:right="23"/>
        <w:jc w:val="both"/>
        <w:rPr>
          <w:rFonts w:ascii="Times New Roman" w:eastAsia="Times New Roman" w:hAnsi="Times New Roman" w:cs="KFGQPC Uthman Taha Naskh"/>
          <w:sz w:val="24"/>
          <w:szCs w:val="24"/>
        </w:rPr>
      </w:pPr>
      <w:r w:rsidRPr="002E5A09">
        <w:rPr>
          <w:rFonts w:ascii="KFGQPC Uthman Taha Naskh" w:cs="KFGQPC Uthman Taha Naskh" w:hint="cs"/>
          <w:color w:val="008000"/>
          <w:sz w:val="24"/>
          <w:szCs w:val="24"/>
          <w:rtl/>
        </w:rPr>
        <w:t>﴿</w:t>
      </w:r>
      <w:r w:rsidRPr="002E5A09">
        <w:rPr>
          <w:rFonts w:ascii="KFGQPC Uthmanic Script HAFS" w:cs="KFGQPC Uthmanic Script HAFS" w:hint="cs"/>
          <w:color w:val="008000"/>
          <w:sz w:val="24"/>
          <w:szCs w:val="24"/>
          <w:rtl/>
        </w:rPr>
        <w:t>فَ</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ـَٰٔنَ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بَٰشِرُوهُنَّ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ب</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تَغُواْ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كَتَبَ</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للَّهُ</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لَكُم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وَكُلُواْ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ش</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رَبُواْ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حَتَّىٰ</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يَتَبَيَّنَ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لَكُمُ</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خَي</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طُ</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أَب</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يَضُ</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خَي</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طِ</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أَس</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وَدِ</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مِنَ</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فَج</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رِ</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ثُمَّ</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أَتِمُّواْ</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لصِّيَامَ</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إِلَى</w:t>
      </w:r>
      <w:r w:rsidRPr="002E5A09">
        <w:rPr>
          <w:rFonts w:ascii="KFGQPC Uthmanic Script HAFS" w:cs="KFGQPC Uthmanic Script HAFS"/>
          <w:color w:val="008000"/>
          <w:sz w:val="24"/>
          <w:szCs w:val="24"/>
          <w:rtl/>
        </w:rPr>
        <w:t xml:space="preserve"> </w:t>
      </w:r>
      <w:r w:rsidRPr="002E5A09">
        <w:rPr>
          <w:rFonts w:ascii="Times New Roman" w:hAnsi="Times New Roman" w:cs="KFGQPC Uthmanic Script HAFS" w:hint="cs"/>
          <w:color w:val="008000"/>
          <w:sz w:val="24"/>
          <w:szCs w:val="24"/>
          <w:rtl/>
        </w:rPr>
        <w:t>ٱ</w:t>
      </w:r>
      <w:r w:rsidRPr="002E5A09">
        <w:rPr>
          <w:rFonts w:ascii="KFGQPC Uthmanic Script HAFS" w:cs="KFGQPC Uthmanic Script HAFS" w:hint="cs"/>
          <w:color w:val="008000"/>
          <w:sz w:val="24"/>
          <w:szCs w:val="24"/>
          <w:rtl/>
        </w:rPr>
        <w:t>لَّي</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لِ</w:t>
      </w:r>
      <w:r w:rsidRPr="002E5A09">
        <w:rPr>
          <w:rFonts w:ascii="Times New Roman" w:hAnsi="Times New Roman" w:cs="KFGQPC Uthmanic Script HAFS" w:hint="cs"/>
          <w:color w:val="008000"/>
          <w:sz w:val="24"/>
          <w:szCs w:val="24"/>
          <w:rtl/>
        </w:rPr>
        <w:t>ۚ</w:t>
      </w:r>
      <w:r w:rsidRPr="002E5A09">
        <w:rPr>
          <w:rFonts w:ascii="KFGQPC Uthman Taha Naskh" w:cs="KFGQPC Uthman Taha Naskh" w:hint="cs"/>
          <w:color w:val="008000"/>
          <w:sz w:val="24"/>
          <w:szCs w:val="24"/>
          <w:rtl/>
        </w:rPr>
        <w:t>﴾</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البقرة</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١٨٧</w:t>
      </w:r>
      <w:r w:rsidRPr="002E5A09">
        <w:rPr>
          <w:rFonts w:ascii="KFGQPC Uthman Taha Naskh" w:cs="KFGQPC Uthman Taha Naskh"/>
          <w:color w:val="008000"/>
          <w:sz w:val="24"/>
          <w:szCs w:val="24"/>
          <w:rtl/>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অতএব</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এক্ষণে তোমরা (</w:t>
      </w:r>
      <w:r w:rsidR="00A569F1" w:rsidRPr="002E5A09">
        <w:rPr>
          <w:rFonts w:ascii="Kalpurush" w:eastAsia="Nikosh" w:hAnsi="Kalpurush" w:cs="Kalpurush" w:hint="cs"/>
          <w:sz w:val="24"/>
          <w:szCs w:val="24"/>
          <w:cs/>
          <w:lang w:bidi="bn-BD"/>
        </w:rPr>
        <w:t>সিয়ামে</w:t>
      </w:r>
      <w:r w:rsidRPr="002E5A09">
        <w:rPr>
          <w:rFonts w:ascii="Kalpurush" w:eastAsia="Nikosh" w:hAnsi="Kalpurush" w:cs="Kalpurush"/>
          <w:sz w:val="24"/>
          <w:szCs w:val="24"/>
          <w:cs/>
          <w:lang w:bidi="bn-BD"/>
        </w:rPr>
        <w:t>র রাত্রেও) তাদের সাথে সহবাস করতে পার এবং আল্লাহ তোমাদের জন্য যা লিপিবদ্ধ করেছেন তা অনুসন্ধান কর এবং প্রত্যুষে (রাতের) কাল রেখা হতে (ফজরের) সাদা রেখা প্রকাশিত হওয়া পর্যন্ত তোমরা খাও ও পান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অতঃপর রাত্রি সমাগম পর্যন্ত তোমরা সাওম পূর্ণ কর।</w:t>
      </w:r>
      <w:r w:rsidRPr="002E5A09">
        <w:rPr>
          <w:rFonts w:ascii="Kalpurush" w:eastAsia="Nikosh" w:hAnsi="Kalpurush" w:cs="Kalpurush"/>
          <w:sz w:val="24"/>
          <w:szCs w:val="24"/>
          <w:lang w:bidi="bn-BD"/>
        </w:rPr>
        <w:t>”</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 xml:space="preserve">আয়াত: </w:t>
      </w:r>
      <w:r w:rsidRPr="002E5A09">
        <w:rPr>
          <w:rFonts w:ascii="Kalpurush" w:eastAsia="Nikosh" w:hAnsi="Kalpurush" w:cs="Kalpurush"/>
          <w:sz w:val="24"/>
          <w:szCs w:val="24"/>
          <w:cs/>
          <w:lang w:bidi="bn-BD"/>
        </w:rPr>
        <w:t>১৮৭</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উত্তেজনার সাথে বীর্যপাত সাওম ভঙ্গের কারণ। দলীল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হাদীসে কুদসীতে আল্লাহ তা</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আলা সাওম আদায়কারীর উদ্দেশ্যে বলেন</w:t>
      </w:r>
      <w:r w:rsidRPr="002E5A09">
        <w:rPr>
          <w:rFonts w:ascii="Kalpurush" w:eastAsia="Nikosh" w:hAnsi="Kalpurush" w:cs="Kalpurush"/>
          <w:sz w:val="24"/>
          <w:szCs w:val="24"/>
          <w:lang w:bidi="bn-BD"/>
        </w:rPr>
        <w:t>, “</w:t>
      </w:r>
      <w:r w:rsidRPr="002E5A09">
        <w:rPr>
          <w:rFonts w:ascii="Kalpurush" w:eastAsia="Nikosh" w:hAnsi="Kalpurush" w:cs="Kalpurush"/>
          <w:sz w:val="24"/>
          <w:szCs w:val="24"/>
          <w:cs/>
          <w:lang w:bidi="bn-BD"/>
        </w:rPr>
        <w:t>সে খানা-পিনা ও উত্তেজনা পরিত্যাগ করে আমারই কারণে।</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26"/>
      </w:r>
      <w:r w:rsidRPr="002E5A09">
        <w:rPr>
          <w:rFonts w:ascii="Kalpurush" w:eastAsia="Nikosh" w:hAnsi="Kalpurush" w:cs="Kalpurush"/>
          <w:sz w:val="24"/>
          <w:szCs w:val="24"/>
          <w:cs/>
          <w:lang w:bidi="bn-BD"/>
        </w:rPr>
        <w:t xml:space="preserve"> উত্তেজনার সাথে বীর্যপাত করার ক্ষেত্রে নবী সাল্লাল্লাহু আলাইহি ওয়াসাল্লাম বলেন</w:t>
      </w:r>
      <w:r w:rsidRPr="002E5A09">
        <w:rPr>
          <w:rFonts w:ascii="Kalpurush" w:eastAsia="Nikosh" w:hAnsi="Kalpurush" w:cs="Kalpurush"/>
          <w:sz w:val="24"/>
          <w:szCs w:val="24"/>
          <w:lang w:bidi="bn-BD"/>
        </w:rPr>
        <w:t xml:space="preserve">, </w:t>
      </w:r>
    </w:p>
    <w:p w:rsidR="00035D88" w:rsidRPr="002E5A09" w:rsidRDefault="00A569F1" w:rsidP="00B31CA1">
      <w:pPr>
        <w:widowControl w:val="0"/>
        <w:ind w:right="23"/>
        <w:jc w:val="both"/>
        <w:rPr>
          <w:rFonts w:ascii="Times New Roman" w:eastAsia="Times New Roman" w:hAnsi="Times New Roman" w:cs="Kalpurush"/>
          <w:color w:val="333399"/>
          <w:sz w:val="24"/>
          <w:szCs w:val="24"/>
          <w:cs/>
          <w:lang w:bidi="bn-IN"/>
        </w:rPr>
      </w:pPr>
      <w:r w:rsidRPr="002E5A09">
        <w:rPr>
          <w:rFonts w:ascii="Times New Roman" w:eastAsia="Times New Roman" w:hAnsi="Times New Roman" w:cs="KFGQPC Uthman Taha Naskh" w:hint="cs"/>
          <w:color w:val="333399"/>
          <w:sz w:val="24"/>
          <w:szCs w:val="24"/>
          <w:rtl/>
        </w:rPr>
        <w:t>«وَفِي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بُضْعِ</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أَحَدِكُمْ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صَدَقَةٌ</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قَالُوا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يَا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رَسُولَ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أَيَأتِي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أَحَدُنَا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شَهْوَتَهُ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وَيَكُونُ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أَجْرٌ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قَالَ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أَرَأَيْتُمْ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لَوْ</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وَضَعَهَا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حَرَامٍ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أَكَانَ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عَلَيْهِ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وِزْرٌ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فَكَذَلِكَ</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إِذَا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وَضَعَهَا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lastRenderedPageBreak/>
        <w:t>الْحَلَالِ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كَانَ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أَجْرًا»</w:t>
      </w:r>
    </w:p>
    <w:p w:rsidR="00035D88" w:rsidRPr="002E5A09" w:rsidRDefault="00035D88" w:rsidP="00B31CA1">
      <w:pPr>
        <w:widowControl w:val="0"/>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 xml:space="preserve">স্ত্রী সঙ্গমেও তোমাদের জন্য সাদকার </w:t>
      </w:r>
      <w:r w:rsidR="00A569F1" w:rsidRPr="002E5A09">
        <w:rPr>
          <w:rFonts w:ascii="Kalpurush" w:eastAsia="Nikosh" w:hAnsi="Kalpurush" w:cs="Kalpurush" w:hint="cs"/>
          <w:spacing w:val="-6"/>
          <w:sz w:val="24"/>
          <w:szCs w:val="24"/>
          <w:cs/>
          <w:lang w:bidi="bn-BD"/>
        </w:rPr>
        <w:t>সা</w:t>
      </w:r>
      <w:r w:rsidRPr="002E5A09">
        <w:rPr>
          <w:rFonts w:ascii="Kalpurush" w:eastAsia="Nikosh" w:hAnsi="Kalpurush" w:cs="Kalpurush"/>
          <w:spacing w:val="-6"/>
          <w:sz w:val="24"/>
          <w:szCs w:val="24"/>
          <w:cs/>
          <w:lang w:bidi="bn-BD"/>
        </w:rPr>
        <w:t>ওয়াব রয়েছে। সাহাব</w:t>
      </w:r>
      <w:r w:rsidR="00A569F1" w:rsidRPr="002E5A09">
        <w:rPr>
          <w:rFonts w:ascii="Kalpurush" w:eastAsia="Nikosh" w:hAnsi="Kalpurush" w:cs="Kalpurush"/>
          <w:spacing w:val="-6"/>
          <w:sz w:val="24"/>
          <w:szCs w:val="24"/>
          <w:cs/>
          <w:lang w:bidi="bn-BD"/>
        </w:rPr>
        <w:t>ীগণ (আশ্চর্য হয়ে) জিজ্ঞেস করলেন</w:t>
      </w:r>
      <w:r w:rsidR="00A569F1" w:rsidRPr="002E5A09">
        <w:rPr>
          <w:rFonts w:ascii="Kalpurush" w:eastAsia="Nikosh" w:hAnsi="Kalpurush" w:cs="Kalpurush" w:hint="cs"/>
          <w:spacing w:val="-6"/>
          <w:sz w:val="24"/>
          <w:szCs w:val="24"/>
          <w:cs/>
          <w:lang w:bidi="bn-BD"/>
        </w:rPr>
        <w:t>:</w:t>
      </w:r>
      <w:r w:rsidRPr="002E5A09">
        <w:rPr>
          <w:rFonts w:ascii="Kalpurush" w:eastAsia="Nikosh" w:hAnsi="Kalpurush" w:cs="Kalpurush"/>
          <w:spacing w:val="-6"/>
          <w:sz w:val="24"/>
          <w:szCs w:val="24"/>
          <w:cs/>
          <w:lang w:bidi="bn-BD"/>
        </w:rPr>
        <w:t xml:space="preserve"> হে আল্লাহর রাসূল! আমাদের একজন তার উত্তেজনার চাহিদা মেটাবে</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 xml:space="preserve">আর এতে </w:t>
      </w:r>
      <w:r w:rsidR="00A569F1" w:rsidRPr="002E5A09">
        <w:rPr>
          <w:rFonts w:ascii="Kalpurush" w:eastAsia="Nikosh" w:hAnsi="Kalpurush" w:cs="Kalpurush" w:hint="cs"/>
          <w:spacing w:val="-6"/>
          <w:sz w:val="24"/>
          <w:szCs w:val="24"/>
          <w:cs/>
          <w:lang w:bidi="bn-BD"/>
        </w:rPr>
        <w:t>সা</w:t>
      </w:r>
      <w:r w:rsidRPr="002E5A09">
        <w:rPr>
          <w:rFonts w:ascii="Kalpurush" w:eastAsia="Nikosh" w:hAnsi="Kalpurush" w:cs="Kalpurush"/>
          <w:spacing w:val="-6"/>
          <w:sz w:val="24"/>
          <w:szCs w:val="24"/>
          <w:cs/>
          <w:lang w:bidi="bn-BD"/>
        </w:rPr>
        <w:t>ওয়াবের হকদার হবে এটা কেমন কথা</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তিনি জবাবে বললেন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তোমরা কি মনে কর</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সে যদি এ কাজ কোনো হারাম স্থানে করত তবে পাপের অধিকারী হত 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তেমনি হালাল স্থানে ব্যবহার করার কারণে অবশ্যই সে পুরস্কারের অধিকারী হবে।</w:t>
      </w:r>
      <w:r w:rsidRPr="002E5A09">
        <w:rPr>
          <w:rFonts w:ascii="Kalpurush" w:eastAsia="Nikosh" w:hAnsi="Kalpurush" w:cs="Kalpurush"/>
          <w:spacing w:val="-6"/>
          <w:sz w:val="24"/>
          <w:szCs w:val="24"/>
          <w:lang w:bidi="bn-BD"/>
        </w:rPr>
        <w:t>”</w:t>
      </w:r>
      <w:r w:rsidRPr="002E5A09">
        <w:rPr>
          <w:rStyle w:val="FootnoteReference"/>
          <w:rFonts w:ascii="SutonnyMJ" w:hAnsi="SutonnyMJ" w:cs="AL-Mohanad"/>
          <w:spacing w:val="-6"/>
          <w:sz w:val="24"/>
          <w:szCs w:val="24"/>
        </w:rPr>
        <w:footnoteReference w:id="27"/>
      </w:r>
      <w:r w:rsidRPr="002E5A09">
        <w:rPr>
          <w:rFonts w:ascii="Kalpurush" w:eastAsia="Nikosh" w:hAnsi="Kalpurush" w:cs="Kalpurush"/>
          <w:spacing w:val="-6"/>
          <w:sz w:val="24"/>
          <w:szCs w:val="24"/>
          <w:cs/>
          <w:lang w:bidi="bn-BD"/>
        </w:rPr>
        <w:t xml:space="preserve"> আর উত্তেজনার চাহিদা মেটানোর মাধ্যম হচ্ছে স্ববেগে বীর্য নির্গত হওয়া। এজন্য বিশুদ্ধ মত হচ্ছে</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মযী</w:t>
      </w:r>
      <w:r w:rsidRPr="002E5A09">
        <w:rPr>
          <w:rStyle w:val="FootnoteReference"/>
          <w:rFonts w:ascii="SutonnyMJ" w:hAnsi="SutonnyMJ" w:cs="Kalpurush"/>
          <w:spacing w:val="-6"/>
          <w:sz w:val="24"/>
          <w:szCs w:val="24"/>
          <w:cs/>
          <w:lang w:bidi="bn-BD"/>
        </w:rPr>
        <w:footnoteReference w:id="28"/>
      </w:r>
      <w:r w:rsidRPr="002E5A09">
        <w:rPr>
          <w:rFonts w:ascii="Kalpurush" w:eastAsia="Nikosh" w:hAnsi="Kalpurush" w:cs="Kalpurush"/>
          <w:spacing w:val="-6"/>
          <w:sz w:val="24"/>
          <w:szCs w:val="24"/>
          <w:cs/>
          <w:lang w:bidi="bn-BD"/>
        </w:rPr>
        <w:t xml:space="preserve"> বের হলে সিয়াম বিনষ্ট হবে 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যদিও তা উত্তেজনা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চুম্বন ও স্পর্শ করার কারণে হয়।</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খানা-পিনার </w:t>
      </w:r>
      <w:r w:rsidR="00EE03FF" w:rsidRPr="002E5A09">
        <w:rPr>
          <w:rFonts w:ascii="Kalpurush" w:eastAsia="Nikosh" w:hAnsi="Kalpurush" w:cs="Kalpurush"/>
          <w:sz w:val="24"/>
          <w:szCs w:val="24"/>
          <w:cs/>
          <w:lang w:bidi="bn-BD"/>
        </w:rPr>
        <w:t>অন্তর্ভুক্ত</w:t>
      </w:r>
      <w:r w:rsidRPr="002E5A09">
        <w:rPr>
          <w:rFonts w:ascii="Kalpurush" w:eastAsia="Nikosh" w:hAnsi="Kalpurush" w:cs="Kalpurush"/>
          <w:sz w:val="24"/>
          <w:szCs w:val="24"/>
          <w:cs/>
          <w:lang w:bidi="bn-BD"/>
        </w:rPr>
        <w:t xml:space="preserve"> এমন কিছু গ্রহণ করা সাওম ভঙ্গের কারণ। যেমন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খানা-পিনার অভাব পূর্ণ করবে এরকম সেলাইন গ্রহণ করা। কেননা ইহা যদিও সরাসরি খানা-পিনা নয় কিন্তু ইহা খানা-পিনার কাজ করে এবং তার প্রয়োজন মেটায়। একারণেই তো ইহা দ্বারা শরীরের গঠন প্রকৃতি ঠিক থাকে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খানা-পিনার অভাব অনুভব করে না।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lastRenderedPageBreak/>
        <w:t>কিন্তু খানা-পিনার কাজ করে না এরকম ইন্জেকশন গ্রহণ করলে সাওম ভঙ্গ হবে না। চাই উহা শিরার মধ্যে প্রদান করা হোক বা পেশীতে বা শরীরের যে কোনো স্থানে।</w:t>
      </w:r>
    </w:p>
    <w:p w:rsidR="00035D88" w:rsidRPr="002E5A09" w:rsidRDefault="00035D88" w:rsidP="00B31CA1">
      <w:pPr>
        <w:bidi w:val="0"/>
        <w:ind w:right="23"/>
        <w:jc w:val="both"/>
        <w:rPr>
          <w:rFonts w:ascii="Times New Roman" w:eastAsia="Times New Roman" w:hAnsi="Times New Roman" w:cs="KFGQPC Uthman Taha Naskh"/>
          <w:spacing w:val="-4"/>
          <w:sz w:val="24"/>
          <w:szCs w:val="24"/>
        </w:rPr>
      </w:pPr>
      <w:r w:rsidRPr="002E5A09">
        <w:rPr>
          <w:rFonts w:ascii="Kalpurush" w:eastAsia="Nikosh" w:hAnsi="Kalpurush" w:cs="Kalpurush"/>
          <w:spacing w:val="-4"/>
          <w:sz w:val="24"/>
          <w:szCs w:val="24"/>
          <w:cs/>
          <w:lang w:bidi="bn-BD"/>
        </w:rPr>
        <w:t xml:space="preserve">ইচ্ছাকৃত বমি করা। অর্থাৎ বমির মাধ্যমে পেটের মধ্যে যা আছে তা মুখ দিয়ে বাইরে বের করা। আবু হুরায়রা রাদিয়াল্লাহু </w:t>
      </w:r>
      <w:r w:rsidRPr="002E5A09">
        <w:rPr>
          <w:rFonts w:ascii="Kalpurush" w:eastAsia="Nikosh" w:hAnsi="Kalpurush" w:cs="Kalpurush"/>
          <w:spacing w:val="-4"/>
          <w:sz w:val="24"/>
          <w:szCs w:val="24"/>
          <w:lang w:bidi="bn-BD"/>
        </w:rPr>
        <w:t>‘</w:t>
      </w:r>
      <w:r w:rsidRPr="002E5A09">
        <w:rPr>
          <w:rFonts w:ascii="Kalpurush" w:eastAsia="Nikosh" w:hAnsi="Kalpurush" w:cs="Kalpurush"/>
          <w:spacing w:val="-4"/>
          <w:sz w:val="24"/>
          <w:szCs w:val="24"/>
          <w:cs/>
          <w:lang w:bidi="bn-BD"/>
        </w:rPr>
        <w:t>আনহু থেকে বর্ণিত। নবী সাল্লাল্লাহু আলাইহি ওয়াসাল্লাম বলেন</w:t>
      </w:r>
      <w:r w:rsidRPr="002E5A09">
        <w:rPr>
          <w:rFonts w:ascii="Kalpurush" w:eastAsia="Nikosh" w:hAnsi="Kalpurush" w:cs="Kalpurush"/>
          <w:spacing w:val="-4"/>
          <w:sz w:val="24"/>
          <w:szCs w:val="24"/>
          <w:lang w:bidi="bn-BD"/>
        </w:rPr>
        <w:t xml:space="preserve">, </w:t>
      </w:r>
    </w:p>
    <w:p w:rsidR="00A569F1" w:rsidRPr="002E5A09" w:rsidRDefault="00A569F1" w:rsidP="00B31CA1">
      <w:pPr>
        <w:widowControl w:val="0"/>
        <w:ind w:right="23"/>
        <w:jc w:val="both"/>
        <w:rPr>
          <w:rFonts w:ascii="Kalpurush" w:eastAsia="Nikosh" w:hAnsi="Kalpurush" w:cs="KFGQPC Uthman Taha Naskh"/>
          <w:color w:val="333399"/>
          <w:sz w:val="24"/>
          <w:szCs w:val="24"/>
          <w:rtl/>
          <w:cs/>
        </w:rPr>
      </w:pPr>
      <w:r w:rsidRPr="002E5A09">
        <w:rPr>
          <w:rFonts w:ascii="Kalpurush" w:eastAsia="Nikosh" w:hAnsi="Kalpurush" w:cs="KFGQPC Uthman Taha Naskh" w:hint="cs"/>
          <w:color w:val="333399"/>
          <w:sz w:val="24"/>
          <w:szCs w:val="24"/>
          <w:rtl/>
        </w:rPr>
        <w:t>«مَنْ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ذَرَعَهُ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الْقَيْءُ</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فَلَيْسَ</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عَلَيْهِ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قَضَاءٌ</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وَمَنِ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اسْتَقَاءَ</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عَمْدًا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فَلْيَقْضِ»</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ইচ্ছাকৃতভাবে বমি করবে সে যেন সাওম কাযা আদায় করে। কিন্তু অনিচ্ছাকৃত যার বমি হয় তার কোনো কাযা নেই।</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29"/>
      </w:r>
      <w:r w:rsidRPr="002E5A09">
        <w:rPr>
          <w:rFonts w:ascii="Kalpurush" w:eastAsia="Nikosh" w:hAnsi="Kalpurush" w:cs="Kalpurush"/>
          <w:sz w:val="24"/>
          <w:szCs w:val="24"/>
          <w:cs/>
          <w:lang w:bidi="bn-BD"/>
        </w:rPr>
        <w:t xml:space="preserve"> এর কারণ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মানুষ বমি করলে তার পেট খাদ্যশুন্য হয়ে যায়। তখন তার এ শুন্যতা পূরণের প্রয়োজন পড়ে। এ কারণে আমরা বলব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সিয়াম ফরয হলে কোনো মানুষের বমি করা জায়েয নয়। কেননা বমি করলে তার ফরয সিয়াম বিনষ্ট হয়ে যাবে। তবে অসুস্থতার কারণে অনিচ্ছাকৃতভাবে বমি হলে সাওম নষ্ট হবে না। </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শিঙ্গা লাগানো। অর্থাৎ শিঙ্গা লাগানোর মাধ্যমে শরীর থেকে রক্ত বের করা। নবী সাল্লাল্লাহু আলাইহি ওয়াসাল্লাম বলেন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أَفْطَرَ الْحَاجِم</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وَالْمَحْج</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وم</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যে ব্যক্তি শিঙ্গা লাগায় ও যার শিঙ্গা লাগানো হয় উভয়ের সাওম ভঙ্গ </w:t>
      </w:r>
      <w:r w:rsidRPr="002E5A09">
        <w:rPr>
          <w:rFonts w:ascii="Kalpurush" w:eastAsia="Nikosh" w:hAnsi="Kalpurush" w:cs="Kalpurush"/>
          <w:sz w:val="24"/>
          <w:szCs w:val="24"/>
          <w:cs/>
          <w:lang w:bidi="bn-BD"/>
        </w:rPr>
        <w:lastRenderedPageBreak/>
        <w:t>হয়ে যাবে।</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30"/>
      </w:r>
    </w:p>
    <w:p w:rsidR="00035D88" w:rsidRPr="002E5A09" w:rsidRDefault="00A569F1" w:rsidP="004E2EAB">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হায়েয বা ন</w:t>
      </w:r>
      <w:r w:rsidRPr="002E5A09">
        <w:rPr>
          <w:rFonts w:ascii="Kalpurush" w:eastAsia="Nikosh" w:hAnsi="Kalpurush" w:cs="Kalpurush" w:hint="cs"/>
          <w:sz w:val="24"/>
          <w:szCs w:val="24"/>
          <w:cs/>
          <w:lang w:bidi="bn-BD"/>
        </w:rPr>
        <w:t>ি</w:t>
      </w:r>
      <w:r w:rsidR="00035D88" w:rsidRPr="002E5A09">
        <w:rPr>
          <w:rFonts w:ascii="Kalpurush" w:eastAsia="Nikosh" w:hAnsi="Kalpurush" w:cs="Kalpurush"/>
          <w:sz w:val="24"/>
          <w:szCs w:val="24"/>
          <w:cs/>
          <w:lang w:bidi="bn-BD"/>
        </w:rPr>
        <w:t>ফাসের রক্ত প্রবাহিত হওয়া। নবী সাল্লাল্লাহু আলাইহি ওয়াসাল্লাম নারীদের সম্পর্কে বলেন</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FGQPC Uthman Taha Naskh"/>
          <w:b/>
          <w:bCs/>
          <w:color w:val="333399"/>
          <w:sz w:val="24"/>
          <w:szCs w:val="24"/>
          <w:rtl/>
        </w:rPr>
        <w:t>أ</w:t>
      </w:r>
      <w:r w:rsidR="00035D88" w:rsidRPr="002E5A09">
        <w:rPr>
          <w:rFonts w:ascii="Kalpurush" w:eastAsia="Nikosh" w:hAnsi="Kalpurush" w:cs="KFGQPC Uthman Taha Naskh"/>
          <w:color w:val="333399"/>
          <w:sz w:val="24"/>
          <w:szCs w:val="24"/>
          <w:rtl/>
        </w:rPr>
        <w:t>َلَي</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سَ إِذَا حَاضَت</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 xml:space="preserve"> لَم</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 xml:space="preserve"> تُصَلِّ وَلَم</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rtl/>
        </w:rPr>
        <w:t xml:space="preserve"> تَصُم</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FGQPC Uthman Taha Naskh"/>
          <w:color w:val="333399"/>
          <w:sz w:val="24"/>
          <w:szCs w:val="24"/>
          <w:lang w:bidi="bn-BD"/>
        </w:rPr>
        <w:t xml:space="preserve"> </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সে কি এমন নয় যে</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 xml:space="preserve">ঋতুবতী হলে সালাত </w:t>
      </w:r>
      <w:r w:rsidR="004E2EAB" w:rsidRPr="002E5A09">
        <w:rPr>
          <w:rFonts w:ascii="Kalpurush" w:eastAsia="Nikosh" w:hAnsi="Kalpurush" w:cs="Kalpurush"/>
          <w:sz w:val="24"/>
          <w:szCs w:val="24"/>
          <w:cs/>
          <w:lang w:bidi="bn-BD"/>
        </w:rPr>
        <w:t>পড়</w:t>
      </w:r>
      <w:r w:rsidR="004E2EAB" w:rsidRPr="002E5A09">
        <w:rPr>
          <w:rFonts w:ascii="Kalpurush" w:eastAsia="Nikosh" w:hAnsi="Kalpurush" w:cs="Kalpurush" w:hint="cs"/>
          <w:sz w:val="24"/>
          <w:szCs w:val="24"/>
          <w:cs/>
          <w:lang w:bidi="bn-BD"/>
        </w:rPr>
        <w:t>ে</w:t>
      </w:r>
      <w:r w:rsidR="00035D88" w:rsidRPr="002E5A09">
        <w:rPr>
          <w:rFonts w:ascii="Kalpurush" w:eastAsia="Nikosh" w:hAnsi="Kalpurush" w:cs="Kalpurush"/>
          <w:sz w:val="24"/>
          <w:szCs w:val="24"/>
          <w:cs/>
          <w:lang w:bidi="bn-BD"/>
        </w:rPr>
        <w:t xml:space="preserve"> না ও সাওম</w:t>
      </w:r>
      <w:r w:rsidR="004E2EAB" w:rsidRPr="002E5A09">
        <w:rPr>
          <w:rFonts w:ascii="Kalpurush" w:eastAsia="Nikosh" w:hAnsi="Kalpurush" w:cs="Kalpurush" w:hint="cs"/>
          <w:sz w:val="24"/>
          <w:szCs w:val="24"/>
          <w:cs/>
          <w:lang w:bidi="bn-BD"/>
        </w:rPr>
        <w:t>ও</w:t>
      </w:r>
      <w:r w:rsidR="00035D88" w:rsidRPr="002E5A09">
        <w:rPr>
          <w:rFonts w:ascii="Kalpurush" w:eastAsia="Nikosh" w:hAnsi="Kalpurush" w:cs="Kalpurush"/>
          <w:sz w:val="24"/>
          <w:szCs w:val="24"/>
          <w:cs/>
          <w:lang w:bidi="bn-BD"/>
        </w:rPr>
        <w:t xml:space="preserve"> </w:t>
      </w:r>
      <w:r w:rsidR="004E2EAB" w:rsidRPr="002E5A09">
        <w:rPr>
          <w:rFonts w:ascii="Kalpurush" w:eastAsia="Nikosh" w:hAnsi="Kalpurush" w:cs="Kalpurush"/>
          <w:sz w:val="24"/>
          <w:szCs w:val="24"/>
          <w:cs/>
          <w:lang w:bidi="bn-BD"/>
        </w:rPr>
        <w:t>রাখ</w:t>
      </w:r>
      <w:r w:rsidR="004E2EAB" w:rsidRPr="002E5A09">
        <w:rPr>
          <w:rFonts w:ascii="Kalpurush" w:eastAsia="Nikosh" w:hAnsi="Kalpurush" w:cs="Kalpurush" w:hint="cs"/>
          <w:sz w:val="24"/>
          <w:szCs w:val="24"/>
          <w:cs/>
          <w:lang w:bidi="bn-BD"/>
        </w:rPr>
        <w:t>ে</w:t>
      </w:r>
      <w:r w:rsidR="00035D88" w:rsidRPr="002E5A09">
        <w:rPr>
          <w:rFonts w:ascii="Kalpurush" w:eastAsia="Nikosh" w:hAnsi="Kalpurush" w:cs="Kalpurush"/>
          <w:sz w:val="24"/>
          <w:szCs w:val="24"/>
          <w:cs/>
          <w:lang w:bidi="bn-BD"/>
        </w:rPr>
        <w:t xml:space="preserve"> না</w:t>
      </w:r>
      <w:r w:rsidR="004E2EAB" w:rsidRPr="002E5A09">
        <w:rPr>
          <w:rFonts w:ascii="Kalpurush" w:eastAsia="Nikosh" w:hAnsi="Kalpurush" w:cs="Kalpurush" w:hint="cs"/>
          <w:sz w:val="24"/>
          <w:szCs w:val="24"/>
          <w:cs/>
          <w:lang w:bidi="bn-BD"/>
        </w:rPr>
        <w:t>?</w:t>
      </w:r>
      <w:r w:rsidR="00035D88" w:rsidRPr="002E5A09">
        <w:rPr>
          <w:rFonts w:ascii="Kalpurush" w:eastAsia="Nikosh" w:hAnsi="Kalpurush" w:cs="Kalpurush"/>
          <w:sz w:val="24"/>
          <w:szCs w:val="24"/>
          <w:lang w:bidi="bn-BD"/>
        </w:rPr>
        <w:t>”</w:t>
      </w:r>
      <w:r w:rsidR="00035D88" w:rsidRPr="002E5A09">
        <w:rPr>
          <w:rStyle w:val="FootnoteReference"/>
          <w:rFonts w:ascii="SutonnyMJ" w:hAnsi="SutonnyMJ"/>
          <w:sz w:val="24"/>
          <w:szCs w:val="24"/>
        </w:rPr>
        <w:footnoteReference w:id="31"/>
      </w:r>
    </w:p>
    <w:p w:rsidR="00035D88" w:rsidRPr="002E5A09" w:rsidRDefault="00035D88" w:rsidP="00B31CA1">
      <w:pPr>
        <w:bidi w:val="0"/>
        <w:ind w:right="23"/>
        <w:jc w:val="both"/>
        <w:rPr>
          <w:rFonts w:ascii="Times New Roman" w:eastAsia="Times New Roman" w:hAnsi="Times New Roman" w:cs="KFGQPC Uthman Taha Naskh"/>
          <w:spacing w:val="-12"/>
          <w:sz w:val="24"/>
          <w:szCs w:val="24"/>
          <w:lang w:bidi="bn-IN"/>
        </w:rPr>
      </w:pPr>
      <w:r w:rsidRPr="002E5A09">
        <w:rPr>
          <w:rFonts w:ascii="Kalpurush" w:eastAsia="Nikosh" w:hAnsi="Kalpurush" w:cs="Kalpurush"/>
          <w:spacing w:val="-12"/>
          <w:sz w:val="24"/>
          <w:szCs w:val="24"/>
          <w:cs/>
          <w:lang w:bidi="bn-BD"/>
        </w:rPr>
        <w:t xml:space="preserve">উল্লিখিত </w:t>
      </w:r>
      <w:r w:rsidR="004E2EAB" w:rsidRPr="002E5A09">
        <w:rPr>
          <w:rFonts w:ascii="Kalpurush" w:eastAsia="Nikosh" w:hAnsi="Kalpurush" w:cs="Kalpurush"/>
          <w:spacing w:val="-12"/>
          <w:sz w:val="24"/>
          <w:szCs w:val="24"/>
          <w:cs/>
          <w:lang w:bidi="bn-BD"/>
        </w:rPr>
        <w:t>বিষয়গুলো নিম্ন</w:t>
      </w:r>
      <w:r w:rsidRPr="002E5A09">
        <w:rPr>
          <w:rFonts w:ascii="Kalpurush" w:eastAsia="Nikosh" w:hAnsi="Kalpurush" w:cs="Kalpurush"/>
          <w:spacing w:val="-12"/>
          <w:sz w:val="24"/>
          <w:szCs w:val="24"/>
          <w:cs/>
          <w:lang w:bidi="bn-BD"/>
        </w:rPr>
        <w:t xml:space="preserve">লিখিত তিনটি শর্তের ভিত্তিতে সাওম </w:t>
      </w:r>
      <w:r w:rsidR="00A569F1" w:rsidRPr="002E5A09">
        <w:rPr>
          <w:rFonts w:ascii="Kalpurush" w:eastAsia="Nikosh" w:hAnsi="Kalpurush" w:cs="Kalpurush"/>
          <w:spacing w:val="-12"/>
          <w:sz w:val="24"/>
          <w:szCs w:val="24"/>
          <w:cs/>
          <w:lang w:bidi="bn-BD"/>
        </w:rPr>
        <w:t>ভঙ্গের কারণ হিসেবে গণ্য হবে</w:t>
      </w:r>
      <w:r w:rsidR="00A569F1" w:rsidRPr="002E5A09">
        <w:rPr>
          <w:rFonts w:ascii="Kalpurush" w:eastAsia="Nikosh" w:hAnsi="Kalpurush" w:cs="Kalpurush" w:hint="cs"/>
          <w:spacing w:val="-12"/>
          <w:sz w:val="24"/>
          <w:szCs w:val="24"/>
          <w:lang w:bidi="bn-IN"/>
        </w:rPr>
        <w:t>”</w:t>
      </w:r>
    </w:p>
    <w:p w:rsidR="00035D88" w:rsidRPr="002E5A09" w:rsidRDefault="00035D88" w:rsidP="00B31CA1">
      <w:pPr>
        <w:numPr>
          <w:ilvl w:val="0"/>
          <w:numId w:val="17"/>
        </w:numPr>
        <w:bidi w:val="0"/>
        <w:spacing w:after="0" w:line="240" w:lineRule="auto"/>
        <w:ind w:right="23" w:firstLine="284"/>
        <w:jc w:val="both"/>
        <w:rPr>
          <w:rFonts w:ascii="NikoshBAN" w:eastAsia="NikoshBAN" w:hAnsi="NikoshBAN" w:cs="NikoshBAN"/>
          <w:sz w:val="24"/>
          <w:szCs w:val="24"/>
        </w:rPr>
      </w:pPr>
      <w:r w:rsidRPr="002E5A09">
        <w:rPr>
          <w:rFonts w:ascii="Kalpurush" w:eastAsia="Nikosh" w:hAnsi="Kalpurush" w:cs="Kalpurush"/>
          <w:sz w:val="24"/>
          <w:szCs w:val="24"/>
          <w:cs/>
          <w:lang w:bidi="bn-BD"/>
        </w:rPr>
        <w:t>জ্ঞান থাকা।</w:t>
      </w:r>
    </w:p>
    <w:p w:rsidR="00035D88" w:rsidRPr="002E5A09" w:rsidRDefault="00035D88" w:rsidP="00B31CA1">
      <w:pPr>
        <w:numPr>
          <w:ilvl w:val="0"/>
          <w:numId w:val="17"/>
        </w:numPr>
        <w:bidi w:val="0"/>
        <w:spacing w:after="0" w:line="240" w:lineRule="auto"/>
        <w:ind w:right="23" w:firstLine="284"/>
        <w:jc w:val="both"/>
        <w:rPr>
          <w:sz w:val="24"/>
          <w:szCs w:val="24"/>
        </w:rPr>
      </w:pPr>
      <w:r w:rsidRPr="002E5A09">
        <w:rPr>
          <w:rFonts w:ascii="Kalpurush" w:eastAsia="Nikosh" w:hAnsi="Kalpurush" w:cs="Kalpurush"/>
          <w:sz w:val="24"/>
          <w:szCs w:val="24"/>
          <w:cs/>
          <w:lang w:bidi="bn-BD"/>
        </w:rPr>
        <w:t>স্মরণ থাকা।</w:t>
      </w:r>
    </w:p>
    <w:p w:rsidR="00035D88" w:rsidRPr="002E5A09" w:rsidRDefault="00035D88" w:rsidP="00B31CA1">
      <w:pPr>
        <w:numPr>
          <w:ilvl w:val="0"/>
          <w:numId w:val="17"/>
        </w:numPr>
        <w:bidi w:val="0"/>
        <w:spacing w:after="0" w:line="240" w:lineRule="auto"/>
        <w:ind w:right="23" w:firstLine="284"/>
        <w:jc w:val="both"/>
        <w:rPr>
          <w:sz w:val="24"/>
          <w:szCs w:val="24"/>
          <w:lang w:val="es-US"/>
        </w:rPr>
      </w:pPr>
      <w:r w:rsidRPr="002E5A09">
        <w:rPr>
          <w:rFonts w:ascii="Kalpurush" w:eastAsia="Nikosh" w:hAnsi="Kalpurush" w:cs="Kalpurush"/>
          <w:sz w:val="24"/>
          <w:szCs w:val="24"/>
          <w:cs/>
          <w:lang w:val="es-US" w:bidi="bn-BD"/>
        </w:rPr>
        <w:t>ইচ্ছাকৃতভাবে করা।</w:t>
      </w:r>
    </w:p>
    <w:p w:rsidR="00035D88" w:rsidRPr="002E5A09" w:rsidRDefault="00A569F1" w:rsidP="00B31CA1">
      <w:pPr>
        <w:bidi w:val="0"/>
        <w:ind w:right="23"/>
        <w:jc w:val="both"/>
        <w:rPr>
          <w:rFonts w:ascii="Times New Roman" w:eastAsia="Times New Roman" w:hAnsi="Times New Roman" w:cs="KFGQPC Uthman Taha Naskh"/>
          <w:sz w:val="24"/>
          <w:szCs w:val="24"/>
          <w:lang w:val="es-US"/>
        </w:rPr>
      </w:pPr>
      <w:r w:rsidRPr="002E5A09">
        <w:rPr>
          <w:rFonts w:ascii="Kalpurush" w:eastAsia="Nikosh" w:hAnsi="Kalpurush" w:cs="Kalpurush"/>
          <w:b/>
          <w:bCs/>
          <w:sz w:val="24"/>
          <w:szCs w:val="24"/>
          <w:cs/>
          <w:lang w:val="es-US" w:bidi="bn-BD"/>
        </w:rPr>
        <w:t>প্রথম শর্ত</w:t>
      </w:r>
      <w:r w:rsidRPr="002E5A09">
        <w:rPr>
          <w:rFonts w:ascii="Kalpurush" w:eastAsia="Nikosh" w:hAnsi="Kalpurush" w:cs="Kalpurush" w:hint="cs"/>
          <w:b/>
          <w:bCs/>
          <w:sz w:val="24"/>
          <w:szCs w:val="24"/>
          <w:cs/>
          <w:lang w:val="es-US" w:bidi="bn-BD"/>
        </w:rPr>
        <w:t>:</w:t>
      </w:r>
      <w:r w:rsidR="00035D88" w:rsidRPr="002E5A09">
        <w:rPr>
          <w:rFonts w:ascii="Kalpurush" w:eastAsia="Nikosh" w:hAnsi="Kalpurush" w:cs="Kalpurush"/>
          <w:sz w:val="24"/>
          <w:szCs w:val="24"/>
          <w:cs/>
          <w:lang w:val="es-US" w:bidi="bn-BD"/>
        </w:rPr>
        <w:t xml:space="preserve"> জ্ঞান থাকা। অর্থাৎ উক্ত বিষয়ে লিপ্ত হওয়ার ব্যাপারে শরী</w:t>
      </w:r>
      <w:r w:rsidR="00035D88" w:rsidRPr="002E5A09">
        <w:rPr>
          <w:rFonts w:ascii="Kalpurush" w:eastAsia="Nikosh" w:hAnsi="Kalpurush" w:cs="Kalpurush"/>
          <w:sz w:val="24"/>
          <w:szCs w:val="24"/>
          <w:lang w:val="es-US" w:bidi="bn-BD"/>
        </w:rPr>
        <w:t>‘</w:t>
      </w:r>
      <w:r w:rsidR="00035D88" w:rsidRPr="002E5A09">
        <w:rPr>
          <w:rFonts w:ascii="Kalpurush" w:eastAsia="Nikosh" w:hAnsi="Kalpurush" w:cs="Kalpurush"/>
          <w:sz w:val="24"/>
          <w:szCs w:val="24"/>
          <w:cs/>
          <w:lang w:val="es-US" w:bidi="bn-BD"/>
        </w:rPr>
        <w:t xml:space="preserve">আতের বিধান সম্পর্কে জ্ঞান থাকা অথবা সিয়ামের জন্য যে সময় নির্দিষ্ট সে সম্পর্কে অজ্ঞ থাকা। </w:t>
      </w:r>
    </w:p>
    <w:p w:rsidR="00035D88" w:rsidRPr="002E5A09" w:rsidRDefault="00035D88" w:rsidP="002E5A09">
      <w:pPr>
        <w:widowControl w:val="0"/>
        <w:bidi w:val="0"/>
        <w:ind w:right="23"/>
        <w:jc w:val="both"/>
        <w:rPr>
          <w:rFonts w:ascii="Times New Roman" w:eastAsia="Times New Roman" w:hAnsi="Times New Roman" w:cs="KFGQPC Uthman Taha Naskh"/>
          <w:sz w:val="24"/>
          <w:szCs w:val="24"/>
          <w:lang w:val="es-US"/>
        </w:rPr>
      </w:pPr>
      <w:r w:rsidRPr="002E5A09">
        <w:rPr>
          <w:rFonts w:ascii="Kalpurush" w:eastAsia="Nikosh" w:hAnsi="Kalpurush" w:cs="Kalpurush"/>
          <w:sz w:val="24"/>
          <w:szCs w:val="24"/>
          <w:cs/>
          <w:lang w:val="es-US" w:bidi="bn-BD"/>
        </w:rPr>
        <w:t>যদি শরী</w:t>
      </w:r>
      <w:r w:rsidRPr="002E5A09">
        <w:rPr>
          <w:rFonts w:ascii="Kalpurush" w:eastAsia="Nikosh" w:hAnsi="Kalpurush" w:cs="Kalpurush"/>
          <w:sz w:val="24"/>
          <w:szCs w:val="24"/>
          <w:lang w:val="es-US" w:bidi="bn-BD"/>
        </w:rPr>
        <w:t>‘</w:t>
      </w:r>
      <w:r w:rsidRPr="002E5A09">
        <w:rPr>
          <w:rFonts w:ascii="Kalpurush" w:eastAsia="Nikosh" w:hAnsi="Kalpurush" w:cs="Kalpurush"/>
          <w:sz w:val="24"/>
          <w:szCs w:val="24"/>
          <w:cs/>
          <w:lang w:val="es-US" w:bidi="bn-BD"/>
        </w:rPr>
        <w:t>আতের বিধান সম্পর্কে অজ্ঞ থাকে তবে তার সিয়াম বিশুদ্ধ হবে। কেননা আল্লাহ বলেন</w:t>
      </w:r>
      <w:r w:rsidRPr="002E5A09">
        <w:rPr>
          <w:rFonts w:ascii="Kalpurush" w:eastAsia="Nikosh" w:hAnsi="Kalpurush" w:cs="Kalpurush"/>
          <w:sz w:val="24"/>
          <w:szCs w:val="24"/>
          <w:lang w:val="es-US" w:bidi="bn-BD"/>
        </w:rPr>
        <w:t xml:space="preserve">, </w:t>
      </w:r>
      <w:r w:rsidR="00BE7DD4" w:rsidRPr="002E5A09">
        <w:rPr>
          <w:rFonts w:ascii="KFGQPC Uthman Taha Naskh" w:cs="KFGQPC Uthman Taha Naskh" w:hint="cs"/>
          <w:color w:val="008000"/>
          <w:sz w:val="24"/>
          <w:szCs w:val="24"/>
          <w:rtl/>
        </w:rPr>
        <w:t>﴿</w:t>
      </w:r>
      <w:r w:rsidR="00BE7DD4" w:rsidRPr="002E5A09">
        <w:rPr>
          <w:rFonts w:ascii="KFGQPC Uthmanic Script HAFS" w:cs="KFGQPC Uthman Taha Naskh" w:hint="cs"/>
          <w:color w:val="008000"/>
          <w:sz w:val="24"/>
          <w:szCs w:val="24"/>
          <w:rtl/>
        </w:rPr>
        <w:t>رَبَّنَا</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لَا</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تُؤَاخِذنَآ</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إِن</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نَّسِينَآ</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أَو</w:t>
      </w:r>
      <w:r w:rsidR="00BE7DD4" w:rsidRPr="002E5A09">
        <w:rPr>
          <w:rFonts w:ascii="KFGQPC Uthmanic Script HAFS" w:cs="KFGQPC Uthman Taha Naskh"/>
          <w:color w:val="008000"/>
          <w:sz w:val="24"/>
          <w:szCs w:val="24"/>
          <w:rtl/>
        </w:rPr>
        <w:t xml:space="preserve"> </w:t>
      </w:r>
      <w:r w:rsidR="00BE7DD4" w:rsidRPr="002E5A09">
        <w:rPr>
          <w:rFonts w:ascii="KFGQPC Uthmanic Script HAFS" w:cs="KFGQPC Uthman Taha Naskh" w:hint="cs"/>
          <w:color w:val="008000"/>
          <w:sz w:val="24"/>
          <w:szCs w:val="24"/>
          <w:rtl/>
        </w:rPr>
        <w:t>أَخطَأنَا</w:t>
      </w:r>
      <w:r w:rsidR="00BE7DD4" w:rsidRPr="002E5A09">
        <w:rPr>
          <w:rFonts w:ascii="KFGQPC Uthman Taha Naskh" w:cs="KFGQPC Uthman Taha Naskh" w:hint="cs"/>
          <w:color w:val="008000"/>
          <w:sz w:val="24"/>
          <w:szCs w:val="24"/>
          <w:rtl/>
        </w:rPr>
        <w:t>﴾</w:t>
      </w:r>
      <w:r w:rsidR="00BE7DD4" w:rsidRPr="002E5A09">
        <w:rPr>
          <w:rFonts w:ascii="KFGQPC Uthman Taha Naskh" w:cs="KFGQPC Uthman Taha Naskh"/>
          <w:color w:val="008000"/>
          <w:sz w:val="24"/>
          <w:szCs w:val="24"/>
          <w:rtl/>
        </w:rPr>
        <w:t xml:space="preserve"> [</w:t>
      </w:r>
      <w:r w:rsidR="00BE7DD4" w:rsidRPr="002E5A09">
        <w:rPr>
          <w:rFonts w:ascii="KFGQPC Uthman Taha Naskh" w:cs="KFGQPC Uthman Taha Naskh" w:hint="cs"/>
          <w:color w:val="008000"/>
          <w:sz w:val="24"/>
          <w:szCs w:val="24"/>
          <w:rtl/>
        </w:rPr>
        <w:t>البقرة</w:t>
      </w:r>
      <w:r w:rsidR="00BE7DD4" w:rsidRPr="002E5A09">
        <w:rPr>
          <w:rFonts w:ascii="KFGQPC Uthman Taha Naskh" w:cs="KFGQPC Uthman Taha Naskh"/>
          <w:color w:val="008000"/>
          <w:sz w:val="24"/>
          <w:szCs w:val="24"/>
          <w:rtl/>
        </w:rPr>
        <w:t xml:space="preserve">: </w:t>
      </w:r>
      <w:r w:rsidR="00BE7DD4" w:rsidRPr="002E5A09">
        <w:rPr>
          <w:rFonts w:ascii="KFGQPC Uthman Taha Naskh" w:cs="KFGQPC Uthman Taha Naskh" w:hint="cs"/>
          <w:color w:val="008000"/>
          <w:sz w:val="24"/>
          <w:szCs w:val="24"/>
          <w:rtl/>
        </w:rPr>
        <w:lastRenderedPageBreak/>
        <w:t>٢٨٦</w:t>
      </w:r>
      <w:r w:rsidR="00BE7DD4" w:rsidRPr="002E5A09">
        <w:rPr>
          <w:rFonts w:ascii="KFGQPC Uthman Taha Naskh" w:cs="KFGQPC Uthman Taha Naskh"/>
          <w:color w:val="008000"/>
          <w:sz w:val="24"/>
          <w:szCs w:val="24"/>
        </w:rPr>
        <w:t xml:space="preserve">]  </w:t>
      </w:r>
      <w:r w:rsidRPr="002E5A09">
        <w:rPr>
          <w:rFonts w:ascii="Kalpurush" w:eastAsia="Nikosh" w:hAnsi="Kalpurush" w:cs="Kalpurush"/>
          <w:sz w:val="24"/>
          <w:szCs w:val="24"/>
          <w:lang w:val="es-US" w:bidi="bn-BD"/>
        </w:rPr>
        <w:t>“</w:t>
      </w:r>
      <w:r w:rsidRPr="002E5A09">
        <w:rPr>
          <w:rFonts w:ascii="Kalpurush" w:eastAsia="Nikosh" w:hAnsi="Kalpurush" w:cs="Kalpurush"/>
          <w:sz w:val="24"/>
          <w:szCs w:val="24"/>
          <w:cs/>
          <w:lang w:val="es-US" w:bidi="bn-BD"/>
        </w:rPr>
        <w:t>হে আমাদের রব আমরা যদি ভুলে যাই বা ভুলক্রমে কোনো কিছু করে ফেলি</w:t>
      </w:r>
      <w:r w:rsidRPr="002E5A09">
        <w:rPr>
          <w:rFonts w:ascii="Kalpurush" w:eastAsia="Nikosh" w:hAnsi="Kalpurush" w:cs="Kalpurush"/>
          <w:sz w:val="24"/>
          <w:szCs w:val="24"/>
          <w:lang w:val="es-US" w:bidi="bn-BD"/>
        </w:rPr>
        <w:t xml:space="preserve">, </w:t>
      </w:r>
      <w:r w:rsidRPr="002E5A09">
        <w:rPr>
          <w:rFonts w:ascii="Kalpurush" w:eastAsia="Nikosh" w:hAnsi="Kalpurush" w:cs="Kalpurush"/>
          <w:sz w:val="24"/>
          <w:szCs w:val="24"/>
          <w:cs/>
          <w:lang w:val="es-US" w:bidi="bn-BD"/>
        </w:rPr>
        <w:t>তবে আমাদের পাকড়াও করবেন না।</w:t>
      </w:r>
      <w:r w:rsidRPr="002E5A09">
        <w:rPr>
          <w:rFonts w:ascii="Kalpurush" w:eastAsia="Nikosh" w:hAnsi="Kalpurush" w:cs="Kalpurush"/>
          <w:sz w:val="24"/>
          <w:szCs w:val="24"/>
          <w:lang w:val="es-US" w:bidi="bn-BD"/>
        </w:rPr>
        <w:t xml:space="preserve">” </w:t>
      </w:r>
      <w:r w:rsidR="00A569F1" w:rsidRPr="002E5A09">
        <w:rPr>
          <w:rFonts w:ascii="Kalpurush" w:eastAsia="Nikosh" w:hAnsi="Kalpurush" w:cs="Kalpurush" w:hint="cs"/>
          <w:sz w:val="24"/>
          <w:szCs w:val="24"/>
          <w:lang w:val="es-US" w:bidi="bn-IN"/>
        </w:rPr>
        <w:t>[</w:t>
      </w:r>
      <w:r w:rsidR="00A569F1" w:rsidRPr="002E5A09">
        <w:rPr>
          <w:rFonts w:ascii="Kalpurush" w:eastAsia="Nikosh" w:hAnsi="Kalpurush" w:cs="Kalpurush"/>
          <w:sz w:val="24"/>
          <w:szCs w:val="24"/>
          <w:cs/>
          <w:lang w:val="es-US" w:bidi="bn-BD"/>
        </w:rPr>
        <w:t>সূরা আল-বাকারাহ</w:t>
      </w:r>
      <w:r w:rsidR="00A569F1" w:rsidRPr="002E5A09">
        <w:rPr>
          <w:rFonts w:ascii="Kalpurush" w:eastAsia="Nikosh" w:hAnsi="Kalpurush" w:cs="Kalpurush"/>
          <w:sz w:val="24"/>
          <w:szCs w:val="24"/>
          <w:lang w:val="es-US" w:bidi="bn-BD"/>
        </w:rPr>
        <w:t xml:space="preserve">, </w:t>
      </w:r>
      <w:r w:rsidR="00A569F1" w:rsidRPr="002E5A09">
        <w:rPr>
          <w:rFonts w:ascii="Kalpurush" w:eastAsia="Nikosh" w:hAnsi="Kalpurush" w:cs="Kalpurush"/>
          <w:sz w:val="24"/>
          <w:szCs w:val="24"/>
          <w:cs/>
          <w:lang w:val="es-US" w:bidi="bn-BD"/>
        </w:rPr>
        <w:t xml:space="preserve">আয়াত: </w:t>
      </w:r>
      <w:r w:rsidRPr="002E5A09">
        <w:rPr>
          <w:rFonts w:ascii="Kalpurush" w:eastAsia="Nikosh" w:hAnsi="Kalpurush" w:cs="Kalpurush"/>
          <w:sz w:val="24"/>
          <w:szCs w:val="24"/>
          <w:cs/>
          <w:lang w:val="es-US" w:bidi="bn-BD"/>
        </w:rPr>
        <w:t>২৮৬</w:t>
      </w:r>
      <w:r w:rsidR="00A569F1" w:rsidRPr="002E5A09">
        <w:rPr>
          <w:rFonts w:ascii="Kalpurush" w:eastAsia="Nikosh" w:hAnsi="Kalpurush" w:cs="Kalpurush" w:hint="cs"/>
          <w:sz w:val="24"/>
          <w:szCs w:val="24"/>
          <w:cs/>
          <w:lang w:val="es-US" w:bidi="bn-BD"/>
        </w:rPr>
        <w:t>]</w:t>
      </w:r>
      <w:r w:rsidRPr="002E5A09">
        <w:rPr>
          <w:rFonts w:ascii="Kalpurush" w:eastAsia="Nikosh" w:hAnsi="Kalpurush" w:cs="Kalpurush"/>
          <w:sz w:val="24"/>
          <w:szCs w:val="24"/>
          <w:cs/>
          <w:lang w:val="es-US" w:bidi="bn-BD"/>
        </w:rPr>
        <w:t xml:space="preserve"> আল্লাহ বলেন</w:t>
      </w:r>
      <w:r w:rsidRPr="002E5A09">
        <w:rPr>
          <w:rFonts w:ascii="Kalpurush" w:eastAsia="Nikosh" w:hAnsi="Kalpurush" w:cs="Kalpurush"/>
          <w:sz w:val="24"/>
          <w:szCs w:val="24"/>
          <w:lang w:val="es-US" w:bidi="bn-BD"/>
        </w:rPr>
        <w:t xml:space="preserve">, </w:t>
      </w:r>
      <w:r w:rsidRPr="002E5A09">
        <w:rPr>
          <w:rFonts w:ascii="Kalpurush" w:eastAsia="Nikosh" w:hAnsi="Kalpurush" w:cs="Kalpurush"/>
          <w:sz w:val="24"/>
          <w:szCs w:val="24"/>
          <w:cs/>
          <w:lang w:val="es-US" w:bidi="bn-BD"/>
        </w:rPr>
        <w:t>আমি তাই করলাম। আল্লাহ আরো বলেন</w:t>
      </w:r>
      <w:r w:rsidRPr="002E5A09">
        <w:rPr>
          <w:rFonts w:ascii="Kalpurush" w:eastAsia="Nikosh" w:hAnsi="Kalpurush" w:cs="Kalpurush"/>
          <w:sz w:val="24"/>
          <w:szCs w:val="24"/>
          <w:lang w:val="es-US" w:bidi="bn-BD"/>
        </w:rPr>
        <w:t>,</w:t>
      </w:r>
    </w:p>
    <w:p w:rsidR="00035D88" w:rsidRPr="002E5A09" w:rsidRDefault="00BE7DD4" w:rsidP="00B31CA1">
      <w:pPr>
        <w:ind w:right="23"/>
        <w:jc w:val="both"/>
        <w:rPr>
          <w:rFonts w:ascii="Times New Roman" w:eastAsia="Times New Roman" w:hAnsi="Times New Roman" w:cs="KFGQPC Uthman Taha Naskh"/>
          <w:sz w:val="24"/>
          <w:szCs w:val="24"/>
        </w:rPr>
      </w:pPr>
      <w:r w:rsidRPr="002E5A09">
        <w:rPr>
          <w:rFonts w:ascii="KFGQPC Uthman Taha Naskh" w:cs="KFGQPC Uthman Taha Naskh" w:hint="cs"/>
          <w:color w:val="008000"/>
          <w:sz w:val="24"/>
          <w:szCs w:val="24"/>
          <w:rtl/>
        </w:rPr>
        <w:t>﴿</w:t>
      </w:r>
      <w:r w:rsidRPr="002E5A09">
        <w:rPr>
          <w:rFonts w:ascii="KFGQPC Uthmanic Script HAFS" w:cs="KFGQPC Uthmanic Script HAFS" w:hint="cs"/>
          <w:color w:val="008000"/>
          <w:sz w:val="24"/>
          <w:szCs w:val="24"/>
          <w:rtl/>
        </w:rPr>
        <w:t>وَلَي</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سَ</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عَلَي</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كُم</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جُنَاح</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فِيمَآ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أَخ</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طَأ</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hint="cs"/>
          <w:color w:val="008000"/>
          <w:sz w:val="24"/>
          <w:szCs w:val="24"/>
          <w:rtl/>
        </w:rPr>
        <w:t>تُم</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بِهِ</w:t>
      </w:r>
      <w:r w:rsidRPr="002E5A09">
        <w:rPr>
          <w:rFonts w:ascii="Times New Roman" w:hAnsi="Times New Roman" w:cs="KFGQPC Uthmanic Script HAFS" w:hint="cs"/>
          <w:color w:val="008000"/>
          <w:sz w:val="24"/>
          <w:szCs w:val="24"/>
          <w:rtl/>
        </w:rPr>
        <w:t>ۦ</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وَلَٰكِن</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مَّا</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تَعَمَّدَت</w:t>
      </w:r>
      <w:r w:rsidRPr="002E5A09">
        <w:rPr>
          <w:rFonts w:ascii="Times New Roman" w:hAnsi="Times New Roman" w:cs="KFGQPC Uthmanic Script HAFS" w:hint="cs"/>
          <w:color w:val="008000"/>
          <w:sz w:val="24"/>
          <w:szCs w:val="24"/>
          <w:rtl/>
        </w:rPr>
        <w:t>ۡ</w:t>
      </w:r>
      <w:r w:rsidRPr="002E5A09">
        <w:rPr>
          <w:rFonts w:ascii="KFGQPC Uthmanic Script HAFS" w:cs="KFGQPC Uthmanic Script HAFS"/>
          <w:color w:val="008000"/>
          <w:sz w:val="24"/>
          <w:szCs w:val="24"/>
          <w:rtl/>
        </w:rPr>
        <w:t xml:space="preserve"> </w:t>
      </w:r>
      <w:r w:rsidRPr="002E5A09">
        <w:rPr>
          <w:rFonts w:ascii="KFGQPC Uthmanic Script HAFS" w:cs="KFGQPC Uthmanic Script HAFS" w:hint="cs"/>
          <w:color w:val="008000"/>
          <w:sz w:val="24"/>
          <w:szCs w:val="24"/>
          <w:rtl/>
        </w:rPr>
        <w:t>قُلُوبُكُم</w:t>
      </w:r>
      <w:r w:rsidRPr="002E5A09">
        <w:rPr>
          <w:rFonts w:ascii="Times New Roman" w:hAnsi="Times New Roman" w:cs="KFGQPC Uthmanic Script HAFS" w:hint="cs"/>
          <w:color w:val="008000"/>
          <w:sz w:val="24"/>
          <w:szCs w:val="24"/>
          <w:rtl/>
        </w:rPr>
        <w:t>ۡۚ</w:t>
      </w:r>
      <w:r w:rsidRPr="002E5A09">
        <w:rPr>
          <w:rFonts w:ascii="KFGQPC Uthman Taha Naskh" w:cs="KFGQPC Uthman Taha Naskh" w:hint="cs"/>
          <w:color w:val="008000"/>
          <w:sz w:val="24"/>
          <w:szCs w:val="24"/>
          <w:rtl/>
        </w:rPr>
        <w:t>﴾</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الاحزاب</w:t>
      </w:r>
      <w:r w:rsidRPr="002E5A09">
        <w:rPr>
          <w:rFonts w:ascii="KFGQPC Uthman Taha Naskh" w:cs="KFGQPC Uthman Taha Naskh"/>
          <w:color w:val="008000"/>
          <w:sz w:val="24"/>
          <w:szCs w:val="24"/>
          <w:rtl/>
        </w:rPr>
        <w:t xml:space="preserve">: </w:t>
      </w:r>
      <w:r w:rsidRPr="002E5A09">
        <w:rPr>
          <w:rFonts w:ascii="KFGQPC Uthman Taha Naskh" w:cs="KFGQPC Uthman Taha Naskh" w:hint="cs"/>
          <w:color w:val="008000"/>
          <w:sz w:val="24"/>
          <w:szCs w:val="24"/>
          <w:rtl/>
        </w:rPr>
        <w:t>٥</w:t>
      </w:r>
      <w:r w:rsidRPr="002E5A09">
        <w:rPr>
          <w:rFonts w:ascii="KFGQPC Uthman Taha Naskh" w:cs="KFGQPC Uthman Taha Naskh"/>
          <w:color w:val="008000"/>
          <w:sz w:val="24"/>
          <w:szCs w:val="24"/>
          <w:rtl/>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ভুলক্রমে তোমরা যা করে ফেল সে সম্পর্কে তোমাদের কোনো গুনাহ্ নেই। কিন্তু তোমাদের অন্তর যার ইচ্ছা করে তার কথা ভিন্ন।</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cs/>
          <w:lang w:bidi="bn-BD"/>
        </w:rPr>
        <w:t xml:space="preserve">সূরা </w:t>
      </w:r>
      <w:r w:rsidR="00A569F1" w:rsidRPr="002E5A09">
        <w:rPr>
          <w:rFonts w:ascii="Kalpurush" w:eastAsia="Nikosh" w:hAnsi="Kalpurush" w:cs="Kalpurush" w:hint="cs"/>
          <w:sz w:val="24"/>
          <w:szCs w:val="24"/>
          <w:cs/>
          <w:lang w:bidi="bn-BD"/>
        </w:rPr>
        <w:t>আল-</w:t>
      </w:r>
      <w:r w:rsidR="00A569F1" w:rsidRPr="002E5A09">
        <w:rPr>
          <w:rFonts w:ascii="Kalpurush" w:eastAsia="Nikosh" w:hAnsi="Kalpurush" w:cs="Kalpurush"/>
          <w:sz w:val="24"/>
          <w:szCs w:val="24"/>
          <w:cs/>
          <w:lang w:bidi="bn-BD"/>
        </w:rPr>
        <w:t>আহযাব</w:t>
      </w:r>
      <w:r w:rsidR="00A569F1" w:rsidRPr="002E5A09">
        <w:rPr>
          <w:rFonts w:ascii="Kalpurush" w:eastAsia="Nikosh" w:hAnsi="Kalpurush" w:cs="Kalpurush" w:hint="cs"/>
          <w:sz w:val="24"/>
          <w:szCs w:val="24"/>
          <w:lang w:bidi="bn-IN"/>
        </w:rPr>
        <w:t xml:space="preserve">, </w:t>
      </w:r>
      <w:r w:rsidR="00A569F1" w:rsidRPr="002E5A09">
        <w:rPr>
          <w:rFonts w:ascii="Kalpurush" w:eastAsia="Nikosh" w:hAnsi="Kalpurush" w:cs="Kalpurush" w:hint="cs"/>
          <w:sz w:val="24"/>
          <w:szCs w:val="24"/>
          <w:cs/>
          <w:lang w:bidi="bn-BD"/>
        </w:rPr>
        <w:t>আয়াত:</w:t>
      </w:r>
      <w:r w:rsidRPr="002E5A09">
        <w:rPr>
          <w:rFonts w:ascii="Kalpurush" w:eastAsia="Nikosh" w:hAnsi="Kalpurush" w:cs="Kalpurush"/>
          <w:sz w:val="24"/>
          <w:szCs w:val="24"/>
          <w:cs/>
          <w:lang w:bidi="bn-BD"/>
        </w:rPr>
        <w:t xml:space="preserve"> ৫</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w:t>
      </w:r>
    </w:p>
    <w:p w:rsidR="00035D88" w:rsidRPr="002E5A09" w:rsidRDefault="00A569F1"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সুন্নাহ</w:t>
      </w:r>
      <w:r w:rsidR="00035D88" w:rsidRPr="002E5A09">
        <w:rPr>
          <w:rFonts w:ascii="Kalpurush" w:eastAsia="Nikosh" w:hAnsi="Kalpurush" w:cs="Kalpurush"/>
          <w:sz w:val="24"/>
          <w:szCs w:val="24"/>
          <w:cs/>
          <w:lang w:bidi="bn-BD"/>
        </w:rPr>
        <w:t xml:space="preserve"> থেকে সিয়ামের ক্ষেত্রে বিশেষ দলীল হচ্ছে</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 xml:space="preserve">সহীহ হাদীসে আদী ইবন হাতেম রাদিয়াল্লাহু </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আনহু থেকে বর্ণিত। তিনি সাওম রাখার উদ্দেশ্যে শেষ রাতে উট বাঁধার দু</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টো রশী বালিশের নীচে রেখে দিলেন। একটি কালো রঙের অন্যটির রং সাদা। এরপর খানা-পিনা করতে থাকলেন। যখন স্বাভাবিক দৃষ্টিতে সাদা ও কালো রশী চিনতে পারলেন তখন খানা-পিনা বন্ধ করলেন। সকালে নবী সাল্লাল্লাহু আলাইহি ওয়াসাল্লামের দরবারে গিয়ে বিষয়টি উল্লেখ করলে তিনি তাকে বললেন</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কুরআনের আয়াতে সাদা ও কালো সুতা বলতে আমাদের পরিচিত সূতা বা রশী উদ্দেশ্য নয়। এ দ্বারা উদ্দেশ্য হচ্ছে</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সাদা সুতা বলতে দিন</w:t>
      </w:r>
      <w:r w:rsidR="004E2EAB" w:rsidRPr="002E5A09">
        <w:rPr>
          <w:rFonts w:ascii="Kalpurush" w:eastAsia="Nikosh" w:hAnsi="Kalpurush" w:cs="Kalpurush"/>
          <w:sz w:val="24"/>
          <w:szCs w:val="24"/>
          <w:cs/>
          <w:lang w:bidi="bn-BD"/>
        </w:rPr>
        <w:t>ের শ</w:t>
      </w:r>
      <w:r w:rsidR="004E2EAB" w:rsidRPr="002E5A09">
        <w:rPr>
          <w:rFonts w:ascii="Kalpurush" w:eastAsia="Nikosh" w:hAnsi="Kalpurush" w:cs="Kalpurush" w:hint="cs"/>
          <w:sz w:val="24"/>
          <w:szCs w:val="24"/>
          <w:cs/>
          <w:lang w:bidi="bn-BD"/>
        </w:rPr>
        <w:t>ু</w:t>
      </w:r>
      <w:r w:rsidR="00035D88" w:rsidRPr="002E5A09">
        <w:rPr>
          <w:rFonts w:ascii="Kalpurush" w:eastAsia="Nikosh" w:hAnsi="Kalpurush" w:cs="Kalpurush"/>
          <w:sz w:val="24"/>
          <w:szCs w:val="24"/>
          <w:cs/>
          <w:lang w:bidi="bn-BD"/>
        </w:rPr>
        <w:t xml:space="preserve">ভ্রতা (সুবহে সাদেক বা ফজর হওয়া) আর কালো সূতা বলতে রাতের </w:t>
      </w:r>
      <w:r w:rsidR="00035D88" w:rsidRPr="002E5A09">
        <w:rPr>
          <w:rFonts w:ascii="Kalpurush" w:eastAsia="Nikosh" w:hAnsi="Kalpurush" w:cs="Kalpurush"/>
          <w:sz w:val="24"/>
          <w:szCs w:val="24"/>
          <w:cs/>
          <w:lang w:bidi="bn-BD"/>
        </w:rPr>
        <w:lastRenderedPageBreak/>
        <w:t>অন্ধকার উদ্দেশ্য। কিন্তু নবী সাল্লাল্লাহু আলাইহি ওয়াসাল্লাম তাকে সিয়াম কাযা আদায় করার আদেশ করেন নি।</w:t>
      </w:r>
      <w:r w:rsidR="00035D88" w:rsidRPr="002E5A09">
        <w:rPr>
          <w:rStyle w:val="FootnoteReference"/>
          <w:rFonts w:ascii="SutonnyMJ" w:hAnsi="SutonnyMJ" w:cs="Kalpurush"/>
          <w:sz w:val="24"/>
          <w:szCs w:val="24"/>
          <w:cs/>
          <w:lang w:bidi="bn-BD"/>
        </w:rPr>
        <w:footnoteReference w:id="32"/>
      </w:r>
      <w:r w:rsidR="00035D88" w:rsidRPr="002E5A09">
        <w:rPr>
          <w:rFonts w:ascii="Kalpurush" w:eastAsia="Nikosh" w:hAnsi="Kalpurush" w:cs="Kalpurush"/>
          <w:sz w:val="24"/>
          <w:szCs w:val="24"/>
          <w:cs/>
          <w:lang w:bidi="bn-BD"/>
        </w:rPr>
        <w:t xml:space="preserve"> কেননা বিষয়টি সম্পর্কে তিনি ছিলেন অজ্ঞ। ভেবেছিলেন এটাই আয়াতের অর্থ।</w:t>
      </w:r>
    </w:p>
    <w:p w:rsidR="00035D88" w:rsidRPr="002E5A09" w:rsidRDefault="00035D88" w:rsidP="002E5A09">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আর সিয়ামের জন্য যে সময় নির্দিষ্ট সে সম্পর্কে অজ্ঞ থাকলেও তার সিয়াম বিশুদ্ধ। দলীল: সহীহ বুখারীতে আসমা বিনতে আবু বকর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থেকে বর্ণিত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তিনি বলেন</w:t>
      </w:r>
      <w:r w:rsidRPr="002E5A09">
        <w:rPr>
          <w:rFonts w:ascii="Kalpurush" w:eastAsia="Nikosh" w:hAnsi="Kalpurush" w:cs="Kalpurush"/>
          <w:sz w:val="24"/>
          <w:szCs w:val="24"/>
          <w:lang w:bidi="bn-BD"/>
        </w:rPr>
        <w:t>, “</w:t>
      </w:r>
      <w:r w:rsidRPr="002E5A09">
        <w:rPr>
          <w:rFonts w:ascii="Kalpurush" w:eastAsia="Nikosh" w:hAnsi="Kalpurush" w:cs="Kalpurush"/>
          <w:sz w:val="24"/>
          <w:szCs w:val="24"/>
          <w:cs/>
          <w:lang w:bidi="bn-BD"/>
        </w:rPr>
        <w:t>আমরা একদা নবী সাল্লাল্লাহু আলাইহি ওয়াসাল্লামের যুগে আকাশ মেঘাচ্ছন্ন থাকার কারণে ইফতার করে নিয়েছিলাম। তার কিছুক্ষণ পর আবার সূর্য দেখা গিয়েছিল।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কিন্তু নবী সাল্লাল্লাহু আলাইহি ওয়াসাল্লাম তাদেরকে উক্ত সিয়ামের কাযা আদায় করার আদেশ করেন নি। কেননা কাযা আদায় করা ওয়াজিব হলে তিনি অবশ্যই সে আদেশ প্রদান করতেন। আর সে আদেশ থাকলে আমাদের কাছেও তার বর্ণনা পৌঁছতো। কেননা আল্লাহ বলেন</w:t>
      </w:r>
      <w:r w:rsidRPr="002E5A09">
        <w:rPr>
          <w:rFonts w:ascii="Kalpurush" w:eastAsia="Nikosh" w:hAnsi="Kalpurush" w:cs="Kalpurush"/>
          <w:sz w:val="24"/>
          <w:szCs w:val="24"/>
          <w:lang w:bidi="bn-BD"/>
        </w:rPr>
        <w:t xml:space="preserve">, </w:t>
      </w:r>
      <w:r w:rsidR="002E5A09">
        <w:rPr>
          <w:rFonts w:ascii="KFGQPC Uthman Taha Naskh" w:cs="KFGQPC Uthman Taha Naskh" w:hint="cs"/>
          <w:color w:val="008000"/>
          <w:sz w:val="24"/>
          <w:szCs w:val="24"/>
          <w:rtl/>
        </w:rPr>
        <w:t>﴿</w:t>
      </w:r>
      <w:r w:rsidR="002E5A09">
        <w:rPr>
          <w:rFonts w:ascii="KFGQPC Uthmanic Script HAFS" w:cs="KFGQPC Uthmanic Script HAFS" w:hint="cs"/>
          <w:color w:val="008000"/>
          <w:sz w:val="24"/>
          <w:szCs w:val="24"/>
          <w:rtl/>
        </w:rPr>
        <w:t>إِنَّا</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نَحۡنُ</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نَزَّلۡنَا</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ٱلذِّكۡرَ</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وَإِنَّا</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لَهُۥ</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لَحَٰفِظُونَ</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٩</w:t>
      </w:r>
      <w:r w:rsidR="002E5A09">
        <w:rPr>
          <w:rFonts w:ascii="KFGQPC Uthman Taha Naskh" w:cs="KFGQPC Uthman Taha Naskh" w:hint="cs"/>
          <w:color w:val="008000"/>
          <w:sz w:val="24"/>
          <w:szCs w:val="24"/>
          <w:rtl/>
        </w:rPr>
        <w:t>﴾</w:t>
      </w:r>
      <w:r w:rsidR="002E5A09">
        <w:rPr>
          <w:rFonts w:ascii="KFGQPC Uthman Taha Naskh" w:cs="KFGQPC Uthman Taha Naskh"/>
          <w:color w:val="008000"/>
          <w:sz w:val="24"/>
          <w:szCs w:val="24"/>
          <w:rtl/>
        </w:rPr>
        <w:t xml:space="preserve"> [</w:t>
      </w:r>
      <w:r w:rsidR="002E5A09">
        <w:rPr>
          <w:rFonts w:ascii="KFGQPC Uthman Taha Naskh" w:cs="KFGQPC Uthman Taha Naskh" w:hint="cs"/>
          <w:color w:val="008000"/>
          <w:sz w:val="24"/>
          <w:szCs w:val="24"/>
          <w:rtl/>
        </w:rPr>
        <w:t>الحجر</w:t>
      </w:r>
      <w:r w:rsidR="002E5A09">
        <w:rPr>
          <w:rFonts w:ascii="KFGQPC Uthman Taha Naskh" w:cs="KFGQPC Uthman Taha Naskh"/>
          <w:color w:val="008000"/>
          <w:sz w:val="24"/>
          <w:szCs w:val="24"/>
          <w:rtl/>
        </w:rPr>
        <w:t xml:space="preserve">: </w:t>
      </w:r>
      <w:r w:rsidR="002E5A09">
        <w:rPr>
          <w:rFonts w:ascii="KFGQPC Uthman Taha Naskh" w:cs="KFGQPC Uthman Taha Naskh" w:hint="cs"/>
          <w:color w:val="008000"/>
          <w:sz w:val="24"/>
          <w:szCs w:val="24"/>
          <w:rtl/>
        </w:rPr>
        <w:t>٩</w:t>
      </w:r>
      <w:r w:rsidR="002E5A09">
        <w:rPr>
          <w:rFonts w:ascii="KFGQPC Uthman Taha Naskh" w:cs="KFGQPC Uthman Taha Naskh"/>
          <w:color w:val="008000"/>
          <w:sz w:val="24"/>
          <w:szCs w:val="24"/>
          <w:rtl/>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নিশ্চয় আমি যিকির অবতীর্ণ করেছি আর আমিই তার সংরক্ষণকারী।</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cs/>
          <w:lang w:bidi="bn-BD"/>
        </w:rPr>
        <w:t xml:space="preserve">সূরা </w:t>
      </w:r>
      <w:r w:rsidR="00A569F1" w:rsidRPr="002E5A09">
        <w:rPr>
          <w:rFonts w:ascii="Kalpurush" w:eastAsia="Nikosh" w:hAnsi="Kalpurush" w:cs="Kalpurush" w:hint="cs"/>
          <w:sz w:val="24"/>
          <w:szCs w:val="24"/>
          <w:cs/>
          <w:lang w:bidi="bn-BD"/>
        </w:rPr>
        <w:t>আল-</w:t>
      </w:r>
      <w:r w:rsidR="00A569F1" w:rsidRPr="002E5A09">
        <w:rPr>
          <w:rFonts w:ascii="Kalpurush" w:eastAsia="Nikosh" w:hAnsi="Kalpurush" w:cs="Kalpurush"/>
          <w:sz w:val="24"/>
          <w:szCs w:val="24"/>
          <w:cs/>
          <w:lang w:bidi="bn-BD"/>
        </w:rPr>
        <w:t>হিজ</w:t>
      </w:r>
      <w:r w:rsidR="00A569F1" w:rsidRPr="002E5A09">
        <w:rPr>
          <w:rFonts w:ascii="Kalpurush" w:eastAsia="Nikosh" w:hAnsi="Kalpurush" w:cs="Kalpurush" w:hint="cs"/>
          <w:sz w:val="24"/>
          <w:szCs w:val="24"/>
          <w:cs/>
          <w:lang w:bidi="bn-BD"/>
        </w:rPr>
        <w:t>র</w:t>
      </w:r>
      <w:r w:rsidR="00A569F1" w:rsidRPr="002E5A09">
        <w:rPr>
          <w:rFonts w:ascii="Kalpurush" w:eastAsia="Nikosh" w:hAnsi="Kalpurush" w:cs="Kalpurush" w:hint="cs"/>
          <w:sz w:val="24"/>
          <w:szCs w:val="24"/>
          <w:lang w:bidi="bn-IN"/>
        </w:rPr>
        <w:t xml:space="preserve">, </w:t>
      </w:r>
      <w:r w:rsidR="00A569F1" w:rsidRPr="002E5A09">
        <w:rPr>
          <w:rFonts w:ascii="Kalpurush" w:eastAsia="Nikosh" w:hAnsi="Kalpurush" w:cs="Kalpurush" w:hint="cs"/>
          <w:sz w:val="24"/>
          <w:szCs w:val="24"/>
          <w:cs/>
          <w:lang w:bidi="bn-BD"/>
        </w:rPr>
        <w:t>আয়াত:</w:t>
      </w:r>
      <w:r w:rsidR="00A569F1" w:rsidRPr="002E5A09">
        <w:rPr>
          <w:rFonts w:ascii="Kalpurush" w:eastAsia="Nikosh" w:hAnsi="Kalpurush" w:cs="Kalpurush"/>
          <w:sz w:val="24"/>
          <w:szCs w:val="24"/>
          <w:cs/>
          <w:lang w:bidi="bn-BD"/>
        </w:rPr>
        <w:t xml:space="preserve"> ৯</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প্রয়োজন থাকা সত্বেও যখন এক্ষেত্রে কোনো বর্ণনা পাওয়া যায়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তাই বুঝা যায়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তিনি তাদেরকে এর কাযা আদায় করার নির্দেশ প্রদান করেন নি। অতএব</w:t>
      </w:r>
      <w:r w:rsidRPr="002E5A09">
        <w:rPr>
          <w:rFonts w:ascii="Kalpurush" w:eastAsia="Nikosh" w:hAnsi="Kalpurush" w:cs="Kalpurush"/>
          <w:sz w:val="24"/>
          <w:szCs w:val="24"/>
          <w:lang w:bidi="bn-BD"/>
        </w:rPr>
        <w:t xml:space="preserve">, </w:t>
      </w:r>
      <w:r w:rsidR="004E2EAB" w:rsidRPr="002E5A09">
        <w:rPr>
          <w:rFonts w:ascii="Kalpurush" w:eastAsia="Nikosh" w:hAnsi="Kalpurush" w:cs="Kalpurush"/>
          <w:sz w:val="24"/>
          <w:szCs w:val="24"/>
          <w:cs/>
          <w:lang w:bidi="bn-BD"/>
        </w:rPr>
        <w:t>অজ্ঞতা</w:t>
      </w:r>
      <w:r w:rsidRPr="002E5A09">
        <w:rPr>
          <w:rFonts w:ascii="Kalpurush" w:eastAsia="Nikosh" w:hAnsi="Kalpurush" w:cs="Kalpurush"/>
          <w:sz w:val="24"/>
          <w:szCs w:val="24"/>
          <w:cs/>
          <w:lang w:bidi="bn-BD"/>
        </w:rPr>
        <w:t xml:space="preserve">বশতঃ দিন থাকতেই পানাহার করে ফেললে তার কাযা আদায় করা ওয়াজিব </w:t>
      </w:r>
      <w:r w:rsidRPr="002E5A09">
        <w:rPr>
          <w:rFonts w:ascii="Kalpurush" w:eastAsia="Nikosh" w:hAnsi="Kalpurush" w:cs="Kalpurush"/>
          <w:sz w:val="24"/>
          <w:szCs w:val="24"/>
          <w:cs/>
          <w:lang w:bidi="bn-BD"/>
        </w:rPr>
        <w:lastRenderedPageBreak/>
        <w:t>নয়। জানার সাথে সাথে পানাহার থেকে বিরত থাকবে এবং দিনের বাকী অংশ সিয়াম অবস্থায় অতিবাহিত করবে।</w:t>
      </w:r>
    </w:p>
    <w:p w:rsidR="00035D88" w:rsidRPr="002E5A09" w:rsidRDefault="00035D88" w:rsidP="00B31CA1">
      <w:pPr>
        <w:widowControl w:val="0"/>
        <w:bidi w:val="0"/>
        <w:ind w:right="23"/>
        <w:jc w:val="both"/>
        <w:rPr>
          <w:rFonts w:ascii="Kalpurush" w:eastAsia="Nikosh" w:hAnsi="Kalpurush" w:cs="Kalpurush"/>
          <w:sz w:val="24"/>
          <w:szCs w:val="24"/>
          <w:lang w:bidi="bn-BD"/>
        </w:rPr>
      </w:pPr>
      <w:r w:rsidRPr="002E5A09">
        <w:rPr>
          <w:rFonts w:ascii="Kalpurush" w:eastAsia="Nikosh" w:hAnsi="Kalpurush" w:cs="Kalpurush"/>
          <w:sz w:val="24"/>
          <w:szCs w:val="24"/>
          <w:cs/>
          <w:lang w:bidi="bn-BD"/>
        </w:rPr>
        <w:t>অনুরূপভাবে কোনো লোক যদি খানা-পিনা করে এ ভেবে যে এখনও রাত আছে- ফজর হয় নি</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কিন্তু পরে জানলো যে সে ফজর হওয়ার পরই পানাহার করেছে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তবে তার সিয়াম বিশুদ্ধ হবে। তাকে কাযা আদায় করতে হবে না। কেননা সে ছিল অজ্ঞ। </w:t>
      </w:r>
    </w:p>
    <w:p w:rsidR="00035D88" w:rsidRPr="002E5A09" w:rsidRDefault="00035D88" w:rsidP="002E5A09">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দ্বিতীয় শর্ত</w:t>
      </w:r>
      <w:r w:rsidR="00A569F1" w:rsidRPr="002E5A09">
        <w:rPr>
          <w:rFonts w:ascii="Kalpurush" w:eastAsia="Nikosh" w:hAnsi="Kalpurush" w:cs="Kalpurush" w:hint="cs"/>
          <w:b/>
          <w:bCs/>
          <w:sz w:val="24"/>
          <w:szCs w:val="24"/>
          <w:cs/>
          <w:lang w:bidi="bn-BD"/>
        </w:rPr>
        <w:t>:</w:t>
      </w:r>
      <w:r w:rsidRPr="002E5A09">
        <w:rPr>
          <w:rFonts w:ascii="Kalpurush" w:eastAsia="Nikosh" w:hAnsi="Kalpurush" w:cs="Kalpurush"/>
          <w:sz w:val="24"/>
          <w:szCs w:val="24"/>
          <w:cs/>
          <w:lang w:bidi="bn-BD"/>
        </w:rPr>
        <w:t xml:space="preserve"> স্মরণ থাকা। অর্থাৎ সে যে সাওম রেখেছে একথা ভুলে না যাওয়া।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সাওম রেখে ভুলক্রমে কোনো মানুষ যদি খানা-পিনা করে ফেলে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 সিয়াম বিশুদ্ধ এবং তাকে কাযা আদায় করতে হবে না। কেননা আল্লাহ বলেন</w:t>
      </w:r>
      <w:r w:rsidRPr="002E5A09">
        <w:rPr>
          <w:rFonts w:ascii="Kalpurush" w:eastAsia="Nikosh" w:hAnsi="Kalpurush" w:cs="Kalpurush"/>
          <w:sz w:val="24"/>
          <w:szCs w:val="24"/>
          <w:lang w:bidi="bn-BD"/>
        </w:rPr>
        <w:t xml:space="preserve">, </w:t>
      </w:r>
      <w:r w:rsidR="002E5A09">
        <w:rPr>
          <w:rFonts w:ascii="KFGQPC Uthman Taha Naskh" w:cs="KFGQPC Uthman Taha Naskh" w:hint="cs"/>
          <w:color w:val="008000"/>
          <w:sz w:val="24"/>
          <w:szCs w:val="24"/>
          <w:rtl/>
        </w:rPr>
        <w:t>﴿</w:t>
      </w:r>
      <w:r w:rsidR="002E5A09">
        <w:rPr>
          <w:rFonts w:ascii="KFGQPC Uthmanic Script HAFS" w:cs="KFGQPC Uthmanic Script HAFS" w:hint="cs"/>
          <w:color w:val="008000"/>
          <w:sz w:val="24"/>
          <w:szCs w:val="24"/>
          <w:rtl/>
        </w:rPr>
        <w:t>رَبَّنَا</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لَا</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تُؤَاخِذۡنَآ</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إِن</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نَّسِينَآ</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أَوۡ</w:t>
      </w:r>
      <w:r w:rsidR="002E5A09">
        <w:rPr>
          <w:rFonts w:ascii="KFGQPC Uthmanic Script HAFS" w:cs="KFGQPC Uthmanic Script HAFS"/>
          <w:color w:val="008000"/>
          <w:sz w:val="24"/>
          <w:szCs w:val="24"/>
          <w:rtl/>
        </w:rPr>
        <w:t xml:space="preserve"> </w:t>
      </w:r>
      <w:r w:rsidR="002E5A09">
        <w:rPr>
          <w:rFonts w:ascii="KFGQPC Uthmanic Script HAFS" w:cs="KFGQPC Uthmanic Script HAFS" w:hint="cs"/>
          <w:color w:val="008000"/>
          <w:sz w:val="24"/>
          <w:szCs w:val="24"/>
          <w:rtl/>
        </w:rPr>
        <w:t>أَخۡطَأۡنَاۚ</w:t>
      </w:r>
      <w:r w:rsidR="002E5A09">
        <w:rPr>
          <w:rFonts w:ascii="KFGQPC Uthman Taha Naskh" w:cs="KFGQPC Uthman Taha Naskh" w:hint="cs"/>
          <w:color w:val="008000"/>
          <w:sz w:val="24"/>
          <w:szCs w:val="24"/>
          <w:rtl/>
        </w:rPr>
        <w:t>﴾</w:t>
      </w:r>
      <w:r w:rsidR="002E5A09">
        <w:rPr>
          <w:rFonts w:ascii="KFGQPC Uthman Taha Naskh" w:cs="KFGQPC Uthman Taha Naskh"/>
          <w:color w:val="008000"/>
          <w:sz w:val="24"/>
          <w:szCs w:val="24"/>
          <w:rtl/>
        </w:rPr>
        <w:t xml:space="preserve"> [</w:t>
      </w:r>
      <w:r w:rsidR="002E5A09">
        <w:rPr>
          <w:rFonts w:ascii="KFGQPC Uthman Taha Naskh" w:cs="KFGQPC Uthman Taha Naskh" w:hint="cs"/>
          <w:color w:val="008000"/>
          <w:sz w:val="24"/>
          <w:szCs w:val="24"/>
          <w:rtl/>
        </w:rPr>
        <w:t>البقرة</w:t>
      </w:r>
      <w:r w:rsidR="002E5A09">
        <w:rPr>
          <w:rFonts w:ascii="KFGQPC Uthman Taha Naskh" w:cs="KFGQPC Uthman Taha Naskh"/>
          <w:color w:val="008000"/>
          <w:sz w:val="24"/>
          <w:szCs w:val="24"/>
          <w:rtl/>
        </w:rPr>
        <w:t xml:space="preserve">: </w:t>
      </w:r>
      <w:r w:rsidR="002E5A09">
        <w:rPr>
          <w:rFonts w:ascii="KFGQPC Uthman Taha Naskh" w:cs="KFGQPC Uthman Taha Naskh" w:hint="cs"/>
          <w:color w:val="008000"/>
          <w:sz w:val="24"/>
          <w:szCs w:val="24"/>
          <w:rtl/>
        </w:rPr>
        <w:t>٢٨٦</w:t>
      </w:r>
      <w:r w:rsidR="002E5A09">
        <w:rPr>
          <w:rFonts w:ascii="KFGQPC Uthman Taha Naskh" w:cs="KFGQPC Uthman Taha Naskh"/>
          <w:color w:val="008000"/>
          <w:sz w:val="24"/>
          <w:szCs w:val="24"/>
          <w:rtl/>
        </w:rPr>
        <w:t xml:space="preserve">]  </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হে আমাদের রব আমরা যদি ভুলে যাই বা ভুলক্রমে কোনো কিছু করে ফেলি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আমাদের পাকড়াও করবেন না।</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 xml:space="preserve">আয়াত: </w:t>
      </w:r>
      <w:r w:rsidRPr="002E5A09">
        <w:rPr>
          <w:rFonts w:ascii="Kalpurush" w:eastAsia="Nikosh" w:hAnsi="Kalpurush" w:cs="Kalpurush"/>
          <w:sz w:val="24"/>
          <w:szCs w:val="24"/>
          <w:cs/>
          <w:lang w:bidi="bn-BD"/>
        </w:rPr>
        <w:t>২৮৬</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আল্লাহ বলেন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আমি তাই করলাম। আবু হুরায়রা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থেকে বর্ণিত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রাসূলুল্লাহ্ সাল্লাল্লাহু আলাইহি ওয়াসাল্লাম বলেন</w:t>
      </w:r>
      <w:r w:rsidRPr="002E5A09">
        <w:rPr>
          <w:rFonts w:ascii="Kalpurush" w:eastAsia="Nikosh" w:hAnsi="Kalpurush" w:cs="Kalpurush"/>
          <w:sz w:val="24"/>
          <w:szCs w:val="24"/>
          <w:lang w:bidi="bn-BD"/>
        </w:rPr>
        <w:t xml:space="preserve">, </w:t>
      </w:r>
    </w:p>
    <w:p w:rsidR="00A569F1" w:rsidRPr="002E5A09" w:rsidRDefault="00A569F1" w:rsidP="00B31CA1">
      <w:pPr>
        <w:widowControl w:val="0"/>
        <w:ind w:right="23"/>
        <w:jc w:val="both"/>
        <w:rPr>
          <w:rFonts w:ascii="Kalpurush" w:eastAsia="Nikosh" w:hAnsi="Kalpurush" w:cs="KFGQPC Uthman Taha Naskh"/>
          <w:color w:val="333399"/>
          <w:sz w:val="24"/>
          <w:szCs w:val="24"/>
          <w:rtl/>
          <w:cs/>
        </w:rPr>
      </w:pPr>
      <w:r w:rsidRPr="002E5A09">
        <w:rPr>
          <w:rFonts w:ascii="Kalpurush" w:eastAsia="Nikosh" w:hAnsi="Kalpurush" w:cs="KFGQPC Uthman Taha Naskh" w:hint="cs"/>
          <w:color w:val="333399"/>
          <w:sz w:val="24"/>
          <w:szCs w:val="24"/>
          <w:rtl/>
        </w:rPr>
        <w:t>«مَنْ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نَسِيَ</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وَهُوَ</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صَائِمٌ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فَأَكَلَ</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أَوْ</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شَرِبَ</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فَلْيُتِمَّ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صَوْمَهُ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فَإِنَّمَا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أَطْعَمَهُ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اللَّهُ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وَسَقَاهُ»</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সাওম রেখে ভুলক্রমে পানাহার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সে যেন তার সিয়াম </w:t>
      </w:r>
      <w:r w:rsidR="00A569F1" w:rsidRPr="002E5A09">
        <w:rPr>
          <w:rFonts w:ascii="Kalpurush" w:eastAsia="Nikosh" w:hAnsi="Kalpurush" w:cs="Kalpurush"/>
          <w:sz w:val="24"/>
          <w:szCs w:val="24"/>
          <w:cs/>
          <w:lang w:bidi="bn-BD"/>
        </w:rPr>
        <w:lastRenderedPageBreak/>
        <w:t>পূর্ণ করে। কেননা আল্লাহ</w:t>
      </w:r>
      <w:r w:rsidRPr="002E5A09">
        <w:rPr>
          <w:rFonts w:ascii="Kalpurush" w:eastAsia="Nikosh" w:hAnsi="Kalpurush" w:cs="Kalpurush"/>
          <w:sz w:val="24"/>
          <w:szCs w:val="24"/>
          <w:cs/>
          <w:lang w:bidi="bn-BD"/>
        </w:rPr>
        <w:t>ই তাকে খাইয়েছেন ও পান করিয়েছেন।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33"/>
      </w:r>
      <w:r w:rsidRPr="002E5A09">
        <w:rPr>
          <w:rFonts w:ascii="Kalpurush" w:eastAsia="Nikosh" w:hAnsi="Kalpurush" w:cs="Kalpurush"/>
          <w:sz w:val="24"/>
          <w:szCs w:val="24"/>
          <w:lang w:bidi="bn-BD"/>
        </w:rPr>
        <w:t xml:space="preserve"> </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তৃতীয় শর্ত</w:t>
      </w:r>
      <w:r w:rsidRPr="002E5A09">
        <w:rPr>
          <w:rFonts w:ascii="Kalpurush" w:eastAsia="Nikosh" w:hAnsi="Kalpurush" w:cs="Kalpurush" w:hint="cs"/>
          <w:b/>
          <w:bCs/>
          <w:sz w:val="24"/>
          <w:szCs w:val="24"/>
          <w:cs/>
          <w:lang w:bidi="bn-BD"/>
        </w:rPr>
        <w:t>:</w:t>
      </w:r>
      <w:r w:rsidR="00035D88" w:rsidRPr="002E5A09">
        <w:rPr>
          <w:rFonts w:ascii="Kalpurush" w:eastAsia="Nikosh" w:hAnsi="Kalpurush" w:cs="Kalpurush"/>
          <w:sz w:val="24"/>
          <w:szCs w:val="24"/>
          <w:cs/>
          <w:lang w:bidi="bn-BD"/>
        </w:rPr>
        <w:t xml:space="preserve"> ইচ্ছাকৃত করা। অর্থাৎ সাওম আদায়কারী নিজ ইচ্ছায় উক্ত সাওম ভঙ্গের কাজে লিপ্ত হবে। অনিচ্ছাকৃতভাবে হলে তার সিয়াম বিশুদ্ধ হবে চাই তাকে জোর জবরদস্তী করা হোক বা না হোক। কেননা বাধ্য করে কুফুরীকারীকে আল্লাহ বলেন</w:t>
      </w:r>
      <w:r w:rsidR="00035D88" w:rsidRPr="002E5A09">
        <w:rPr>
          <w:rFonts w:ascii="Kalpurush" w:eastAsia="Nikosh" w:hAnsi="Kalpurush" w:cs="Kalpurush"/>
          <w:sz w:val="24"/>
          <w:szCs w:val="24"/>
          <w:lang w:bidi="bn-BD"/>
        </w:rPr>
        <w:t xml:space="preserve">, </w:t>
      </w:r>
    </w:p>
    <w:p w:rsidR="00035D88" w:rsidRPr="002E5A09" w:rsidRDefault="002E5A09" w:rsidP="002E5A09">
      <w:pPr>
        <w:ind w:right="23"/>
        <w:jc w:val="both"/>
        <w:rPr>
          <w:rFonts w:ascii="Times New Roman" w:eastAsia="Times New Roman" w:hAnsi="Times New Roman" w:cs="KFGQPC Uthman Taha Nask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إِيمَٰنِهِۦٓ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أُكۡرِهَ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مُطۡمَئِنُّۢ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غَضَبٞ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١٠٦</w:t>
      </w:r>
      <w:r>
        <w:rPr>
          <w:rFonts w:ascii="KFGQPC Uthman Taha Naskh" w:cs="KFGQPC Uthman Taha Naskh"/>
          <w:color w:val="008000"/>
          <w:sz w:val="24"/>
          <w:szCs w:val="24"/>
          <w:rtl/>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জবরদস্তী করা হয়েছে এবং তার অন্তর বিশ্বাসে অটল থাকে সে ব্যতীত যে</w:t>
      </w:r>
      <w:r w:rsidR="004E2EAB" w:rsidRPr="002E5A09">
        <w:rPr>
          <w:rFonts w:ascii="Kalpurush" w:eastAsia="Nikosh" w:hAnsi="Kalpurush" w:cs="Kalpurush"/>
          <w:sz w:val="24"/>
          <w:szCs w:val="24"/>
          <w:cs/>
          <w:lang w:bidi="bn-BD"/>
        </w:rPr>
        <w:t xml:space="preserve"> কেউ বিশ্বাসী হওয়ার পর আল্লাহ</w:t>
      </w:r>
      <w:r w:rsidR="004E2EAB" w:rsidRPr="002E5A09">
        <w:rPr>
          <w:rFonts w:ascii="Kalpurush" w:eastAsia="Nikosh" w:hAnsi="Kalpurush" w:cs="Kalpurush" w:hint="cs"/>
          <w:sz w:val="24"/>
          <w:szCs w:val="24"/>
          <w:cs/>
          <w:lang w:bidi="bn-BD"/>
        </w:rPr>
        <w:t>তে</w:t>
      </w:r>
      <w:r w:rsidRPr="002E5A09">
        <w:rPr>
          <w:rFonts w:ascii="Kalpurush" w:eastAsia="Nikosh" w:hAnsi="Kalpurush" w:cs="Kalpurush"/>
          <w:sz w:val="24"/>
          <w:szCs w:val="24"/>
          <w:cs/>
          <w:lang w:bidi="bn-BD"/>
        </w:rPr>
        <w:t xml:space="preserve"> অবিশ্বাসী হয় এবং কুফুরীর জন্য মন উম্মুক্ত করে দেয় তাদের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আপতিত হবে আল্লাহর গযব এবং তাদের জন্যে রয়েছে শাস্তি।</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cs/>
          <w:lang w:bidi="bn-BD"/>
        </w:rPr>
        <w:t xml:space="preserve">সূরা </w:t>
      </w:r>
      <w:r w:rsidR="00A569F1" w:rsidRPr="002E5A09">
        <w:rPr>
          <w:rFonts w:ascii="Kalpurush" w:eastAsia="Nikosh" w:hAnsi="Kalpurush" w:cs="Kalpurush" w:hint="cs"/>
          <w:sz w:val="24"/>
          <w:szCs w:val="24"/>
          <w:cs/>
          <w:lang w:bidi="bn-BD"/>
        </w:rPr>
        <w:t>আন-</w:t>
      </w:r>
      <w:r w:rsidR="00A569F1" w:rsidRPr="002E5A09">
        <w:rPr>
          <w:rFonts w:ascii="Kalpurush" w:eastAsia="Nikosh" w:hAnsi="Kalpurush" w:cs="Kalpurush"/>
          <w:sz w:val="24"/>
          <w:szCs w:val="24"/>
          <w:cs/>
          <w:lang w:bidi="bn-BD"/>
        </w:rPr>
        <w:t>নাহাল</w:t>
      </w:r>
      <w:r w:rsidR="00A569F1" w:rsidRPr="002E5A09">
        <w:rPr>
          <w:rFonts w:ascii="Kalpurush" w:eastAsia="Nikosh" w:hAnsi="Kalpurush" w:cs="Kalpurush" w:hint="cs"/>
          <w:sz w:val="24"/>
          <w:szCs w:val="24"/>
          <w:lang w:bidi="bn-IN"/>
        </w:rPr>
        <w:t xml:space="preserve">, </w:t>
      </w:r>
      <w:r w:rsidR="00A569F1" w:rsidRPr="002E5A09">
        <w:rPr>
          <w:rFonts w:ascii="Kalpurush" w:eastAsia="Nikosh" w:hAnsi="Kalpurush" w:cs="Kalpurush" w:hint="cs"/>
          <w:sz w:val="24"/>
          <w:szCs w:val="24"/>
          <w:cs/>
          <w:lang w:bidi="bn-BD"/>
        </w:rPr>
        <w:t>আয়াত:</w:t>
      </w:r>
      <w:r w:rsidRPr="002E5A09">
        <w:rPr>
          <w:rFonts w:ascii="Kalpurush" w:eastAsia="Nikosh" w:hAnsi="Kalpurush" w:cs="Kalpurush"/>
          <w:sz w:val="24"/>
          <w:szCs w:val="24"/>
          <w:cs/>
          <w:lang w:bidi="bn-BD"/>
        </w:rPr>
        <w:t xml:space="preserve"> ১০৬</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বাধ্য অবস্থায় কুফুরীতে লিপ্ত হওয়ার পাপ যদি ক্ষমা করা হয়</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 নিম্ন পর্যায়ের পাপে বাধ্য হয়ে লিপ্ত হলে ক্ষমা হওয়াটা অধিক যুক্তিযুক্ত। তাছাড়া হাদীসে নবী সাল্লাল্লাহু আলাইহি ওয়াসাল্লাম থেকে বর্ণিত হয়েছে তিনি বলেন</w:t>
      </w:r>
      <w:r w:rsidRPr="002E5A09">
        <w:rPr>
          <w:rFonts w:ascii="Kalpurush" w:eastAsia="Nikosh" w:hAnsi="Kalpurush" w:cs="Kalpurush"/>
          <w:sz w:val="24"/>
          <w:szCs w:val="24"/>
          <w:lang w:bidi="bn-BD"/>
        </w:rPr>
        <w:t xml:space="preserve">, </w:t>
      </w:r>
    </w:p>
    <w:p w:rsidR="00A569F1" w:rsidRPr="002E5A09" w:rsidRDefault="00A569F1" w:rsidP="00B31CA1">
      <w:pPr>
        <w:widowControl w:val="0"/>
        <w:ind w:right="23"/>
        <w:jc w:val="both"/>
        <w:rPr>
          <w:rFonts w:ascii="Kalpurush" w:eastAsia="Nikosh" w:hAnsi="Kalpurush" w:cs="KFGQPC Uthman Taha Naskh"/>
          <w:color w:val="333399"/>
          <w:sz w:val="24"/>
          <w:szCs w:val="24"/>
          <w:rtl/>
          <w:cs/>
        </w:rPr>
      </w:pPr>
      <w:r w:rsidRPr="002E5A09">
        <w:rPr>
          <w:rFonts w:ascii="Kalpurush" w:eastAsia="Nikosh" w:hAnsi="Kalpurush" w:cs="KFGQPC Uthman Taha Naskh" w:hint="cs"/>
          <w:color w:val="333399"/>
          <w:sz w:val="24"/>
          <w:szCs w:val="24"/>
          <w:rtl/>
        </w:rPr>
        <w:t>«إِنَّ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اللَّهَ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وَضَعَ</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عَنْ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أُمَّتِي</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الْخَطَأَ</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وَالنِّسْيَانَ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وَمَا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اسْتُكْرِهُوا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عَلَيْهِ»</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lastRenderedPageBreak/>
        <w:t>“</w:t>
      </w:r>
      <w:r w:rsidRPr="002E5A09">
        <w:rPr>
          <w:rFonts w:ascii="Kalpurush" w:eastAsia="Nikosh" w:hAnsi="Kalpurush" w:cs="Kalpurush"/>
          <w:sz w:val="24"/>
          <w:szCs w:val="24"/>
          <w:cs/>
          <w:lang w:bidi="bn-BD"/>
        </w:rPr>
        <w:t>নিশ্চয় আল্লাহ তা</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আলা আমার উম্মতের ভুল ক্রমে করে ফেলা এবং আবশ্যিক বিষয় করতে ভুলে যাওয়া ও বাধ্য অবস্থায় করে ফেলা পাপ ক্ষমা করে দিয়েছেন।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34"/>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এ</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ভিত্তিতে কারো নাকে যদি ধুলা ঢুকে পড়ে এবং তার স্বাদ গলায় পৌঁছে ও পেটের ভিতর প্রবেশ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 সাওম ভঙ্গ হবে না। কেননা সে এটার ইচ্ছা করে নি</w:t>
      </w:r>
      <w:r w:rsidRPr="002E5A09">
        <w:rPr>
          <w:rFonts w:ascii="SolaimanLipi" w:eastAsia="Nikosh" w:hAnsi="SolaimanLipi" w:cs="Kalpurush"/>
          <w:sz w:val="24"/>
          <w:szCs w:val="24"/>
          <w:cs/>
          <w:lang w:bidi="hi-IN"/>
        </w:rPr>
        <w:t>।</w:t>
      </w:r>
    </w:p>
    <w:p w:rsidR="00035D88" w:rsidRPr="002E5A09" w:rsidRDefault="00035D88" w:rsidP="004E2EAB">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অনুরূপভাবে কাউকে যদি </w:t>
      </w:r>
      <w:r w:rsidR="004E2EAB" w:rsidRPr="002E5A09">
        <w:rPr>
          <w:rFonts w:ascii="Kalpurush" w:eastAsia="Nikosh" w:hAnsi="Kalpurush" w:cs="Kalpurush" w:hint="cs"/>
          <w:sz w:val="24"/>
          <w:szCs w:val="24"/>
          <w:cs/>
          <w:lang w:bidi="bn-BD"/>
        </w:rPr>
        <w:t xml:space="preserve">সাওম ভঙ্গ </w:t>
      </w:r>
      <w:r w:rsidRPr="002E5A09">
        <w:rPr>
          <w:rFonts w:ascii="Kalpurush" w:eastAsia="Nikosh" w:hAnsi="Kalpurush" w:cs="Kalpurush"/>
          <w:sz w:val="24"/>
          <w:szCs w:val="24"/>
          <w:cs/>
          <w:lang w:bidi="bn-BD"/>
        </w:rPr>
        <w:t xml:space="preserve">করতে জবরদস্তি করা হয় আর সে বাধ্য হয়ে </w:t>
      </w:r>
      <w:r w:rsidR="004E2EAB" w:rsidRPr="002E5A09">
        <w:rPr>
          <w:rFonts w:ascii="Kalpurush" w:eastAsia="Nikosh" w:hAnsi="Kalpurush" w:cs="Kalpurush" w:hint="cs"/>
          <w:sz w:val="24"/>
          <w:szCs w:val="24"/>
          <w:cs/>
          <w:lang w:bidi="bn-BD"/>
        </w:rPr>
        <w:t xml:space="preserve">সাওম ভঙ্গ করে </w:t>
      </w:r>
      <w:r w:rsidRPr="002E5A09">
        <w:rPr>
          <w:rFonts w:ascii="Kalpurush" w:eastAsia="Nikosh" w:hAnsi="Kalpurush" w:cs="Kalpurush"/>
          <w:sz w:val="24"/>
          <w:szCs w:val="24"/>
          <w:cs/>
          <w:lang w:bidi="bn-BD"/>
        </w:rPr>
        <w:t>ফেলে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 সিয়াম বিশুদ্ধ। কেননা সে অনিচ্ছাকৃতভাবে একাজ করেছে।</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এমনিভাবে ঘুমন্ত ব্যক্তির স্বপ্নদোষ হলে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সিয়ামও বিশুদ্ধ। কেননা সে ছিল ঘুমন্ত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ইচ্ছাও ছিল না তার একাজে। কোনো ব্যক্তি যদি স্ত্রীকে তার সাথে সহবাস করতে বাধ্য করে এবং স্ত্রী বাধ্যগত হয়ে সহবাসে লিপ্ত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 (স্ত্রীর) সিয়াম বিশুদ্ধ। কেননা একাজে তার কোনো এখতিয়ার ছিল না।</w:t>
      </w:r>
    </w:p>
    <w:p w:rsidR="00035D88" w:rsidRPr="002E5A09" w:rsidRDefault="00A569F1" w:rsidP="004E2EAB">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একটি মাসআলা</w:t>
      </w:r>
      <w:r w:rsidRPr="002E5A09">
        <w:rPr>
          <w:rFonts w:ascii="Kalpurush" w:eastAsia="Nikosh" w:hAnsi="Kalpurush" w:cs="Kalpurush" w:hint="cs"/>
          <w:b/>
          <w:bCs/>
          <w:sz w:val="24"/>
          <w:szCs w:val="24"/>
          <w:cs/>
          <w:lang w:bidi="bn-BD"/>
        </w:rPr>
        <w:t>:</w:t>
      </w:r>
      <w:r w:rsidR="00035D88" w:rsidRPr="002E5A09">
        <w:rPr>
          <w:rFonts w:ascii="Kalpurush" w:eastAsia="Nikosh" w:hAnsi="Kalpurush" w:cs="Kalpurush"/>
          <w:sz w:val="24"/>
          <w:szCs w:val="24"/>
          <w:cs/>
          <w:lang w:bidi="bn-BD"/>
        </w:rPr>
        <w:t xml:space="preserve"> খুবই সতর্ক থাকা উচিৎ</w:t>
      </w:r>
      <w:r w:rsidR="00035D88" w:rsidRPr="002E5A09">
        <w:rPr>
          <w:rFonts w:ascii="SolaimanLipi" w:eastAsia="Nikosh" w:hAnsi="SolaimanLipi" w:cs="Kalpurush"/>
          <w:sz w:val="24"/>
          <w:szCs w:val="24"/>
          <w:cs/>
          <w:lang w:bidi="hi-IN"/>
        </w:rPr>
        <w:t>।</w:t>
      </w:r>
      <w:r w:rsidR="00035D88" w:rsidRPr="002E5A09">
        <w:rPr>
          <w:rFonts w:ascii="Kalpurush" w:eastAsia="Nikosh" w:hAnsi="Kalpurush" w:cs="Kalpurush"/>
          <w:sz w:val="24"/>
          <w:szCs w:val="24"/>
          <w:cs/>
          <w:lang w:bidi="bn-BD"/>
        </w:rPr>
        <w:t xml:space="preserve"> কোনো মানুষ যদি রামাযানে দিনের বেলায় স্ত্রী সহবাসে লিপ্ত হয়</w:t>
      </w:r>
      <w:r w:rsidR="00035D88" w:rsidRPr="002E5A09">
        <w:rPr>
          <w:rFonts w:ascii="Kalpurush" w:eastAsia="Nikosh" w:hAnsi="Kalpurush" w:cs="Kalpurush"/>
          <w:sz w:val="24"/>
          <w:szCs w:val="24"/>
          <w:lang w:bidi="bn-BD"/>
        </w:rPr>
        <w:t xml:space="preserve">, </w:t>
      </w:r>
      <w:r w:rsidR="004E2EAB" w:rsidRPr="002E5A09">
        <w:rPr>
          <w:rFonts w:ascii="Kalpurush" w:eastAsia="Nikosh" w:hAnsi="Kalpurush" w:cs="Kalpurush"/>
          <w:sz w:val="24"/>
          <w:szCs w:val="24"/>
          <w:cs/>
          <w:lang w:bidi="bn-BD"/>
        </w:rPr>
        <w:t>তবে নিম্ন</w:t>
      </w:r>
      <w:r w:rsidR="00035D88" w:rsidRPr="002E5A09">
        <w:rPr>
          <w:rFonts w:ascii="Kalpurush" w:eastAsia="Nikosh" w:hAnsi="Kalpurush" w:cs="Kalpurush"/>
          <w:sz w:val="24"/>
          <w:szCs w:val="24"/>
          <w:cs/>
          <w:lang w:bidi="bn-BD"/>
        </w:rPr>
        <w:t>লিখিত পাঁচটি বিধান তার ক্ষেত্রে প্র</w:t>
      </w:r>
      <w:r w:rsidR="004E2EAB" w:rsidRPr="002E5A09">
        <w:rPr>
          <w:rFonts w:ascii="Kalpurush" w:eastAsia="Nikosh" w:hAnsi="Kalpurush" w:cs="Kalpurush" w:hint="cs"/>
          <w:sz w:val="24"/>
          <w:szCs w:val="24"/>
          <w:cs/>
          <w:lang w:bidi="bn-BD"/>
        </w:rPr>
        <w:t>যোজ্য</w:t>
      </w:r>
      <w:r w:rsidR="00035D88" w:rsidRPr="002E5A09">
        <w:rPr>
          <w:rFonts w:ascii="Kalpurush" w:eastAsia="Nikosh" w:hAnsi="Kalpurush" w:cs="Kalpurush"/>
          <w:sz w:val="24"/>
          <w:szCs w:val="24"/>
          <w:cs/>
          <w:lang w:bidi="bn-BD"/>
        </w:rPr>
        <w:t xml:space="preserve"> হবেঃ </w:t>
      </w:r>
    </w:p>
    <w:p w:rsidR="00035D88" w:rsidRPr="002E5A09" w:rsidRDefault="00035D88" w:rsidP="00B31CA1">
      <w:pPr>
        <w:numPr>
          <w:ilvl w:val="0"/>
          <w:numId w:val="18"/>
        </w:numPr>
        <w:bidi w:val="0"/>
        <w:spacing w:after="0" w:line="240" w:lineRule="auto"/>
        <w:ind w:right="23" w:firstLine="284"/>
        <w:jc w:val="both"/>
        <w:rPr>
          <w:rFonts w:ascii="NikoshBAN" w:eastAsia="NikoshBAN" w:hAnsi="NikoshBAN" w:cs="NikoshBAN"/>
          <w:sz w:val="24"/>
          <w:szCs w:val="24"/>
        </w:rPr>
      </w:pPr>
      <w:r w:rsidRPr="002E5A09">
        <w:rPr>
          <w:rFonts w:ascii="Kalpurush" w:eastAsia="Nikosh" w:hAnsi="Kalpurush" w:cs="Kalpurush"/>
          <w:sz w:val="24"/>
          <w:szCs w:val="24"/>
          <w:cs/>
          <w:lang w:bidi="bn-BD"/>
        </w:rPr>
        <w:t>সে গুনাহগার হবে।</w:t>
      </w:r>
    </w:p>
    <w:p w:rsidR="00035D88" w:rsidRPr="002E5A09" w:rsidRDefault="00A569F1" w:rsidP="00B31CA1">
      <w:pPr>
        <w:numPr>
          <w:ilvl w:val="0"/>
          <w:numId w:val="18"/>
        </w:numPr>
        <w:tabs>
          <w:tab w:val="clear" w:pos="644"/>
          <w:tab w:val="num" w:pos="1260"/>
        </w:tabs>
        <w:bidi w:val="0"/>
        <w:spacing w:after="0" w:line="240" w:lineRule="auto"/>
        <w:ind w:left="1440" w:right="23" w:hanging="540"/>
        <w:jc w:val="both"/>
        <w:rPr>
          <w:rFonts w:ascii="NikoshBAN" w:eastAsia="NikoshBAN" w:hAnsi="NikoshBAN" w:cs="NikoshBAN"/>
          <w:sz w:val="24"/>
          <w:szCs w:val="24"/>
        </w:rPr>
      </w:pPr>
      <w:r w:rsidRPr="002E5A09">
        <w:rPr>
          <w:rFonts w:ascii="Kalpurush" w:eastAsia="Nikosh" w:hAnsi="Kalpurush" w:cs="Kalpurush" w:hint="cs"/>
          <w:sz w:val="24"/>
          <w:szCs w:val="24"/>
          <w:cs/>
          <w:lang w:bidi="bn-IN"/>
        </w:rPr>
        <w:lastRenderedPageBreak/>
        <w:t xml:space="preserve"> </w:t>
      </w:r>
      <w:r w:rsidR="00035D88" w:rsidRPr="002E5A09">
        <w:rPr>
          <w:rFonts w:ascii="Kalpurush" w:eastAsia="Nikosh" w:hAnsi="Kalpurush" w:cs="Kalpurush"/>
          <w:sz w:val="24"/>
          <w:szCs w:val="24"/>
          <w:cs/>
          <w:lang w:bidi="bn-IN"/>
        </w:rPr>
        <w:t>দিনের বাকী অংশ তাকে সিয়াম অবস্থায় কাটাতে হবে।</w:t>
      </w:r>
    </w:p>
    <w:p w:rsidR="00035D88" w:rsidRPr="002E5A09" w:rsidRDefault="00035D88" w:rsidP="00B31CA1">
      <w:pPr>
        <w:numPr>
          <w:ilvl w:val="0"/>
          <w:numId w:val="18"/>
        </w:numPr>
        <w:bidi w:val="0"/>
        <w:spacing w:after="0" w:line="240" w:lineRule="auto"/>
        <w:ind w:right="23" w:firstLine="284"/>
        <w:jc w:val="both"/>
        <w:rPr>
          <w:rFonts w:ascii="NikoshBAN" w:eastAsia="NikoshBAN" w:hAnsi="NikoshBAN" w:cs="NikoshBAN"/>
          <w:sz w:val="24"/>
          <w:szCs w:val="24"/>
        </w:rPr>
      </w:pPr>
      <w:r w:rsidRPr="002E5A09">
        <w:rPr>
          <w:rFonts w:ascii="Kalpurush" w:eastAsia="Nikosh" w:hAnsi="Kalpurush" w:cs="Kalpurush"/>
          <w:sz w:val="24"/>
          <w:szCs w:val="24"/>
          <w:cs/>
          <w:lang w:bidi="bn-BD"/>
        </w:rPr>
        <w:t>তার উক্ত সিয়াম বিনষ্ট হবে।</w:t>
      </w:r>
    </w:p>
    <w:p w:rsidR="00035D88" w:rsidRPr="002E5A09" w:rsidRDefault="00035D88" w:rsidP="00B31CA1">
      <w:pPr>
        <w:numPr>
          <w:ilvl w:val="0"/>
          <w:numId w:val="18"/>
        </w:numPr>
        <w:bidi w:val="0"/>
        <w:spacing w:after="0" w:line="240" w:lineRule="auto"/>
        <w:ind w:right="23" w:firstLine="284"/>
        <w:jc w:val="both"/>
        <w:rPr>
          <w:rFonts w:ascii="NikoshBAN" w:eastAsia="NikoshBAN" w:hAnsi="NikoshBAN" w:cs="NikoshBAN"/>
          <w:sz w:val="24"/>
          <w:szCs w:val="24"/>
        </w:rPr>
      </w:pPr>
      <w:r w:rsidRPr="002E5A09">
        <w:rPr>
          <w:rFonts w:ascii="Kalpurush" w:eastAsia="Nikosh" w:hAnsi="Kalpurush" w:cs="Kalpurush"/>
          <w:sz w:val="24"/>
          <w:szCs w:val="24"/>
          <w:cs/>
          <w:lang w:bidi="bn-BD"/>
        </w:rPr>
        <w:t>তাকে কাযা আদায় করতে হবে।</w:t>
      </w:r>
    </w:p>
    <w:p w:rsidR="00035D88" w:rsidRPr="002E5A09" w:rsidRDefault="00035D88" w:rsidP="00B31CA1">
      <w:pPr>
        <w:numPr>
          <w:ilvl w:val="0"/>
          <w:numId w:val="18"/>
        </w:numPr>
        <w:bidi w:val="0"/>
        <w:spacing w:after="0" w:line="240" w:lineRule="auto"/>
        <w:ind w:right="23" w:firstLine="284"/>
        <w:jc w:val="both"/>
        <w:rPr>
          <w:rFonts w:ascii="NikoshBAN" w:eastAsia="NikoshBAN" w:hAnsi="NikoshBAN" w:cs="NikoshBAN"/>
          <w:sz w:val="24"/>
          <w:szCs w:val="24"/>
        </w:rPr>
      </w:pPr>
      <w:r w:rsidRPr="002E5A09">
        <w:rPr>
          <w:rFonts w:ascii="Kalpurush" w:eastAsia="Nikosh" w:hAnsi="Kalpurush" w:cs="Kalpurush"/>
          <w:sz w:val="24"/>
          <w:szCs w:val="24"/>
          <w:cs/>
          <w:lang w:bidi="bn-BD"/>
        </w:rPr>
        <w:t>কাফ্ফারা আদায় করতে হবে।</w:t>
      </w:r>
    </w:p>
    <w:p w:rsidR="00035D88" w:rsidRPr="002E5A09" w:rsidRDefault="00035D88" w:rsidP="00B31CA1">
      <w:pPr>
        <w:bidi w:val="0"/>
        <w:ind w:right="23"/>
        <w:jc w:val="both"/>
        <w:rPr>
          <w:rFonts w:ascii="Times New Roman" w:eastAsia="Times New Roman" w:hAnsi="Times New Roman" w:cs="KFGQPC Uthman Taha Naskh"/>
          <w:spacing w:val="-2"/>
          <w:sz w:val="24"/>
          <w:szCs w:val="24"/>
        </w:rPr>
      </w:pPr>
      <w:r w:rsidRPr="002E5A09">
        <w:rPr>
          <w:rFonts w:ascii="Kalpurush" w:eastAsia="Nikosh" w:hAnsi="Kalpurush" w:cs="Kalpurush"/>
          <w:spacing w:val="-2"/>
          <w:sz w:val="24"/>
          <w:szCs w:val="24"/>
          <w:cs/>
          <w:lang w:bidi="bn-BD"/>
        </w:rPr>
        <w:t>সহবাসে লিপ্ত হলে কি ধরণের কাফফ</w:t>
      </w:r>
      <w:r w:rsidR="004E2EAB" w:rsidRPr="002E5A09">
        <w:rPr>
          <w:rFonts w:ascii="Kalpurush" w:eastAsia="Nikosh" w:hAnsi="Kalpurush" w:cs="Kalpurush" w:hint="cs"/>
          <w:spacing w:val="-2"/>
          <w:sz w:val="24"/>
          <w:szCs w:val="24"/>
          <w:cs/>
          <w:lang w:bidi="bn-BD"/>
        </w:rPr>
        <w:t>া</w:t>
      </w:r>
      <w:r w:rsidRPr="002E5A09">
        <w:rPr>
          <w:rFonts w:ascii="Kalpurush" w:eastAsia="Nikosh" w:hAnsi="Kalpurush" w:cs="Kalpurush"/>
          <w:spacing w:val="-2"/>
          <w:sz w:val="24"/>
          <w:szCs w:val="24"/>
          <w:cs/>
          <w:lang w:bidi="bn-BD"/>
        </w:rPr>
        <w:t>রা দিতে হবে এ সম্পর্কে জানা থাক বা না</w:t>
      </w:r>
      <w:r w:rsidR="00A569F1" w:rsidRPr="002E5A09">
        <w:rPr>
          <w:rFonts w:ascii="Kalpurush" w:eastAsia="Nikosh" w:hAnsi="Kalpurush" w:cs="Kalpurush" w:hint="cs"/>
          <w:spacing w:val="-2"/>
          <w:sz w:val="24"/>
          <w:szCs w:val="24"/>
          <w:cs/>
          <w:lang w:bidi="bn-BD"/>
        </w:rPr>
        <w:t xml:space="preserve"> </w:t>
      </w:r>
      <w:r w:rsidRPr="002E5A09">
        <w:rPr>
          <w:rFonts w:ascii="Kalpurush" w:eastAsia="Nikosh" w:hAnsi="Kalpurush" w:cs="Kalpurush"/>
          <w:spacing w:val="-2"/>
          <w:sz w:val="24"/>
          <w:szCs w:val="24"/>
          <w:cs/>
          <w:lang w:bidi="bn-BD"/>
        </w:rPr>
        <w:t>জানা থাক কোনো পার্থক্য নেই। অর্থাৎ কোনো ব্যক্তি রামাযানের দিনের বেলায় স্ত্রী সহবাসে লিপ্ত হল</w:t>
      </w:r>
      <w:r w:rsidR="00A569F1" w:rsidRPr="002E5A09">
        <w:rPr>
          <w:rFonts w:ascii="Kalpurush" w:eastAsia="Nikosh" w:hAnsi="Kalpurush" w:cs="Kalpurush" w:hint="cs"/>
          <w:spacing w:val="-2"/>
          <w:sz w:val="24"/>
          <w:szCs w:val="24"/>
          <w:cs/>
          <w:lang w:bidi="bn-BD"/>
        </w:rPr>
        <w:t>ো</w:t>
      </w:r>
      <w:r w:rsidRPr="002E5A09">
        <w:rPr>
          <w:rFonts w:ascii="Kalpurush" w:eastAsia="Nikosh" w:hAnsi="Kalpurush" w:cs="Kalpurush"/>
          <w:spacing w:val="-2"/>
          <w:sz w:val="24"/>
          <w:szCs w:val="24"/>
          <w:cs/>
          <w:lang w:bidi="bn-BD"/>
        </w:rPr>
        <w:t xml:space="preserve"> </w:t>
      </w:r>
      <w:r w:rsidR="00A569F1" w:rsidRPr="002E5A09">
        <w:rPr>
          <w:rFonts w:ascii="Kalpurush" w:eastAsia="Nikosh" w:hAnsi="Kalpurush" w:cs="Kalpurush" w:hint="cs"/>
          <w:spacing w:val="-2"/>
          <w:sz w:val="24"/>
          <w:szCs w:val="24"/>
          <w:cs/>
          <w:lang w:bidi="bn-BD"/>
        </w:rPr>
        <w:t>(সাওম</w:t>
      </w:r>
      <w:r w:rsidRPr="002E5A09">
        <w:rPr>
          <w:rFonts w:ascii="Kalpurush" w:eastAsia="Nikosh" w:hAnsi="Kalpurush" w:cs="Kalpurush"/>
          <w:spacing w:val="-2"/>
          <w:sz w:val="24"/>
          <w:szCs w:val="24"/>
          <w:cs/>
          <w:lang w:bidi="bn-BD"/>
        </w:rPr>
        <w:t>ও তার</w:t>
      </w:r>
      <w:r w:rsidR="00A569F1" w:rsidRPr="002E5A09">
        <w:rPr>
          <w:rFonts w:ascii="Kalpurush" w:eastAsia="Nikosh" w:hAnsi="Kalpurush" w:cs="Kalpurush"/>
          <w:spacing w:val="-2"/>
          <w:sz w:val="24"/>
          <w:szCs w:val="24"/>
          <w:cs/>
          <w:lang w:bidi="bn-BD"/>
        </w:rPr>
        <w:t xml:space="preserve"> ওপর</w:t>
      </w:r>
      <w:r w:rsidRPr="002E5A09">
        <w:rPr>
          <w:rFonts w:ascii="Kalpurush" w:eastAsia="Nikosh" w:hAnsi="Kalpurush" w:cs="Kalpurush"/>
          <w:spacing w:val="-2"/>
          <w:sz w:val="24"/>
          <w:szCs w:val="24"/>
          <w:cs/>
          <w:lang w:bidi="bn-BD"/>
        </w:rPr>
        <w:t xml:space="preserve"> ফরয</w:t>
      </w:r>
      <w:r w:rsidR="00A569F1" w:rsidRPr="002E5A09">
        <w:rPr>
          <w:rFonts w:ascii="Kalpurush" w:eastAsia="Nikosh" w:hAnsi="Kalpurush" w:cs="Kalpurush" w:hint="cs"/>
          <w:spacing w:val="-2"/>
          <w:sz w:val="24"/>
          <w:szCs w:val="24"/>
          <w:cs/>
          <w:lang w:bidi="bn-BD"/>
        </w:rPr>
        <w:t>)</w:t>
      </w:r>
      <w:r w:rsidRPr="002E5A09">
        <w:rPr>
          <w:rStyle w:val="FootnoteReference"/>
          <w:rFonts w:ascii="SutonnyMJ" w:hAnsi="SutonnyMJ" w:cs="Kalpurush"/>
          <w:spacing w:val="-2"/>
          <w:sz w:val="24"/>
          <w:szCs w:val="24"/>
          <w:cs/>
          <w:lang w:bidi="bn-BD"/>
        </w:rPr>
        <w:footnoteReference w:id="35"/>
      </w:r>
      <w:r w:rsidRPr="002E5A09">
        <w:rPr>
          <w:rFonts w:ascii="Kalpurush" w:eastAsia="Nikosh" w:hAnsi="Kalpurush" w:cs="Kalpurush"/>
          <w:spacing w:val="-2"/>
          <w:sz w:val="24"/>
          <w:szCs w:val="24"/>
          <w:cs/>
          <w:lang w:bidi="bn-BD"/>
        </w:rPr>
        <w:t xml:space="preserve"> কিন্তু তার এ জ্ঞান নেই যে</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 xml:space="preserve">একাজ করলে তাকে এত </w:t>
      </w:r>
      <w:r w:rsidR="004E2EAB" w:rsidRPr="002E5A09">
        <w:rPr>
          <w:rFonts w:ascii="Kalpurush" w:eastAsia="Nikosh" w:hAnsi="Kalpurush" w:cs="Kalpurush"/>
          <w:spacing w:val="-2"/>
          <w:sz w:val="24"/>
          <w:szCs w:val="24"/>
          <w:cs/>
          <w:lang w:bidi="bn-BD"/>
        </w:rPr>
        <w:t>কাফফারা</w:t>
      </w:r>
      <w:r w:rsidRPr="002E5A09">
        <w:rPr>
          <w:rFonts w:ascii="Kalpurush" w:eastAsia="Nikosh" w:hAnsi="Kalpurush" w:cs="Kalpurush"/>
          <w:spacing w:val="-2"/>
          <w:sz w:val="24"/>
          <w:szCs w:val="24"/>
          <w:cs/>
          <w:lang w:bidi="bn-BD"/>
        </w:rPr>
        <w:t xml:space="preserve"> দিতে হবে</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তবুও তার</w:t>
      </w:r>
      <w:r w:rsidR="00A569F1" w:rsidRPr="002E5A09">
        <w:rPr>
          <w:rFonts w:ascii="Kalpurush" w:eastAsia="Nikosh" w:hAnsi="Kalpurush" w:cs="Kalpurush"/>
          <w:spacing w:val="-2"/>
          <w:sz w:val="24"/>
          <w:szCs w:val="24"/>
          <w:cs/>
          <w:lang w:bidi="bn-BD"/>
        </w:rPr>
        <w:t xml:space="preserve"> ওপর</w:t>
      </w:r>
      <w:r w:rsidRPr="002E5A09">
        <w:rPr>
          <w:rFonts w:ascii="Kalpurush" w:eastAsia="Nikosh" w:hAnsi="Kalpurush" w:cs="Kalpurush"/>
          <w:spacing w:val="-2"/>
          <w:sz w:val="24"/>
          <w:szCs w:val="24"/>
          <w:cs/>
          <w:lang w:bidi="bn-BD"/>
        </w:rPr>
        <w:t xml:space="preserve"> উল্লিখিত বিধানসমূহ </w:t>
      </w:r>
      <w:r w:rsidR="004E2EAB" w:rsidRPr="002E5A09">
        <w:rPr>
          <w:rFonts w:ascii="Kalpurush" w:eastAsia="Nikosh" w:hAnsi="Kalpurush" w:cs="Kalpurush"/>
          <w:spacing w:val="-2"/>
          <w:sz w:val="24"/>
          <w:szCs w:val="24"/>
          <w:cs/>
          <w:lang w:bidi="bn-BD"/>
        </w:rPr>
        <w:t>প্রযোজ্য</w:t>
      </w:r>
      <w:r w:rsidRPr="002E5A09">
        <w:rPr>
          <w:rFonts w:ascii="Kalpurush" w:eastAsia="Nikosh" w:hAnsi="Kalpurush" w:cs="Kalpurush"/>
          <w:spacing w:val="-2"/>
          <w:sz w:val="24"/>
          <w:szCs w:val="24"/>
          <w:cs/>
          <w:lang w:bidi="bn-BD"/>
        </w:rPr>
        <w:t xml:space="preserve"> হবে। কেননা সে ইচ্ছাকৃতভাবে সাওম ভঙ্গ করেছে। আর ইচ্ছাকৃতভাবে সাওম ভঙ্গের কাজে লিপ্ত হলে</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তার</w:t>
      </w:r>
      <w:r w:rsidR="00A569F1" w:rsidRPr="002E5A09">
        <w:rPr>
          <w:rFonts w:ascii="Kalpurush" w:eastAsia="Nikosh" w:hAnsi="Kalpurush" w:cs="Kalpurush"/>
          <w:spacing w:val="-2"/>
          <w:sz w:val="24"/>
          <w:szCs w:val="24"/>
          <w:cs/>
          <w:lang w:bidi="bn-BD"/>
        </w:rPr>
        <w:t xml:space="preserve"> ওপর</w:t>
      </w:r>
      <w:r w:rsidRPr="002E5A09">
        <w:rPr>
          <w:rFonts w:ascii="Kalpurush" w:eastAsia="Nikosh" w:hAnsi="Kalpurush" w:cs="Kalpurush"/>
          <w:spacing w:val="-2"/>
          <w:sz w:val="24"/>
          <w:szCs w:val="24"/>
          <w:cs/>
          <w:lang w:bidi="bn-BD"/>
        </w:rPr>
        <w:t xml:space="preserve"> যাবতীয় বিধান </w:t>
      </w:r>
      <w:r w:rsidR="004E2EAB" w:rsidRPr="002E5A09">
        <w:rPr>
          <w:rFonts w:ascii="Kalpurush" w:eastAsia="Nikosh" w:hAnsi="Kalpurush" w:cs="Kalpurush"/>
          <w:spacing w:val="-2"/>
          <w:sz w:val="24"/>
          <w:szCs w:val="24"/>
          <w:cs/>
          <w:lang w:bidi="bn-BD"/>
        </w:rPr>
        <w:t>প্রযোজ্য</w:t>
      </w:r>
      <w:r w:rsidRPr="002E5A09">
        <w:rPr>
          <w:rFonts w:ascii="Kalpurush" w:eastAsia="Nikosh" w:hAnsi="Kalpurush" w:cs="Kalpurush"/>
          <w:spacing w:val="-2"/>
          <w:sz w:val="24"/>
          <w:szCs w:val="24"/>
          <w:cs/>
          <w:lang w:bidi="bn-BD"/>
        </w:rPr>
        <w:t xml:space="preserve"> হবে। আবু হুরায়রা রাদিয়াল্লাহু </w:t>
      </w:r>
      <w:r w:rsidRPr="002E5A09">
        <w:rPr>
          <w:rFonts w:ascii="Kalpurush" w:eastAsia="Nikosh" w:hAnsi="Kalpurush" w:cs="Kalpurush"/>
          <w:spacing w:val="-2"/>
          <w:sz w:val="24"/>
          <w:szCs w:val="24"/>
          <w:lang w:bidi="bn-BD"/>
        </w:rPr>
        <w:t>‘</w:t>
      </w:r>
      <w:r w:rsidRPr="002E5A09">
        <w:rPr>
          <w:rFonts w:ascii="Kalpurush" w:eastAsia="Nikosh" w:hAnsi="Kalpurush" w:cs="Kalpurush"/>
          <w:spacing w:val="-2"/>
          <w:sz w:val="24"/>
          <w:szCs w:val="24"/>
          <w:cs/>
          <w:lang w:bidi="bn-BD"/>
        </w:rPr>
        <w:t>আনহু থেকে বর্ণিত। জনৈক ব্যক্তি নবী সাল্লাল্লাহু আলাইহি ওয়াসাল্লামের নিকট এসে বলল</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হে আল্লাহর রাসূল! আমি ধ্বংস হয়ে গেছি। তিনি বললেন</w:t>
      </w:r>
      <w:r w:rsidRPr="002E5A09">
        <w:rPr>
          <w:rFonts w:ascii="Kalpurush" w:eastAsia="Nikosh" w:hAnsi="Kalpurush" w:cs="Kalpurush"/>
          <w:spacing w:val="-2"/>
          <w:sz w:val="24"/>
          <w:szCs w:val="24"/>
          <w:lang w:bidi="bn-BD"/>
        </w:rPr>
        <w:t>, “</w:t>
      </w:r>
      <w:r w:rsidRPr="002E5A09">
        <w:rPr>
          <w:rFonts w:ascii="Kalpurush" w:eastAsia="Nikosh" w:hAnsi="Kalpurush" w:cs="Kalpurush"/>
          <w:spacing w:val="-2"/>
          <w:sz w:val="24"/>
          <w:szCs w:val="24"/>
          <w:cs/>
          <w:lang w:bidi="bn-BD"/>
        </w:rPr>
        <w:t>কিসে তোমাকে ধ্বংস করল</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সে বলল</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 xml:space="preserve">রামাযানের সাওম রেখে আমি স্ত্রী সহবাস করে ফেলেছি। তখন নবী সাল্লাল্লাহু আলাইহি ওয়াসাল্লাম তাকে </w:t>
      </w:r>
      <w:r w:rsidR="004E2EAB" w:rsidRPr="002E5A09">
        <w:rPr>
          <w:rFonts w:ascii="Kalpurush" w:eastAsia="Nikosh" w:hAnsi="Kalpurush" w:cs="Kalpurush"/>
          <w:spacing w:val="-2"/>
          <w:sz w:val="24"/>
          <w:szCs w:val="24"/>
          <w:cs/>
          <w:lang w:bidi="bn-BD"/>
        </w:rPr>
        <w:t>কাফফারা</w:t>
      </w:r>
      <w:r w:rsidRPr="002E5A09">
        <w:rPr>
          <w:rFonts w:ascii="Kalpurush" w:eastAsia="Nikosh" w:hAnsi="Kalpurush" w:cs="Kalpurush"/>
          <w:spacing w:val="-2"/>
          <w:sz w:val="24"/>
          <w:szCs w:val="24"/>
          <w:cs/>
          <w:lang w:bidi="bn-BD"/>
        </w:rPr>
        <w:t xml:space="preserve"> আদায় করার </w:t>
      </w:r>
      <w:r w:rsidRPr="002E5A09">
        <w:rPr>
          <w:rFonts w:ascii="Kalpurush" w:eastAsia="Nikosh" w:hAnsi="Kalpurush" w:cs="Kalpurush"/>
          <w:spacing w:val="-2"/>
          <w:sz w:val="24"/>
          <w:szCs w:val="24"/>
          <w:cs/>
          <w:lang w:bidi="bn-BD"/>
        </w:rPr>
        <w:lastRenderedPageBreak/>
        <w:t>আদেশ করলেন।</w:t>
      </w:r>
      <w:r w:rsidRPr="002E5A09">
        <w:rPr>
          <w:rStyle w:val="FootnoteReference"/>
          <w:rFonts w:ascii="SutonnyMJ" w:hAnsi="SutonnyMJ" w:cs="Kalpurush"/>
          <w:spacing w:val="-2"/>
          <w:sz w:val="24"/>
          <w:szCs w:val="24"/>
          <w:cs/>
          <w:lang w:bidi="bn-BD"/>
        </w:rPr>
        <w:footnoteReference w:id="36"/>
      </w:r>
      <w:r w:rsidRPr="002E5A09">
        <w:rPr>
          <w:rFonts w:ascii="Kalpurush" w:eastAsia="Nikosh" w:hAnsi="Kalpurush" w:cs="Kalpurush"/>
          <w:spacing w:val="-2"/>
          <w:sz w:val="24"/>
          <w:szCs w:val="24"/>
          <w:cs/>
          <w:lang w:bidi="bn-BD"/>
        </w:rPr>
        <w:t xml:space="preserve"> অথচ লোকটি জানতো না যে তাকে </w:t>
      </w:r>
      <w:r w:rsidR="004E2EAB" w:rsidRPr="002E5A09">
        <w:rPr>
          <w:rFonts w:ascii="Kalpurush" w:eastAsia="Nikosh" w:hAnsi="Kalpurush" w:cs="Kalpurush"/>
          <w:spacing w:val="-2"/>
          <w:sz w:val="24"/>
          <w:szCs w:val="24"/>
          <w:cs/>
          <w:lang w:bidi="bn-BD"/>
        </w:rPr>
        <w:t>কাফফারা</w:t>
      </w:r>
      <w:r w:rsidRPr="002E5A09">
        <w:rPr>
          <w:rFonts w:ascii="Kalpurush" w:eastAsia="Nikosh" w:hAnsi="Kalpurush" w:cs="Kalpurush"/>
          <w:spacing w:val="-2"/>
          <w:sz w:val="24"/>
          <w:szCs w:val="24"/>
          <w:cs/>
          <w:lang w:bidi="bn-BD"/>
        </w:rPr>
        <w:t xml:space="preserve"> দিতে হবে কি হবে না।</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আমরা বলেছি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সাওম ফরয। অর্থাৎ সে মুসাফির নয় নিজ গৃহে মুক্বীম হিসেবে অবস্থান করছে। যদি সফরে থেকে কোনো ব্যক্তি সাওম ভঙ্গ করে এবং স্ত্রী সহবাস করে তবে </w:t>
      </w:r>
      <w:r w:rsidR="004E2EAB" w:rsidRPr="002E5A09">
        <w:rPr>
          <w:rFonts w:ascii="Kalpurush" w:eastAsia="Nikosh" w:hAnsi="Kalpurush" w:cs="Kalpurush"/>
          <w:sz w:val="24"/>
          <w:szCs w:val="24"/>
          <w:cs/>
          <w:lang w:bidi="bn-BD"/>
        </w:rPr>
        <w:t>কাফফারা</w:t>
      </w:r>
      <w:r w:rsidRPr="002E5A09">
        <w:rPr>
          <w:rFonts w:ascii="Kalpurush" w:eastAsia="Nikosh" w:hAnsi="Kalpurush" w:cs="Kalpurush"/>
          <w:sz w:val="24"/>
          <w:szCs w:val="24"/>
          <w:cs/>
          <w:lang w:bidi="bn-BD"/>
        </w:rPr>
        <w:t xml:space="preserve"> দিতে হবে</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না। কেননা সফর অবস্থায় সাওম রাখা ফরয নয়। সাওম ভঙ্গ করা ও রাখার ব্যাপারে সে স্বাধীন। তবে ভঙ্গ করলে পরে কাযা আদায় করতে হবে</w:t>
      </w:r>
      <w:r w:rsidRPr="002E5A09">
        <w:rPr>
          <w:rFonts w:ascii="SolaimanLipi" w:eastAsia="Nikosh" w:hAnsi="SolaimanLipi" w:cs="Kalpurush"/>
          <w:sz w:val="24"/>
          <w:szCs w:val="24"/>
          <w:cs/>
          <w:lang w:bidi="hi-IN"/>
        </w:rPr>
        <w:t>।</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 xml:space="preserve">প্রশ্ন: (৪১৪) সাওম অবস্থায় শ্বাসকষ্টের কারণে স্প্রে </w:t>
      </w:r>
      <w:r w:rsidRPr="002E5A09">
        <w:rPr>
          <w:rFonts w:cs="Kalpurush"/>
          <w:sz w:val="24"/>
          <w:szCs w:val="24"/>
          <w:cs/>
          <w:lang w:bidi="bn-BD"/>
        </w:rPr>
        <w:t>(</w:t>
      </w:r>
      <w:r w:rsidRPr="002E5A09">
        <w:rPr>
          <w:sz w:val="24"/>
          <w:szCs w:val="24"/>
        </w:rPr>
        <w:t xml:space="preserve">nabulijer) </w:t>
      </w:r>
      <w:r w:rsidRPr="002E5A09">
        <w:rPr>
          <w:rFonts w:ascii="Kalpurush" w:eastAsia="Nikosh" w:hAnsi="Kalpurush" w:cs="Kalpurush"/>
          <w:b/>
          <w:bCs/>
          <w:sz w:val="24"/>
          <w:szCs w:val="24"/>
          <w:cs/>
          <w:lang w:bidi="bn-BD"/>
        </w:rPr>
        <w:t>ব্যবহার করার বিধান কী</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এ দ্বারা কি সিয়াম ভঙ্গ হবে</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tl/>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এ স্প্রে নাকে প্রবেশ করে কিন্তু পেট পর্যন্ত পৌঁছে না। তাই সাওম রেখে ইহা ব্যবহার করতে কোনো অসুবিধা নেই। এতে সাওম ভঙ্গও হবে না। কেননা এটা এমন বস্তু যা উড়ে বেড়ায় নাকে প্রবেশ করে এবং বিলীন হয়ে যায়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এর অংশ বিশেষ পেটের মধ্যে প্রবেশ করে না</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তাই এদ্বারা সিয়াম ভঙ্গ হবে না।</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(৪১৫) বমি করলে কি সাওম ভঙ্গ হবে</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কোনো লোক যদি ইচ্ছাকৃতভাবে বমি করে তবে তার সাওম ভঙ্গ হয়ে যাবে। কিন্তু অনিচ্ছাকৃতভাবে বমি হলে সাওম ভঙ্গ হবেনা। আবু </w:t>
      </w:r>
      <w:r w:rsidRPr="002E5A09">
        <w:rPr>
          <w:rFonts w:ascii="Kalpurush" w:eastAsia="Nikosh" w:hAnsi="Kalpurush" w:cs="Kalpurush"/>
          <w:sz w:val="24"/>
          <w:szCs w:val="24"/>
          <w:cs/>
          <w:lang w:bidi="bn-BD"/>
        </w:rPr>
        <w:lastRenderedPageBreak/>
        <w:t xml:space="preserve">হুরায়রা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থেকে বর্ণিত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তিনি বলেন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রাসূলুল্লাহ্ সাল্লাল্লাহু আলাইহি ওয়াসাল্লাম বলেন</w:t>
      </w:r>
      <w:r w:rsidRPr="002E5A09">
        <w:rPr>
          <w:rFonts w:ascii="Kalpurush" w:eastAsia="Nikosh" w:hAnsi="Kalpurush" w:cs="Kalpurush"/>
          <w:sz w:val="24"/>
          <w:szCs w:val="24"/>
          <w:lang w:bidi="bn-BD"/>
        </w:rPr>
        <w:t>,</w:t>
      </w:r>
    </w:p>
    <w:p w:rsidR="00A569F1" w:rsidRPr="002E5A09" w:rsidRDefault="00A569F1" w:rsidP="00B31CA1">
      <w:pPr>
        <w:ind w:right="23"/>
        <w:jc w:val="both"/>
        <w:rPr>
          <w:rFonts w:ascii="Kalpurush" w:eastAsia="Nikosh" w:hAnsi="Kalpurush" w:cs="KFGQPC Uthman Taha Naskh"/>
          <w:color w:val="333399"/>
          <w:sz w:val="24"/>
          <w:szCs w:val="24"/>
          <w:cs/>
          <w:lang w:bidi="bn-IN"/>
        </w:rPr>
      </w:pPr>
      <w:r w:rsidRPr="002E5A09">
        <w:rPr>
          <w:rFonts w:ascii="Kalpurush" w:eastAsia="Nikosh" w:hAnsi="Kalpurush" w:cs="KFGQPC Uthman Taha Naskh" w:hint="cs"/>
          <w:color w:val="333399"/>
          <w:sz w:val="24"/>
          <w:szCs w:val="24"/>
          <w:rtl/>
        </w:rPr>
        <w:t>«مَنْ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ذَرَعَهُ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الْقَيْءُ</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فَلَيْسَ</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عَلَيْهِ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قَضَاءٌ</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وَمَنِ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اسْتَقَاءَ</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عَمْدًا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فَلْيَقْضِ»</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ইচ্ছাকৃত বমি করবে সে যেন সাওম কাযা আদায় করে। কিন্তু অনিচ্ছাকৃত যার বমি হয় তার কোনো কাযা নেই।</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37"/>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বমি যদি আপনাকে পরাজিত করে ফেলে- বমি বের হয়েই যায়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সাওম ভঙ্গ হবেনা। মানুষ যদি পেটের মধ্যে খিচুনী অনুভব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মনে হয় যেন ভিতর থেকে সব কিছু বের হয়ে আসবে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তাতে বাধা দিবে</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না। সাধারণভাবে থাকার চেষ্টা করবে। ইচ্ছা করে কোনো কিছু বের করার চেষ্টা করবে না</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নিজে নিজে বের হয়ে আসলে কোনো ক্ষতি হবে</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 xml:space="preserve">না এবং </w:t>
      </w:r>
      <w:r w:rsidR="00A569F1" w:rsidRPr="002E5A09">
        <w:rPr>
          <w:rFonts w:ascii="Kalpurush" w:eastAsia="Nikosh" w:hAnsi="Kalpurush" w:cs="Kalpurush" w:hint="cs"/>
          <w:sz w:val="24"/>
          <w:szCs w:val="24"/>
          <w:cs/>
          <w:lang w:bidi="bn-BD"/>
        </w:rPr>
        <w:t>সাওম</w:t>
      </w:r>
      <w:r w:rsidRPr="002E5A09">
        <w:rPr>
          <w:rFonts w:ascii="Kalpurush" w:eastAsia="Nikosh" w:hAnsi="Kalpurush" w:cs="Kalpurush"/>
          <w:sz w:val="24"/>
          <w:szCs w:val="24"/>
          <w:cs/>
          <w:lang w:bidi="bn-BD"/>
        </w:rPr>
        <w:t>ও নষ্ট হবে</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না।</w:t>
      </w:r>
    </w:p>
    <w:p w:rsidR="00035D88" w:rsidRPr="002E5A09" w:rsidRDefault="00035D88" w:rsidP="00B31CA1">
      <w:pPr>
        <w:bidi w:val="0"/>
        <w:ind w:right="23"/>
        <w:jc w:val="both"/>
        <w:rPr>
          <w:rFonts w:ascii="Times New Roman" w:eastAsia="Times New Roman" w:hAnsi="Times New Roman" w:cs="KFGQPC Uthman Taha Naskh"/>
          <w:b/>
          <w:bCs/>
          <w:spacing w:val="-4"/>
          <w:sz w:val="24"/>
          <w:szCs w:val="24"/>
        </w:rPr>
      </w:pPr>
      <w:r w:rsidRPr="002E5A09">
        <w:rPr>
          <w:rFonts w:ascii="Kalpurush" w:eastAsia="Nikosh" w:hAnsi="Kalpurush" w:cs="Kalpurush"/>
          <w:b/>
          <w:bCs/>
          <w:spacing w:val="-4"/>
          <w:sz w:val="24"/>
          <w:szCs w:val="24"/>
          <w:cs/>
          <w:lang w:bidi="bn-BD"/>
        </w:rPr>
        <w:t>প্রশ্ন: (৪১৬) সাওম আদায়কারীর দাঁতের মাড়ি থেকে রক্ত বের হলে কি সাওম নষ্ট হবে</w:t>
      </w:r>
      <w:r w:rsidRPr="002E5A09">
        <w:rPr>
          <w:rFonts w:ascii="Kalpurush" w:eastAsia="Nikosh" w:hAnsi="Kalpurush" w:cs="Kalpurush"/>
          <w:b/>
          <w:bCs/>
          <w:spacing w:val="-4"/>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pacing w:val="-4"/>
          <w:sz w:val="24"/>
          <w:szCs w:val="24"/>
        </w:rPr>
      </w:pPr>
      <w:r w:rsidRPr="002E5A09">
        <w:rPr>
          <w:rFonts w:ascii="Kalpurush" w:eastAsia="Nikosh" w:hAnsi="Kalpurush" w:cs="Kalpurush"/>
          <w:b/>
          <w:bCs/>
          <w:spacing w:val="-4"/>
          <w:sz w:val="24"/>
          <w:szCs w:val="24"/>
          <w:cs/>
          <w:lang w:bidi="bn-BD"/>
        </w:rPr>
        <w:t xml:space="preserve">উত্তর: </w:t>
      </w:r>
      <w:r w:rsidRPr="002E5A09">
        <w:rPr>
          <w:rFonts w:ascii="Kalpurush" w:eastAsia="Nikosh" w:hAnsi="Kalpurush" w:cs="Kalpurush"/>
          <w:spacing w:val="-4"/>
          <w:sz w:val="24"/>
          <w:szCs w:val="24"/>
          <w:cs/>
          <w:lang w:bidi="bn-BD"/>
        </w:rPr>
        <w:t>দাঁত থেকে রক্ত প্রবাহিত হলে</w:t>
      </w:r>
      <w:r w:rsidR="00A569F1" w:rsidRPr="002E5A09">
        <w:rPr>
          <w:rFonts w:ascii="Kalpurush" w:eastAsia="Nikosh" w:hAnsi="Kalpurush" w:cs="Kalpurush"/>
          <w:spacing w:val="-4"/>
          <w:sz w:val="24"/>
          <w:szCs w:val="24"/>
          <w:cs/>
          <w:lang w:bidi="bn-BD"/>
        </w:rPr>
        <w:t xml:space="preserve"> </w:t>
      </w:r>
      <w:r w:rsidR="00EA2A69" w:rsidRPr="002E5A09">
        <w:rPr>
          <w:rFonts w:ascii="Kalpurush" w:eastAsia="Nikosh" w:hAnsi="Kalpurush" w:cs="Kalpurush"/>
          <w:spacing w:val="-4"/>
          <w:sz w:val="24"/>
          <w:szCs w:val="24"/>
          <w:cs/>
          <w:lang w:bidi="bn-BD"/>
        </w:rPr>
        <w:t>সাওমের</w:t>
      </w:r>
      <w:r w:rsidR="00A569F1" w:rsidRPr="002E5A09">
        <w:rPr>
          <w:rFonts w:ascii="Kalpurush" w:eastAsia="Nikosh" w:hAnsi="Kalpurush" w:cs="Kalpurush"/>
          <w:spacing w:val="-4"/>
          <w:sz w:val="24"/>
          <w:szCs w:val="24"/>
          <w:cs/>
          <w:lang w:bidi="bn-BD"/>
        </w:rPr>
        <w:t xml:space="preserve"> ওপর</w:t>
      </w:r>
      <w:r w:rsidRPr="002E5A09">
        <w:rPr>
          <w:rFonts w:ascii="Kalpurush" w:eastAsia="Nikosh" w:hAnsi="Kalpurush" w:cs="Kalpurush"/>
          <w:spacing w:val="-4"/>
          <w:sz w:val="24"/>
          <w:szCs w:val="24"/>
          <w:cs/>
          <w:lang w:bidi="bn-BD"/>
        </w:rPr>
        <w:t xml:space="preserve"> কোনো প্রভাব পড়বে না। কিন্তু সাধ্যানুযায়ী রক্ত গিলে নেওয়ার ব্যাপারে সতর্ক থাকবে। অনুরূপভাবে নাক থেকে রক্ত বের হলেও সাওম নষ্ট হবে না। কিন্তু রক্ত </w:t>
      </w:r>
      <w:r w:rsidRPr="002E5A09">
        <w:rPr>
          <w:rFonts w:ascii="Kalpurush" w:eastAsia="Nikosh" w:hAnsi="Kalpurush" w:cs="Kalpurush"/>
          <w:spacing w:val="-4"/>
          <w:sz w:val="24"/>
          <w:szCs w:val="24"/>
          <w:cs/>
          <w:lang w:bidi="bn-BD"/>
        </w:rPr>
        <w:lastRenderedPageBreak/>
        <w:t>ভিতরে যাওয়া থেকে সতর্ক থাকবে। নাক বা দাঁত থেকে রক্ত বের হওয়া সাওম ভঙ্গের কারণ নয়। অতএব</w:t>
      </w:r>
      <w:r w:rsidRPr="002E5A09">
        <w:rPr>
          <w:rFonts w:ascii="Kalpurush" w:eastAsia="Nikosh" w:hAnsi="Kalpurush" w:cs="Kalpurush"/>
          <w:spacing w:val="-4"/>
          <w:sz w:val="24"/>
          <w:szCs w:val="24"/>
          <w:lang w:bidi="bn-BD"/>
        </w:rPr>
        <w:t xml:space="preserve">, </w:t>
      </w:r>
      <w:r w:rsidRPr="002E5A09">
        <w:rPr>
          <w:rFonts w:ascii="Kalpurush" w:eastAsia="Nikosh" w:hAnsi="Kalpurush" w:cs="Kalpurush"/>
          <w:spacing w:val="-4"/>
          <w:sz w:val="24"/>
          <w:szCs w:val="24"/>
          <w:cs/>
          <w:lang w:bidi="bn-BD"/>
        </w:rPr>
        <w:t>কাযা আদায় করার প্রশ্নই উঠে না।</w:t>
      </w:r>
    </w:p>
    <w:p w:rsidR="00A569F1" w:rsidRPr="002E5A09" w:rsidRDefault="00A569F1">
      <w:pPr>
        <w:bidi w:val="0"/>
        <w:rPr>
          <w:rFonts w:ascii="Kalpurush" w:eastAsia="Nikosh" w:hAnsi="Kalpurush" w:cs="Kalpurush"/>
          <w:b/>
          <w:bCs/>
          <w:sz w:val="24"/>
          <w:szCs w:val="24"/>
          <w:cs/>
          <w:lang w:bidi="bn-BD"/>
        </w:rPr>
      </w:pPr>
      <w:r w:rsidRPr="002E5A09">
        <w:rPr>
          <w:rFonts w:ascii="Kalpurush" w:eastAsia="Nikosh" w:hAnsi="Kalpurush" w:cs="Kalpurush"/>
          <w:b/>
          <w:bCs/>
          <w:sz w:val="24"/>
          <w:szCs w:val="24"/>
          <w:cs/>
          <w:lang w:bidi="bn-BD"/>
        </w:rPr>
        <w:br w:type="page"/>
      </w:r>
    </w:p>
    <w:p w:rsidR="00035D88" w:rsidRPr="002E5A09" w:rsidRDefault="00035D88" w:rsidP="00035D88">
      <w:pPr>
        <w:bidi w:val="0"/>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 xml:space="preserve">ঋতুবতী ফজরের পূর্বে পবিত্র হলে সাওম </w:t>
      </w:r>
      <w:r w:rsidR="004E2EAB" w:rsidRPr="002E5A09">
        <w:rPr>
          <w:rFonts w:ascii="Kalpurush" w:eastAsia="Nikosh" w:hAnsi="Kalpurush" w:cs="Kalpurush"/>
          <w:b/>
          <w:bCs/>
          <w:sz w:val="24"/>
          <w:szCs w:val="24"/>
          <w:cs/>
          <w:lang w:bidi="bn-BD"/>
        </w:rPr>
        <w:t>রাখবে</w:t>
      </w:r>
      <w:r w:rsidRPr="002E5A09">
        <w:rPr>
          <w:rFonts w:ascii="Kalpurush" w:eastAsia="Nikosh" w:hAnsi="Kalpurush" w:cs="Kalpurush"/>
          <w:b/>
          <w:bCs/>
          <w:sz w:val="24"/>
          <w:szCs w:val="24"/>
          <w:cs/>
          <w:lang w:bidi="bn-BD"/>
        </w:rPr>
        <w:t xml:space="preserve"> </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(৪১৭) ঋতুবতী যদি ফজরের পূর্বে পবিত্র হয় এবং ফজর হওয়ার পর গোসল করে</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তবে তার</w:t>
      </w:r>
      <w:r w:rsidR="00A569F1" w:rsidRPr="002E5A09">
        <w:rPr>
          <w:rFonts w:ascii="Kalpurush" w:eastAsia="Nikosh" w:hAnsi="Kalpurush" w:cs="Kalpurush"/>
          <w:b/>
          <w:bCs/>
          <w:sz w:val="24"/>
          <w:szCs w:val="24"/>
          <w:cs/>
          <w:lang w:bidi="bn-BD"/>
        </w:rPr>
        <w:t xml:space="preserve"> সাওম</w:t>
      </w:r>
      <w:r w:rsidR="00A569F1" w:rsidRPr="002E5A09">
        <w:rPr>
          <w:rFonts w:ascii="Kalpurush" w:eastAsia="Nikosh" w:hAnsi="Kalpurush" w:cs="Kalpurush" w:hint="cs"/>
          <w:b/>
          <w:bCs/>
          <w:sz w:val="24"/>
          <w:szCs w:val="24"/>
          <w:cs/>
          <w:lang w:bidi="bn-BD"/>
        </w:rPr>
        <w:t>ে</w:t>
      </w:r>
      <w:r w:rsidRPr="002E5A09">
        <w:rPr>
          <w:rFonts w:ascii="Kalpurush" w:eastAsia="Nikosh" w:hAnsi="Kalpurush" w:cs="Kalpurush"/>
          <w:b/>
          <w:bCs/>
          <w:sz w:val="24"/>
          <w:szCs w:val="24"/>
          <w:cs/>
          <w:lang w:bidi="bn-BD"/>
        </w:rPr>
        <w:t>র বিধান কী</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pacing w:val="-2"/>
          <w:sz w:val="24"/>
          <w:szCs w:val="24"/>
        </w:rPr>
      </w:pPr>
      <w:r w:rsidRPr="002E5A09">
        <w:rPr>
          <w:rFonts w:ascii="Kalpurush" w:eastAsia="Nikosh" w:hAnsi="Kalpurush" w:cs="Kalpurush"/>
          <w:b/>
          <w:bCs/>
          <w:spacing w:val="-2"/>
          <w:sz w:val="24"/>
          <w:szCs w:val="24"/>
          <w:cs/>
          <w:lang w:bidi="bn-BD"/>
        </w:rPr>
        <w:t xml:space="preserve">উত্তর: </w:t>
      </w:r>
      <w:r w:rsidRPr="002E5A09">
        <w:rPr>
          <w:rFonts w:ascii="Kalpurush" w:eastAsia="Nikosh" w:hAnsi="Kalpurush" w:cs="Kalpurush"/>
          <w:spacing w:val="-2"/>
          <w:sz w:val="24"/>
          <w:szCs w:val="24"/>
          <w:cs/>
          <w:lang w:bidi="bn-BD"/>
        </w:rPr>
        <w:t>ফজরের পূর্বে পবিত্র হয়েছে এব্যাপারে নিশ্চিত হলে</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তার সিয়াম বিশুদ্ধ হবে। কেননা নারীদের মধ্যে অনেকে এমন আছে</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ধারণা করে যে পবিত্র হয়ে গেছে অথচ সে আসলে পবিত্র হয় নি</w:t>
      </w:r>
      <w:r w:rsidRPr="002E5A09">
        <w:rPr>
          <w:rFonts w:ascii="Kalpurush" w:eastAsia="Nikosh" w:hAnsi="Kalpurush" w:cs="Kalpurush"/>
          <w:spacing w:val="-2"/>
          <w:sz w:val="24"/>
          <w:szCs w:val="24"/>
          <w:cs/>
          <w:lang w:bidi="hi-IN"/>
        </w:rPr>
        <w:t>।</w:t>
      </w:r>
      <w:r w:rsidRPr="002E5A09">
        <w:rPr>
          <w:rFonts w:ascii="Kalpurush" w:eastAsia="Nikosh" w:hAnsi="Kalpurush" w:cs="Kalpurush"/>
          <w:spacing w:val="-2"/>
          <w:sz w:val="24"/>
          <w:szCs w:val="24"/>
          <w:cs/>
          <w:lang w:bidi="bn-BD"/>
        </w:rPr>
        <w:t xml:space="preserve"> এ কারণে নারীরা আয়েশা রাদিয়াল্লাহু </w:t>
      </w:r>
      <w:r w:rsidRPr="002E5A09">
        <w:rPr>
          <w:rFonts w:ascii="Kalpurush" w:eastAsia="Nikosh" w:hAnsi="Kalpurush" w:cs="Kalpurush"/>
          <w:spacing w:val="-2"/>
          <w:sz w:val="24"/>
          <w:szCs w:val="24"/>
          <w:lang w:bidi="bn-BD"/>
        </w:rPr>
        <w:t>‘</w:t>
      </w:r>
      <w:r w:rsidR="004E2EAB" w:rsidRPr="002E5A09">
        <w:rPr>
          <w:rFonts w:ascii="Kalpurush" w:eastAsia="Nikosh" w:hAnsi="Kalpurush" w:cs="Kalpurush"/>
          <w:spacing w:val="-2"/>
          <w:sz w:val="24"/>
          <w:szCs w:val="24"/>
          <w:cs/>
          <w:lang w:bidi="bn-BD"/>
        </w:rPr>
        <w:t>আনহ</w:t>
      </w:r>
      <w:r w:rsidR="004E2EAB" w:rsidRPr="002E5A09">
        <w:rPr>
          <w:rFonts w:ascii="Kalpurush" w:eastAsia="Nikosh" w:hAnsi="Kalpurush" w:cs="Kalpurush" w:hint="cs"/>
          <w:spacing w:val="-2"/>
          <w:sz w:val="24"/>
          <w:szCs w:val="24"/>
          <w:cs/>
          <w:lang w:bidi="bn-BD"/>
        </w:rPr>
        <w:t>া</w:t>
      </w:r>
      <w:r w:rsidRPr="002E5A09">
        <w:rPr>
          <w:rFonts w:ascii="Kalpurush" w:eastAsia="Nikosh" w:hAnsi="Kalpurush" w:cs="Kalpurush"/>
          <w:spacing w:val="-2"/>
          <w:sz w:val="24"/>
          <w:szCs w:val="24"/>
          <w:cs/>
          <w:lang w:bidi="bn-BD"/>
        </w:rPr>
        <w:t>র কাছে আসতেন তাদের লজ্জাস্থানে তুলা লাগিয়ে উক্ত তুলার চিহ্ন দেখানোর জন্য যে</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তারা কি পবিত্র হয়েছেন</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তখন তিনি বলতেন</w:t>
      </w:r>
      <w:r w:rsidRPr="002E5A09">
        <w:rPr>
          <w:rFonts w:ascii="Kalpurush" w:eastAsia="Nikosh" w:hAnsi="Kalpurush" w:cs="Kalpurush"/>
          <w:spacing w:val="-2"/>
          <w:sz w:val="24"/>
          <w:szCs w:val="24"/>
          <w:lang w:bidi="bn-BD"/>
        </w:rPr>
        <w:t xml:space="preserve">, </w:t>
      </w:r>
      <w:r w:rsidRPr="002E5A09">
        <w:rPr>
          <w:rFonts w:ascii="Kalpurush" w:eastAsia="Nikosh" w:hAnsi="Kalpurush" w:cs="KFGQPC Uthman Taha Naskh"/>
          <w:color w:val="333399"/>
          <w:spacing w:val="-2"/>
          <w:sz w:val="24"/>
          <w:szCs w:val="24"/>
          <w:rtl/>
        </w:rPr>
        <w:t>ل</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ا ت</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عْج</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لْن</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 xml:space="preserve"> ح</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تّ</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ى ت</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ر</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يْن</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 xml:space="preserve"> الْق</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صّ</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ة</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 xml:space="preserve"> الْب</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يْض</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rtl/>
        </w:rPr>
        <w:t>اء</w:t>
      </w:r>
      <w:r w:rsidRPr="002E5A09">
        <w:rPr>
          <w:rFonts w:ascii="Kalpurush" w:eastAsia="Nikosh" w:hAnsi="Kalpurush" w:cs="KFGQPC Uthman Taha Naskh"/>
          <w:color w:val="333399"/>
          <w:spacing w:val="-2"/>
          <w:sz w:val="24"/>
          <w:szCs w:val="24"/>
          <w:shd w:val="clear" w:color="auto" w:fill="32CD32"/>
          <w:rtl/>
        </w:rPr>
        <w:t>َ</w:t>
      </w:r>
      <w:r w:rsidRPr="002E5A09">
        <w:rPr>
          <w:rFonts w:ascii="Kalpurush" w:eastAsia="Nikosh" w:hAnsi="Kalpurush" w:cs="KFGQPC Uthman Taha Naskh"/>
          <w:color w:val="333399"/>
          <w:spacing w:val="-2"/>
          <w:sz w:val="24"/>
          <w:szCs w:val="24"/>
          <w:lang w:bidi="bn-BD"/>
        </w:rPr>
        <w:t xml:space="preserve"> </w:t>
      </w:r>
      <w:r w:rsidRPr="002E5A09">
        <w:rPr>
          <w:rFonts w:ascii="Kalpurush" w:eastAsia="Nikosh" w:hAnsi="Kalpurush" w:cs="Kalpurush"/>
          <w:spacing w:val="-2"/>
          <w:sz w:val="24"/>
          <w:szCs w:val="24"/>
          <w:lang w:bidi="bn-BD"/>
        </w:rPr>
        <w:t>‘</w:t>
      </w:r>
      <w:r w:rsidRPr="002E5A09">
        <w:rPr>
          <w:rFonts w:ascii="Kalpurush" w:eastAsia="Nikosh" w:hAnsi="Kalpurush" w:cs="Kalpurush"/>
          <w:spacing w:val="-2"/>
          <w:sz w:val="24"/>
          <w:szCs w:val="24"/>
          <w:cs/>
          <w:lang w:bidi="bn-BD"/>
        </w:rPr>
        <w:t xml:space="preserve">তোমরা তাড়াহুড়া করবে না যতক্ষণ না তোমরা </w:t>
      </w:r>
      <w:r w:rsidR="004E2EAB" w:rsidRPr="002E5A09">
        <w:rPr>
          <w:rFonts w:ascii="Kalpurush" w:eastAsia="Nikosh" w:hAnsi="Kalpurush" w:cs="Kalpurush" w:hint="cs"/>
          <w:spacing w:val="-2"/>
          <w:sz w:val="24"/>
          <w:szCs w:val="24"/>
          <w:cs/>
          <w:lang w:bidi="bn-BD"/>
        </w:rPr>
        <w:t>‘</w:t>
      </w:r>
      <w:r w:rsidRPr="002E5A09">
        <w:rPr>
          <w:rFonts w:ascii="Kalpurush" w:eastAsia="Nikosh" w:hAnsi="Kalpurush" w:cs="Kalpurush"/>
          <w:spacing w:val="-2"/>
          <w:sz w:val="24"/>
          <w:szCs w:val="24"/>
          <w:cs/>
          <w:lang w:bidi="bn-BD"/>
        </w:rPr>
        <w:t>কাছ্ছা বাইযা</w:t>
      </w:r>
      <w:r w:rsidR="004E2EAB" w:rsidRPr="002E5A09">
        <w:rPr>
          <w:rFonts w:ascii="Kalpurush" w:eastAsia="Nikosh" w:hAnsi="Kalpurush" w:cs="Kalpurush" w:hint="cs"/>
          <w:spacing w:val="-2"/>
          <w:sz w:val="24"/>
          <w:szCs w:val="24"/>
          <w:cs/>
          <w:lang w:bidi="bn-BD"/>
        </w:rPr>
        <w:t>’</w:t>
      </w:r>
      <w:r w:rsidRPr="002E5A09">
        <w:rPr>
          <w:rFonts w:ascii="Kalpurush" w:eastAsia="Nikosh" w:hAnsi="Kalpurush" w:cs="Kalpurush"/>
          <w:spacing w:val="-2"/>
          <w:sz w:val="24"/>
          <w:szCs w:val="24"/>
          <w:cs/>
          <w:lang w:bidi="bn-BD"/>
        </w:rPr>
        <w:t xml:space="preserve"> (বা সাদা পানি) না দেখ।</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অতএব</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নারী অবশ্যই ধীরস্থীরতার সাথে লক্ষ্য করবে এবং নিশ্চিত হবে পূর্ণরূপে পবিত্র হয়েছে কিনা। যদি পবিত্র হয়ে যায় তবে সিয়ামের নিয়ত করে নিবে। ফজর হওয়ার পর গোসল করবে কোনো অসুবিধা নেই। কিন্তু সালাতের দিকে লক্ষ্য রেখে দ্রুত গোসল সেরে নেওয়ার চেষ্টা করবে</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যাতে করে সময়ের মধ্যেই ফজর সালাত আদায় সম্ভব হয়।</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আমরা শুনতে পাই অনেক নারী ফজরের পূর্বে বা পরে ঋতু থেকে পবিত্র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কিন্তু তারা গোসল করতে দেরী করে সালাতের সময় পার করে দেয়। পরিপূর্ণ পবিত্র ও পরিচ্ছন্ন হওয়ার যুক্তিতে সূর্য উঠার পর গোসল করে। কিন্তু এটা মারাত্মক ধরণের ভুল। চাই তা রামাযান মাসে হোক বা অন্য মাসে। কেননা 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ওয়াজিব হচ্ছে সময়মত সালাত আদায় করার জন্য দ্রুত গোসল সেরে নেওয়া</w:t>
      </w:r>
      <w:r w:rsidRPr="002E5A09">
        <w:rPr>
          <w:rFonts w:ascii="SolaimanLipi" w:eastAsia="Nikosh" w:hAnsi="SolaimanLipi" w:cs="Kalpurush"/>
          <w:sz w:val="24"/>
          <w:szCs w:val="24"/>
          <w:cs/>
          <w:lang w:bidi="hi-IN"/>
        </w:rPr>
        <w:t>।</w:t>
      </w:r>
      <w:r w:rsidRPr="002E5A09">
        <w:rPr>
          <w:rFonts w:ascii="Kalpurush" w:eastAsia="Nikosh" w:hAnsi="Kalpurush" w:cs="Kalpurush"/>
          <w:sz w:val="24"/>
          <w:szCs w:val="24"/>
          <w:cs/>
          <w:lang w:bidi="bn-BD"/>
        </w:rPr>
        <w:t xml:space="preserve"> সালাতের স্বার্থে </w:t>
      </w:r>
      <w:r w:rsidRPr="002E5A09">
        <w:rPr>
          <w:rFonts w:ascii="Kalpurush" w:eastAsia="Nikosh" w:hAnsi="Kalpurush" w:cs="Kalpurush"/>
          <w:sz w:val="24"/>
          <w:szCs w:val="24"/>
          <w:cs/>
          <w:lang w:bidi="bn-BD"/>
        </w:rPr>
        <w:lastRenderedPageBreak/>
        <w:t>গোসলের ওয়াজিব কাজগুলো সারলেই যথেষ্ট হবে। তারপর দিনের বেলায় আবারো যদি পরিপূর্ণরূপে অতিরিক্ত পরিচ্ছন্নতার জন্য গোসল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কি অসুবিধা আছে</w:t>
      </w:r>
      <w:r w:rsidRPr="002E5A09">
        <w:rPr>
          <w:rFonts w:ascii="Kalpurush" w:eastAsia="Nikosh" w:hAnsi="Kalpurush" w:cs="Kalpurush"/>
          <w:sz w:val="24"/>
          <w:szCs w:val="24"/>
          <w:lang w:bidi="bn-BD"/>
        </w:rPr>
        <w:t xml:space="preserve">? </w:t>
      </w:r>
    </w:p>
    <w:p w:rsidR="00035D88" w:rsidRPr="002E5A09" w:rsidRDefault="00035D88" w:rsidP="004E2EAB">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ঋতুবতী নারীর মত</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অন্যান্য নাপাক ব্যক্তিগণ (যেমন</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স্ত্রী সহবাস বা স্বপ্নদোষের কারণে নাপাক) নাপাক অবস্থাতেই সিয়ামের নিয়ত করতে পারবে এবং ফজর হওয়ার পর গোসল করে সালাত আদায় করবে। কেননা নবী সাল্লাল্লাহু আলাইহি ওয়াসাল্লাম কখনো কখনো স্ত্রী সহবাসের কারণে নাপাক অবস্থাতেই সিয়ামের নিয়ত করতেন এবং ফজর হওয়ার পর সালাতের আগে গোসল করতেন।</w:t>
      </w:r>
      <w:r w:rsidRPr="002E5A09">
        <w:rPr>
          <w:rStyle w:val="FootnoteReference"/>
          <w:rFonts w:ascii="SutonnyMJ" w:hAnsi="SutonnyMJ" w:cs="Kalpurush"/>
          <w:sz w:val="24"/>
          <w:szCs w:val="24"/>
          <w:cs/>
          <w:lang w:bidi="bn-BD"/>
        </w:rPr>
        <w:footnoteReference w:id="38"/>
      </w:r>
      <w:r w:rsidR="00A569F1" w:rsidRPr="002E5A09">
        <w:rPr>
          <w:rFonts w:ascii="Kalpurush" w:eastAsia="Nikosh" w:hAnsi="Kalpurush" w:cs="Kalpurush"/>
          <w:sz w:val="24"/>
          <w:szCs w:val="24"/>
          <w:cs/>
          <w:lang w:bidi="bn-BD"/>
        </w:rPr>
        <w:t xml:space="preserve"> (আল্লাহ</w:t>
      </w:r>
      <w:r w:rsidRPr="002E5A09">
        <w:rPr>
          <w:rFonts w:ascii="Kalpurush" w:eastAsia="Nikosh" w:hAnsi="Kalpurush" w:cs="Kalpurush"/>
          <w:sz w:val="24"/>
          <w:szCs w:val="24"/>
          <w:cs/>
          <w:lang w:bidi="bn-BD"/>
        </w:rPr>
        <w:t>ই অধিক জ্ঞান রাখেন।)</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(৪১৮) সাওম অবস্থায় দাঁত উঠানোর বিধান কী</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pacing w:val="-2"/>
          <w:sz w:val="24"/>
          <w:szCs w:val="24"/>
        </w:rPr>
      </w:pPr>
      <w:r w:rsidRPr="002E5A09">
        <w:rPr>
          <w:rFonts w:ascii="Kalpurush" w:eastAsia="Nikosh" w:hAnsi="Kalpurush" w:cs="Kalpurush"/>
          <w:b/>
          <w:bCs/>
          <w:spacing w:val="-2"/>
          <w:sz w:val="24"/>
          <w:szCs w:val="24"/>
          <w:cs/>
          <w:lang w:bidi="bn-BD"/>
        </w:rPr>
        <w:t xml:space="preserve">উত্তর: </w:t>
      </w:r>
      <w:r w:rsidRPr="002E5A09">
        <w:rPr>
          <w:rFonts w:ascii="Kalpurush" w:eastAsia="Nikosh" w:hAnsi="Kalpurush" w:cs="Kalpurush"/>
          <w:spacing w:val="-2"/>
          <w:sz w:val="24"/>
          <w:szCs w:val="24"/>
          <w:cs/>
          <w:lang w:bidi="bn-BD"/>
        </w:rPr>
        <w:t>সাধারণ দাঁত বা মাড়ির দাঁত উঠানোতে যে রক্ত প্রবাহিত হয়</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তাতে সাওম ভঙ্গ হবে না। কেননা এতে শিঙ্গা লাগানোর মত প্রভাব পড়ে না। তাই</w:t>
      </w:r>
      <w:r w:rsidR="00A569F1" w:rsidRPr="002E5A09">
        <w:rPr>
          <w:rFonts w:ascii="Kalpurush" w:eastAsia="Nikosh" w:hAnsi="Kalpurush" w:cs="Kalpurush"/>
          <w:spacing w:val="-2"/>
          <w:sz w:val="24"/>
          <w:szCs w:val="24"/>
          <w:cs/>
          <w:lang w:bidi="bn-BD"/>
        </w:rPr>
        <w:t xml:space="preserve"> সাওম</w:t>
      </w:r>
      <w:r w:rsidRPr="002E5A09">
        <w:rPr>
          <w:rFonts w:ascii="Kalpurush" w:eastAsia="Nikosh" w:hAnsi="Kalpurush" w:cs="Kalpurush"/>
          <w:spacing w:val="-2"/>
          <w:sz w:val="24"/>
          <w:szCs w:val="24"/>
          <w:cs/>
          <w:lang w:bidi="bn-BD"/>
        </w:rPr>
        <w:t>ও ভঙ্গ হবে না।</w:t>
      </w:r>
    </w:p>
    <w:p w:rsidR="00035D88" w:rsidRPr="002E5A09" w:rsidRDefault="00035D88" w:rsidP="00B31CA1">
      <w:pPr>
        <w:widowControl w:val="0"/>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 xml:space="preserve">প্রশ্ন: (৪১৯) সাওম রেখে রক্ত পরীক্ষা </w:t>
      </w:r>
      <w:r w:rsidRPr="002E5A09">
        <w:rPr>
          <w:rFonts w:cs="Kalpurush"/>
          <w:sz w:val="24"/>
          <w:szCs w:val="24"/>
          <w:cs/>
          <w:lang w:bidi="bn-BD"/>
        </w:rPr>
        <w:t>(</w:t>
      </w:r>
      <w:r w:rsidRPr="002E5A09">
        <w:rPr>
          <w:sz w:val="24"/>
          <w:szCs w:val="24"/>
        </w:rPr>
        <w:t>Blood test)</w:t>
      </w:r>
      <w:r w:rsidRPr="002E5A09">
        <w:rPr>
          <w:b/>
          <w:bCs/>
          <w:sz w:val="24"/>
          <w:szCs w:val="24"/>
        </w:rPr>
        <w:t xml:space="preserve"> </w:t>
      </w:r>
      <w:r w:rsidRPr="002E5A09">
        <w:rPr>
          <w:rFonts w:ascii="Kalpurush" w:eastAsia="Nikosh" w:hAnsi="Kalpurush" w:cs="Kalpurush"/>
          <w:b/>
          <w:bCs/>
          <w:sz w:val="24"/>
          <w:szCs w:val="24"/>
          <w:cs/>
          <w:lang w:bidi="bn-BD"/>
        </w:rPr>
        <w:t>করার জন্য রক্ত প্রদান করার বিধান কী</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এতে কি সাওম নষ্ট হবে।</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lastRenderedPageBreak/>
        <w:t xml:space="preserve">উত্তর: </w:t>
      </w:r>
      <w:r w:rsidRPr="002E5A09">
        <w:rPr>
          <w:rFonts w:ascii="Kalpurush" w:eastAsia="Nikosh" w:hAnsi="Kalpurush" w:cs="Kalpurush"/>
          <w:sz w:val="24"/>
          <w:szCs w:val="24"/>
          <w:cs/>
          <w:lang w:bidi="bn-BD"/>
        </w:rPr>
        <w:t>ব্লাড টেষ্ট করার জন্য রক্ত বের করলে সাওম ভঙ্গ হবে না। কেননা ডাক্তার অসুস্থ ব্যক্তির চেক আপ করার জন্য রক্ত নেওয়ার নির্দেশ দিতে পারে। কিন্তু এ রক্ত নেওয়া অল্প হওয়ার কারণে শিঙ্গা লাগানোর মত</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এর কোনো প্রভাব শরীরে দেখা যায়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তাই এতে সাওম ভঙ্গ হবেনা। আসল হচ্ছে সিয়াম ভঙ্গ না হওয়া- যতক্ষণ পর্যন্ত সাওম ভঙ্গের জন্য শরী</w:t>
      </w:r>
      <w:r w:rsidRPr="002E5A09">
        <w:rPr>
          <w:rFonts w:ascii="Kalpurush" w:eastAsia="Nikosh" w:hAnsi="Kalpurush" w:cs="Kalpurush"/>
          <w:sz w:val="24"/>
          <w:szCs w:val="24"/>
          <w:lang w:bidi="bn-BD"/>
        </w:rPr>
        <w:t>‘</w:t>
      </w:r>
      <w:r w:rsidR="00A569F1" w:rsidRPr="002E5A09">
        <w:rPr>
          <w:rFonts w:ascii="Kalpurush" w:eastAsia="Nikosh" w:hAnsi="Kalpurush" w:cs="Kalpurush"/>
          <w:sz w:val="24"/>
          <w:szCs w:val="24"/>
          <w:cs/>
          <w:lang w:bidi="bn-BD"/>
        </w:rPr>
        <w:t>আত</w:t>
      </w:r>
      <w:r w:rsidRPr="002E5A09">
        <w:rPr>
          <w:rFonts w:ascii="Kalpurush" w:eastAsia="Nikosh" w:hAnsi="Kalpurush" w:cs="Kalpurush"/>
          <w:sz w:val="24"/>
          <w:szCs w:val="24"/>
          <w:cs/>
          <w:lang w:bidi="bn-BD"/>
        </w:rPr>
        <w:t>সম্মত দলীল না পাওয়া যাবে। আর সামান্য রক্ত বের হলে সাওম ভঙ্গ হবে এখানে এমন কোনো দলীল পাওয়া যায় না।</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রোগীর শরীরে রক্ত প্রবেশ করার জন্য বেশি পরিমাণে রক্ত প্রদান করা সাওম ভঙ্গের অন্যতম কারণ। কেননা এর মাধ্যমে শিঙ্গা লাগানোর মত শরীরে প্রভাব পড়ে।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সিয়াম যদি ওয়াজিব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এভাবে বেশি পরিমাণে রক্ত দান করা জায়েয</w:t>
      </w:r>
      <w:r w:rsidR="004E2EAB" w:rsidRPr="002E5A09">
        <w:rPr>
          <w:rFonts w:ascii="Kalpurush" w:eastAsia="Nikosh" w:hAnsi="Kalpurush" w:cs="Kalpurush"/>
          <w:sz w:val="24"/>
          <w:szCs w:val="24"/>
          <w:cs/>
          <w:lang w:bidi="bn-BD"/>
        </w:rPr>
        <w:t xml:space="preserve"> নয়। তবে রোগীর অবস্থা যদি আশংকা</w:t>
      </w:r>
      <w:r w:rsidRPr="002E5A09">
        <w:rPr>
          <w:rFonts w:ascii="Kalpurush" w:eastAsia="Nikosh" w:hAnsi="Kalpurush" w:cs="Kalpurush"/>
          <w:sz w:val="24"/>
          <w:szCs w:val="24"/>
          <w:cs/>
          <w:lang w:bidi="bn-BD"/>
        </w:rPr>
        <w:t>জনক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মাগরিব পর্যন্ত অপেক্ষা করলে তার প্রাণ নাশের সম্ভাবনা থাকে এবং ডাক্তারদের সিদ্ধান্ত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 সাওম আদায়কারীর রক্তই শুধু রোগীর উপকারে আসবে ও তার প্রাণ বাঁচানো সম্ভবপর হতে পারে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এ অবস্থায় রক্ত দান করতে কোনো অসুবিধা নেই। রক্ত দানের মাধ্যমে সাওম ভঙ্গ করে পানাহার করবে। অতঃপর এ</w:t>
      </w:r>
      <w:r w:rsidR="00A569F1"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Pr="002E5A09">
        <w:rPr>
          <w:rFonts w:ascii="Kalpurush" w:eastAsia="Nikosh" w:hAnsi="Kalpurush" w:cs="Kalpurush"/>
          <w:sz w:val="24"/>
          <w:szCs w:val="24"/>
          <w:cs/>
          <w:lang w:bidi="bn-BD"/>
        </w:rPr>
        <w:t xml:space="preserve"> কাযা আদায় করবে। (আল্লাহ্ই অধিক জ্ঞান রাখেন।) </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(৪২০) সাওম আদায়কারী হস্ত মৈথুন করলে কি সাওম ভঙ্গ হবে</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 xml:space="preserve">তাকে কি কোনো </w:t>
      </w:r>
      <w:r w:rsidR="004E2EAB" w:rsidRPr="002E5A09">
        <w:rPr>
          <w:rFonts w:ascii="Kalpurush" w:eastAsia="Nikosh" w:hAnsi="Kalpurush" w:cs="Kalpurush"/>
          <w:b/>
          <w:bCs/>
          <w:sz w:val="24"/>
          <w:szCs w:val="24"/>
          <w:cs/>
          <w:lang w:bidi="bn-BD"/>
        </w:rPr>
        <w:t>কাফফারা</w:t>
      </w:r>
      <w:r w:rsidRPr="002E5A09">
        <w:rPr>
          <w:rFonts w:ascii="Kalpurush" w:eastAsia="Nikosh" w:hAnsi="Kalpurush" w:cs="Kalpurush"/>
          <w:b/>
          <w:bCs/>
          <w:sz w:val="24"/>
          <w:szCs w:val="24"/>
          <w:cs/>
          <w:lang w:bidi="bn-BD"/>
        </w:rPr>
        <w:t xml:space="preserve"> দিতে হবে</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b/>
          <w:bCs/>
          <w:spacing w:val="-6"/>
          <w:sz w:val="24"/>
          <w:szCs w:val="24"/>
          <w:cs/>
          <w:lang w:bidi="bn-BD"/>
        </w:rPr>
        <w:t xml:space="preserve">উত্তর: </w:t>
      </w:r>
      <w:r w:rsidRPr="002E5A09">
        <w:rPr>
          <w:rFonts w:ascii="Kalpurush" w:eastAsia="Nikosh" w:hAnsi="Kalpurush" w:cs="Kalpurush"/>
          <w:spacing w:val="-6"/>
          <w:sz w:val="24"/>
          <w:szCs w:val="24"/>
          <w:cs/>
          <w:lang w:bidi="bn-BD"/>
        </w:rPr>
        <w:t xml:space="preserve">সাওম আদায়কারী হস্ত মৈথুন করে যদি বীর্যপাত করে তবে তার </w:t>
      </w:r>
      <w:r w:rsidRPr="002E5A09">
        <w:rPr>
          <w:rFonts w:ascii="Kalpurush" w:eastAsia="Nikosh" w:hAnsi="Kalpurush" w:cs="Kalpurush"/>
          <w:spacing w:val="-6"/>
          <w:sz w:val="24"/>
          <w:szCs w:val="24"/>
          <w:cs/>
          <w:lang w:bidi="bn-BD"/>
        </w:rPr>
        <w:lastRenderedPageBreak/>
        <w:t xml:space="preserve">সাওম ভঙ্গ হয়ে যাবে। দিনের বাকী অংশ তাকে সিয়াম অবস্থায় কাটাতে হবে। এ অপরাধের জন্য আল্লাহর কাছে তওবা করতে হবে এবং উক্ত দিনের সাওম কাযা আদায় করতে হবে। কিন্তু </w:t>
      </w:r>
      <w:r w:rsidR="004E2EAB" w:rsidRPr="002E5A09">
        <w:rPr>
          <w:rFonts w:ascii="Kalpurush" w:eastAsia="Nikosh" w:hAnsi="Kalpurush" w:cs="Kalpurush"/>
          <w:spacing w:val="-6"/>
          <w:sz w:val="24"/>
          <w:szCs w:val="24"/>
          <w:cs/>
          <w:lang w:bidi="bn-BD"/>
        </w:rPr>
        <w:t>কাফফারা</w:t>
      </w:r>
      <w:r w:rsidRPr="002E5A09">
        <w:rPr>
          <w:rFonts w:ascii="Kalpurush" w:eastAsia="Nikosh" w:hAnsi="Kalpurush" w:cs="Kalpurush"/>
          <w:spacing w:val="-6"/>
          <w:sz w:val="24"/>
          <w:szCs w:val="24"/>
          <w:cs/>
          <w:lang w:bidi="bn-BD"/>
        </w:rPr>
        <w:t xml:space="preserve"> আবশ্যক হবে না। কেননা </w:t>
      </w:r>
      <w:r w:rsidR="004E2EAB" w:rsidRPr="002E5A09">
        <w:rPr>
          <w:rFonts w:ascii="Kalpurush" w:eastAsia="Nikosh" w:hAnsi="Kalpurush" w:cs="Kalpurush"/>
          <w:spacing w:val="-6"/>
          <w:sz w:val="24"/>
          <w:szCs w:val="24"/>
          <w:cs/>
          <w:lang w:bidi="bn-BD"/>
        </w:rPr>
        <w:t>কাফফারা</w:t>
      </w:r>
      <w:r w:rsidRPr="002E5A09">
        <w:rPr>
          <w:rFonts w:ascii="Kalpurush" w:eastAsia="Nikosh" w:hAnsi="Kalpurush" w:cs="Kalpurush"/>
          <w:spacing w:val="-6"/>
          <w:sz w:val="24"/>
          <w:szCs w:val="24"/>
          <w:cs/>
          <w:lang w:bidi="bn-BD"/>
        </w:rPr>
        <w:t xml:space="preserve"> শুধুমাত্র সহবাসের মাধ্যমে সাওম ভঙ্গ করলে আবশ্যক হবে।</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(৪২১) সাওম আদায়কারীর জন্য আতর-সুগন্ধির ঘ্রাণ নেওয়ার বিধান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Kalpurush" w:eastAsia="Nikosh" w:hAnsi="Kalpurush" w:cs="Kalpurush"/>
          <w:spacing w:val="-6"/>
          <w:sz w:val="24"/>
          <w:szCs w:val="24"/>
          <w:lang w:bidi="bn-BD"/>
        </w:rPr>
      </w:pPr>
      <w:r w:rsidRPr="002E5A09">
        <w:rPr>
          <w:rFonts w:ascii="Kalpurush" w:eastAsia="Nikosh" w:hAnsi="Kalpurush" w:cs="Kalpurush"/>
          <w:b/>
          <w:bCs/>
          <w:spacing w:val="-6"/>
          <w:sz w:val="24"/>
          <w:szCs w:val="24"/>
          <w:cs/>
          <w:lang w:bidi="bn-BD"/>
        </w:rPr>
        <w:t xml:space="preserve">উত্তর: </w:t>
      </w:r>
      <w:r w:rsidRPr="002E5A09">
        <w:rPr>
          <w:rFonts w:ascii="Kalpurush" w:eastAsia="Nikosh" w:hAnsi="Kalpurush" w:cs="Kalpurush"/>
          <w:spacing w:val="-6"/>
          <w:sz w:val="24"/>
          <w:szCs w:val="24"/>
          <w:cs/>
          <w:lang w:bidi="bn-BD"/>
        </w:rPr>
        <w:t>সাওম আদায়কারীর আতর-সুগন্ধির ঘ্রাণ নেওয়াতে কোনো অসুবিধা নেই। চাই তৈল জাতীয় হোক বা ধোঁয়া জাতীয়। তবে ধোঁয়ার সুঘ্রাণ নাকের কাছে নিয়ে শুঁকবে না। কেননা এতে একজাতীয় পদার্থ আছে যা পেট পর্যন্ত পৌঁছায়</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তখন সাওম ভঙ্গ হয়ে যাবে। যেমন পানি বা তদানুরূপ বস্তু</w:t>
      </w:r>
      <w:r w:rsidRPr="002E5A09">
        <w:rPr>
          <w:rFonts w:ascii="SolaimanLipi" w:eastAsia="Nikosh" w:hAnsi="SolaimanLipi" w:cs="SolaimanLipi"/>
          <w:spacing w:val="-6"/>
          <w:sz w:val="24"/>
          <w:szCs w:val="24"/>
          <w:cs/>
          <w:lang w:bidi="hi-IN"/>
        </w:rPr>
        <w:t xml:space="preserve">। </w:t>
      </w:r>
      <w:r w:rsidRPr="002E5A09">
        <w:rPr>
          <w:rFonts w:ascii="Kalpurush" w:eastAsia="Nikosh" w:hAnsi="Kalpurush" w:cs="Kalpurush"/>
          <w:spacing w:val="-6"/>
          <w:sz w:val="24"/>
          <w:szCs w:val="24"/>
          <w:cs/>
          <w:lang w:bidi="bn-BD"/>
        </w:rPr>
        <w:t>কিন্তু সাধারণ ভাবে তার সুঘ্রাণ নাকে ঢুকলে কোনো অসুবিধা নেই।</w:t>
      </w:r>
    </w:p>
    <w:p w:rsidR="00035D88" w:rsidRPr="002E5A09" w:rsidRDefault="00035D88" w:rsidP="00B31CA1">
      <w:pPr>
        <w:bidi w:val="0"/>
        <w:ind w:right="23"/>
        <w:jc w:val="both"/>
        <w:rPr>
          <w:rFonts w:ascii="Times New Roman" w:eastAsia="Times New Roman" w:hAnsi="Times New Roman" w:cs="KFGQPC Uthman Taha Naskh"/>
          <w:b/>
          <w:bCs/>
          <w:spacing w:val="-4"/>
          <w:sz w:val="24"/>
          <w:szCs w:val="24"/>
        </w:rPr>
      </w:pPr>
      <w:r w:rsidRPr="002E5A09">
        <w:rPr>
          <w:rFonts w:ascii="Kalpurush" w:eastAsia="Nikosh" w:hAnsi="Kalpurush" w:cs="Kalpurush"/>
          <w:b/>
          <w:bCs/>
          <w:spacing w:val="-4"/>
          <w:sz w:val="24"/>
          <w:szCs w:val="24"/>
          <w:cs/>
          <w:lang w:bidi="bn-BD"/>
        </w:rPr>
        <w:t>প্রশ্ন: (৪২২) নাকে ধোঁয়া টানা এবং চোখে বা নাকে ড্রপ দেওয়ার মধ্যে পার্থক্য কী</w:t>
      </w:r>
      <w:r w:rsidRPr="002E5A09">
        <w:rPr>
          <w:rFonts w:ascii="Kalpurush" w:eastAsia="Nikosh" w:hAnsi="Kalpurush" w:cs="Kalpurush"/>
          <w:b/>
          <w:bCs/>
          <w:spacing w:val="-4"/>
          <w:sz w:val="24"/>
          <w:szCs w:val="24"/>
          <w:lang w:bidi="bn-BD"/>
        </w:rPr>
        <w:t xml:space="preserve">? </w:t>
      </w:r>
    </w:p>
    <w:p w:rsidR="00035D88" w:rsidRPr="002E5A09" w:rsidRDefault="00035D88" w:rsidP="004E2EAB">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উভয়ের মধ্যে পার্থক্য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নাকে ভাপের ধোঁয়া টানা নিজ ইচ্ছায় হয়ে থাকে। যাতে করে ধোঁয়ার কিছু অংশ পেটে প্রবেশ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তাই এতে সাওম ভঙ্গ হয়ে যাবে। কিন্তু ড্রপ ব্যবহার করে </w:t>
      </w:r>
      <w:r w:rsidR="004E2EAB" w:rsidRPr="002E5A09">
        <w:rPr>
          <w:rFonts w:ascii="Kalpurush" w:eastAsia="Nikosh" w:hAnsi="Kalpurush" w:cs="Kalpurush" w:hint="cs"/>
          <w:sz w:val="24"/>
          <w:szCs w:val="24"/>
          <w:cs/>
          <w:lang w:bidi="bn-BD"/>
        </w:rPr>
        <w:t>তা</w:t>
      </w:r>
      <w:r w:rsidRPr="002E5A09">
        <w:rPr>
          <w:rFonts w:ascii="Kalpurush" w:eastAsia="Nikosh" w:hAnsi="Kalpurush" w:cs="Kalpurush"/>
          <w:sz w:val="24"/>
          <w:szCs w:val="24"/>
          <w:cs/>
          <w:lang w:bidi="bn-BD"/>
        </w:rPr>
        <w:t xml:space="preserve"> পেটে পৌঁছানোর ইচ্ছা করা হয়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বরং এতে উদ্দেশ্য হচ্ছে নাকে বা চোখে শুধু ড্রপ ব্যবহার করা</w:t>
      </w:r>
      <w:r w:rsidRPr="002E5A09">
        <w:rPr>
          <w:rFonts w:ascii="Kalpurush" w:eastAsia="Nikosh" w:hAnsi="Kalpurush" w:cs="Kalpurush"/>
          <w:sz w:val="24"/>
          <w:szCs w:val="24"/>
          <w:cs/>
          <w:lang w:bidi="hi-IN"/>
        </w:rPr>
        <w:t>।</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প্রশ্ন: (৪২৩) সাওম আদায়কারীর নাকে</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কানে ও চোখে ড্রপ ব্যবহার করার বিধান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নাকের ড্রপ যদি নাড়ী পর্যন্ত পৌঁছে তবে সাওম ভঙ্গ হয়ে যাবে। কেননা লাক্বীত ইবন সাবুরা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থেকে বর্ণিত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নবী সাল্লাল্লাহু আলাইহি ওয়াসাল্লাম তাঁকে বলেন</w:t>
      </w:r>
      <w:r w:rsidRPr="002E5A09">
        <w:rPr>
          <w:rFonts w:ascii="Kalpurush" w:eastAsia="Nikosh" w:hAnsi="Kalpurush" w:cs="Kalpurush"/>
          <w:sz w:val="24"/>
          <w:szCs w:val="24"/>
          <w:lang w:bidi="bn-BD"/>
        </w:rPr>
        <w:t xml:space="preserve">, </w:t>
      </w:r>
      <w:r w:rsidR="00A569F1" w:rsidRPr="002E5A09">
        <w:rPr>
          <w:rFonts w:ascii="Kalpurush" w:eastAsia="Nikosh" w:hAnsi="Kalpurush" w:cs="KFGQPC Uthman Taha Naskh" w:hint="cs"/>
          <w:color w:val="333399"/>
          <w:sz w:val="24"/>
          <w:szCs w:val="24"/>
          <w:rtl/>
        </w:rPr>
        <w:t>وَبَالِغْ</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فِي</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الِاسْتِنْشَاقِ</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إِلَّا</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أَنْ</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تَكُونَ</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صَائِمًا</w:t>
      </w:r>
      <w:r w:rsidR="00A569F1" w:rsidRPr="002E5A09">
        <w:rPr>
          <w:rFonts w:ascii="Kalpurush" w:eastAsia="Nikosh" w:hAnsi="Kalpurush" w:cs="Kalpurush" w:hint="cs"/>
          <w:sz w:val="24"/>
          <w:szCs w:val="24"/>
          <w:lang w:bidi="bn-IN"/>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সিয়াম অবস্থায় না থাকলে অযুর ক্ষেত্রে নাকে অতিরিক্ত পানি নিবে।</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39"/>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পেটে পৌঁছে এরকম করে সাওম আদায়কারীর নাকে ড্রপ ব্যবহার করা জায়েয নয়। কিন্তু পেটে না পৌঁছলে কোনো অসুবিধা নেই।</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 xml:space="preserve">চোখে ড্রপ ব্যবহার করা সুরমা ব্যবহার করার ন্যায়। এতে সাওম নষ্ট হবে না। অনুরূপভাবে কানে ড্রপ ব্যবহারেও সাওম বিনষ্ট হবে না। কেননা এসব ক্ষেত্রে নিষেধাজ্ঞার কোনো দলীল নেই এবং যে সব ক্ষেত্রে নিষেধাজ্ঞা এসেছে এগুলো তারও </w:t>
      </w:r>
      <w:r w:rsidR="00EE03FF" w:rsidRPr="002E5A09">
        <w:rPr>
          <w:rFonts w:ascii="Kalpurush" w:eastAsia="Nikosh" w:hAnsi="Kalpurush" w:cs="Kalpurush"/>
          <w:sz w:val="24"/>
          <w:szCs w:val="24"/>
          <w:cs/>
          <w:lang w:bidi="bn-BD"/>
        </w:rPr>
        <w:t>অন্তর্ভুক্ত</w:t>
      </w:r>
      <w:r w:rsidRPr="002E5A09">
        <w:rPr>
          <w:rFonts w:ascii="Kalpurush" w:eastAsia="Nikosh" w:hAnsi="Kalpurush" w:cs="Kalpurush"/>
          <w:sz w:val="24"/>
          <w:szCs w:val="24"/>
          <w:cs/>
          <w:lang w:bidi="bn-BD"/>
        </w:rPr>
        <w:t xml:space="preserve"> নয়। চোখ বা কান দ্বারা পানাহার করা যায় না। এগুলো শরীরের অন্যান্য চামড়ার লোম</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কুপের মত</w:t>
      </w:r>
      <w:r w:rsidR="00A569F1" w:rsidRPr="002E5A09">
        <w:rPr>
          <w:rFonts w:ascii="Kalpurush" w:eastAsia="Nikosh" w:hAnsi="Kalpurush" w:cs="Kalpurush" w:hint="cs"/>
          <w:sz w:val="24"/>
          <w:szCs w:val="24"/>
          <w:cs/>
          <w:lang w:bidi="bn-BD"/>
        </w:rPr>
        <w:t>ো</w:t>
      </w:r>
      <w:r w:rsidRPr="002E5A09">
        <w:rPr>
          <w:rFonts w:ascii="SolaimanLipi" w:eastAsia="Nikosh" w:hAnsi="SolaimanLipi" w:cs="SolaimanLipi"/>
          <w:sz w:val="24"/>
          <w:szCs w:val="24"/>
          <w:cs/>
          <w:lang w:bidi="hi-IN"/>
        </w:rPr>
        <w:t xml:space="preserve">। </w:t>
      </w:r>
    </w:p>
    <w:p w:rsidR="00035D88" w:rsidRPr="002E5A09" w:rsidRDefault="00035D88" w:rsidP="00B31CA1">
      <w:pPr>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cs/>
          <w:lang w:bidi="bn-BD"/>
        </w:rPr>
        <w:t>বিদ্বানগণ উল্লেখ করেছেন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কোনো লোকের পায়ের তলায় যদি তরল কোনো পদার্থ লাগানো হয় এবং এর স্বাদ গলায় অনুভব করে</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তবে</w:t>
      </w:r>
      <w:r w:rsidR="00A569F1" w:rsidRPr="002E5A09">
        <w:rPr>
          <w:rFonts w:ascii="Kalpurush" w:eastAsia="Nikosh" w:hAnsi="Kalpurush" w:cs="Kalpurush"/>
          <w:spacing w:val="-6"/>
          <w:sz w:val="24"/>
          <w:szCs w:val="24"/>
          <w:cs/>
          <w:lang w:bidi="bn-BD"/>
        </w:rPr>
        <w:t xml:space="preserve"> </w:t>
      </w:r>
      <w:r w:rsidR="00EA2A69" w:rsidRPr="002E5A09">
        <w:rPr>
          <w:rFonts w:ascii="Kalpurush" w:eastAsia="Nikosh" w:hAnsi="Kalpurush" w:cs="Kalpurush"/>
          <w:spacing w:val="-6"/>
          <w:sz w:val="24"/>
          <w:szCs w:val="24"/>
          <w:cs/>
          <w:lang w:bidi="bn-BD"/>
        </w:rPr>
        <w:lastRenderedPageBreak/>
        <w:t>সাওমের</w:t>
      </w:r>
      <w:r w:rsidRPr="002E5A09">
        <w:rPr>
          <w:rFonts w:ascii="Kalpurush" w:eastAsia="Nikosh" w:hAnsi="Kalpurush" w:cs="Kalpurush"/>
          <w:spacing w:val="-6"/>
          <w:sz w:val="24"/>
          <w:szCs w:val="24"/>
          <w:cs/>
          <w:lang w:bidi="bn-BD"/>
        </w:rPr>
        <w:t xml:space="preserve"> কোনো ক্ষতি হবে না। কেননা উহা খানা-পিনা গ্রহণের স্থান নয়। অতএব</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সুরমা ব্যবহার করলে</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চোখে বা কানে ড্রপ ব্যবহার করলে সাওম নষ্ট হবে না- যদিও এগুলো ব্যবহার করলে গলায় স্বাদ অনুভব করে।</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অনুরূপভাবে চিকিৎসার জন্য অথবা অন্য কোনো কারণে যদি কেউ তৈল ব্যবহার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তাতেও</w:t>
      </w:r>
      <w:r w:rsidR="00A569F1"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Pr="002E5A09">
        <w:rPr>
          <w:rFonts w:ascii="Kalpurush" w:eastAsia="Nikosh" w:hAnsi="Kalpurush" w:cs="Kalpurush"/>
          <w:sz w:val="24"/>
          <w:szCs w:val="24"/>
          <w:cs/>
          <w:lang w:bidi="bn-BD"/>
        </w:rPr>
        <w:t xml:space="preserve"> কোনো ক্ষতি হবে না।</w:t>
      </w:r>
    </w:p>
    <w:p w:rsidR="00035D88" w:rsidRPr="002E5A09" w:rsidRDefault="00035D88" w:rsidP="004E2EAB">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এমনিভাবে শ্বাস কষ্ট দূর করার জন্য যদি মুখে পাইপ লাগিয়ে অক্সিজেনের মাধ্যমে শ্বাস-প্রশ্বাসের প্রক্রিয়াকে চলমান করা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এবং তা পেটে পৌঁছে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তাতেও</w:t>
      </w:r>
      <w:r w:rsidR="00A569F1"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Pr="002E5A09">
        <w:rPr>
          <w:rFonts w:ascii="Kalpurush" w:eastAsia="Nikosh" w:hAnsi="Kalpurush" w:cs="Kalpurush"/>
          <w:sz w:val="24"/>
          <w:szCs w:val="24"/>
          <w:cs/>
          <w:lang w:bidi="bn-BD"/>
        </w:rPr>
        <w:t xml:space="preserve"> কোনো ক্ষতি হবে না। কেননা </w:t>
      </w:r>
      <w:r w:rsidR="004E2EAB" w:rsidRPr="002E5A09">
        <w:rPr>
          <w:rFonts w:ascii="Kalpurush" w:eastAsia="Nikosh" w:hAnsi="Kalpurush" w:cs="Kalpurush" w:hint="cs"/>
          <w:sz w:val="24"/>
          <w:szCs w:val="24"/>
          <w:cs/>
          <w:lang w:bidi="bn-BD"/>
        </w:rPr>
        <w:t>তা</w:t>
      </w:r>
      <w:r w:rsidRPr="002E5A09">
        <w:rPr>
          <w:rFonts w:ascii="Kalpurush" w:eastAsia="Nikosh" w:hAnsi="Kalpurush" w:cs="Kalpurush"/>
          <w:sz w:val="24"/>
          <w:szCs w:val="24"/>
          <w:cs/>
          <w:lang w:bidi="bn-BD"/>
        </w:rPr>
        <w:t xml:space="preserve"> পানাহারের </w:t>
      </w:r>
      <w:r w:rsidR="00EE03FF" w:rsidRPr="002E5A09">
        <w:rPr>
          <w:rFonts w:ascii="Kalpurush" w:eastAsia="Nikosh" w:hAnsi="Kalpurush" w:cs="Kalpurush"/>
          <w:sz w:val="24"/>
          <w:szCs w:val="24"/>
          <w:cs/>
          <w:lang w:bidi="bn-BD"/>
        </w:rPr>
        <w:t>অন্তর্ভুক্ত</w:t>
      </w:r>
      <w:r w:rsidRPr="002E5A09">
        <w:rPr>
          <w:rFonts w:ascii="Kalpurush" w:eastAsia="Nikosh" w:hAnsi="Kalpurush" w:cs="Kalpurush"/>
          <w:sz w:val="24"/>
          <w:szCs w:val="24"/>
          <w:cs/>
          <w:lang w:bidi="bn-BD"/>
        </w:rPr>
        <w:t xml:space="preserve"> নয়।</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(৪২৪) সাওম অবস্থায় স্বপ্নদোষ হলে কি সিয়াম বিশুদ্ধ হবে</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pacing w:val="-4"/>
          <w:sz w:val="24"/>
          <w:szCs w:val="24"/>
        </w:rPr>
      </w:pPr>
      <w:r w:rsidRPr="002E5A09">
        <w:rPr>
          <w:rFonts w:ascii="Kalpurush" w:eastAsia="Nikosh" w:hAnsi="Kalpurush" w:cs="Kalpurush"/>
          <w:b/>
          <w:bCs/>
          <w:spacing w:val="-4"/>
          <w:sz w:val="24"/>
          <w:szCs w:val="24"/>
          <w:cs/>
          <w:lang w:bidi="bn-BD"/>
        </w:rPr>
        <w:t xml:space="preserve">উত্তর: </w:t>
      </w:r>
      <w:r w:rsidRPr="002E5A09">
        <w:rPr>
          <w:rFonts w:ascii="Kalpurush" w:eastAsia="Nikosh" w:hAnsi="Kalpurush" w:cs="Kalpurush"/>
          <w:spacing w:val="-4"/>
          <w:sz w:val="24"/>
          <w:szCs w:val="24"/>
          <w:cs/>
          <w:lang w:bidi="bn-BD"/>
        </w:rPr>
        <w:t>হ্যাঁ</w:t>
      </w:r>
      <w:r w:rsidRPr="002E5A09">
        <w:rPr>
          <w:rFonts w:ascii="Kalpurush" w:eastAsia="Nikosh" w:hAnsi="Kalpurush" w:cs="Kalpurush"/>
          <w:spacing w:val="-4"/>
          <w:sz w:val="24"/>
          <w:szCs w:val="24"/>
          <w:lang w:bidi="bn-BD"/>
        </w:rPr>
        <w:t xml:space="preserve">, </w:t>
      </w:r>
      <w:r w:rsidRPr="002E5A09">
        <w:rPr>
          <w:rFonts w:ascii="Kalpurush" w:eastAsia="Nikosh" w:hAnsi="Kalpurush" w:cs="Kalpurush"/>
          <w:spacing w:val="-4"/>
          <w:sz w:val="24"/>
          <w:szCs w:val="24"/>
          <w:cs/>
          <w:lang w:bidi="bn-BD"/>
        </w:rPr>
        <w:t>তার সিয়াম বিশুদ্ধ হবে। কেননা স্বপ্নদোষ সাওম বিনষ্ট করে না। স্বপ্নদোষ তো মানুষের অনিচ্ছায় হয়ে থাকে। আর নিদ্রা অবস্থায় সংঘটিত বিষয় থেকে কলম উঠিয়ে নেওয়া</w:t>
      </w:r>
      <w:r w:rsidR="00A569F1" w:rsidRPr="002E5A09">
        <w:rPr>
          <w:rFonts w:ascii="Kalpurush" w:eastAsia="Nikosh" w:hAnsi="Kalpurush" w:cs="Kalpurush"/>
          <w:spacing w:val="-4"/>
          <w:sz w:val="24"/>
          <w:szCs w:val="24"/>
          <w:cs/>
          <w:lang w:bidi="bn-BD"/>
        </w:rPr>
        <w:t xml:space="preserve"> হয়েছে। এ প্রসঙ্গে একটি সতর্কতা</w:t>
      </w:r>
      <w:r w:rsidR="00A569F1" w:rsidRPr="002E5A09">
        <w:rPr>
          <w:rFonts w:ascii="Kalpurush" w:eastAsia="Nikosh" w:hAnsi="Kalpurush" w:cs="Kalpurush" w:hint="cs"/>
          <w:spacing w:val="-4"/>
          <w:sz w:val="24"/>
          <w:szCs w:val="24"/>
          <w:cs/>
          <w:lang w:bidi="bn-BD"/>
        </w:rPr>
        <w:t>:</w:t>
      </w:r>
      <w:r w:rsidRPr="002E5A09">
        <w:rPr>
          <w:rFonts w:ascii="Kalpurush" w:eastAsia="Nikosh" w:hAnsi="Kalpurush" w:cs="Kalpurush"/>
          <w:spacing w:val="-4"/>
          <w:sz w:val="24"/>
          <w:szCs w:val="24"/>
          <w:cs/>
          <w:lang w:bidi="bn-BD"/>
        </w:rPr>
        <w:t xml:space="preserve"> বর্তমান যুগে অনেক মানুষ রামাযানের রাতে জেগে থাকে। কখনো আজেবাজে কর্ম এবং কথায় রাত কাটিয়ে দেয়। তারপর গভীর</w:t>
      </w:r>
      <w:r w:rsidR="00A569F1" w:rsidRPr="002E5A09">
        <w:rPr>
          <w:rFonts w:ascii="Kalpurush" w:eastAsia="Nikosh" w:hAnsi="Kalpurush" w:cs="Kalpurush"/>
          <w:spacing w:val="-4"/>
          <w:sz w:val="24"/>
          <w:szCs w:val="24"/>
          <w:cs/>
          <w:lang w:bidi="bn-BD"/>
        </w:rPr>
        <w:t xml:space="preserve"> নিদ্রায় সমস্ত দিন অতিবাহিত করে</w:t>
      </w:r>
      <w:r w:rsidR="00A569F1" w:rsidRPr="002E5A09">
        <w:rPr>
          <w:rFonts w:ascii="Kalpurush" w:eastAsia="Nikosh" w:hAnsi="Kalpurush" w:cs="Kalpurush" w:hint="cs"/>
          <w:spacing w:val="-4"/>
          <w:sz w:val="24"/>
          <w:szCs w:val="24"/>
          <w:lang w:bidi="bn-IN"/>
        </w:rPr>
        <w:t>;</w:t>
      </w:r>
      <w:r w:rsidRPr="002E5A09">
        <w:rPr>
          <w:rFonts w:ascii="Kalpurush" w:eastAsia="Nikosh" w:hAnsi="Kalpurush" w:cs="Kalpurush"/>
          <w:spacing w:val="-4"/>
          <w:sz w:val="24"/>
          <w:szCs w:val="24"/>
          <w:lang w:bidi="bn-BD"/>
        </w:rPr>
        <w:t xml:space="preserve"> </w:t>
      </w:r>
      <w:r w:rsidRPr="002E5A09">
        <w:rPr>
          <w:rFonts w:ascii="Kalpurush" w:eastAsia="Nikosh" w:hAnsi="Kalpurush" w:cs="Kalpurush"/>
          <w:spacing w:val="-4"/>
          <w:sz w:val="24"/>
          <w:szCs w:val="24"/>
          <w:cs/>
          <w:lang w:bidi="bn-BD"/>
        </w:rPr>
        <w:t>বরং মানুষের উচিৎ হচ্ছে</w:t>
      </w:r>
      <w:r w:rsidRPr="002E5A09">
        <w:rPr>
          <w:rFonts w:ascii="Kalpurush" w:eastAsia="Nikosh" w:hAnsi="Kalpurush" w:cs="Kalpurush"/>
          <w:spacing w:val="-4"/>
          <w:sz w:val="24"/>
          <w:szCs w:val="24"/>
          <w:lang w:bidi="bn-BD"/>
        </w:rPr>
        <w:t>,</w:t>
      </w:r>
      <w:r w:rsidR="00A569F1" w:rsidRPr="002E5A09">
        <w:rPr>
          <w:rFonts w:ascii="Kalpurush" w:eastAsia="Nikosh" w:hAnsi="Kalpurush" w:cs="Kalpurush"/>
          <w:spacing w:val="-4"/>
          <w:sz w:val="24"/>
          <w:szCs w:val="24"/>
          <w:lang w:bidi="bn-BD"/>
        </w:rPr>
        <w:t xml:space="preserve"> </w:t>
      </w:r>
      <w:r w:rsidR="00EA2A69" w:rsidRPr="002E5A09">
        <w:rPr>
          <w:rFonts w:ascii="Kalpurush" w:eastAsia="Nikosh" w:hAnsi="Kalpurush" w:cs="Kalpurush"/>
          <w:spacing w:val="-4"/>
          <w:sz w:val="24"/>
          <w:szCs w:val="24"/>
          <w:cs/>
          <w:lang w:bidi="bn-BD"/>
        </w:rPr>
        <w:t>সাওমের</w:t>
      </w:r>
      <w:r w:rsidRPr="002E5A09">
        <w:rPr>
          <w:rFonts w:ascii="Kalpurush" w:eastAsia="Nikosh" w:hAnsi="Kalpurush" w:cs="Kalpurush"/>
          <w:spacing w:val="-4"/>
          <w:sz w:val="24"/>
          <w:szCs w:val="24"/>
          <w:cs/>
          <w:lang w:bidi="bn-BD"/>
        </w:rPr>
        <w:t xml:space="preserve"> সময়টাকে যিকির</w:t>
      </w:r>
      <w:r w:rsidRPr="002E5A09">
        <w:rPr>
          <w:rFonts w:ascii="Kalpurush" w:eastAsia="Nikosh" w:hAnsi="Kalpurush" w:cs="Kalpurush"/>
          <w:spacing w:val="-4"/>
          <w:sz w:val="24"/>
          <w:szCs w:val="24"/>
          <w:lang w:bidi="bn-BD"/>
        </w:rPr>
        <w:t xml:space="preserve">, </w:t>
      </w:r>
      <w:r w:rsidRPr="002E5A09">
        <w:rPr>
          <w:rFonts w:ascii="Kalpurush" w:eastAsia="Nikosh" w:hAnsi="Kalpurush" w:cs="Kalpurush"/>
          <w:spacing w:val="-4"/>
          <w:sz w:val="24"/>
          <w:szCs w:val="24"/>
          <w:cs/>
          <w:lang w:bidi="bn-BD"/>
        </w:rPr>
        <w:t>কুরআন তিলাওয়াত প্রভৃতি আনুগত্যপূর্ণ ও আল্লাহর নৈকট্যদানকারী কাজে অতিবাহিত করা।</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(৪২৫) সাওম আদায়কারীর ঠাণ্ডা ব্যবহার করার বিধান কী</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ঠাণ্ডা-শীতল বস্তু অনুসন্ধান করা সাওম আদায়কারী ব্যক্তির জন্য </w:t>
      </w:r>
      <w:r w:rsidRPr="002E5A09">
        <w:rPr>
          <w:rFonts w:ascii="Kalpurush" w:eastAsia="Nikosh" w:hAnsi="Kalpurush" w:cs="Kalpurush"/>
          <w:sz w:val="24"/>
          <w:szCs w:val="24"/>
          <w:cs/>
          <w:lang w:bidi="bn-BD"/>
        </w:rPr>
        <w:lastRenderedPageBreak/>
        <w:t>জায়েয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কোনো অসুবিধা নেই। রাসূল সাল্লাল্লাহু আলাইহি ওয়াসাল্লাম সাওম রেখে গরমের কারণে বা তৃষ্ণার কারণে মাথায় পানি ঢালতেন।</w:t>
      </w:r>
      <w:r w:rsidRPr="002E5A09">
        <w:rPr>
          <w:rStyle w:val="FootnoteReference"/>
          <w:rFonts w:ascii="SutonnyMJ" w:hAnsi="SutonnyMJ" w:cs="Kalpurush"/>
          <w:sz w:val="24"/>
          <w:szCs w:val="24"/>
          <w:cs/>
          <w:lang w:bidi="bn-BD"/>
        </w:rPr>
        <w:footnoteReference w:id="40"/>
      </w:r>
      <w:r w:rsidRPr="002E5A09">
        <w:rPr>
          <w:rFonts w:ascii="Kalpurush" w:eastAsia="Nikosh" w:hAnsi="Kalpurush" w:cs="Kalpurush"/>
          <w:sz w:val="24"/>
          <w:szCs w:val="24"/>
          <w:cs/>
          <w:lang w:bidi="bn-BD"/>
        </w:rPr>
        <w:t xml:space="preserve"> ইবন ওমর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সাওম রেখে গরমের প্রচণ্ডতা অথবা পিপাসা হ্রাস করার জন্য শরীরে কাপড় ভিজিয়ে রাখতেন। কাপড়ের এ সিক্ততার কোনো প্রভাব নেই। কেননা উহা এমন পানি নয়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 নাড়ী পর্যন্ত পৌঁছে দেয়।</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(৪২৬) সাওম আদায়কারী কুলি করা বা নাকে পানি নেওয়ার কারণে যদি পেটে পৌঁছে যায়</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তবে কি তার সাওম ভঙ্গ হয়ে যাবে</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সাওম আদায়কারী কুলি করা বা নাকে পানি নেওয়ার কারণে যদি অনিচ্ছাকৃতভাবে পানি পেটে পৌঁছে যায়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 সাওম ভঙ্গ হবে না। কেননা এতে তার কোনো ইচ্ছা ছিল না। আল্লাহ বলেন</w:t>
      </w:r>
      <w:r w:rsidRPr="002E5A09">
        <w:rPr>
          <w:rFonts w:ascii="Kalpurush" w:eastAsia="Nikosh" w:hAnsi="Kalpurush" w:cs="Kalpurush"/>
          <w:sz w:val="24"/>
          <w:szCs w:val="24"/>
          <w:lang w:bidi="bn-BD"/>
        </w:rPr>
        <w:t xml:space="preserve">, </w:t>
      </w:r>
    </w:p>
    <w:p w:rsidR="00035D88" w:rsidRPr="002E5A09" w:rsidRDefault="00035D88" w:rsidP="00B31CA1">
      <w:pPr>
        <w:ind w:right="23"/>
        <w:jc w:val="both"/>
        <w:rPr>
          <w:rFonts w:ascii="Times New Roman" w:eastAsia="Times New Roman" w:hAnsi="Times New Roman" w:cs="KFGQPC Uthman Taha Naskh"/>
          <w:sz w:val="24"/>
          <w:szCs w:val="24"/>
        </w:rPr>
      </w:pPr>
      <w:r w:rsidRPr="002E5A09">
        <w:rPr>
          <w:rFonts w:ascii="AGA Arabesque" w:hAnsi="AGA Arabesque"/>
          <w:sz w:val="24"/>
          <w:szCs w:val="24"/>
        </w:rPr>
        <w:t></w:t>
      </w:r>
      <w:r w:rsidRPr="002E5A09">
        <w:rPr>
          <w:rFonts w:ascii="Kalpurush" w:eastAsia="Nikosh" w:hAnsi="Kalpurush"/>
          <w:sz w:val="24"/>
          <w:szCs w:val="24"/>
          <w:rtl/>
        </w:rPr>
        <w:t>وَلَي</w:t>
      </w:r>
      <w:r w:rsidRPr="002E5A09">
        <w:rPr>
          <w:rFonts w:ascii="Kalpurush" w:eastAsia="Nikosh" w:hAnsi="Kalpurush"/>
          <w:sz w:val="24"/>
          <w:szCs w:val="24"/>
          <w:shd w:val="clear" w:color="auto" w:fill="32CD32"/>
          <w:rtl/>
        </w:rPr>
        <w:t>ْ</w:t>
      </w:r>
      <w:r w:rsidRPr="002E5A09">
        <w:rPr>
          <w:rFonts w:ascii="Kalpurush" w:eastAsia="Nikosh" w:hAnsi="Kalpurush"/>
          <w:sz w:val="24"/>
          <w:szCs w:val="24"/>
          <w:rtl/>
        </w:rPr>
        <w:t>سَ عَلَي</w:t>
      </w:r>
      <w:r w:rsidRPr="002E5A09">
        <w:rPr>
          <w:rFonts w:ascii="Kalpurush" w:eastAsia="Nikosh" w:hAnsi="Kalpurush"/>
          <w:sz w:val="24"/>
          <w:szCs w:val="24"/>
          <w:shd w:val="clear" w:color="auto" w:fill="32CD32"/>
          <w:rtl/>
        </w:rPr>
        <w:t>ْ</w:t>
      </w:r>
      <w:r w:rsidRPr="002E5A09">
        <w:rPr>
          <w:rFonts w:ascii="Kalpurush" w:eastAsia="Nikosh" w:hAnsi="Kalpurush"/>
          <w:sz w:val="24"/>
          <w:szCs w:val="24"/>
          <w:rtl/>
        </w:rPr>
        <w:t>كُم</w:t>
      </w:r>
      <w:r w:rsidRPr="002E5A09">
        <w:rPr>
          <w:rFonts w:ascii="Kalpurush" w:eastAsia="Nikosh" w:hAnsi="Kalpurush"/>
          <w:sz w:val="24"/>
          <w:szCs w:val="24"/>
          <w:shd w:val="clear" w:color="auto" w:fill="32CD32"/>
          <w:rtl/>
        </w:rPr>
        <w:t>ْ</w:t>
      </w:r>
      <w:r w:rsidRPr="002E5A09">
        <w:rPr>
          <w:rFonts w:ascii="Kalpurush" w:eastAsia="Nikosh" w:hAnsi="Kalpurush"/>
          <w:sz w:val="24"/>
          <w:szCs w:val="24"/>
          <w:rtl/>
        </w:rPr>
        <w:t xml:space="preserve"> جُنَاحٌ فِيمَا أَخ</w:t>
      </w:r>
      <w:r w:rsidRPr="002E5A09">
        <w:rPr>
          <w:rFonts w:ascii="Kalpurush" w:eastAsia="Nikosh" w:hAnsi="Kalpurush"/>
          <w:sz w:val="24"/>
          <w:szCs w:val="24"/>
          <w:shd w:val="clear" w:color="auto" w:fill="32CD32"/>
          <w:rtl/>
        </w:rPr>
        <w:t>ْ</w:t>
      </w:r>
      <w:r w:rsidRPr="002E5A09">
        <w:rPr>
          <w:rFonts w:ascii="Kalpurush" w:eastAsia="Nikosh" w:hAnsi="Kalpurush"/>
          <w:sz w:val="24"/>
          <w:szCs w:val="24"/>
          <w:rtl/>
        </w:rPr>
        <w:t>طَأ</w:t>
      </w:r>
      <w:r w:rsidRPr="002E5A09">
        <w:rPr>
          <w:rFonts w:ascii="Kalpurush" w:eastAsia="Nikosh" w:hAnsi="Kalpurush"/>
          <w:sz w:val="24"/>
          <w:szCs w:val="24"/>
          <w:shd w:val="clear" w:color="auto" w:fill="32CD32"/>
          <w:rtl/>
        </w:rPr>
        <w:t>ْ</w:t>
      </w:r>
      <w:r w:rsidRPr="002E5A09">
        <w:rPr>
          <w:rFonts w:ascii="Kalpurush" w:eastAsia="Nikosh" w:hAnsi="Kalpurush"/>
          <w:sz w:val="24"/>
          <w:szCs w:val="24"/>
          <w:rtl/>
        </w:rPr>
        <w:t>تُم</w:t>
      </w:r>
      <w:r w:rsidRPr="002E5A09">
        <w:rPr>
          <w:rFonts w:ascii="Kalpurush" w:eastAsia="Nikosh" w:hAnsi="Kalpurush"/>
          <w:sz w:val="24"/>
          <w:szCs w:val="24"/>
          <w:shd w:val="clear" w:color="auto" w:fill="32CD32"/>
          <w:rtl/>
        </w:rPr>
        <w:t>ْ</w:t>
      </w:r>
      <w:r w:rsidRPr="002E5A09">
        <w:rPr>
          <w:rFonts w:ascii="Kalpurush" w:eastAsia="Nikosh" w:hAnsi="Kalpurush"/>
          <w:sz w:val="24"/>
          <w:szCs w:val="24"/>
          <w:rtl/>
        </w:rPr>
        <w:t xml:space="preserve"> بِهِ وَلَكِن</w:t>
      </w:r>
      <w:r w:rsidRPr="002E5A09">
        <w:rPr>
          <w:rFonts w:ascii="Kalpurush" w:eastAsia="Nikosh" w:hAnsi="Kalpurush"/>
          <w:sz w:val="24"/>
          <w:szCs w:val="24"/>
          <w:shd w:val="clear" w:color="auto" w:fill="32CD32"/>
          <w:rtl/>
        </w:rPr>
        <w:t>ْ</w:t>
      </w:r>
      <w:r w:rsidRPr="002E5A09">
        <w:rPr>
          <w:rFonts w:ascii="Kalpurush" w:eastAsia="Nikosh" w:hAnsi="Kalpurush"/>
          <w:sz w:val="24"/>
          <w:szCs w:val="24"/>
          <w:rtl/>
        </w:rPr>
        <w:t xml:space="preserve"> مَا تَعَمَّدَت</w:t>
      </w:r>
      <w:r w:rsidRPr="002E5A09">
        <w:rPr>
          <w:rFonts w:ascii="Kalpurush" w:eastAsia="Nikosh" w:hAnsi="Kalpurush"/>
          <w:sz w:val="24"/>
          <w:szCs w:val="24"/>
          <w:shd w:val="clear" w:color="auto" w:fill="32CD32"/>
          <w:rtl/>
        </w:rPr>
        <w:t>ْ</w:t>
      </w:r>
      <w:r w:rsidRPr="002E5A09">
        <w:rPr>
          <w:rFonts w:ascii="Kalpurush" w:eastAsia="Nikosh" w:hAnsi="Kalpurush"/>
          <w:sz w:val="24"/>
          <w:szCs w:val="24"/>
          <w:rtl/>
        </w:rPr>
        <w:t xml:space="preserve"> قُلُوبُكُم</w:t>
      </w:r>
      <w:r w:rsidRPr="002E5A09">
        <w:rPr>
          <w:rFonts w:ascii="Kalpurush" w:eastAsia="Nikosh" w:hAnsi="Kalpurush"/>
          <w:sz w:val="24"/>
          <w:szCs w:val="24"/>
          <w:shd w:val="clear" w:color="auto" w:fill="32CD32"/>
          <w:rtl/>
        </w:rPr>
        <w:t>ْ</w:t>
      </w:r>
      <w:r w:rsidRPr="002E5A09">
        <w:rPr>
          <w:rFonts w:ascii="AGA Arabesque" w:hAnsi="AGA Arabesque"/>
          <w:sz w:val="24"/>
          <w:szCs w:val="24"/>
        </w:rPr>
        <w:t></w:t>
      </w:r>
      <w:r w:rsidRPr="002E5A09">
        <w:rPr>
          <w:rFonts w:ascii="Kalpurush" w:eastAsia="Nikosh" w:hAnsi="Kalpurush"/>
          <w:sz w:val="24"/>
          <w:szCs w:val="24"/>
          <w:rtl/>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ভুলক্রমে তোমরা যা করে ফেল সে সম্পর্কে তোমাদের কোনো </w:t>
      </w:r>
      <w:r w:rsidR="00A569F1" w:rsidRPr="002E5A09">
        <w:rPr>
          <w:rFonts w:ascii="Kalpurush" w:eastAsia="Nikosh" w:hAnsi="Kalpurush" w:cs="Kalpurush"/>
          <w:sz w:val="24"/>
          <w:szCs w:val="24"/>
          <w:cs/>
          <w:lang w:bidi="bn-BD"/>
        </w:rPr>
        <w:t>গুনাহ</w:t>
      </w:r>
      <w:r w:rsidRPr="002E5A09">
        <w:rPr>
          <w:rFonts w:ascii="Kalpurush" w:eastAsia="Nikosh" w:hAnsi="Kalpurush" w:cs="Kalpurush"/>
          <w:sz w:val="24"/>
          <w:szCs w:val="24"/>
          <w:cs/>
          <w:lang w:bidi="bn-BD"/>
        </w:rPr>
        <w:t xml:space="preserve"> নেই। কিন্তু তোমাদের অন্তর যার ইচ্ছা করে তার কথা ভিন্ন।</w:t>
      </w:r>
      <w:r w:rsidRPr="002E5A09">
        <w:rPr>
          <w:rFonts w:ascii="Kalpurush" w:eastAsia="Nikosh" w:hAnsi="Kalpurush" w:cs="Kalpurush"/>
          <w:sz w:val="24"/>
          <w:szCs w:val="24"/>
          <w:lang w:bidi="bn-BD"/>
        </w:rPr>
        <w:t>”</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cs/>
          <w:lang w:bidi="bn-BD"/>
        </w:rPr>
        <w:t xml:space="preserve">সূরা </w:t>
      </w:r>
      <w:r w:rsidR="00A569F1" w:rsidRPr="002E5A09">
        <w:rPr>
          <w:rFonts w:ascii="Kalpurush" w:eastAsia="Nikosh" w:hAnsi="Kalpurush" w:cs="Kalpurush" w:hint="cs"/>
          <w:sz w:val="24"/>
          <w:szCs w:val="24"/>
          <w:cs/>
          <w:lang w:bidi="bn-BD"/>
        </w:rPr>
        <w:t>আল-</w:t>
      </w:r>
      <w:r w:rsidR="00A569F1" w:rsidRPr="002E5A09">
        <w:rPr>
          <w:rFonts w:ascii="Kalpurush" w:eastAsia="Nikosh" w:hAnsi="Kalpurush" w:cs="Kalpurush"/>
          <w:sz w:val="24"/>
          <w:szCs w:val="24"/>
          <w:cs/>
          <w:lang w:bidi="bn-BD"/>
        </w:rPr>
        <w:t>আহযাব</w:t>
      </w:r>
      <w:r w:rsidR="00A569F1" w:rsidRPr="002E5A09">
        <w:rPr>
          <w:rFonts w:ascii="Kalpurush" w:eastAsia="Nikosh" w:hAnsi="Kalpurush" w:cs="Kalpurush" w:hint="cs"/>
          <w:sz w:val="24"/>
          <w:szCs w:val="24"/>
          <w:lang w:bidi="bn-IN"/>
        </w:rPr>
        <w:t xml:space="preserve">, </w:t>
      </w:r>
      <w:r w:rsidR="00A569F1" w:rsidRPr="002E5A09">
        <w:rPr>
          <w:rFonts w:ascii="Kalpurush" w:eastAsia="Nikosh" w:hAnsi="Kalpurush" w:cs="Kalpurush" w:hint="cs"/>
          <w:sz w:val="24"/>
          <w:szCs w:val="24"/>
          <w:cs/>
          <w:lang w:bidi="bn-BD"/>
        </w:rPr>
        <w:t>আয়াত:</w:t>
      </w:r>
      <w:r w:rsidRPr="002E5A09">
        <w:rPr>
          <w:rFonts w:ascii="Kalpurush" w:eastAsia="Nikosh" w:hAnsi="Kalpurush" w:cs="Kalpurush"/>
          <w:sz w:val="24"/>
          <w:szCs w:val="24"/>
          <w:cs/>
          <w:lang w:bidi="bn-BD"/>
        </w:rPr>
        <w:t xml:space="preserve"> ৫</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(৪২৭) সাওম আদায়কারীর আতরের সুঘ্রাণ ব্যবহার করার বিধান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৪২১ নং প্রশ্নের উত্তর দেখুন।</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প্রশ্ন: (৪২৮) নাক থেকে রক্ত বের হলে কি সাওম নষ্ট হবে</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নাক থেকে রক্ত বের হলে সাওম নষ্ট হবে না- যদিও বেশি পরিমাণে বের হয়। কেননা এখানে ব্যক্তির কোনো ইচ্ছা থাকে</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না।</w:t>
      </w:r>
    </w:p>
    <w:p w:rsidR="00A569F1" w:rsidRPr="002E5A09" w:rsidRDefault="00A569F1">
      <w:pPr>
        <w:bidi w:val="0"/>
        <w:rPr>
          <w:rFonts w:ascii="Kalpurush" w:eastAsia="Nikosh" w:hAnsi="Kalpurush" w:cs="Kalpurush"/>
          <w:b/>
          <w:bCs/>
          <w:sz w:val="24"/>
          <w:szCs w:val="24"/>
          <w:cs/>
          <w:lang w:bidi="bn-BD"/>
        </w:rPr>
      </w:pPr>
      <w:r w:rsidRPr="002E5A09">
        <w:rPr>
          <w:rFonts w:ascii="Kalpurush" w:eastAsia="Nikosh" w:hAnsi="Kalpurush" w:cs="Kalpurush"/>
          <w:b/>
          <w:bCs/>
          <w:sz w:val="24"/>
          <w:szCs w:val="24"/>
          <w:cs/>
          <w:lang w:bidi="bn-BD"/>
        </w:rPr>
        <w:br w:type="page"/>
      </w:r>
    </w:p>
    <w:p w:rsidR="00035D88" w:rsidRPr="002E5A09" w:rsidRDefault="00035D88" w:rsidP="00035D88">
      <w:pPr>
        <w:bidi w:val="0"/>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 xml:space="preserve">সতর্কতা বশতঃ ফজরের দশ/পনর মিনিট পূর্বে পানাহার বন্ধ করা। </w:t>
      </w:r>
    </w:p>
    <w:p w:rsidR="00035D88" w:rsidRPr="002E5A09" w:rsidRDefault="00035D88" w:rsidP="00B31CA1">
      <w:pPr>
        <w:widowControl w:val="0"/>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(৪২৯) রামাযানের কোনো কোনো ক্যালেন্ডারে দেখা যায় সাহুরের জন্য শেষ টাইম নির্ধারণ করা হয়েছে এবং তার প্রায় দশ/পনর মিনিট পর ফজরের টাইম নির্ধারণ করা হয়েছে। সুন্নাতে কি এর পক্ষে কোনো দলীল আছে নাকি এটা বিদ</w:t>
      </w:r>
      <w:r w:rsidRPr="002E5A09">
        <w:rPr>
          <w:rFonts w:ascii="Kalpurush" w:eastAsia="Nikosh" w:hAnsi="Kalpurush" w:cs="Kalpurush"/>
          <w:b/>
          <w:bCs/>
          <w:sz w:val="24"/>
          <w:szCs w:val="24"/>
          <w:lang w:bidi="bn-BD"/>
        </w:rPr>
        <w:t>‘</w:t>
      </w:r>
      <w:r w:rsidRPr="002E5A09">
        <w:rPr>
          <w:rFonts w:ascii="Kalpurush" w:eastAsia="Nikosh" w:hAnsi="Kalpurush" w:cs="Kalpurush"/>
          <w:b/>
          <w:bCs/>
          <w:sz w:val="24"/>
          <w:szCs w:val="24"/>
          <w:cs/>
          <w:lang w:bidi="bn-BD"/>
        </w:rPr>
        <w:t>আত</w:t>
      </w:r>
      <w:r w:rsidRPr="002E5A09">
        <w:rPr>
          <w:rFonts w:ascii="Kalpurush" w:eastAsia="Nikosh" w:hAnsi="Kalpurush" w:cs="Kalpurush"/>
          <w:b/>
          <w:bCs/>
          <w:sz w:val="24"/>
          <w:szCs w:val="24"/>
          <w:lang w:bidi="bn-BD"/>
        </w:rPr>
        <w:t>?</w:t>
      </w:r>
    </w:p>
    <w:p w:rsidR="00035D88" w:rsidRPr="002E5A09" w:rsidRDefault="00035D88" w:rsidP="004E2EAB">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নিঃসন্দেহে </w:t>
      </w:r>
      <w:r w:rsidR="004E2EAB" w:rsidRPr="002E5A09">
        <w:rPr>
          <w:rFonts w:ascii="Kalpurush" w:eastAsia="Nikosh" w:hAnsi="Kalpurush" w:cs="Kalpurush" w:hint="cs"/>
          <w:sz w:val="24"/>
          <w:szCs w:val="24"/>
          <w:cs/>
          <w:lang w:bidi="bn-BD"/>
        </w:rPr>
        <w:t xml:space="preserve">এটি </w:t>
      </w:r>
      <w:r w:rsidRPr="002E5A09">
        <w:rPr>
          <w:rFonts w:ascii="Kalpurush" w:eastAsia="Nikosh" w:hAnsi="Kalpurush" w:cs="Kalpurush"/>
          <w:sz w:val="24"/>
          <w:szCs w:val="24"/>
          <w:cs/>
          <w:lang w:bidi="bn-BD"/>
        </w:rPr>
        <w:t>বিদ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আত</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সুন্নাতে নববীতে এর কোনো প্রমাণ নেই। কেননা আল্লাহ তা</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আলা সম্মানিত কিতাবে বলেন</w:t>
      </w:r>
      <w:r w:rsidRPr="002E5A09">
        <w:rPr>
          <w:rFonts w:ascii="Kalpurush" w:eastAsia="Nikosh" w:hAnsi="Kalpurush" w:cs="Kalpurush"/>
          <w:sz w:val="24"/>
          <w:szCs w:val="24"/>
          <w:lang w:bidi="bn-BD"/>
        </w:rPr>
        <w:t xml:space="preserve">, </w:t>
      </w:r>
    </w:p>
    <w:p w:rsidR="00035D88" w:rsidRPr="002E5A09" w:rsidRDefault="00035D88" w:rsidP="00B31CA1">
      <w:pPr>
        <w:ind w:right="23"/>
        <w:jc w:val="both"/>
        <w:rPr>
          <w:rFonts w:ascii="Times New Roman" w:eastAsia="Times New Roman" w:hAnsi="Times New Roman" w:cs="KFGQPC Uthman Taha Naskh"/>
          <w:spacing w:val="-8"/>
          <w:sz w:val="24"/>
          <w:szCs w:val="24"/>
        </w:rPr>
      </w:pPr>
      <w:r w:rsidRPr="002E5A09">
        <w:rPr>
          <w:rFonts w:ascii="AGA Arabesque" w:hAnsi="AGA Arabesque" w:cs="Traditional Arabic"/>
          <w:spacing w:val="-8"/>
          <w:sz w:val="24"/>
          <w:szCs w:val="24"/>
        </w:rPr>
        <w:t></w:t>
      </w:r>
      <w:r w:rsidRPr="002E5A09">
        <w:rPr>
          <w:rFonts w:ascii="Kalpurush" w:eastAsia="Nikosh" w:hAnsi="Kalpurush" w:cs="Traditional Arabic"/>
          <w:spacing w:val="-8"/>
          <w:sz w:val="24"/>
          <w:szCs w:val="24"/>
          <w:rtl/>
        </w:rPr>
        <w:t>وَكُلُوا وَاشْرَبُوا حَتَّى يَتَبَيَّنَ لَكُمْ الْخَيْطُ الْأَبْيَضُ م</w:t>
      </w:r>
      <w:r w:rsidRPr="002E5A09">
        <w:rPr>
          <w:rFonts w:ascii="Kalpurush" w:eastAsia="Nikosh" w:hAnsi="Kalpurush" w:cs="Traditional Arabic"/>
          <w:spacing w:val="-8"/>
          <w:sz w:val="24"/>
          <w:szCs w:val="24"/>
          <w:shd w:val="clear" w:color="auto" w:fill="32CD32"/>
          <w:rtl/>
        </w:rPr>
        <w:t>ِ</w:t>
      </w:r>
      <w:r w:rsidRPr="002E5A09">
        <w:rPr>
          <w:rFonts w:ascii="Kalpurush" w:eastAsia="Nikosh" w:hAnsi="Kalpurush" w:cs="Traditional Arabic"/>
          <w:spacing w:val="-8"/>
          <w:sz w:val="24"/>
          <w:szCs w:val="24"/>
          <w:rtl/>
        </w:rPr>
        <w:t>نْ الْخَيْط</w:t>
      </w:r>
      <w:r w:rsidRPr="002E5A09">
        <w:rPr>
          <w:rFonts w:ascii="Kalpurush" w:eastAsia="Nikosh" w:hAnsi="Kalpurush" w:cs="Traditional Arabic"/>
          <w:spacing w:val="-8"/>
          <w:sz w:val="24"/>
          <w:szCs w:val="24"/>
          <w:shd w:val="clear" w:color="auto" w:fill="32CD32"/>
          <w:rtl/>
        </w:rPr>
        <w:t>ِ</w:t>
      </w:r>
      <w:r w:rsidRPr="002E5A09">
        <w:rPr>
          <w:rFonts w:ascii="Kalpurush" w:eastAsia="Nikosh" w:hAnsi="Kalpurush" w:cs="Traditional Arabic"/>
          <w:spacing w:val="-8"/>
          <w:sz w:val="24"/>
          <w:szCs w:val="24"/>
          <w:rtl/>
        </w:rPr>
        <w:t xml:space="preserve"> الْأَسْوَد</w:t>
      </w:r>
      <w:r w:rsidRPr="002E5A09">
        <w:rPr>
          <w:rFonts w:ascii="Kalpurush" w:eastAsia="Nikosh" w:hAnsi="Kalpurush" w:cs="Traditional Arabic"/>
          <w:spacing w:val="-8"/>
          <w:sz w:val="24"/>
          <w:szCs w:val="24"/>
          <w:shd w:val="clear" w:color="auto" w:fill="32CD32"/>
          <w:rtl/>
        </w:rPr>
        <w:t>ِ</w:t>
      </w:r>
      <w:r w:rsidRPr="002E5A09">
        <w:rPr>
          <w:rFonts w:ascii="Kalpurush" w:eastAsia="Nikosh" w:hAnsi="Kalpurush" w:cs="Traditional Arabic"/>
          <w:spacing w:val="-8"/>
          <w:sz w:val="24"/>
          <w:szCs w:val="24"/>
          <w:rtl/>
        </w:rPr>
        <w:t xml:space="preserve"> م</w:t>
      </w:r>
      <w:r w:rsidRPr="002E5A09">
        <w:rPr>
          <w:rFonts w:ascii="Kalpurush" w:eastAsia="Nikosh" w:hAnsi="Kalpurush" w:cs="Traditional Arabic"/>
          <w:spacing w:val="-8"/>
          <w:sz w:val="24"/>
          <w:szCs w:val="24"/>
          <w:shd w:val="clear" w:color="auto" w:fill="32CD32"/>
          <w:rtl/>
        </w:rPr>
        <w:t>ِ</w:t>
      </w:r>
      <w:r w:rsidRPr="002E5A09">
        <w:rPr>
          <w:rFonts w:ascii="Kalpurush" w:eastAsia="Nikosh" w:hAnsi="Kalpurush" w:cs="Traditional Arabic"/>
          <w:spacing w:val="-8"/>
          <w:sz w:val="24"/>
          <w:szCs w:val="24"/>
          <w:rtl/>
        </w:rPr>
        <w:t>نْ الْفَجْر</w:t>
      </w:r>
      <w:r w:rsidRPr="002E5A09">
        <w:rPr>
          <w:rFonts w:ascii="Kalpurush" w:eastAsia="Nikosh" w:hAnsi="Kalpurush" w:cs="Traditional Arabic"/>
          <w:spacing w:val="-8"/>
          <w:sz w:val="24"/>
          <w:szCs w:val="24"/>
          <w:shd w:val="clear" w:color="auto" w:fill="32CD32"/>
          <w:rtl/>
        </w:rPr>
        <w:t>ِ</w:t>
      </w:r>
      <w:r w:rsidRPr="002E5A09">
        <w:rPr>
          <w:rFonts w:ascii="Kalpurush" w:eastAsia="Nikosh" w:hAnsi="Kalpurush" w:cs="Traditional Arabic"/>
          <w:spacing w:val="-8"/>
          <w:sz w:val="24"/>
          <w:szCs w:val="24"/>
          <w:rtl/>
        </w:rPr>
        <w:t xml:space="preserve"> ثُمَّ أَت</w:t>
      </w:r>
      <w:r w:rsidRPr="002E5A09">
        <w:rPr>
          <w:rFonts w:ascii="Kalpurush" w:eastAsia="Nikosh" w:hAnsi="Kalpurush" w:cs="Traditional Arabic"/>
          <w:spacing w:val="-8"/>
          <w:sz w:val="24"/>
          <w:szCs w:val="24"/>
          <w:shd w:val="clear" w:color="auto" w:fill="32CD32"/>
          <w:rtl/>
        </w:rPr>
        <w:t>ِ</w:t>
      </w:r>
      <w:r w:rsidRPr="002E5A09">
        <w:rPr>
          <w:rFonts w:ascii="Kalpurush" w:eastAsia="Nikosh" w:hAnsi="Kalpurush" w:cs="Traditional Arabic"/>
          <w:spacing w:val="-8"/>
          <w:sz w:val="24"/>
          <w:szCs w:val="24"/>
          <w:rtl/>
        </w:rPr>
        <w:t>مُّوا الصّ</w:t>
      </w:r>
      <w:r w:rsidRPr="002E5A09">
        <w:rPr>
          <w:rFonts w:ascii="Kalpurush" w:eastAsia="Nikosh" w:hAnsi="Kalpurush" w:cs="Traditional Arabic"/>
          <w:spacing w:val="-8"/>
          <w:sz w:val="24"/>
          <w:szCs w:val="24"/>
          <w:shd w:val="clear" w:color="auto" w:fill="32CD32"/>
          <w:rtl/>
        </w:rPr>
        <w:t>ِ</w:t>
      </w:r>
      <w:r w:rsidRPr="002E5A09">
        <w:rPr>
          <w:rFonts w:ascii="Kalpurush" w:eastAsia="Nikosh" w:hAnsi="Kalpurush" w:cs="Traditional Arabic"/>
          <w:spacing w:val="-8"/>
          <w:sz w:val="24"/>
          <w:szCs w:val="24"/>
          <w:rtl/>
        </w:rPr>
        <w:t>يَامَ إ</w:t>
      </w:r>
      <w:r w:rsidRPr="002E5A09">
        <w:rPr>
          <w:rFonts w:ascii="Kalpurush" w:eastAsia="Nikosh" w:hAnsi="Kalpurush" w:cs="Traditional Arabic"/>
          <w:spacing w:val="-8"/>
          <w:sz w:val="24"/>
          <w:szCs w:val="24"/>
          <w:shd w:val="clear" w:color="auto" w:fill="32CD32"/>
          <w:rtl/>
        </w:rPr>
        <w:t>ِ</w:t>
      </w:r>
      <w:r w:rsidRPr="002E5A09">
        <w:rPr>
          <w:rFonts w:ascii="Kalpurush" w:eastAsia="Nikosh" w:hAnsi="Kalpurush" w:cs="Traditional Arabic"/>
          <w:spacing w:val="-8"/>
          <w:sz w:val="24"/>
          <w:szCs w:val="24"/>
          <w:rtl/>
        </w:rPr>
        <w:t>لَى اللَّيْل</w:t>
      </w:r>
      <w:r w:rsidRPr="002E5A09">
        <w:rPr>
          <w:rFonts w:ascii="Kalpurush" w:eastAsia="Nikosh" w:hAnsi="Kalpurush" w:cs="Traditional Arabic"/>
          <w:spacing w:val="-8"/>
          <w:sz w:val="24"/>
          <w:szCs w:val="24"/>
          <w:shd w:val="clear" w:color="auto" w:fill="32CD32"/>
          <w:rtl/>
        </w:rPr>
        <w:t>ِ</w:t>
      </w:r>
      <w:r w:rsidRPr="002E5A09">
        <w:rPr>
          <w:rFonts w:ascii="AGA Arabesque" w:hAnsi="AGA Arabesque" w:cs="Traditional Arabic"/>
          <w:spacing w:val="-8"/>
          <w:sz w:val="24"/>
          <w:szCs w:val="24"/>
        </w:rPr>
        <w:t></w:t>
      </w:r>
    </w:p>
    <w:p w:rsidR="00035D88" w:rsidRPr="002E5A09" w:rsidRDefault="00035D88" w:rsidP="00B31CA1">
      <w:pPr>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এবং প্রত্যুষে (রাতের) কাল রেখা হতে (ফজরের) সাদা রেখা প্রকাশিত হওয়া পর্যন্ত তোমরা খাও ও পান কর</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অতঃপর রাত্রি সমাগম পর্যন্ত তোমরা সাওম পূর্ণ কর।</w:t>
      </w:r>
      <w:r w:rsidRPr="002E5A09">
        <w:rPr>
          <w:rFonts w:ascii="Kalpurush" w:eastAsia="Nikosh" w:hAnsi="Kalpurush" w:cs="Kalpurush"/>
          <w:spacing w:val="-6"/>
          <w:sz w:val="24"/>
          <w:szCs w:val="24"/>
          <w:lang w:bidi="bn-BD"/>
        </w:rPr>
        <w:t xml:space="preserve">” </w:t>
      </w:r>
      <w:r w:rsidR="00A569F1" w:rsidRPr="002E5A09">
        <w:rPr>
          <w:rFonts w:ascii="Kalpurush" w:eastAsia="Nikosh" w:hAnsi="Kalpurush" w:cs="Kalpurush" w:hint="cs"/>
          <w:spacing w:val="-6"/>
          <w:sz w:val="24"/>
          <w:szCs w:val="24"/>
          <w:lang w:bidi="bn-IN"/>
        </w:rPr>
        <w:t>[</w:t>
      </w:r>
      <w:r w:rsidR="00A569F1" w:rsidRPr="002E5A09">
        <w:rPr>
          <w:rFonts w:ascii="Kalpurush" w:eastAsia="Nikosh" w:hAnsi="Kalpurush" w:cs="Kalpurush"/>
          <w:spacing w:val="-6"/>
          <w:sz w:val="24"/>
          <w:szCs w:val="24"/>
          <w:cs/>
          <w:lang w:bidi="bn-BD"/>
        </w:rPr>
        <w:t>সূরা আল-বাকারাহ</w:t>
      </w:r>
      <w:r w:rsidR="00A569F1" w:rsidRPr="002E5A09">
        <w:rPr>
          <w:rFonts w:ascii="Kalpurush" w:eastAsia="Nikosh" w:hAnsi="Kalpurush" w:cs="Kalpurush"/>
          <w:spacing w:val="-6"/>
          <w:sz w:val="24"/>
          <w:szCs w:val="24"/>
          <w:lang w:bidi="bn-BD"/>
        </w:rPr>
        <w:t xml:space="preserve">, </w:t>
      </w:r>
      <w:r w:rsidR="00A569F1" w:rsidRPr="002E5A09">
        <w:rPr>
          <w:rFonts w:ascii="Kalpurush" w:eastAsia="Nikosh" w:hAnsi="Kalpurush" w:cs="Kalpurush"/>
          <w:spacing w:val="-6"/>
          <w:sz w:val="24"/>
          <w:szCs w:val="24"/>
          <w:cs/>
          <w:lang w:bidi="bn-BD"/>
        </w:rPr>
        <w:t xml:space="preserve">আয়াত: </w:t>
      </w:r>
      <w:r w:rsidRPr="002E5A09">
        <w:rPr>
          <w:rFonts w:ascii="Kalpurush" w:eastAsia="Nikosh" w:hAnsi="Kalpurush" w:cs="Kalpurush"/>
          <w:spacing w:val="-6"/>
          <w:sz w:val="24"/>
          <w:szCs w:val="24"/>
          <w:cs/>
          <w:lang w:bidi="bn-BD"/>
        </w:rPr>
        <w:t>১৮৭</w:t>
      </w:r>
      <w:r w:rsidR="00A569F1" w:rsidRPr="002E5A09">
        <w:rPr>
          <w:rFonts w:ascii="Kalpurush" w:eastAsia="Nikosh" w:hAnsi="Kalpurush" w:cs="Kalpurush" w:hint="cs"/>
          <w:spacing w:val="-6"/>
          <w:sz w:val="24"/>
          <w:szCs w:val="24"/>
          <w:cs/>
          <w:lang w:bidi="bn-BD"/>
        </w:rPr>
        <w:t>]</w:t>
      </w:r>
      <w:r w:rsidRPr="002E5A09">
        <w:rPr>
          <w:rFonts w:ascii="Kalpurush" w:eastAsia="Nikosh" w:hAnsi="Kalpurush" w:cs="Kalpurush"/>
          <w:spacing w:val="-6"/>
          <w:sz w:val="24"/>
          <w:szCs w:val="24"/>
          <w:cs/>
          <w:lang w:bidi="bn-BD"/>
        </w:rPr>
        <w:t xml:space="preserve"> </w:t>
      </w:r>
      <w:r w:rsidRPr="002E5A09">
        <w:rPr>
          <w:rFonts w:ascii="Kalpurush" w:eastAsia="Nikosh" w:hAnsi="Kalpurush" w:cs="Kalpurush"/>
          <w:sz w:val="24"/>
          <w:szCs w:val="24"/>
          <w:cs/>
          <w:lang w:bidi="bn-BD"/>
        </w:rPr>
        <w:t>নবী সাল্লাল্লাহু আলাইহি ওয়াসাল্লাম বলেন</w:t>
      </w:r>
      <w:r w:rsidRPr="002E5A09">
        <w:rPr>
          <w:rFonts w:ascii="Kalpurush" w:eastAsia="Nikosh" w:hAnsi="Kalpurush" w:cs="Kalpurush"/>
          <w:sz w:val="24"/>
          <w:szCs w:val="24"/>
          <w:lang w:bidi="bn-BD"/>
        </w:rPr>
        <w:t xml:space="preserve">, </w:t>
      </w:r>
    </w:p>
    <w:p w:rsidR="00A569F1" w:rsidRPr="002E5A09" w:rsidRDefault="00A569F1" w:rsidP="00B31CA1">
      <w:pPr>
        <w:ind w:right="23"/>
        <w:jc w:val="both"/>
        <w:rPr>
          <w:rFonts w:ascii="Kalpurush" w:eastAsia="Nikosh" w:hAnsi="Kalpurush" w:cs="KFGQPC Uthman Taha Naskh"/>
          <w:color w:val="333399"/>
          <w:sz w:val="24"/>
          <w:szCs w:val="24"/>
          <w:rtl/>
          <w:cs/>
        </w:rPr>
      </w:pPr>
      <w:r w:rsidRPr="002E5A09">
        <w:rPr>
          <w:rFonts w:ascii="Kalpurush" w:eastAsia="Nikosh" w:hAnsi="Kalpurush" w:cs="KFGQPC Uthman Taha Naskh" w:hint="cs"/>
          <w:color w:val="333399"/>
          <w:sz w:val="24"/>
          <w:szCs w:val="24"/>
          <w:rtl/>
        </w:rPr>
        <w:t>«أَنَّ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بِلَالًا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كَانَ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يُؤَذِّنُ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بِلَيْلٍ</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فَكُلُوا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وَاشْرَبُوا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حَتَّى</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يُؤَذِّنَ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ابْنُ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أُمِّ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مَكْتُومٍ</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فَإِنَّهُ</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لَا</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يُؤَذِّنُ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حَتَّى</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يَطْلُعَ</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الْفَجْرُ»</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নিশ্চয় বেলাল রাত থাকতে আযান দেয়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তোমরা খাও ও পান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যতক্ষণ না ইবন উম্মে মাকতূমের আযান শোন। কেননা ফজর </w:t>
      </w:r>
      <w:r w:rsidRPr="002E5A09">
        <w:rPr>
          <w:rFonts w:ascii="Kalpurush" w:eastAsia="Nikosh" w:hAnsi="Kalpurush" w:cs="Kalpurush"/>
          <w:sz w:val="24"/>
          <w:szCs w:val="24"/>
          <w:cs/>
          <w:lang w:bidi="bn-BD"/>
        </w:rPr>
        <w:lastRenderedPageBreak/>
        <w:t>উদিত না হলে সে আযান দেয় 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41"/>
      </w:r>
      <w:r w:rsidRPr="002E5A09">
        <w:rPr>
          <w:rFonts w:ascii="Kalpurush" w:eastAsia="Nikosh" w:hAnsi="Kalpurush" w:cs="Kalpurush"/>
          <w:sz w:val="24"/>
          <w:szCs w:val="24"/>
          <w:cs/>
          <w:lang w:bidi="bn-BD"/>
        </w:rPr>
        <w:t xml:space="preserve"> ফজর না হতেই খানা-পিনা বন্ধ করার জন্য লোকেরা সময় নির্ধারণ করে যে ক্যালেন্ডার তৈরি করেছে তা নিঃসন্দেহে আল্লাহর নির্ধারিত ফরযের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বাড়াবাড়ী। আর এটা হচ্ছে আল্লাহর দীনের মাঝে অতিরঞ্জন। নবী সাল্লাল্লাহু আলাইহি ওয়াসাল্লাম বলেন</w:t>
      </w:r>
      <w:r w:rsidRPr="002E5A09">
        <w:rPr>
          <w:rFonts w:ascii="Kalpurush" w:eastAsia="Nikosh" w:hAnsi="Kalpurush" w:cs="Kalpurush"/>
          <w:sz w:val="24"/>
          <w:szCs w:val="24"/>
          <w:lang w:bidi="bn-BD"/>
        </w:rPr>
        <w:t>,</w:t>
      </w:r>
    </w:p>
    <w:p w:rsidR="00035D88" w:rsidRPr="002E5A09" w:rsidRDefault="00A569F1" w:rsidP="00B31CA1">
      <w:pPr>
        <w:ind w:right="23"/>
        <w:jc w:val="both"/>
        <w:rPr>
          <w:rFonts w:ascii="Times New Roman" w:eastAsia="Times New Roman" w:hAnsi="Times New Roman" w:cs="KFGQPC Uthman Taha Naskh"/>
          <w:color w:val="333399"/>
          <w:sz w:val="24"/>
          <w:szCs w:val="24"/>
          <w:rtl/>
          <w:cs/>
        </w:rPr>
      </w:pPr>
      <w:r w:rsidRPr="002E5A09">
        <w:rPr>
          <w:rFonts w:ascii="Kalpurush" w:eastAsia="Nikosh" w:hAnsi="Kalpurush" w:cs="KFGQPC Uthman Taha Naskh" w:hint="cs"/>
          <w:color w:val="333399"/>
          <w:sz w:val="24"/>
          <w:szCs w:val="24"/>
          <w:rtl/>
        </w:rPr>
        <w:t>«هَلَكَ</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الْمُتَنَطِّعُونَ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هَلَكَ</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الْمُتَنَطِّعُونَ</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هَلَكَ</w:t>
      </w:r>
      <w:r w:rsidRPr="002E5A09">
        <w:rPr>
          <w:rFonts w:ascii="Kalpurush" w:eastAsia="Nikosh" w:hAnsi="Kalpurush" w:cs="KFGQPC Uthman Taha Naskh"/>
          <w:color w:val="333399"/>
          <w:sz w:val="24"/>
          <w:szCs w:val="24"/>
          <w:rtl/>
        </w:rPr>
        <w:t xml:space="preserve"> </w:t>
      </w:r>
      <w:r w:rsidRPr="002E5A09">
        <w:rPr>
          <w:rFonts w:ascii="Kalpurush" w:eastAsia="Nikosh" w:hAnsi="Kalpurush" w:cs="KFGQPC Uthman Taha Naskh" w:hint="cs"/>
          <w:color w:val="333399"/>
          <w:sz w:val="24"/>
          <w:szCs w:val="24"/>
          <w:rtl/>
        </w:rPr>
        <w:t>الْمُتَنَطِّعُونَ»</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অতিরঞ্জনকারীগণ ধ্বংস হোক। অতিরঞ্জনকারীগণ ধ্বংস হোক। অতিরঞ্জনকারীগণ ধ্বংস হোক।</w:t>
      </w:r>
      <w:r w:rsidRPr="002E5A09">
        <w:rPr>
          <w:rFonts w:ascii="Kalpurush" w:eastAsia="Nikosh" w:hAnsi="Kalpurush" w:cs="Kalpurush"/>
          <w:sz w:val="24"/>
          <w:szCs w:val="24"/>
          <w:lang w:bidi="bn-BD"/>
        </w:rPr>
        <w:t>”</w:t>
      </w:r>
      <w:r w:rsidRPr="002E5A09">
        <w:rPr>
          <w:rStyle w:val="FootnoteReference"/>
          <w:rFonts w:ascii="SutonnyMJ" w:hAnsi="SutonnyMJ" w:cs="AL-Mohanad"/>
          <w:sz w:val="24"/>
          <w:szCs w:val="24"/>
        </w:rPr>
        <w:footnoteReference w:id="42"/>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(৪৩০) এয়ারপোর্টে থাকাবস্থায় সূর্য অস্ত গেছে মুআয্যিন আযান দিয়েছে</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ইফতারও করে নিয়েছে। কিন্তু বিমানে চড়ে উপরে গিয়ে সূর্য দেখতে পেল। এখন কি পানাহার বন্ধ করতে হবে</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খানা-পিনা বন্ধ করা অবশ্যক নয়। কেননা যমীনে থাকাবস্থায় ইফতারের সময় হয়ে গেছে সূর্যও ডুবে গেছে। সুতরাং ইফতার করতে বাধা কোথায়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রাসূলুল্লাহ্ সাল্লাল্লাহু আলাইহি ওয়াসাল্লাম বলেন</w:t>
      </w:r>
      <w:r w:rsidRPr="002E5A09">
        <w:rPr>
          <w:rFonts w:ascii="Kalpurush" w:eastAsia="Nikosh" w:hAnsi="Kalpurush" w:cs="Kalpurush"/>
          <w:sz w:val="24"/>
          <w:szCs w:val="24"/>
          <w:lang w:bidi="bn-BD"/>
        </w:rPr>
        <w:t xml:space="preserve">, </w:t>
      </w:r>
    </w:p>
    <w:p w:rsidR="00035D88" w:rsidRPr="002E5A09" w:rsidRDefault="00A569F1" w:rsidP="00B31CA1">
      <w:pPr>
        <w:ind w:right="23"/>
        <w:jc w:val="both"/>
        <w:rPr>
          <w:rFonts w:ascii="Times New Roman" w:eastAsia="Times New Roman" w:hAnsi="Times New Roman" w:cs="Kalpurush"/>
          <w:sz w:val="24"/>
          <w:szCs w:val="24"/>
          <w:cs/>
          <w:lang w:bidi="bn-IN"/>
        </w:rPr>
      </w:pPr>
      <w:r w:rsidRPr="002E5A09">
        <w:rPr>
          <w:rFonts w:ascii="Times New Roman" w:eastAsia="Times New Roman" w:hAnsi="Times New Roman" w:cs="KFGQPC Uthman Taha Naskh" w:hint="cs"/>
          <w:color w:val="333399"/>
          <w:sz w:val="24"/>
          <w:szCs w:val="24"/>
          <w:rtl/>
        </w:rPr>
        <w:t>«إِذَا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أَقْبَلَ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اللَّيْلُ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هُنَا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وَأَدْبَرَ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النَّهَارُ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هُنَا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وَغَرَبَتِ</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الشَّمْسُ</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فَقَدْ</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أَفْطَرَ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الصَّائِمُ»</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lastRenderedPageBreak/>
        <w:t>“</w:t>
      </w:r>
      <w:r w:rsidRPr="002E5A09">
        <w:rPr>
          <w:rFonts w:ascii="Kalpurush" w:eastAsia="Nikosh" w:hAnsi="Kalpurush" w:cs="Kalpurush"/>
          <w:sz w:val="24"/>
          <w:szCs w:val="24"/>
          <w:cs/>
          <w:lang w:bidi="bn-BD"/>
        </w:rPr>
        <w:t>এ</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দিক থেকে যখন রাত আগমণ করবে এবং ঐদিক থেকে দিন শেষ হয়ে যাবে ও সূর্য অস্ত যাবে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সাওম আদায়কারী ইফতার করে ফেলবে।</w:t>
      </w:r>
      <w:r w:rsidRPr="002E5A09">
        <w:rPr>
          <w:rFonts w:ascii="Kalpurush" w:eastAsia="Nikosh" w:hAnsi="Kalpurush" w:cs="Kalpurush"/>
          <w:sz w:val="24"/>
          <w:szCs w:val="24"/>
          <w:lang w:bidi="bn-BD"/>
        </w:rPr>
        <w:t>”</w:t>
      </w:r>
      <w:r w:rsidRPr="002E5A09">
        <w:rPr>
          <w:rStyle w:val="FootnoteReference"/>
          <w:rFonts w:ascii="SutonnyMJ" w:hAnsi="SutonnyMJ" w:cs="AL-Mohanad"/>
          <w:sz w:val="24"/>
          <w:szCs w:val="24"/>
        </w:rPr>
        <w:footnoteReference w:id="43"/>
      </w:r>
      <w:r w:rsidRPr="002E5A09">
        <w:rPr>
          <w:rFonts w:ascii="Kalpurush" w:eastAsia="Nikosh" w:hAnsi="Kalpurush" w:cs="Kalpurush"/>
          <w:sz w:val="24"/>
          <w:szCs w:val="24"/>
          <w:lang w:bidi="bn-BD"/>
        </w:rPr>
        <w:t xml:space="preserve"> </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অতএব</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এয়ারপোর্টের যমীনে থাকাবস্থায় যখন সূর্য ডুবে গেছে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তার দিনও শেষ হয়ে গেছে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তাই সে শরী</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আতের দলীল মোতাবেক ইফতারও করে নিয়েছে। সুতরাং শরী</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আতের দলীল ব্যতীরেকে আবার তাকে পানাহার বন্ধ করার আদেশ দেওয়া যাবে না।</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(৪৩১) সাওম আদায়কারীর কফ অথবা থুথু গিলে ফেলার বিধান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pacing w:val="-4"/>
          <w:sz w:val="24"/>
          <w:szCs w:val="24"/>
          <w:lang w:bidi="bn-IN"/>
        </w:rPr>
      </w:pPr>
      <w:r w:rsidRPr="002E5A09">
        <w:rPr>
          <w:rFonts w:ascii="Kalpurush" w:eastAsia="Nikosh" w:hAnsi="Kalpurush" w:cs="Kalpurush"/>
          <w:b/>
          <w:bCs/>
          <w:spacing w:val="-4"/>
          <w:sz w:val="24"/>
          <w:szCs w:val="24"/>
          <w:cs/>
          <w:lang w:bidi="bn-BD"/>
        </w:rPr>
        <w:t xml:space="preserve">উত্তর: </w:t>
      </w:r>
      <w:r w:rsidRPr="002E5A09">
        <w:rPr>
          <w:rFonts w:ascii="Kalpurush" w:eastAsia="Nikosh" w:hAnsi="Kalpurush" w:cs="Kalpurush"/>
          <w:spacing w:val="-4"/>
          <w:sz w:val="24"/>
          <w:szCs w:val="24"/>
          <w:cs/>
          <w:lang w:bidi="bn-BD"/>
        </w:rPr>
        <w:t>কফ বা শ্লেষা যদি মুখে এসে একত্রিত না হয় গলা থেকেই ভিতরে চলে যায় তবে তার সাওম নষ্ট হবে না। কিন্তু যদি গিলে ফেলে তবে সে ক্ষেত্রে বিদ্বানদের দু</w:t>
      </w:r>
      <w:r w:rsidRPr="002E5A09">
        <w:rPr>
          <w:rFonts w:ascii="Kalpurush" w:eastAsia="Nikosh" w:hAnsi="Kalpurush" w:cs="Kalpurush"/>
          <w:spacing w:val="-4"/>
          <w:sz w:val="24"/>
          <w:szCs w:val="24"/>
          <w:lang w:bidi="bn-BD"/>
        </w:rPr>
        <w:t>’</w:t>
      </w:r>
      <w:r w:rsidR="00A569F1" w:rsidRPr="002E5A09">
        <w:rPr>
          <w:rFonts w:ascii="Kalpurush" w:eastAsia="Nikosh" w:hAnsi="Kalpurush" w:cs="Kalpurush"/>
          <w:spacing w:val="-4"/>
          <w:sz w:val="24"/>
          <w:szCs w:val="24"/>
          <w:cs/>
          <w:lang w:bidi="bn-BD"/>
        </w:rPr>
        <w:t>টি মত রয়েছে</w:t>
      </w:r>
      <w:r w:rsidR="00A569F1" w:rsidRPr="002E5A09">
        <w:rPr>
          <w:rFonts w:ascii="Kalpurush" w:eastAsia="Nikosh" w:hAnsi="Kalpurush" w:cs="Kalpurush" w:hint="cs"/>
          <w:spacing w:val="-4"/>
          <w:sz w:val="24"/>
          <w:szCs w:val="24"/>
          <w:cs/>
          <w:lang w:bidi="bn-BD"/>
        </w:rPr>
        <w:t>:</w:t>
      </w:r>
    </w:p>
    <w:p w:rsidR="00035D88" w:rsidRPr="002E5A09" w:rsidRDefault="00A569F1" w:rsidP="004E2EAB">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১ম মত</w:t>
      </w:r>
      <w:r w:rsidRPr="002E5A09">
        <w:rPr>
          <w:rFonts w:ascii="Kalpurush" w:eastAsia="Nikosh" w:hAnsi="Kalpurush" w:cs="Kalpurush" w:hint="cs"/>
          <w:b/>
          <w:bCs/>
          <w:sz w:val="24"/>
          <w:szCs w:val="24"/>
          <w:cs/>
          <w:lang w:bidi="bn-BD"/>
        </w:rPr>
        <w:t>:</w:t>
      </w:r>
      <w:r w:rsidR="00035D88" w:rsidRPr="002E5A09">
        <w:rPr>
          <w:rFonts w:ascii="Kalpurush" w:eastAsia="Nikosh" w:hAnsi="Kalpurush" w:cs="Kalpurush"/>
          <w:sz w:val="24"/>
          <w:szCs w:val="24"/>
          <w:cs/>
          <w:lang w:bidi="bn-BD"/>
        </w:rPr>
        <w:t xml:space="preserve"> তার সাওম নষ্ট হয়ে যাবে। কেননা </w:t>
      </w:r>
      <w:r w:rsidR="004E2EAB" w:rsidRPr="002E5A09">
        <w:rPr>
          <w:rFonts w:ascii="Kalpurush" w:eastAsia="Nikosh" w:hAnsi="Kalpurush" w:cs="Kalpurush" w:hint="cs"/>
          <w:sz w:val="24"/>
          <w:szCs w:val="24"/>
          <w:cs/>
          <w:lang w:bidi="bn-BD"/>
        </w:rPr>
        <w:t>তা</w:t>
      </w:r>
      <w:r w:rsidR="00035D88" w:rsidRPr="002E5A09">
        <w:rPr>
          <w:rFonts w:ascii="Kalpurush" w:eastAsia="Nikosh" w:hAnsi="Kalpurush" w:cs="Kalpurush"/>
          <w:sz w:val="24"/>
          <w:szCs w:val="24"/>
          <w:cs/>
          <w:lang w:bidi="bn-BD"/>
        </w:rPr>
        <w:t xml:space="preserve"> পানাহারের স্থলাভিষিক্ত।</w:t>
      </w:r>
    </w:p>
    <w:p w:rsidR="00035D88" w:rsidRPr="002E5A09" w:rsidRDefault="00A569F1" w:rsidP="004E2EAB">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২য় মত</w:t>
      </w:r>
      <w:r w:rsidRPr="002E5A09">
        <w:rPr>
          <w:rFonts w:ascii="Kalpurush" w:eastAsia="Nikosh" w:hAnsi="Kalpurush" w:cs="Kalpurush" w:hint="cs"/>
          <w:b/>
          <w:bCs/>
          <w:sz w:val="24"/>
          <w:szCs w:val="24"/>
          <w:cs/>
          <w:lang w:bidi="bn-BD"/>
        </w:rPr>
        <w:t>:</w:t>
      </w:r>
      <w:r w:rsidR="00035D88" w:rsidRPr="002E5A09">
        <w:rPr>
          <w:rFonts w:ascii="Kalpurush" w:eastAsia="Nikosh" w:hAnsi="Kalpurush" w:cs="Kalpurush"/>
          <w:sz w:val="24"/>
          <w:szCs w:val="24"/>
          <w:cs/>
          <w:lang w:bidi="bn-BD"/>
        </w:rPr>
        <w:t xml:space="preserve"> সাওম নষ্ট হবে না। কেননা </w:t>
      </w:r>
      <w:r w:rsidR="004E2EAB" w:rsidRPr="002E5A09">
        <w:rPr>
          <w:rFonts w:ascii="Kalpurush" w:eastAsia="Nikosh" w:hAnsi="Kalpurush" w:cs="Kalpurush" w:hint="cs"/>
          <w:sz w:val="24"/>
          <w:szCs w:val="24"/>
          <w:cs/>
          <w:lang w:bidi="bn-BD"/>
        </w:rPr>
        <w:t>তা</w:t>
      </w:r>
      <w:r w:rsidR="00035D88" w:rsidRPr="002E5A09">
        <w:rPr>
          <w:rFonts w:ascii="Kalpurush" w:eastAsia="Nikosh" w:hAnsi="Kalpurush" w:cs="Kalpurush"/>
          <w:sz w:val="24"/>
          <w:szCs w:val="24"/>
          <w:cs/>
          <w:lang w:bidi="bn-BD"/>
        </w:rPr>
        <w:t xml:space="preserve"> মুখের সাধারণ থুথুর অন্তর্গত। মুখের মধ্যে সাধারণ পানি যাকে থুথু বলা হয় তা দ্বারা সাওম নষ্ট হয় না। এমনকি যদি থুথু মুখের মধ্যে একত্রিত করে গিলে ফেলে তাতেও সিয়ামের কোনো ক্ষতি হবে না।</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lastRenderedPageBreak/>
        <w:t>আমরা জানি আল</w:t>
      </w:r>
      <w:r w:rsidRPr="002E5A09">
        <w:rPr>
          <w:rFonts w:ascii="Kalpurush" w:eastAsia="Nikosh" w:hAnsi="Kalpurush" w:cs="Kalpurush" w:hint="cs"/>
          <w:sz w:val="24"/>
          <w:szCs w:val="24"/>
          <w:cs/>
          <w:lang w:bidi="bn-BD"/>
        </w:rPr>
        <w:t>ি</w:t>
      </w:r>
      <w:r w:rsidR="00035D88" w:rsidRPr="002E5A09">
        <w:rPr>
          <w:rFonts w:ascii="Kalpurush" w:eastAsia="Nikosh" w:hAnsi="Kalpurush" w:cs="Kalpurush"/>
          <w:sz w:val="24"/>
          <w:szCs w:val="24"/>
          <w:cs/>
          <w:lang w:bidi="bn-BD"/>
        </w:rPr>
        <w:t>মগণ মতবিরোধ করলে তার সমাধান কুরআন-সুন্নাহ থেকে খুঁজতে হবে। কিন্তু এক্ষেত্রে কুরআন-সুন্নাতে সুস্পষ্ট কোনো উক্তি নেই। এ বিষয়ে যখন সন্দেহ হয়ে গেল</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তার ইবাদতটি নষ্ট হয়ে গেল না নষ্ট হলো না। তখন আমাদেরকে মূলের দিকে ফিরে যেতে হবে। মূল হচ্ছে দলীল ছাড়া ইবাদত বিনষ্ট না হওয়া। অতএব</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কফ গিলে নিলে সাওম নষ্ট হবে না।</w:t>
      </w:r>
    </w:p>
    <w:p w:rsidR="00035D88" w:rsidRPr="002E5A09" w:rsidRDefault="00035D88" w:rsidP="0039257E">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মোটকথা</w:t>
      </w:r>
      <w:r w:rsidR="004E2EAB"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কফ নি</w:t>
      </w:r>
      <w:r w:rsidR="00A569F1" w:rsidRPr="002E5A09">
        <w:rPr>
          <w:rFonts w:ascii="Kalpurush" w:eastAsia="Nikosh" w:hAnsi="Kalpurush" w:cs="Kalpurush"/>
          <w:sz w:val="24"/>
          <w:szCs w:val="24"/>
          <w:cs/>
          <w:lang w:bidi="bn-BD"/>
        </w:rPr>
        <w:t xml:space="preserve">জ অবস্থায় ছেড়ে দিবে। </w:t>
      </w:r>
      <w:r w:rsidR="0039257E" w:rsidRPr="002E5A09">
        <w:rPr>
          <w:rFonts w:ascii="Kalpurush" w:eastAsia="Nikosh" w:hAnsi="Kalpurush" w:cs="Kalpurush" w:hint="cs"/>
          <w:sz w:val="24"/>
          <w:szCs w:val="24"/>
          <w:cs/>
          <w:lang w:bidi="bn-BD"/>
        </w:rPr>
        <w:t>তা</w:t>
      </w:r>
      <w:r w:rsidR="00A569F1" w:rsidRPr="002E5A09">
        <w:rPr>
          <w:rFonts w:ascii="Kalpurush" w:eastAsia="Nikosh" w:hAnsi="Kalpurush" w:cs="Kalpurush"/>
          <w:sz w:val="24"/>
          <w:szCs w:val="24"/>
          <w:cs/>
          <w:lang w:bidi="bn-BD"/>
        </w:rPr>
        <w:t xml:space="preserve"> গলার ন</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চে থেকে মুখে টেনে নিয়ে আসার চেষ্টা করবে না। কিন্তু মুখে এসে পড়লে বাইরে ফেলে দিবে। চাই সাওম আদায়কারী হোক বা না হোক। কিন্তু গিলে ফেললে সাওম নষ্ট হবে এর জন্য দলীল দরকার।</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(৪৩২) খাদ্যের স্বাদ গ্রহণ করলে কি সিয়াম নষ্ট হবে</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খাদ্যের স্বাদ গ্রহণ করে যদি তা গিলে না ফেলে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সিয়াম নষ্ট হবে না। কিন্তু একান্ত দরকার না পড়লে এরূপ করা উচিৎ নয়। এ অবস্থায় অনিচ্ছাকৃত যদি পেটে কিছু ঢুকে পড়ে তবে সিয়ামের কোনো ক্ষতি হবে না।</w:t>
      </w:r>
    </w:p>
    <w:p w:rsidR="00035D88" w:rsidRPr="002E5A09" w:rsidRDefault="00035D88" w:rsidP="00B31CA1">
      <w:pPr>
        <w:bidi w:val="0"/>
        <w:ind w:right="23"/>
        <w:jc w:val="both"/>
        <w:rPr>
          <w:rFonts w:ascii="Times New Roman" w:eastAsia="Times New Roman" w:hAnsi="Times New Roman" w:cs="KFGQPC Uthman Taha Naskh"/>
          <w:b/>
          <w:bCs/>
          <w:spacing w:val="-4"/>
          <w:sz w:val="24"/>
          <w:szCs w:val="24"/>
        </w:rPr>
      </w:pPr>
      <w:r w:rsidRPr="002E5A09">
        <w:rPr>
          <w:rFonts w:ascii="Kalpurush" w:eastAsia="Nikosh" w:hAnsi="Kalpurush" w:cs="Kalpurush"/>
          <w:b/>
          <w:bCs/>
          <w:spacing w:val="-4"/>
          <w:sz w:val="24"/>
          <w:szCs w:val="24"/>
          <w:cs/>
          <w:lang w:bidi="bn-BD"/>
        </w:rPr>
        <w:t>প্রশ্ন: (৪৩৩) সাওম রেখে হারাম বা অশ্লীল কথাবার্তা উচ্চারণ করলে কি সিয়াম নষ্ট হবে</w:t>
      </w:r>
      <w:r w:rsidRPr="002E5A09">
        <w:rPr>
          <w:rFonts w:ascii="Kalpurush" w:eastAsia="Nikosh" w:hAnsi="Kalpurush" w:cs="Kalpurush"/>
          <w:b/>
          <w:bCs/>
          <w:spacing w:val="-4"/>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আমরা আল্লাহ তা</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আলার নিম্ন লিখিত আয়াত পাঠ করলেই জানতে পারি সিয়াম ফরয হওয়ার হিকমত 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আর তা হচ্ছে তাক্বওয়া বা আল্লাহ ভীতি অর্জন করা ও আল্লাহর ইবাদত করা। আল্লাহ বলেন</w:t>
      </w:r>
      <w:r w:rsidRPr="002E5A09">
        <w:rPr>
          <w:rFonts w:ascii="Kalpurush" w:eastAsia="Nikosh" w:hAnsi="Kalpurush" w:cs="Kalpurush"/>
          <w:sz w:val="24"/>
          <w:szCs w:val="24"/>
          <w:lang w:bidi="bn-BD"/>
        </w:rPr>
        <w:t xml:space="preserve">, </w:t>
      </w:r>
    </w:p>
    <w:p w:rsidR="00035D88" w:rsidRPr="002E5A09" w:rsidRDefault="002E5A09" w:rsidP="002E5A09">
      <w:pPr>
        <w:ind w:right="23"/>
        <w:jc w:val="both"/>
        <w:rPr>
          <w:rFonts w:ascii="Times New Roman" w:eastAsia="Times New Roman" w:hAnsi="Times New Roman" w:cs="KFGQPC Uthman Taha Naskh"/>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١٨٣</w:t>
      </w:r>
      <w:r>
        <w:rPr>
          <w:rFonts w:ascii="KFGQPC Uthman Taha Naskh" w:cs="KFGQPC Uthman Taha Naskh"/>
          <w:color w:val="008000"/>
          <w:sz w:val="24"/>
          <w:szCs w:val="24"/>
          <w:rtl/>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হে ঈমানদারগণ! তোমাদের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সিয়াম ফরয করা হয়েছে</w:t>
      </w:r>
      <w:r w:rsidR="00A569F1" w:rsidRPr="002E5A09">
        <w:rPr>
          <w:rFonts w:ascii="SolaimanLipi" w:eastAsia="Nikosh" w:hAnsi="SolaimanLipi" w:cs="Kalpurush"/>
          <w:sz w:val="24"/>
          <w:szCs w:val="24"/>
          <w:cs/>
          <w:lang w:bidi="hi-IN"/>
        </w:rPr>
        <w:t>।</w:t>
      </w:r>
      <w:r w:rsidRPr="002E5A09">
        <w:rPr>
          <w:rFonts w:ascii="Kalpurush" w:eastAsia="Nikosh" w:hAnsi="Kalpurush" w:cs="Kalpurush"/>
          <w:sz w:val="24"/>
          <w:szCs w:val="24"/>
          <w:cs/>
          <w:lang w:bidi="bn-BD"/>
        </w:rPr>
        <w:t xml:space="preserve"> যেমন</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ফরয করা হয়েছিল তোমাদের পূর্ববর্তীদের</w:t>
      </w:r>
      <w:r w:rsidR="00A569F1" w:rsidRPr="002E5A09">
        <w:rPr>
          <w:rFonts w:ascii="Kalpurush" w:eastAsia="Nikosh" w:hAnsi="Kalpurush" w:cs="Kalpurush"/>
          <w:sz w:val="24"/>
          <w:szCs w:val="24"/>
          <w:cs/>
          <w:lang w:bidi="bn-BD"/>
        </w:rPr>
        <w:t xml:space="preserve"> ওপর</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যাতে করে তোমরা তাক্বওয়া অর্জন করতে পার।</w:t>
      </w:r>
      <w:r w:rsidRPr="002E5A09">
        <w:rPr>
          <w:rFonts w:ascii="Kalpurush" w:eastAsia="Nikosh" w:hAnsi="Kalpurush" w:cs="Kalpurush"/>
          <w:sz w:val="24"/>
          <w:szCs w:val="24"/>
          <w:lang w:bidi="bn-BD"/>
        </w:rPr>
        <w:t>”</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 xml:space="preserve">আয়াত: </w:t>
      </w:r>
      <w:r w:rsidRPr="002E5A09">
        <w:rPr>
          <w:rFonts w:ascii="Kalpurush" w:eastAsia="Nikosh" w:hAnsi="Kalpurush" w:cs="Kalpurush"/>
          <w:sz w:val="24"/>
          <w:szCs w:val="24"/>
          <w:cs/>
          <w:lang w:bidi="bn-BD"/>
        </w:rPr>
        <w:t>১৮৩</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তাক্বওয়া হচ্ছে হারাম কাজ পরিত্যাগ করা। ব্যাপক অর্থে তাক্বওয়া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আল্লাহর নির্দেশিত বিষয় বাস্তাবায়ন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নিষেধ থেকে দূরে থাকা। নবী সাল্লাল্লাহু আলাইহি ওয়াসাল্লাম বলেন</w:t>
      </w:r>
      <w:r w:rsidRPr="002E5A09">
        <w:rPr>
          <w:rFonts w:ascii="Kalpurush" w:eastAsia="Nikosh" w:hAnsi="Kalpurush" w:cs="Kalpurush"/>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z w:val="24"/>
          <w:szCs w:val="24"/>
          <w:rtl/>
          <w:cs/>
        </w:rPr>
      </w:pP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يَدَعْ</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قَوْلَ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الزُّورِ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وَالْعَمَلَ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بِهِ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والْجَهْلَ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فَلَيْسَ</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حَاجَةٌ</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يَدَعَ</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طَعَامَهُ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وَشَرَابَهُ»</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(সাওম রেখে) মিথ্যা কথা</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মিথ্যা অভ্যাস ও মূর্খতা পরিত্যাগ করল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পানাহার পরিহার করার মাঝে আল্লাহর কোনো দরকার নেই।</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44"/>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 কথা নিশ্চিত হয়ে গেল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সাওম আদায়কারী যাবতীয় ওয়াজিব বিষয় বাস্তবায়ন করবে এবং সবধরণের হারাম থেকে দূরে থাকবে। মানুষের গীবত করবে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মিথ্যা বলবে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চুগলখোরী করবে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হারাম বেচা-কেনা করবে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ধোঁকাবাজী করবে না। মোটকথা</w:t>
      </w:r>
      <w:r w:rsidR="0039257E"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চরিত্র ধ্বংসকারী অন্যায় ও অশ্লীলতা বলতে যা বুঝায় সকল প্রকার হারাম থেকে বিরত থাকবে। আর একমাস এভাবে চলতে </w:t>
      </w:r>
      <w:r w:rsidRPr="002E5A09">
        <w:rPr>
          <w:rFonts w:ascii="Kalpurush" w:eastAsia="Nikosh" w:hAnsi="Kalpurush" w:cs="Kalpurush"/>
          <w:sz w:val="24"/>
          <w:szCs w:val="24"/>
          <w:cs/>
          <w:lang w:bidi="bn-BD"/>
        </w:rPr>
        <w:lastRenderedPageBreak/>
        <w:t xml:space="preserve">পারলে বছরের অবশিষ্ট সময় সঠিক পথে পরিচালিত হবে ইনশাআল্লাহ্। </w:t>
      </w:r>
    </w:p>
    <w:p w:rsidR="00035D88" w:rsidRPr="002E5A09" w:rsidRDefault="00035D88" w:rsidP="00B31CA1">
      <w:pPr>
        <w:bidi w:val="0"/>
        <w:ind w:right="23"/>
        <w:jc w:val="both"/>
        <w:rPr>
          <w:rFonts w:ascii="Times New Roman" w:eastAsia="Times New Roman" w:hAnsi="Times New Roman" w:cs="KFGQPC Uthman Taha Naskh"/>
          <w:spacing w:val="-8"/>
          <w:sz w:val="24"/>
          <w:szCs w:val="24"/>
        </w:rPr>
      </w:pPr>
      <w:r w:rsidRPr="002E5A09">
        <w:rPr>
          <w:rFonts w:ascii="Kalpurush" w:eastAsia="Nikosh" w:hAnsi="Kalpurush" w:cs="Kalpurush"/>
          <w:spacing w:val="-8"/>
          <w:sz w:val="24"/>
          <w:szCs w:val="24"/>
          <w:cs/>
          <w:lang w:bidi="bn-BD"/>
        </w:rPr>
        <w:t>কিন্তু আফসোসের বিষয় অধিকাংশ সাওম আদায়কারী রামাযানের সাথে অন্য মাসের কোনো পার্থক্য করে না। অভ্যাস অনুযায়ী ফরয কাজে উদাসীনতা প্রদর্শন করে</w:t>
      </w:r>
      <w:r w:rsidRPr="002E5A09">
        <w:rPr>
          <w:rFonts w:ascii="Kalpurush" w:eastAsia="Nikosh" w:hAnsi="Kalpurush" w:cs="Kalpurush"/>
          <w:spacing w:val="-8"/>
          <w:sz w:val="24"/>
          <w:szCs w:val="24"/>
          <w:lang w:bidi="bn-BD"/>
        </w:rPr>
        <w:t xml:space="preserve">, </w:t>
      </w:r>
      <w:r w:rsidRPr="002E5A09">
        <w:rPr>
          <w:rFonts w:ascii="Kalpurush" w:eastAsia="Nikosh" w:hAnsi="Kalpurush" w:cs="Kalpurush"/>
          <w:spacing w:val="-8"/>
          <w:sz w:val="24"/>
          <w:szCs w:val="24"/>
          <w:cs/>
          <w:lang w:bidi="bn-BD"/>
        </w:rPr>
        <w:t>হালাল-হারামে কোনো পার্থক্য নেই। গর্হিত ও অশ্লীল কথা কাজে লিপ্ত থাকে। মিথ্যা</w:t>
      </w:r>
      <w:r w:rsidRPr="002E5A09">
        <w:rPr>
          <w:rFonts w:ascii="Kalpurush" w:eastAsia="Nikosh" w:hAnsi="Kalpurush" w:cs="Kalpurush"/>
          <w:spacing w:val="-8"/>
          <w:sz w:val="24"/>
          <w:szCs w:val="24"/>
          <w:lang w:bidi="bn-BD"/>
        </w:rPr>
        <w:t xml:space="preserve">, </w:t>
      </w:r>
      <w:r w:rsidRPr="002E5A09">
        <w:rPr>
          <w:rFonts w:ascii="Kalpurush" w:eastAsia="Nikosh" w:hAnsi="Kalpurush" w:cs="Kalpurush"/>
          <w:spacing w:val="-8"/>
          <w:sz w:val="24"/>
          <w:szCs w:val="24"/>
          <w:cs/>
          <w:lang w:bidi="bn-BD"/>
        </w:rPr>
        <w:t>ধোঁকাবাজী প্রভৃতি নিত্যনৈমিত্তিক ব্যাপার। তাকে দেখলে বুঝা যাবে না তার মধ্যে সিয়ামের মর্যাদার কোনো মূল্য আছে। অবশ্য এ সমস্ত বিষয় সিয়ামকে ভঙ্গ করে দিবে না। কিন্তু নিঃসন্দেহে তার ছাওয়াব বিনষ্ট করে দিবে।</w:t>
      </w:r>
    </w:p>
    <w:p w:rsidR="00035D88" w:rsidRPr="002E5A09" w:rsidRDefault="00035D88" w:rsidP="0039257E">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 xml:space="preserve">প্রশ্ন: (৪৩৪) মিথ্যা </w:t>
      </w:r>
      <w:r w:rsidR="0039257E" w:rsidRPr="002E5A09">
        <w:rPr>
          <w:rFonts w:ascii="Kalpurush" w:eastAsia="Nikosh" w:hAnsi="Kalpurush" w:cs="Kalpurush" w:hint="cs"/>
          <w:b/>
          <w:bCs/>
          <w:sz w:val="24"/>
          <w:szCs w:val="24"/>
          <w:cs/>
          <w:lang w:bidi="bn-BD"/>
        </w:rPr>
        <w:t>সা</w:t>
      </w:r>
      <w:r w:rsidRPr="002E5A09">
        <w:rPr>
          <w:rFonts w:ascii="Kalpurush" w:eastAsia="Nikosh" w:hAnsi="Kalpurush" w:cs="Kalpurush"/>
          <w:b/>
          <w:bCs/>
          <w:sz w:val="24"/>
          <w:szCs w:val="24"/>
          <w:cs/>
          <w:lang w:bidi="bn-BD"/>
        </w:rPr>
        <w:t>ক্ষী দেওয়ার বিধান কী</w:t>
      </w:r>
      <w:r w:rsidRPr="002E5A09">
        <w:rPr>
          <w:rFonts w:ascii="Kalpurush" w:eastAsia="Nikosh" w:hAnsi="Kalpurush" w:cs="Kalpurush"/>
          <w:b/>
          <w:bCs/>
          <w:sz w:val="24"/>
          <w:szCs w:val="24"/>
          <w:lang w:bidi="bn-BD"/>
        </w:rPr>
        <w:t xml:space="preserve">? </w:t>
      </w:r>
      <w:r w:rsidR="0039257E" w:rsidRPr="002E5A09">
        <w:rPr>
          <w:rFonts w:ascii="Kalpurush" w:eastAsia="Nikosh" w:hAnsi="Kalpurush" w:cs="Kalpurush" w:hint="cs"/>
          <w:b/>
          <w:bCs/>
          <w:sz w:val="24"/>
          <w:szCs w:val="24"/>
          <w:cs/>
          <w:lang w:bidi="bn-BD"/>
        </w:rPr>
        <w:t>তা</w:t>
      </w:r>
      <w:r w:rsidRPr="002E5A09">
        <w:rPr>
          <w:rFonts w:ascii="Kalpurush" w:eastAsia="Nikosh" w:hAnsi="Kalpurush" w:cs="Kalpurush"/>
          <w:b/>
          <w:bCs/>
          <w:sz w:val="24"/>
          <w:szCs w:val="24"/>
          <w:cs/>
          <w:lang w:bidi="bn-BD"/>
        </w:rPr>
        <w:t xml:space="preserve"> কি সিয়াম নষ্ট করে</w:t>
      </w:r>
      <w:r w:rsidRPr="002E5A09">
        <w:rPr>
          <w:rFonts w:ascii="Kalpurush" w:eastAsia="Nikosh" w:hAnsi="Kalpurush" w:cs="Kalpurush"/>
          <w:b/>
          <w:bCs/>
          <w:sz w:val="24"/>
          <w:szCs w:val="24"/>
          <w:lang w:bidi="bn-BD"/>
        </w:rPr>
        <w:t>?</w:t>
      </w:r>
    </w:p>
    <w:p w:rsidR="00035D88" w:rsidRPr="002E5A09" w:rsidRDefault="00035D88" w:rsidP="0039257E">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মিথ্যা </w:t>
      </w:r>
      <w:r w:rsidR="0039257E" w:rsidRPr="002E5A09">
        <w:rPr>
          <w:rFonts w:ascii="Kalpurush" w:eastAsia="Nikosh" w:hAnsi="Kalpurush" w:cs="Kalpurush" w:hint="cs"/>
          <w:sz w:val="24"/>
          <w:szCs w:val="24"/>
          <w:cs/>
          <w:lang w:bidi="bn-BD"/>
        </w:rPr>
        <w:t>সা</w:t>
      </w:r>
      <w:r w:rsidRPr="002E5A09">
        <w:rPr>
          <w:rFonts w:ascii="Kalpurush" w:eastAsia="Nikosh" w:hAnsi="Kalpurush" w:cs="Kalpurush"/>
          <w:sz w:val="24"/>
          <w:szCs w:val="24"/>
          <w:cs/>
          <w:lang w:bidi="bn-BD"/>
        </w:rPr>
        <w:t xml:space="preserve">ক্ষী দেওয়া অন্যতম কাবীরা গুনাহ্। আর তা হচ্ছে না জেনে কোনো বিষয়ে স্বাক্ষ্য দেওয়া অথবা জেনে শুনে বাস্তবতার বিপরীত সাক্ষ্য প্রদান করা। এতে সিয়াম বিনষ্ট হবে না। কিন্তু সিয়ামের </w:t>
      </w:r>
      <w:r w:rsidR="00A569F1" w:rsidRPr="002E5A09">
        <w:rPr>
          <w:rFonts w:ascii="Kalpurush" w:eastAsia="Nikosh" w:hAnsi="Kalpurush" w:cs="Kalpurush" w:hint="cs"/>
          <w:sz w:val="24"/>
          <w:szCs w:val="24"/>
          <w:cs/>
          <w:lang w:bidi="bn-BD"/>
        </w:rPr>
        <w:t>সা</w:t>
      </w:r>
      <w:r w:rsidRPr="002E5A09">
        <w:rPr>
          <w:rFonts w:ascii="Kalpurush" w:eastAsia="Nikosh" w:hAnsi="Kalpurush" w:cs="Kalpurush"/>
          <w:sz w:val="24"/>
          <w:szCs w:val="24"/>
          <w:cs/>
          <w:lang w:bidi="bn-BD"/>
        </w:rPr>
        <w:t>ওয়াব কমিয়ে দিবে।</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(৪৩৫) সিয়ামের আদব কী কী</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সিয়ামের গুরুত্বপূর্ণ আদব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আল্লা</w:t>
      </w:r>
      <w:r w:rsidR="00A569F1" w:rsidRPr="002E5A09">
        <w:rPr>
          <w:rFonts w:ascii="Kalpurush" w:eastAsia="Nikosh" w:hAnsi="Kalpurush" w:cs="Kalpurush"/>
          <w:sz w:val="24"/>
          <w:szCs w:val="24"/>
          <w:cs/>
          <w:lang w:bidi="bn-BD"/>
        </w:rPr>
        <w:t>হ</w:t>
      </w:r>
      <w:r w:rsidR="00A569F1" w:rsidRPr="002E5A09">
        <w:rPr>
          <w:rFonts w:ascii="Kalpurush" w:eastAsia="Nikosh" w:hAnsi="Kalpurush" w:cs="Kalpurush" w:hint="cs"/>
          <w:sz w:val="24"/>
          <w:szCs w:val="24"/>
          <w:cs/>
          <w:lang w:bidi="bn-BD"/>
        </w:rPr>
        <w:t>ভী</w:t>
      </w:r>
      <w:r w:rsidRPr="002E5A09">
        <w:rPr>
          <w:rFonts w:ascii="Kalpurush" w:eastAsia="Nikosh" w:hAnsi="Kalpurush" w:cs="Kalpurush"/>
          <w:sz w:val="24"/>
          <w:szCs w:val="24"/>
          <w:cs/>
          <w:lang w:bidi="bn-BD"/>
        </w:rPr>
        <w:t>তি অর্জন করা তথা আল্লাহর আদেশ বাস্তবায়ন ও নিষেধাজ্ঞা থেকে বিরত থাকা। কেননা আল্লাহ বলেন</w:t>
      </w:r>
      <w:r w:rsidRPr="002E5A09">
        <w:rPr>
          <w:rFonts w:ascii="Kalpurush" w:eastAsia="Nikosh" w:hAnsi="Kalpurush" w:cs="Kalpurush"/>
          <w:sz w:val="24"/>
          <w:szCs w:val="24"/>
          <w:lang w:bidi="bn-BD"/>
        </w:rPr>
        <w:t xml:space="preserve">, </w:t>
      </w:r>
    </w:p>
    <w:p w:rsidR="00035D88" w:rsidRPr="002E5A09" w:rsidRDefault="002E5A09" w:rsidP="002E5A09">
      <w:pPr>
        <w:widowControl w:val="0"/>
        <w:ind w:right="23"/>
        <w:jc w:val="both"/>
        <w:rPr>
          <w:rFonts w:ascii="Times New Roman" w:eastAsia="Times New Roman" w:hAnsi="Times New Roman" w:cs="KFGQPC Uthman Taha Nask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١٨٣</w:t>
      </w:r>
      <w:r>
        <w:rPr>
          <w:rFonts w:ascii="KFGQPC Uthman Taha Naskh" w:cs="KFGQPC Uthman Taha Naskh"/>
          <w:color w:val="008000"/>
          <w:sz w:val="24"/>
          <w:szCs w:val="24"/>
          <w:rtl/>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lastRenderedPageBreak/>
        <w:t>“</w:t>
      </w:r>
      <w:r w:rsidRPr="002E5A09">
        <w:rPr>
          <w:rFonts w:ascii="Kalpurush" w:eastAsia="Nikosh" w:hAnsi="Kalpurush" w:cs="Kalpurush"/>
          <w:sz w:val="24"/>
          <w:szCs w:val="24"/>
          <w:cs/>
          <w:lang w:bidi="bn-BD"/>
        </w:rPr>
        <w:t>হে ঈমানদারগণ! তোমাদের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সিয়াম ফরয করা হয়েছে</w:t>
      </w:r>
      <w:r w:rsidR="00A569F1" w:rsidRPr="002E5A09">
        <w:rPr>
          <w:rFonts w:ascii="SolaimanLipi" w:eastAsia="Nikosh" w:hAnsi="SolaimanLipi" w:cs="Kalpurush"/>
          <w:sz w:val="24"/>
          <w:szCs w:val="24"/>
          <w:cs/>
          <w:lang w:bidi="hi-IN"/>
        </w:rPr>
        <w:t>।</w:t>
      </w:r>
      <w:r w:rsidRPr="002E5A09">
        <w:rPr>
          <w:rFonts w:ascii="Kalpurush" w:eastAsia="Nikosh" w:hAnsi="Kalpurush" w:cs="Kalpurush"/>
          <w:sz w:val="24"/>
          <w:szCs w:val="24"/>
          <w:cs/>
          <w:lang w:bidi="bn-BD"/>
        </w:rPr>
        <w:t xml:space="preserve"> যেমন</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ফরয করা হয়েছিল তোমাদের পূর্ববর্তীদের</w:t>
      </w:r>
      <w:r w:rsidR="00A569F1" w:rsidRPr="002E5A09">
        <w:rPr>
          <w:rFonts w:ascii="Kalpurush" w:eastAsia="Nikosh" w:hAnsi="Kalpurush" w:cs="Kalpurush"/>
          <w:sz w:val="24"/>
          <w:szCs w:val="24"/>
          <w:cs/>
          <w:lang w:bidi="bn-BD"/>
        </w:rPr>
        <w:t xml:space="preserve"> ওপর</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যাতে করে তোমরা তাক্বওয়া অর্জন করতে পার।</w:t>
      </w:r>
      <w:r w:rsidRPr="002E5A09">
        <w:rPr>
          <w:rFonts w:ascii="Kalpurush" w:eastAsia="Nikosh" w:hAnsi="Kalpurush" w:cs="Kalpurush"/>
          <w:sz w:val="24"/>
          <w:szCs w:val="24"/>
          <w:lang w:bidi="bn-BD"/>
        </w:rPr>
        <w:t>”</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 xml:space="preserve">আয়াত: </w:t>
      </w:r>
      <w:r w:rsidRPr="002E5A09">
        <w:rPr>
          <w:rFonts w:ascii="Kalpurush" w:eastAsia="Nikosh" w:hAnsi="Kalpurush" w:cs="Kalpurush"/>
          <w:sz w:val="24"/>
          <w:szCs w:val="24"/>
          <w:cs/>
          <w:lang w:bidi="bn-BD"/>
        </w:rPr>
        <w:t>১৮৩</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নবী সাল্লাল্লাহু আলাইহি ওয়াসাল্লাম বলেন</w:t>
      </w:r>
      <w:r w:rsidRPr="002E5A09">
        <w:rPr>
          <w:rFonts w:ascii="Kalpurush" w:eastAsia="Nikosh" w:hAnsi="Kalpurush" w:cs="Kalpurush"/>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z w:val="24"/>
          <w:szCs w:val="24"/>
          <w:rtl/>
          <w:cs/>
        </w:rPr>
      </w:pP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يَدَعْ</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قَوْلَ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الزُّورِ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وَالْعَمَلَ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بِهِ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والْجَهْلَ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فَلَيْسَ</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لِلَّهِ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حَاجَةٌ</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يَدَعَ</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طَعَامَهُ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وَشَرَابَهُ»</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(সাওম রেখে) মিথ্যা কথা</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মিথ্যা কাজ-কারবার ও মূর্খতা পরিত্যাগ করল 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পানাহার পরিহার করার মাঝে আল্লাহর কোনো দরকার নেই।</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45"/>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সিয়ামের আরো আদব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বেশি বেশি দান-খায়রাত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নেককাজ ও জনকল্যাণ মূলক কাজ বাস্তবায়ন করা। রাসূলুল্লাহ্ সাল্লাল্লাহু আলাইহি ওয়াসাল্লাম ছিলেন সর্বাধিক দানশীল ব্যক্তি। রামাযান মাসে যখন জিবরীল আলাইহিস সালাম তাঁকে কুরআন শিক্ষা দিতেন তখন তিনি আরো বেশি দান করতেন</w:t>
      </w:r>
      <w:r w:rsidRPr="002E5A09">
        <w:rPr>
          <w:rFonts w:ascii="SolaimanLipi" w:eastAsia="Nikosh" w:hAnsi="SolaimanLipi" w:cs="Kalpurush"/>
          <w:sz w:val="24"/>
          <w:szCs w:val="24"/>
          <w:cs/>
          <w:lang w:bidi="hi-IN"/>
        </w:rPr>
        <w:t>।</w:t>
      </w:r>
      <w:r w:rsidRPr="002E5A09">
        <w:rPr>
          <w:rStyle w:val="FootnoteReference"/>
          <w:rFonts w:ascii="SutonnyMJ" w:hAnsi="SutonnyMJ" w:cs="Kalpurush"/>
          <w:sz w:val="24"/>
          <w:szCs w:val="24"/>
          <w:cs/>
          <w:lang w:bidi="bn-BD"/>
        </w:rPr>
        <w:footnoteReference w:id="46"/>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আরো আদব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আল্লাহ যা হারাম করেছেন তা থেকে দূরে থাকা। যাবতীয় মিথ্যাচার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গালিগালাজ</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ধোকা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খিয়ানত</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হারাম অশ্লীল বস্তু </w:t>
      </w:r>
      <w:r w:rsidRPr="002E5A09">
        <w:rPr>
          <w:rFonts w:ascii="Kalpurush" w:eastAsia="Nikosh" w:hAnsi="Kalpurush" w:cs="Kalpurush"/>
          <w:sz w:val="24"/>
          <w:szCs w:val="24"/>
          <w:cs/>
          <w:lang w:bidi="bn-BD"/>
        </w:rPr>
        <w:lastRenderedPageBreak/>
        <w:t>দেখা বা শোনা প্রভৃতি থেকে নিজেকে মুক্ত রাখা প্রতিটি মানুষের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ওয়াজিব। বিশেষ করে সাওম আদায়কারীর জন্য তো অবশ্যই। </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hint="cs"/>
          <w:sz w:val="24"/>
          <w:szCs w:val="24"/>
          <w:cs/>
          <w:lang w:bidi="bn-IN"/>
        </w:rPr>
        <w:t>সাওমে</w:t>
      </w:r>
      <w:r w:rsidR="00035D88" w:rsidRPr="002E5A09">
        <w:rPr>
          <w:rFonts w:ascii="Kalpurush" w:eastAsia="Nikosh" w:hAnsi="Kalpurush" w:cs="Kalpurush"/>
          <w:sz w:val="24"/>
          <w:szCs w:val="24"/>
          <w:cs/>
          <w:lang w:bidi="bn-IN"/>
        </w:rPr>
        <w:t>র আদব হচ্ছে</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IN"/>
        </w:rPr>
        <w:t>সাহুর খাওয়া এবং তা দেরী করে খাওয়া। কেননা নবী সাল্লাল্লাহু আলাইহি ওয়াসাল্লাম বলেছেন</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FGQPC Uthman Taha Naskh"/>
          <w:color w:val="333399"/>
          <w:sz w:val="24"/>
          <w:szCs w:val="24"/>
          <w:rtl/>
        </w:rPr>
        <w:t>تَسَحَّرُوا فَإِنَّ فِي السَّحُورِ بَرَكَة</w:t>
      </w:r>
      <w:r w:rsidR="00035D88" w:rsidRPr="002E5A09">
        <w:rPr>
          <w:rFonts w:ascii="Kalpurush" w:eastAsia="Nikosh" w:hAnsi="Kalpurush" w:cs="KFGQPC Uthman Taha Naskh"/>
          <w:color w:val="333399"/>
          <w:sz w:val="24"/>
          <w:szCs w:val="24"/>
          <w:shd w:val="clear" w:color="auto" w:fill="32CD32"/>
          <w:rtl/>
        </w:rPr>
        <w:t>ً</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IN"/>
        </w:rPr>
        <w:t>তোমরা সাহুর খাও। কেননা সাহুরে রয়েছে বরকত।</w:t>
      </w:r>
      <w:r w:rsidR="00035D88" w:rsidRPr="002E5A09">
        <w:rPr>
          <w:rFonts w:ascii="Kalpurush" w:eastAsia="Nikosh" w:hAnsi="Kalpurush" w:cs="Kalpurush"/>
          <w:sz w:val="24"/>
          <w:szCs w:val="24"/>
          <w:lang w:bidi="bn-BD"/>
        </w:rPr>
        <w:t>”</w:t>
      </w:r>
      <w:r w:rsidR="00035D88" w:rsidRPr="002E5A09">
        <w:rPr>
          <w:rStyle w:val="FootnoteReference"/>
          <w:rFonts w:ascii="SutonnyMJ" w:hAnsi="SutonnyMJ"/>
          <w:sz w:val="24"/>
          <w:szCs w:val="24"/>
        </w:rPr>
        <w:footnoteReference w:id="47"/>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সিয়ামের আদব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দ্রুত ইফতার করা। সূর্য অস্ত যাওয়া নিশ্চিত হলে বা অস্ত যাওয়ার অনুমান প্রবল হলেই সাথে সাথে দেরী না করে ইফতার করা। কেননা নবী সাল্লাল্লাহু আলাইহি ওয়াসাল্লাম বলেন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ل</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ا ي</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ز</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الُ النّ</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اسُ بِخ</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يْرٍ م</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ا ع</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جّ</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لُوا الْفِطْر</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মানুষ কল্যাণের মাঝে থাকবে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যতদিন তারা দ্রুত ইফতার করবে।</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48"/>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ইফতারের আদব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কাঁচা খেজুর দিয়ে ইফতার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সম্ভব না হলে যে কোনো খেজুর দ্বারা। খেজুর না পেলে পানি দ্বারাই ইফতার করবে।</w:t>
      </w:r>
    </w:p>
    <w:p w:rsidR="00035D88" w:rsidRPr="002E5A09" w:rsidRDefault="00035D88" w:rsidP="00B31CA1">
      <w:pPr>
        <w:widowControl w:val="0"/>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(৪৩৬) ইফতারের জন্য কোনো দো</w:t>
      </w:r>
      <w:r w:rsidRPr="002E5A09">
        <w:rPr>
          <w:rFonts w:ascii="Kalpurush" w:eastAsia="Nikosh" w:hAnsi="Kalpurush" w:cs="Kalpurush"/>
          <w:b/>
          <w:bCs/>
          <w:sz w:val="24"/>
          <w:szCs w:val="24"/>
          <w:lang w:bidi="bn-BD"/>
        </w:rPr>
        <w:t>‘</w:t>
      </w:r>
      <w:r w:rsidRPr="002E5A09">
        <w:rPr>
          <w:rFonts w:ascii="Kalpurush" w:eastAsia="Nikosh" w:hAnsi="Kalpurush" w:cs="Kalpurush"/>
          <w:b/>
          <w:bCs/>
          <w:sz w:val="24"/>
          <w:szCs w:val="24"/>
          <w:cs/>
          <w:lang w:bidi="bn-BD"/>
        </w:rPr>
        <w:t>আ কি প্রমাণিত আছে</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সাওম আদায়কারী কি মুআয্যিনের জবাব দিবে নাকি ইফতার চালিয়ে যাবে</w:t>
      </w:r>
      <w:r w:rsidRPr="002E5A09">
        <w:rPr>
          <w:rFonts w:ascii="Kalpurush" w:eastAsia="Nikosh" w:hAnsi="Kalpurush" w:cs="Kalpurush"/>
          <w:b/>
          <w:bCs/>
          <w:sz w:val="24"/>
          <w:szCs w:val="24"/>
          <w:lang w:bidi="bn-BD"/>
        </w:rPr>
        <w:t>?</w:t>
      </w:r>
    </w:p>
    <w:p w:rsidR="00035D88" w:rsidRPr="002E5A09" w:rsidRDefault="00035D88" w:rsidP="0039257E">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আ কবূল হওয়ার অন্যতম সময় হচ্ছে ইফতারের সময়। </w:t>
      </w:r>
      <w:r w:rsidRPr="002E5A09">
        <w:rPr>
          <w:rFonts w:ascii="Kalpurush" w:eastAsia="Nikosh" w:hAnsi="Kalpurush" w:cs="Kalpurush"/>
          <w:sz w:val="24"/>
          <w:szCs w:val="24"/>
          <w:cs/>
          <w:lang w:bidi="bn-BD"/>
        </w:rPr>
        <w:lastRenderedPageBreak/>
        <w:t>কেননা সময়টি হচ্ছে ইবাদতের শেষ মূহুর্ত। তাছাড়া মানুষ সাধারণতঃ ইফতারের সময় অধিক দুর্বল হয়ে পড়ে। আর মানুষ যত দুর্বল হয় তার অন্তর তত নরম ও বিনয়ী হয়। তখন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 করলে মনোযোগ আসে বেশি এবং আল্লাহর দিকে অন্তর ধাবিত হয়। ইফতারের সময়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আ </w:t>
      </w:r>
      <w:r w:rsidR="00A569F1" w:rsidRPr="002E5A09">
        <w:rPr>
          <w:rFonts w:ascii="Kalpurush" w:eastAsia="Nikosh" w:hAnsi="Kalpurush" w:cs="Kalpurush"/>
          <w:sz w:val="24"/>
          <w:szCs w:val="24"/>
          <w:cs/>
          <w:lang w:bidi="bn-BD"/>
        </w:rPr>
        <w:t>হচ্ছে</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w:t>
      </w:r>
      <w:r w:rsidRPr="002E5A09">
        <w:rPr>
          <w:rFonts w:ascii="Kalpurush" w:eastAsia="Nikosh" w:hAnsi="Kalpurush" w:cs="KFGQPC Uthman Taha Naskh"/>
          <w:color w:val="333399"/>
          <w:sz w:val="24"/>
          <w:szCs w:val="24"/>
          <w:rtl/>
        </w:rPr>
        <w:t>اللَّه</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مَّ لَكَ ص</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مْت</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وَعَلَى رِزْقِكَ أَفْطَرْت</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হে আল্লাহ আপনার জন্য সাওম রেখেছি এবং আপনার রিযিক দ্বারা ইফতার করছি।</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49"/>
      </w:r>
      <w:r w:rsidRPr="002E5A09">
        <w:rPr>
          <w:rFonts w:ascii="Kalpurush" w:eastAsia="Nikosh" w:hAnsi="Kalpurush" w:cs="Kalpurush"/>
          <w:sz w:val="24"/>
          <w:szCs w:val="24"/>
          <w:cs/>
          <w:lang w:bidi="bn-BD"/>
        </w:rPr>
        <w:t xml:space="preserve"> নবী সাল্লাল্লাহু আলাইহি ওয়াসাল্লাম ইফতারের সময় এ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আ </w:t>
      </w:r>
      <w:r w:rsidR="00A569F1" w:rsidRPr="002E5A09">
        <w:rPr>
          <w:rFonts w:ascii="Kalpurush" w:eastAsia="Nikosh" w:hAnsi="Kalpurush" w:cs="Kalpurush"/>
          <w:sz w:val="24"/>
          <w:szCs w:val="24"/>
          <w:cs/>
          <w:lang w:bidi="bn-BD"/>
        </w:rPr>
        <w:t>পাঠ করতেন</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w:t>
      </w:r>
      <w:r w:rsidRPr="002E5A09">
        <w:rPr>
          <w:rFonts w:ascii="Kalpurush" w:eastAsia="Nikosh" w:hAnsi="Kalpurush" w:cs="KFGQPC Uthman Taha Naskh"/>
          <w:b/>
          <w:bCs/>
          <w:color w:val="333399"/>
          <w:sz w:val="24"/>
          <w:szCs w:val="24"/>
          <w:rtl/>
        </w:rPr>
        <w:t>ذَهَبَ الظَّمَأ</w:t>
      </w:r>
      <w:r w:rsidRPr="002E5A09">
        <w:rPr>
          <w:rFonts w:ascii="Kalpurush" w:eastAsia="Nikosh" w:hAnsi="Kalpurush" w:cs="KFGQPC Uthman Taha Naskh"/>
          <w:b/>
          <w:bCs/>
          <w:color w:val="333399"/>
          <w:sz w:val="24"/>
          <w:szCs w:val="24"/>
          <w:shd w:val="clear" w:color="auto" w:fill="32CD32"/>
          <w:rtl/>
        </w:rPr>
        <w:t>ُ</w:t>
      </w:r>
      <w:r w:rsidRPr="002E5A09">
        <w:rPr>
          <w:rFonts w:ascii="Kalpurush" w:eastAsia="Nikosh" w:hAnsi="Kalpurush" w:cs="KFGQPC Uthman Taha Naskh"/>
          <w:b/>
          <w:bCs/>
          <w:color w:val="333399"/>
          <w:sz w:val="24"/>
          <w:szCs w:val="24"/>
          <w:rtl/>
        </w:rPr>
        <w:t xml:space="preserve"> وَابْتَلَّتِ الْع</w:t>
      </w:r>
      <w:r w:rsidRPr="002E5A09">
        <w:rPr>
          <w:rFonts w:ascii="Kalpurush" w:eastAsia="Nikosh" w:hAnsi="Kalpurush" w:cs="KFGQPC Uthman Taha Naskh"/>
          <w:b/>
          <w:bCs/>
          <w:color w:val="333399"/>
          <w:sz w:val="24"/>
          <w:szCs w:val="24"/>
          <w:shd w:val="clear" w:color="auto" w:fill="32CD32"/>
          <w:rtl/>
        </w:rPr>
        <w:t>ُ</w:t>
      </w:r>
      <w:r w:rsidRPr="002E5A09">
        <w:rPr>
          <w:rFonts w:ascii="Kalpurush" w:eastAsia="Nikosh" w:hAnsi="Kalpurush" w:cs="KFGQPC Uthman Taha Naskh"/>
          <w:b/>
          <w:bCs/>
          <w:color w:val="333399"/>
          <w:sz w:val="24"/>
          <w:szCs w:val="24"/>
          <w:rtl/>
        </w:rPr>
        <w:t>ر</w:t>
      </w:r>
      <w:r w:rsidRPr="002E5A09">
        <w:rPr>
          <w:rFonts w:ascii="Kalpurush" w:eastAsia="Nikosh" w:hAnsi="Kalpurush" w:cs="KFGQPC Uthman Taha Naskh"/>
          <w:b/>
          <w:bCs/>
          <w:color w:val="333399"/>
          <w:sz w:val="24"/>
          <w:szCs w:val="24"/>
          <w:shd w:val="clear" w:color="auto" w:fill="32CD32"/>
          <w:rtl/>
        </w:rPr>
        <w:t>ُ</w:t>
      </w:r>
      <w:r w:rsidRPr="002E5A09">
        <w:rPr>
          <w:rFonts w:ascii="Kalpurush" w:eastAsia="Nikosh" w:hAnsi="Kalpurush" w:cs="KFGQPC Uthman Taha Naskh"/>
          <w:b/>
          <w:bCs/>
          <w:color w:val="333399"/>
          <w:sz w:val="24"/>
          <w:szCs w:val="24"/>
          <w:rtl/>
        </w:rPr>
        <w:t>وق</w:t>
      </w:r>
      <w:r w:rsidRPr="002E5A09">
        <w:rPr>
          <w:rFonts w:ascii="Kalpurush" w:eastAsia="Nikosh" w:hAnsi="Kalpurush" w:cs="KFGQPC Uthman Taha Naskh"/>
          <w:b/>
          <w:bCs/>
          <w:color w:val="333399"/>
          <w:sz w:val="24"/>
          <w:szCs w:val="24"/>
          <w:shd w:val="clear" w:color="auto" w:fill="32CD32"/>
          <w:rtl/>
        </w:rPr>
        <w:t>ُ</w:t>
      </w:r>
      <w:r w:rsidRPr="002E5A09">
        <w:rPr>
          <w:rFonts w:ascii="Kalpurush" w:eastAsia="Nikosh" w:hAnsi="Kalpurush" w:cs="KFGQPC Uthman Taha Naskh"/>
          <w:b/>
          <w:bCs/>
          <w:color w:val="333399"/>
          <w:sz w:val="24"/>
          <w:szCs w:val="24"/>
          <w:rtl/>
        </w:rPr>
        <w:t xml:space="preserve"> وَثَبَتَ الْأَجْر</w:t>
      </w:r>
      <w:r w:rsidRPr="002E5A09">
        <w:rPr>
          <w:rFonts w:ascii="Kalpurush" w:eastAsia="Nikosh" w:hAnsi="Kalpurush" w:cs="KFGQPC Uthman Taha Naskh"/>
          <w:b/>
          <w:bCs/>
          <w:color w:val="333399"/>
          <w:sz w:val="24"/>
          <w:szCs w:val="24"/>
          <w:shd w:val="clear" w:color="auto" w:fill="32CD32"/>
          <w:rtl/>
        </w:rPr>
        <w:t>ُ</w:t>
      </w:r>
      <w:r w:rsidRPr="002E5A09">
        <w:rPr>
          <w:rFonts w:ascii="Kalpurush" w:eastAsia="Nikosh" w:hAnsi="Kalpurush" w:cs="KFGQPC Uthman Taha Naskh"/>
          <w:b/>
          <w:bCs/>
          <w:color w:val="333399"/>
          <w:sz w:val="24"/>
          <w:szCs w:val="24"/>
          <w:rtl/>
        </w:rPr>
        <w:t xml:space="preserve"> إِنْ شَاءَ اللَّه</w:t>
      </w:r>
      <w:r w:rsidRPr="002E5A09">
        <w:rPr>
          <w:rFonts w:ascii="Kalpurush" w:eastAsia="Nikosh" w:hAnsi="Kalpurush" w:cs="KFGQPC Uthman Taha Naskh"/>
          <w:b/>
          <w:bCs/>
          <w:color w:val="333399"/>
          <w:sz w:val="24"/>
          <w:szCs w:val="24"/>
          <w:shd w:val="clear" w:color="auto" w:fill="32CD32"/>
          <w:rtl/>
        </w:rPr>
        <w:t>ُ</w:t>
      </w:r>
      <w:r w:rsidRPr="002E5A09">
        <w:rPr>
          <w:rFonts w:ascii="Kalpurush" w:eastAsia="Nikosh" w:hAnsi="Kalpurush" w:cs="KFGQPC Uthman Taha Naskh"/>
          <w:color w:val="333399"/>
          <w:sz w:val="24"/>
          <w:szCs w:val="24"/>
          <w:lang w:bidi="bn-BD"/>
        </w:rPr>
        <w:t xml:space="preserve"> </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তৃষ্ণা বিদূরিত হয়েছে</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শিরা-উপশিরা তরতাজা হয়েছে এবং আল্লাহ চাহে তো প্রতিদান সুনিশ্চিত হয়েছে।</w:t>
      </w:r>
      <w:r w:rsidRPr="002E5A09">
        <w:rPr>
          <w:rFonts w:ascii="Kalpurush" w:eastAsia="Nikosh" w:hAnsi="Kalpurush" w:cs="Kalpurush"/>
          <w:spacing w:val="-10"/>
          <w:sz w:val="24"/>
          <w:szCs w:val="24"/>
          <w:lang w:bidi="bn-BD"/>
        </w:rPr>
        <w:t>”</w:t>
      </w:r>
      <w:r w:rsidRPr="002E5A09">
        <w:rPr>
          <w:rStyle w:val="FootnoteReference"/>
          <w:rFonts w:ascii="SutonnyMJ" w:hAnsi="SutonnyMJ"/>
          <w:spacing w:val="-10"/>
          <w:sz w:val="24"/>
          <w:szCs w:val="24"/>
        </w:rPr>
        <w:footnoteReference w:id="50"/>
      </w:r>
      <w:r w:rsidRPr="002E5A09">
        <w:rPr>
          <w:rFonts w:ascii="Kalpurush" w:eastAsia="Nikosh" w:hAnsi="Kalpurush" w:cs="Kalpurush"/>
          <w:spacing w:val="-10"/>
          <w:sz w:val="24"/>
          <w:szCs w:val="24"/>
          <w:cs/>
          <w:lang w:bidi="bn-BD"/>
        </w:rPr>
        <w:t xml:space="preserve"> হাদীস দু</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 xml:space="preserve">টিতে যদিও দুর্বলতা রয়েছে কিন্তু কোনো কোনো বিদ্বান </w:t>
      </w:r>
      <w:r w:rsidR="0039257E" w:rsidRPr="002E5A09">
        <w:rPr>
          <w:rFonts w:ascii="Kalpurush" w:eastAsia="Nikosh" w:hAnsi="Kalpurush" w:cs="Kalpurush" w:hint="cs"/>
          <w:spacing w:val="-10"/>
          <w:sz w:val="24"/>
          <w:szCs w:val="24"/>
          <w:cs/>
          <w:lang w:bidi="bn-BD"/>
        </w:rPr>
        <w:t>এটা</w:t>
      </w:r>
      <w:r w:rsidRPr="002E5A09">
        <w:rPr>
          <w:rFonts w:ascii="Kalpurush" w:eastAsia="Nikosh" w:hAnsi="Kalpurush" w:cs="Kalpurush"/>
          <w:spacing w:val="-10"/>
          <w:sz w:val="24"/>
          <w:szCs w:val="24"/>
          <w:cs/>
          <w:lang w:bidi="bn-BD"/>
        </w:rPr>
        <w:t>কে হাসান বলেছেন। মোটকথা এগুলো দো</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আ বা অন্য কোনো দো</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আ পাঠ করবে। ইফতারের সময় হচ্ছে দো</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আ কবূল হওয়ার একটি গুরুত্বপূর্ণ মূহুর্ত। কেননা হাদীসে এরশাদ হয়েছে নবী সাল্লাল্লাহু আলাইহি ওয়াসাল্লাম বলেন</w:t>
      </w:r>
      <w:r w:rsidRPr="002E5A09">
        <w:rPr>
          <w:rFonts w:ascii="Kalpurush" w:eastAsia="Nikosh" w:hAnsi="Kalpurush" w:cs="Kalpurush"/>
          <w:spacing w:val="-10"/>
          <w:sz w:val="24"/>
          <w:szCs w:val="24"/>
          <w:lang w:bidi="bn-BD"/>
        </w:rPr>
        <w:t xml:space="preserve">, </w:t>
      </w:r>
      <w:r w:rsidRPr="002E5A09">
        <w:rPr>
          <w:rFonts w:ascii="Kalpurush" w:eastAsia="Nikosh" w:hAnsi="Kalpurush" w:cs="KFGQPC Uthman Taha Naskh" w:hint="cs"/>
          <w:b/>
          <w:bCs/>
          <w:color w:val="333399"/>
          <w:spacing w:val="-10"/>
          <w:sz w:val="24"/>
          <w:szCs w:val="24"/>
          <w:rtl/>
        </w:rPr>
        <w:t>إ</w:t>
      </w:r>
      <w:r w:rsidRPr="002E5A09">
        <w:rPr>
          <w:rFonts w:ascii="Kalpurush" w:eastAsia="Nikosh" w:hAnsi="Kalpurush" w:cs="KFGQPC Uthman Taha Naskh" w:hint="cs"/>
          <w:color w:val="333399"/>
          <w:spacing w:val="-10"/>
          <w:sz w:val="24"/>
          <w:szCs w:val="24"/>
          <w:rtl/>
        </w:rPr>
        <w:t>ِنَّ لِلصَّائِمِ عِنْدَ فِطْرِهِ لَدَعْوَةً مَا ت</w:t>
      </w:r>
      <w:r w:rsidRPr="002E5A09">
        <w:rPr>
          <w:rFonts w:ascii="Kalpurush" w:eastAsia="Nikosh" w:hAnsi="Kalpurush" w:cs="KFGQPC Uthman Taha Naskh" w:hint="cs"/>
          <w:color w:val="333399"/>
          <w:spacing w:val="-10"/>
          <w:sz w:val="24"/>
          <w:szCs w:val="24"/>
          <w:shd w:val="clear" w:color="auto" w:fill="32CD32"/>
          <w:rtl/>
        </w:rPr>
        <w:t>ُ</w:t>
      </w:r>
      <w:r w:rsidRPr="002E5A09">
        <w:rPr>
          <w:rFonts w:ascii="Kalpurush" w:eastAsia="Nikosh" w:hAnsi="Kalpurush" w:cs="KFGQPC Uthman Taha Naskh" w:hint="cs"/>
          <w:color w:val="333399"/>
          <w:spacing w:val="-10"/>
          <w:sz w:val="24"/>
          <w:szCs w:val="24"/>
          <w:rtl/>
        </w:rPr>
        <w:t>رَدّ</w:t>
      </w:r>
      <w:r w:rsidRPr="002E5A09">
        <w:rPr>
          <w:rFonts w:ascii="Kalpurush" w:eastAsia="Nikosh" w:hAnsi="Kalpurush" w:cs="KFGQPC Uthman Taha Naskh" w:hint="cs"/>
          <w:color w:val="333399"/>
          <w:spacing w:val="-10"/>
          <w:sz w:val="24"/>
          <w:szCs w:val="24"/>
          <w:shd w:val="clear" w:color="auto" w:fill="32CD32"/>
          <w:rtl/>
        </w:rPr>
        <w:t>ُ</w:t>
      </w:r>
      <w:r w:rsidRPr="002E5A09">
        <w:rPr>
          <w:rFonts w:ascii="Kalpurush" w:eastAsia="Nikosh" w:hAnsi="Kalpurush" w:cs="KFGQPC Uthman Taha Naskh" w:hint="cs"/>
          <w:spacing w:val="-10"/>
          <w:sz w:val="24"/>
          <w:szCs w:val="24"/>
          <w:lang w:bidi="bn-BD"/>
        </w:rPr>
        <w:t xml:space="preserve"> </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সিয়াম পালনকারীর ইফতারের সময়কার দো</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আ প্রত্যাখ্যান করা হয় না।</w:t>
      </w:r>
      <w:r w:rsidRPr="002E5A09">
        <w:rPr>
          <w:rFonts w:ascii="Kalpurush" w:eastAsia="Nikosh" w:hAnsi="Kalpurush" w:cs="Kalpurush"/>
          <w:spacing w:val="-10"/>
          <w:sz w:val="24"/>
          <w:szCs w:val="24"/>
          <w:lang w:bidi="bn-BD"/>
        </w:rPr>
        <w:t>”</w:t>
      </w:r>
      <w:r w:rsidRPr="002E5A09">
        <w:rPr>
          <w:rStyle w:val="FootnoteReference"/>
          <w:rFonts w:ascii="SutonnyMJ" w:hAnsi="SutonnyMJ" w:cs="Traditional Arabic"/>
          <w:spacing w:val="-10"/>
          <w:sz w:val="24"/>
          <w:szCs w:val="24"/>
        </w:rPr>
        <w:footnoteReference w:id="51"/>
      </w:r>
      <w:r w:rsidRPr="002E5A09">
        <w:rPr>
          <w:rFonts w:ascii="Kalpurush" w:eastAsia="Nikosh" w:hAnsi="Kalpurush" w:cs="Kalpurush"/>
          <w:spacing w:val="-10"/>
          <w:sz w:val="24"/>
          <w:szCs w:val="24"/>
          <w:lang w:bidi="bn-BD"/>
        </w:rPr>
        <w:t xml:space="preserve">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lastRenderedPageBreak/>
        <w:t>আর ইফতারের সময় মুআয্যিনের জবাব দেওয়া শরী</w:t>
      </w:r>
      <w:r w:rsidRPr="002E5A09">
        <w:rPr>
          <w:rFonts w:ascii="Kalpurush" w:eastAsia="Nikosh" w:hAnsi="Kalpurush" w:cs="Kalpurush"/>
          <w:sz w:val="24"/>
          <w:szCs w:val="24"/>
          <w:lang w:bidi="bn-BD"/>
        </w:rPr>
        <w:t>‘</w:t>
      </w:r>
      <w:r w:rsidR="0039257E" w:rsidRPr="002E5A09">
        <w:rPr>
          <w:rFonts w:ascii="Kalpurush" w:eastAsia="Nikosh" w:hAnsi="Kalpurush" w:cs="Kalpurush"/>
          <w:sz w:val="24"/>
          <w:szCs w:val="24"/>
          <w:cs/>
          <w:lang w:bidi="bn-BD"/>
        </w:rPr>
        <w:t>আত</w:t>
      </w:r>
      <w:r w:rsidRPr="002E5A09">
        <w:rPr>
          <w:rFonts w:ascii="Kalpurush" w:eastAsia="Nikosh" w:hAnsi="Kalpurush" w:cs="Kalpurush"/>
          <w:sz w:val="24"/>
          <w:szCs w:val="24"/>
          <w:cs/>
          <w:lang w:bidi="bn-BD"/>
        </w:rPr>
        <w:t>সম্মত। কেননা নবী সাল্লাল্লাহু আলাইহি ওয়াসাল্লাম বলেন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إِذَا سَمِعْت</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م</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الْم</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ؤَذِّنَ فَق</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ول</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وا مِثْلَ مَا يَق</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ول</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alpurush"/>
          <w:b/>
          <w:bCs/>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মুআয্যিনের আযান শুনলে তার জবাবে সে যা বলে তোমরাও তার অনুরূপ বল।</w:t>
      </w:r>
      <w:r w:rsidRPr="002E5A09">
        <w:rPr>
          <w:rFonts w:ascii="Kalpurush" w:eastAsia="Nikosh" w:hAnsi="Kalpurush" w:cs="Kalpurush"/>
          <w:sz w:val="24"/>
          <w:szCs w:val="24"/>
          <w:lang w:bidi="bn-BD"/>
        </w:rPr>
        <w:t>”</w:t>
      </w:r>
      <w:r w:rsidRPr="002E5A09">
        <w:rPr>
          <w:rStyle w:val="FootnoteReference"/>
          <w:rFonts w:ascii="SutonnyMJ" w:hAnsi="SutonnyMJ" w:cs="Traditional Arabic"/>
          <w:sz w:val="24"/>
          <w:szCs w:val="24"/>
        </w:rPr>
        <w:footnoteReference w:id="52"/>
      </w:r>
      <w:r w:rsidRPr="002E5A09">
        <w:rPr>
          <w:rFonts w:ascii="Kalpurush" w:eastAsia="Nikosh" w:hAnsi="Kalpurush" w:cs="Kalpurush"/>
          <w:sz w:val="24"/>
          <w:szCs w:val="24"/>
          <w:cs/>
          <w:lang w:bidi="bn-BD"/>
        </w:rPr>
        <w:t xml:space="preserve"> এ হাদীসটি প্রত্যেক অবস্থাকে শামিল করে। তবে দলীলের ভিত্তিতে কোনো অবস্থা ব্যতিক্রম হলে ভিন্ন কথা।</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(৪৩৭) সিয়াম কাযা থাকলে শাওয়ালের ছয়টি সাওম রাখার বিধান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নবী সাল্লাল্লাহু আলাইহি ওয়াসাল্লাম বলেন</w:t>
      </w:r>
      <w:r w:rsidRPr="002E5A09">
        <w:rPr>
          <w:rFonts w:ascii="Kalpurush" w:eastAsia="Nikosh" w:hAnsi="Kalpurush" w:cs="Kalpurush"/>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z w:val="24"/>
          <w:szCs w:val="24"/>
          <w:rtl/>
          <w:cs/>
        </w:rPr>
      </w:pP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صَامَ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رَمَضَانَ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ثُمَّ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أَتْبَعَهُ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بِسِتٍّ</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شَوَّالٍ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فَكَأَنَّمَا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صَامَ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الدَّهْرَ»</w:t>
      </w:r>
    </w:p>
    <w:p w:rsidR="00035D88" w:rsidRPr="002E5A09" w:rsidRDefault="00035D88" w:rsidP="00B31CA1">
      <w:pPr>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যে ব্যক্তি রামাযানের সাওম রাখার পর শাওয়াল মাসে ছয়টি সাওম রাখবে</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সে সারা বছর সাওম রাখার প্রতিদান লাভ করবে।</w:t>
      </w:r>
      <w:r w:rsidRPr="002E5A09">
        <w:rPr>
          <w:rFonts w:ascii="Kalpurush" w:eastAsia="Nikosh" w:hAnsi="Kalpurush" w:cs="Kalpurush"/>
          <w:spacing w:val="-6"/>
          <w:sz w:val="24"/>
          <w:szCs w:val="24"/>
          <w:lang w:bidi="bn-BD"/>
        </w:rPr>
        <w:t>”</w:t>
      </w:r>
      <w:r w:rsidRPr="002E5A09">
        <w:rPr>
          <w:rStyle w:val="FootnoteReference"/>
          <w:rFonts w:ascii="SutonnyMJ" w:hAnsi="SutonnyMJ" w:cs="Traditional Arabic"/>
          <w:spacing w:val="-6"/>
          <w:sz w:val="24"/>
          <w:szCs w:val="24"/>
        </w:rPr>
        <w:footnoteReference w:id="53"/>
      </w:r>
      <w:r w:rsidRPr="002E5A09">
        <w:rPr>
          <w:rFonts w:ascii="Kalpurush" w:eastAsia="Nikosh" w:hAnsi="Kalpurush" w:cs="Kalpurush"/>
          <w:spacing w:val="-6"/>
          <w:sz w:val="24"/>
          <w:szCs w:val="24"/>
          <w:cs/>
          <w:lang w:bidi="bn-BD"/>
        </w:rPr>
        <w:t xml:space="preserve"> কোনো মানুষের যদি সাওম কাযা থাকে আর সে শাওয়ালের ছয়টি সাওম রাখে</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সে কি রামাযানের পূর্বে সাওম রাখল না রামাযানের পর।</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উদাহরণ</w:t>
      </w:r>
      <w:r w:rsidRPr="002E5A09">
        <w:rPr>
          <w:rFonts w:ascii="Kalpurush" w:eastAsia="Nikosh" w:hAnsi="Kalpurush" w:cs="Kalpurush" w:hint="cs"/>
          <w:b/>
          <w:bCs/>
          <w:sz w:val="24"/>
          <w:szCs w:val="24"/>
          <w:cs/>
          <w:lang w:bidi="bn-BD"/>
        </w:rPr>
        <w:t>:</w:t>
      </w:r>
      <w:r w:rsidR="00035D88" w:rsidRPr="002E5A09">
        <w:rPr>
          <w:rFonts w:ascii="Kalpurush" w:eastAsia="Nikosh" w:hAnsi="Kalpurush" w:cs="Kalpurush"/>
          <w:sz w:val="24"/>
          <w:szCs w:val="24"/>
          <w:cs/>
          <w:lang w:bidi="bn-BD"/>
        </w:rPr>
        <w:t xml:space="preserve"> জনৈক লোক রামাযানের ২৪টি সাওম রাখল। বাকী রইল ছয়টি। এখন সে যদি কাযা আদায় না করেই শাওয়ালের ছয়টি সাওম রাখে</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 xml:space="preserve">তাকে কি বলা যাবে সে রামাযানের সাওম পূর্ণ করার পর </w:t>
      </w:r>
      <w:r w:rsidR="00035D88" w:rsidRPr="002E5A09">
        <w:rPr>
          <w:rFonts w:ascii="Kalpurush" w:eastAsia="Nikosh" w:hAnsi="Kalpurush" w:cs="Kalpurush"/>
          <w:sz w:val="24"/>
          <w:szCs w:val="24"/>
          <w:cs/>
          <w:lang w:bidi="bn-BD"/>
        </w:rPr>
        <w:lastRenderedPageBreak/>
        <w:t>শাওয়ালের ছয়টি সাওম রাখল</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কেননা সে তো রামাযানের সাওম পূর্ণই করে নি</w:t>
      </w:r>
      <w:r w:rsidR="00035D88" w:rsidRPr="002E5A09">
        <w:rPr>
          <w:rFonts w:ascii="SolaimanLipi" w:eastAsia="Nikosh" w:hAnsi="SolaimanLipi" w:cs="Kalpurush"/>
          <w:sz w:val="24"/>
          <w:szCs w:val="24"/>
          <w:cs/>
          <w:lang w:bidi="hi-IN"/>
        </w:rPr>
        <w:t>।</w:t>
      </w:r>
      <w:r w:rsidR="00035D88" w:rsidRPr="002E5A09">
        <w:rPr>
          <w:rFonts w:ascii="Kalpurush" w:eastAsia="Nikosh" w:hAnsi="Kalpurush" w:cs="Kalpurush"/>
          <w:sz w:val="24"/>
          <w:szCs w:val="24"/>
          <w:cs/>
          <w:lang w:bidi="bn-BD"/>
        </w:rPr>
        <w:t xml:space="preserve"> অতএব</w:t>
      </w:r>
      <w:r w:rsidR="00035D88" w:rsidRPr="002E5A09">
        <w:rPr>
          <w:rFonts w:ascii="SolaimanLipi" w:eastAsia="Nikosh" w:hAnsi="SolaimanLipi" w:cs="SolaimanLipi"/>
          <w:sz w:val="24"/>
          <w:szCs w:val="24"/>
          <w:lang w:bidi="hi-IN"/>
        </w:rPr>
        <w:t xml:space="preserve">, </w:t>
      </w:r>
      <w:r w:rsidR="00035D88" w:rsidRPr="002E5A09">
        <w:rPr>
          <w:rFonts w:ascii="Kalpurush" w:eastAsia="Nikosh" w:hAnsi="Kalpurush" w:cs="Kalpurush"/>
          <w:sz w:val="24"/>
          <w:szCs w:val="24"/>
          <w:cs/>
          <w:lang w:bidi="bn-BD"/>
        </w:rPr>
        <w:t>রামাযানের সাওম কাযা থাকলে শাওয়ালের ছয়</w:t>
      </w:r>
      <w:r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00035D88" w:rsidRPr="002E5A09">
        <w:rPr>
          <w:rFonts w:ascii="Kalpurush" w:eastAsia="Nikosh" w:hAnsi="Kalpurush" w:cs="Kalpurush"/>
          <w:sz w:val="24"/>
          <w:szCs w:val="24"/>
          <w:cs/>
          <w:lang w:bidi="bn-BD"/>
        </w:rPr>
        <w:t xml:space="preserve"> প্রতিদান তার জন্য প্রমাণিত হবে না।</w:t>
      </w:r>
    </w:p>
    <w:p w:rsidR="00035D88" w:rsidRPr="002E5A09" w:rsidRDefault="00A569F1" w:rsidP="002E5A09">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অবশ্য আল</w:t>
      </w:r>
      <w:r w:rsidRPr="002E5A09">
        <w:rPr>
          <w:rFonts w:ascii="Kalpurush" w:eastAsia="Nikosh" w:hAnsi="Kalpurush" w:cs="Kalpurush" w:hint="cs"/>
          <w:sz w:val="24"/>
          <w:szCs w:val="24"/>
          <w:cs/>
          <w:lang w:bidi="bn-BD"/>
        </w:rPr>
        <w:t>ি</w:t>
      </w:r>
      <w:r w:rsidR="00035D88" w:rsidRPr="002E5A09">
        <w:rPr>
          <w:rFonts w:ascii="Kalpurush" w:eastAsia="Nikosh" w:hAnsi="Kalpurush" w:cs="Kalpurush"/>
          <w:sz w:val="24"/>
          <w:szCs w:val="24"/>
          <w:cs/>
          <w:lang w:bidi="bn-BD"/>
        </w:rPr>
        <w:t>মদের মধ্যে মতবিরোধ রয়েছে</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কারো সাওম কাযা থাকলে তার জন্য নফল সাওম জায়েয কি না</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 xml:space="preserve">কিন্তু আমাদের এ মাসআলাটি এ মতবিরোধের </w:t>
      </w:r>
      <w:r w:rsidR="00EE03FF" w:rsidRPr="002E5A09">
        <w:rPr>
          <w:rFonts w:ascii="Kalpurush" w:eastAsia="Nikosh" w:hAnsi="Kalpurush" w:cs="Kalpurush"/>
          <w:sz w:val="24"/>
          <w:szCs w:val="24"/>
          <w:cs/>
          <w:lang w:bidi="bn-BD"/>
        </w:rPr>
        <w:t>অন্তর্ভুক্ত</w:t>
      </w:r>
      <w:r w:rsidR="00035D88" w:rsidRPr="002E5A09">
        <w:rPr>
          <w:rFonts w:ascii="Kalpurush" w:eastAsia="Nikosh" w:hAnsi="Kalpurush" w:cs="Kalpurush"/>
          <w:sz w:val="24"/>
          <w:szCs w:val="24"/>
          <w:cs/>
          <w:lang w:bidi="bn-BD"/>
        </w:rPr>
        <w:t xml:space="preserve"> নয়। কেননা শাওয়ালের ছয়টি সাওম রামাযানের সাথে সম্পর্কিত। যে ব্যক্তি রামাযানের সাওম পূর্ণ করে নি তার জন্য উক্ত ছয়</w:t>
      </w:r>
      <w:r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00035D88" w:rsidRPr="002E5A09">
        <w:rPr>
          <w:rFonts w:ascii="Kalpurush" w:eastAsia="Nikosh" w:hAnsi="Kalpurush" w:cs="Kalpurush"/>
          <w:sz w:val="24"/>
          <w:szCs w:val="24"/>
          <w:cs/>
          <w:lang w:bidi="bn-BD"/>
        </w:rPr>
        <w:t xml:space="preserve"> </w:t>
      </w:r>
      <w:r w:rsidR="002E5A09">
        <w:rPr>
          <w:rFonts w:ascii="Kalpurush" w:eastAsia="Nikosh" w:hAnsi="Kalpurush" w:cs="Kalpurush" w:hint="cs"/>
          <w:sz w:val="24"/>
          <w:szCs w:val="24"/>
          <w:cs/>
          <w:lang w:bidi="bn-IN"/>
        </w:rPr>
        <w:t>সা</w:t>
      </w:r>
      <w:r w:rsidR="00035D88" w:rsidRPr="002E5A09">
        <w:rPr>
          <w:rFonts w:ascii="Kalpurush" w:eastAsia="Nikosh" w:hAnsi="Kalpurush" w:cs="Kalpurush"/>
          <w:sz w:val="24"/>
          <w:szCs w:val="24"/>
          <w:cs/>
          <w:lang w:bidi="bn-BD"/>
        </w:rPr>
        <w:t>ওয়াব সাব্যস্ত হবে</w:t>
      </w:r>
      <w:r w:rsidR="002E5A09">
        <w:rPr>
          <w:rFonts w:ascii="Kalpurush" w:eastAsia="Nikosh" w:hAnsi="Kalpurush" w:cs="Kalpurush" w:hint="cs"/>
          <w:sz w:val="24"/>
          <w:szCs w:val="24"/>
          <w:cs/>
          <w:lang w:bidi="bn-IN"/>
        </w:rPr>
        <w:t xml:space="preserve"> </w:t>
      </w:r>
      <w:r w:rsidR="00035D88" w:rsidRPr="002E5A09">
        <w:rPr>
          <w:rFonts w:ascii="Kalpurush" w:eastAsia="Nikosh" w:hAnsi="Kalpurush" w:cs="Kalpurush"/>
          <w:sz w:val="24"/>
          <w:szCs w:val="24"/>
          <w:cs/>
          <w:lang w:bidi="bn-BD"/>
        </w:rPr>
        <w:t>না।</w:t>
      </w:r>
    </w:p>
    <w:p w:rsidR="00A569F1" w:rsidRPr="002E5A09" w:rsidRDefault="00A569F1">
      <w:pPr>
        <w:bidi w:val="0"/>
        <w:rPr>
          <w:rFonts w:ascii="Kalpurush" w:eastAsia="Nikosh" w:hAnsi="Kalpurush" w:cs="Kalpurush"/>
          <w:b/>
          <w:bCs/>
          <w:sz w:val="24"/>
          <w:szCs w:val="24"/>
          <w:cs/>
          <w:lang w:bidi="bn-BD"/>
        </w:rPr>
      </w:pPr>
      <w:r w:rsidRPr="002E5A09">
        <w:rPr>
          <w:rFonts w:ascii="Kalpurush" w:eastAsia="Nikosh" w:hAnsi="Kalpurush" w:cs="Kalpurush"/>
          <w:b/>
          <w:bCs/>
          <w:sz w:val="24"/>
          <w:szCs w:val="24"/>
          <w:cs/>
          <w:lang w:bidi="bn-BD"/>
        </w:rPr>
        <w:br w:type="page"/>
      </w:r>
    </w:p>
    <w:p w:rsidR="00035D88" w:rsidRPr="002E5A09" w:rsidRDefault="00035D88" w:rsidP="0039257E">
      <w:pPr>
        <w:bidi w:val="0"/>
        <w:jc w:val="center"/>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 xml:space="preserve">কাযা সাওম বাকী রেখে মারা গেলে তার বিধান </w:t>
      </w:r>
    </w:p>
    <w:p w:rsidR="00035D88" w:rsidRPr="002E5A09" w:rsidRDefault="00035D88" w:rsidP="00B31CA1">
      <w:pPr>
        <w:bidi w:val="0"/>
        <w:ind w:right="23"/>
        <w:jc w:val="both"/>
        <w:rPr>
          <w:rFonts w:ascii="Times New Roman" w:eastAsia="Times New Roman" w:hAnsi="Times New Roman" w:cs="KFGQPC Uthman Taha Naskh"/>
          <w:b/>
          <w:bCs/>
          <w:spacing w:val="-12"/>
          <w:sz w:val="24"/>
          <w:szCs w:val="24"/>
        </w:rPr>
      </w:pPr>
      <w:r w:rsidRPr="002E5A09">
        <w:rPr>
          <w:rFonts w:ascii="Kalpurush" w:eastAsia="Nikosh" w:hAnsi="Kalpurush" w:cs="Kalpurush"/>
          <w:b/>
          <w:bCs/>
          <w:spacing w:val="-12"/>
          <w:sz w:val="24"/>
          <w:szCs w:val="24"/>
          <w:cs/>
          <w:lang w:bidi="bn-BD"/>
        </w:rPr>
        <w:t>প্রশ্ন: (৪৩৮) জনৈক অসুস্থ ব্যক্তি রামাযানে সাওম কাযা করেছে। কিন্তু পরবর্তী মাস শুরু হওয়ার চারদিনের মাথায় তার মৃত্যু হয়। তার পক্ষ থেকে কি কাযা</w:t>
      </w:r>
      <w:r w:rsidR="00A569F1" w:rsidRPr="002E5A09">
        <w:rPr>
          <w:rFonts w:ascii="Kalpurush" w:eastAsia="Nikosh" w:hAnsi="Kalpurush" w:cs="Kalpurush"/>
          <w:b/>
          <w:bCs/>
          <w:spacing w:val="-12"/>
          <w:sz w:val="24"/>
          <w:szCs w:val="24"/>
          <w:cs/>
          <w:lang w:bidi="bn-BD"/>
        </w:rPr>
        <w:t xml:space="preserve"> সাওম</w:t>
      </w:r>
      <w:r w:rsidRPr="002E5A09">
        <w:rPr>
          <w:rFonts w:ascii="Kalpurush" w:eastAsia="Nikosh" w:hAnsi="Kalpurush" w:cs="Kalpurush"/>
          <w:b/>
          <w:bCs/>
          <w:spacing w:val="-12"/>
          <w:sz w:val="24"/>
          <w:szCs w:val="24"/>
          <w:cs/>
          <w:lang w:bidi="bn-BD"/>
        </w:rPr>
        <w:t>গুলো আদায় করতে হবে</w:t>
      </w:r>
      <w:r w:rsidRPr="002E5A09">
        <w:rPr>
          <w:rFonts w:ascii="Kalpurush" w:eastAsia="Nikosh" w:hAnsi="Kalpurush" w:cs="Kalpurush"/>
          <w:b/>
          <w:bCs/>
          <w:spacing w:val="-12"/>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তার এ অসুখ যদি চলতেই থাকে সুস্থ না হয় এবং শেষ পর্যন্ত </w:t>
      </w:r>
      <w:r w:rsidR="00A569F1" w:rsidRPr="002E5A09">
        <w:rPr>
          <w:rFonts w:ascii="Kalpurush" w:eastAsia="Nikosh" w:hAnsi="Kalpurush" w:cs="Kalpurush" w:hint="cs"/>
          <w:sz w:val="24"/>
          <w:szCs w:val="24"/>
          <w:cs/>
          <w:lang w:bidi="bn-BD"/>
        </w:rPr>
        <w:t>মারা যায়</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 পক্ষ থেকে কাযা আদায় করতে হবেনা। কেননা আল্লাহ বলেন</w:t>
      </w:r>
      <w:r w:rsidRPr="002E5A09">
        <w:rPr>
          <w:rFonts w:ascii="Kalpurush" w:eastAsia="Nikosh" w:hAnsi="Kalpurush" w:cs="Kalpurush"/>
          <w:sz w:val="24"/>
          <w:szCs w:val="24"/>
          <w:lang w:bidi="bn-BD"/>
        </w:rPr>
        <w:t xml:space="preserve">, </w:t>
      </w:r>
    </w:p>
    <w:p w:rsidR="00035D88" w:rsidRPr="002E5A09" w:rsidRDefault="002E5A09" w:rsidP="002E5A09">
      <w:pPr>
        <w:ind w:right="23"/>
        <w:jc w:val="both"/>
        <w:rPr>
          <w:rFonts w:ascii="Times New Roman" w:eastAsia="Times New Roman" w:hAnsi="Times New Roman" w:cs="KFGQPC Uthman Taha Nask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١٨٥</w:t>
      </w:r>
      <w:r>
        <w:rPr>
          <w:rFonts w:ascii="KFGQPC Uthman Taha Naskh" w:cs="KFGQPC Uthman Taha Naskh"/>
          <w:color w:val="008000"/>
          <w:sz w:val="24"/>
          <w:szCs w:val="24"/>
          <w:rtl/>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আর যে লোক অসুস্থ অথবা মুসাফির অবস্থায় থাকবে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অন্য দিনে গণনা পূরণ করে নিবে।</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 xml:space="preserve">আয়াত: </w:t>
      </w:r>
      <w:r w:rsidRPr="002E5A09">
        <w:rPr>
          <w:rFonts w:ascii="Kalpurush" w:eastAsia="Nikosh" w:hAnsi="Kalpurush" w:cs="Kalpurush"/>
          <w:sz w:val="24"/>
          <w:szCs w:val="24"/>
          <w:cs/>
          <w:lang w:bidi="bn-BD"/>
        </w:rPr>
        <w:t>১৮৫</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অসুস্থ ব্যক্তির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ওয়াজিব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সুস্থ হলেই কাযা</w:t>
      </w:r>
      <w:r w:rsidR="00A569F1" w:rsidRPr="002E5A09">
        <w:rPr>
          <w:rFonts w:ascii="Kalpurush" w:eastAsia="Nikosh" w:hAnsi="Kalpurush" w:cs="Kalpurush"/>
          <w:sz w:val="24"/>
          <w:szCs w:val="24"/>
          <w:cs/>
          <w:lang w:bidi="bn-BD"/>
        </w:rPr>
        <w:t xml:space="preserve"> সাওম</w:t>
      </w:r>
      <w:r w:rsidRPr="002E5A09">
        <w:rPr>
          <w:rFonts w:ascii="Kalpurush" w:eastAsia="Nikosh" w:hAnsi="Kalpurush" w:cs="Kalpurush"/>
          <w:sz w:val="24"/>
          <w:szCs w:val="24"/>
          <w:cs/>
          <w:lang w:bidi="bn-BD"/>
        </w:rPr>
        <w:t>গুলো দ্রুত আদায় করে নেওয়া</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কিন্তু সাওম রাখতে</w:t>
      </w:r>
      <w:r w:rsidR="0039257E" w:rsidRPr="002E5A09">
        <w:rPr>
          <w:rFonts w:ascii="Kalpurush" w:eastAsia="Nikosh" w:hAnsi="Kalpurush" w:cs="Kalpurush"/>
          <w:sz w:val="24"/>
          <w:szCs w:val="24"/>
          <w:cs/>
          <w:lang w:bidi="bn-BD"/>
        </w:rPr>
        <w:t xml:space="preserve"> সমর্থ হওয়ার পূর্বেই যদি মৃত্যু</w:t>
      </w:r>
      <w:r w:rsidRPr="002E5A09">
        <w:rPr>
          <w:rFonts w:ascii="Kalpurush" w:eastAsia="Nikosh" w:hAnsi="Kalpurush" w:cs="Kalpurush"/>
          <w:sz w:val="24"/>
          <w:szCs w:val="24"/>
          <w:cs/>
          <w:lang w:bidi="bn-BD"/>
        </w:rPr>
        <w:t>বরণ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w:t>
      </w:r>
      <w:r w:rsidR="00A569F1"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Pr="002E5A09">
        <w:rPr>
          <w:rFonts w:ascii="Kalpurush" w:eastAsia="Nikosh" w:hAnsi="Kalpurush" w:cs="Kalpurush"/>
          <w:sz w:val="24"/>
          <w:szCs w:val="24"/>
          <w:cs/>
          <w:lang w:bidi="bn-BD"/>
        </w:rPr>
        <w:t xml:space="preserve"> আবশ্যকতা রহিত হয়ে যাবে। কেননা সে তো এমন কোনো সময় পায়নি যাতে সে</w:t>
      </w:r>
      <w:r w:rsidR="00A569F1" w:rsidRPr="002E5A09">
        <w:rPr>
          <w:rFonts w:ascii="Kalpurush" w:eastAsia="Nikosh" w:hAnsi="Kalpurush" w:cs="Kalpurush"/>
          <w:sz w:val="24"/>
          <w:szCs w:val="24"/>
          <w:cs/>
          <w:lang w:bidi="bn-BD"/>
        </w:rPr>
        <w:t xml:space="preserve"> সাওম</w:t>
      </w:r>
      <w:r w:rsidRPr="002E5A09">
        <w:rPr>
          <w:rFonts w:ascii="Kalpurush" w:eastAsia="Nikosh" w:hAnsi="Kalpurush" w:cs="Kalpurush"/>
          <w:sz w:val="24"/>
          <w:szCs w:val="24"/>
          <w:cs/>
          <w:lang w:bidi="bn-BD"/>
        </w:rPr>
        <w:t>গুলো কাযা আদায় করতে পারে। যেমন একজন লোক রামাযান আসার পূর্বেই শাবানে মারা গেল</w:t>
      </w:r>
      <w:r w:rsidRPr="002E5A09">
        <w:rPr>
          <w:rFonts w:ascii="SolaimanLipi" w:eastAsia="Nikosh" w:hAnsi="SolaimanLipi" w:cs="Kalpurush"/>
          <w:sz w:val="24"/>
          <w:szCs w:val="24"/>
          <w:cs/>
          <w:lang w:bidi="hi-IN"/>
        </w:rPr>
        <w:t>।</w:t>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রামাযানের সাওম রাখা তার জন্য আবশ্যক নয়। কিন্তু অসুস্থতা যদি এমন হয় যা সুস্থ হওয়ার কোনো সম্ভাবনা নেই</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 পক্ষ থেকে প্রতিদিনের বিনিময়ে একজন করে মিসকীনকে খাদ্য দান করবে।</w:t>
      </w:r>
    </w:p>
    <w:p w:rsidR="00035D88" w:rsidRPr="002E5A09" w:rsidRDefault="00035D88" w:rsidP="00B31CA1">
      <w:pPr>
        <w:bidi w:val="0"/>
        <w:ind w:right="23"/>
        <w:jc w:val="both"/>
        <w:rPr>
          <w:rFonts w:ascii="Times New Roman" w:eastAsia="Times New Roman" w:hAnsi="Times New Roman" w:cs="KFGQPC Uthman Taha Naskh"/>
          <w:b/>
          <w:bCs/>
          <w:spacing w:val="-12"/>
          <w:sz w:val="24"/>
          <w:szCs w:val="24"/>
        </w:rPr>
      </w:pPr>
      <w:r w:rsidRPr="002E5A09">
        <w:rPr>
          <w:rFonts w:ascii="Kalpurush" w:eastAsia="Nikosh" w:hAnsi="Kalpurush" w:cs="Kalpurush"/>
          <w:b/>
          <w:bCs/>
          <w:spacing w:val="-12"/>
          <w:sz w:val="24"/>
          <w:szCs w:val="24"/>
          <w:cs/>
          <w:lang w:bidi="bn-BD"/>
        </w:rPr>
        <w:lastRenderedPageBreak/>
        <w:t>প্রশ্ন: (৪৩৯) রামাযানের সাওম বাকী থাকাবস্থায় পরবর্তী রামাযান এসে গেলে কি করবে</w:t>
      </w:r>
      <w:r w:rsidRPr="002E5A09">
        <w:rPr>
          <w:rFonts w:ascii="Kalpurush" w:eastAsia="Nikosh" w:hAnsi="Kalpurush" w:cs="Kalpurush"/>
          <w:b/>
          <w:bCs/>
          <w:spacing w:val="-12"/>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একথা সবার জানা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আল্লাহ তা</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আলা বলেছেন</w:t>
      </w:r>
      <w:r w:rsidRPr="002E5A09">
        <w:rPr>
          <w:rFonts w:ascii="Kalpurush" w:eastAsia="Nikosh" w:hAnsi="Kalpurush" w:cs="Kalpurush"/>
          <w:sz w:val="24"/>
          <w:szCs w:val="24"/>
          <w:lang w:bidi="bn-BD"/>
        </w:rPr>
        <w:t xml:space="preserve">, </w:t>
      </w:r>
    </w:p>
    <w:p w:rsidR="00035D88" w:rsidRPr="002E5A09" w:rsidRDefault="002E5A09" w:rsidP="002E5A09">
      <w:pPr>
        <w:ind w:right="23"/>
        <w:jc w:val="both"/>
        <w:rPr>
          <w:rFonts w:ascii="Times New Roman" w:eastAsia="Times New Roman" w:hAnsi="Times New Roman" w:cs="KFGQPC Uthman Taha Nask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فَلۡيَصُمۡهُۖ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١٨٥</w:t>
      </w:r>
      <w:r>
        <w:rPr>
          <w:rFonts w:ascii="KFGQPC Uthman Taha Naskh" w:cs="KFGQPC Uthman Taha Naskh"/>
          <w:color w:val="008000"/>
          <w:sz w:val="24"/>
          <w:szCs w:val="24"/>
          <w:rtl/>
        </w:rPr>
        <w:t xml:space="preserve">]  </w:t>
      </w:r>
      <w:r w:rsidR="00035D88" w:rsidRPr="002E5A09">
        <w:rPr>
          <w:rFonts w:ascii="Kalpurush" w:eastAsia="Nikosh" w:hAnsi="Kalpurush" w:cs="Traditional Arabic"/>
          <w:sz w:val="24"/>
          <w:szCs w:val="24"/>
          <w:rtl/>
        </w:rPr>
        <w:t>ف</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م</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نْ ش</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هِد</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 xml:space="preserve"> مِنْكُمْ الشّ</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هْر</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 xml:space="preserve"> ف</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لْي</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صُمْهُ و</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م</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نْ ك</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ان</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 xml:space="preserve"> م</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رِيضًا أ</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وْ ع</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ل</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ى س</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ف</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رٍ ف</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عِدّ</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ةٌ مِنْ أ</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يّ</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امٍ أُخ</w:t>
      </w:r>
      <w:r w:rsidR="00035D88" w:rsidRPr="002E5A09">
        <w:rPr>
          <w:rFonts w:ascii="Kalpurush" w:eastAsia="Nikosh" w:hAnsi="Kalpurush" w:cs="Traditional Arabic"/>
          <w:sz w:val="24"/>
          <w:szCs w:val="24"/>
          <w:shd w:val="clear" w:color="auto" w:fill="32CD32"/>
          <w:rtl/>
        </w:rPr>
        <w:t>َ</w:t>
      </w:r>
      <w:r w:rsidR="00035D88" w:rsidRPr="002E5A09">
        <w:rPr>
          <w:rFonts w:ascii="Kalpurush" w:eastAsia="Nikosh" w:hAnsi="Kalpurush" w:cs="Traditional Arabic"/>
          <w:sz w:val="24"/>
          <w:szCs w:val="24"/>
          <w:rtl/>
        </w:rPr>
        <w:t>ر</w:t>
      </w:r>
      <w:r w:rsidR="00035D88" w:rsidRPr="002E5A09">
        <w:rPr>
          <w:rFonts w:ascii="Kalpurush" w:eastAsia="Nikosh" w:hAnsi="Kalpurush" w:cs="Traditional Arabic"/>
          <w:sz w:val="24"/>
          <w:szCs w:val="24"/>
          <w:shd w:val="clear" w:color="auto" w:fill="32CD32"/>
          <w:rtl/>
        </w:rPr>
        <w:t>َ</w:t>
      </w:r>
      <w:r w:rsidR="00035D88" w:rsidRPr="002E5A09">
        <w:rPr>
          <w:rFonts w:ascii="AGA Arabesque" w:hAnsi="AGA Arabesque" w:cs="Traditional Arabic"/>
          <w:sz w:val="24"/>
          <w:szCs w:val="24"/>
        </w:rPr>
        <w:t></w:t>
      </w:r>
    </w:p>
    <w:p w:rsidR="00035D88" w:rsidRPr="002E5A09" w:rsidRDefault="00035D88" w:rsidP="0039257E">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কাজেই তোমাদের মধ্যে যে লোক এ মাসটি পাবে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এ মাসের সাওম রাখবে। আর যে লোক অসুস্থ অথবা মুসাফির অবস্থায় থাকবে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অন্য দিনে গণনা পূরণ করে নিবে।</w:t>
      </w:r>
      <w:r w:rsidRPr="002E5A09">
        <w:rPr>
          <w:rFonts w:ascii="Kalpurush" w:eastAsia="Nikosh" w:hAnsi="Kalpurush" w:cs="Kalpurush"/>
          <w:sz w:val="24"/>
          <w:szCs w:val="24"/>
          <w:lang w:bidi="bn-BD"/>
        </w:rPr>
        <w:t xml:space="preserve">” </w:t>
      </w:r>
      <w:r w:rsidR="00A569F1" w:rsidRPr="002E5A09">
        <w:rPr>
          <w:rFonts w:ascii="Kalpurush" w:eastAsia="Nikosh" w:hAnsi="Kalpurush" w:cs="Kalpurush" w:hint="cs"/>
          <w:sz w:val="24"/>
          <w:szCs w:val="24"/>
          <w:lang w:bidi="bn-IN"/>
        </w:rPr>
        <w:t>[</w:t>
      </w:r>
      <w:r w:rsidR="00A569F1" w:rsidRPr="002E5A09">
        <w:rPr>
          <w:rFonts w:ascii="Kalpurush" w:eastAsia="Nikosh" w:hAnsi="Kalpurush" w:cs="Kalpurush"/>
          <w:sz w:val="24"/>
          <w:szCs w:val="24"/>
          <w:cs/>
          <w:lang w:bidi="bn-BD"/>
        </w:rPr>
        <w:t>সূরা আল-বাকারাহ</w:t>
      </w:r>
      <w:r w:rsidR="00A569F1" w:rsidRPr="002E5A09">
        <w:rPr>
          <w:rFonts w:ascii="Kalpurush" w:eastAsia="Nikosh" w:hAnsi="Kalpurush" w:cs="Kalpurush"/>
          <w:sz w:val="24"/>
          <w:szCs w:val="24"/>
          <w:lang w:bidi="bn-BD"/>
        </w:rPr>
        <w:t xml:space="preserve">, </w:t>
      </w:r>
      <w:r w:rsidR="00A569F1" w:rsidRPr="002E5A09">
        <w:rPr>
          <w:rFonts w:ascii="Kalpurush" w:eastAsia="Nikosh" w:hAnsi="Kalpurush" w:cs="Kalpurush"/>
          <w:sz w:val="24"/>
          <w:szCs w:val="24"/>
          <w:cs/>
          <w:lang w:bidi="bn-BD"/>
        </w:rPr>
        <w:t>আয়াত: ১৮৫</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 xml:space="preserve">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 লোকটি যখন শরী</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আত সম্মত দলীলের ভিত্তিতে সাওম ভঙ্গ করেছে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আল্লাহর নির্দেশ বাস্তবায়নার্থে তা কাযা আদায় করা উচিৎ</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পরবর্তী রামাযান আসার পূবেই উহা কাযা আদায় করা 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ওয়াজিব। কেননা আয়েশা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বলেন</w:t>
      </w:r>
      <w:r w:rsidRPr="002E5A09">
        <w:rPr>
          <w:rFonts w:ascii="Kalpurush" w:eastAsia="Nikosh" w:hAnsi="Kalpurush" w:cs="Kalpurush"/>
          <w:sz w:val="24"/>
          <w:szCs w:val="24"/>
          <w:lang w:bidi="bn-BD"/>
        </w:rPr>
        <w:t>, ‘</w:t>
      </w:r>
      <w:r w:rsidRPr="002E5A09">
        <w:rPr>
          <w:rFonts w:ascii="Kalpurush" w:eastAsia="Nikosh" w:hAnsi="Kalpurush" w:cs="Kalpurush"/>
          <w:sz w:val="24"/>
          <w:szCs w:val="24"/>
          <w:cs/>
          <w:lang w:bidi="bn-BD"/>
        </w:rPr>
        <w:t xml:space="preserve">আমার রামাযানের কিছু সাওম বাকী রয়ে যেত। কিন্তু শাবান মাস না আসলে আমি </w:t>
      </w:r>
      <w:r w:rsidR="0039257E" w:rsidRPr="002E5A09">
        <w:rPr>
          <w:rFonts w:ascii="Kalpurush" w:eastAsia="Nikosh" w:hAnsi="Kalpurush" w:cs="Kalpurush" w:hint="cs"/>
          <w:sz w:val="24"/>
          <w:szCs w:val="24"/>
          <w:cs/>
          <w:lang w:bidi="bn-BD"/>
        </w:rPr>
        <w:t>তা</w:t>
      </w:r>
      <w:r w:rsidRPr="002E5A09">
        <w:rPr>
          <w:rFonts w:ascii="Kalpurush" w:eastAsia="Nikosh" w:hAnsi="Kalpurush" w:cs="Kalpurush"/>
          <w:sz w:val="24"/>
          <w:szCs w:val="24"/>
          <w:cs/>
          <w:lang w:bidi="bn-BD"/>
        </w:rPr>
        <w:t xml:space="preserve"> কাযা আদায় করতে পারতাম 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54"/>
      </w:r>
      <w:r w:rsidRPr="002E5A09">
        <w:rPr>
          <w:rFonts w:ascii="Kalpurush" w:eastAsia="Nikosh" w:hAnsi="Kalpurush" w:cs="Kalpurush"/>
          <w:sz w:val="24"/>
          <w:szCs w:val="24"/>
          <w:cs/>
          <w:lang w:bidi="bn-BD"/>
        </w:rPr>
        <w:t xml:space="preserve"> আর তার কারণ ছিল রাসূলুল্লাহ্ সাল্লাল্লাহু আলাইহি ওয়াসাল্লামের সাথে তাঁর ব্যস্ততা। সুতরাং আয়েশা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আনহুর উক্ত বাণী থেকে প্রমাণিত হয়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পরবর্তী রামাযান আসার পূর্বে </w:t>
      </w:r>
      <w:r w:rsidR="0039257E" w:rsidRPr="002E5A09">
        <w:rPr>
          <w:rFonts w:ascii="Kalpurush" w:eastAsia="Nikosh" w:hAnsi="Kalpurush" w:cs="Kalpurush" w:hint="cs"/>
          <w:sz w:val="24"/>
          <w:szCs w:val="24"/>
          <w:cs/>
          <w:lang w:bidi="bn-BD"/>
        </w:rPr>
        <w:t>তা</w:t>
      </w:r>
      <w:r w:rsidRPr="002E5A09">
        <w:rPr>
          <w:rFonts w:ascii="Kalpurush" w:eastAsia="Nikosh" w:hAnsi="Kalpurush" w:cs="Kalpurush"/>
          <w:sz w:val="24"/>
          <w:szCs w:val="24"/>
          <w:cs/>
          <w:lang w:bidi="bn-BD"/>
        </w:rPr>
        <w:t xml:space="preserve"> অবশ্যই কাযা আদায় করতে হবে।</w:t>
      </w:r>
    </w:p>
    <w:p w:rsidR="00035D88" w:rsidRPr="002E5A09" w:rsidRDefault="00035D88" w:rsidP="00B31CA1">
      <w:pPr>
        <w:widowControl w:val="0"/>
        <w:bidi w:val="0"/>
        <w:ind w:right="23"/>
        <w:jc w:val="both"/>
        <w:rPr>
          <w:rFonts w:ascii="Kalpurush" w:eastAsia="Nikosh" w:hAnsi="Kalpurush" w:cs="Kalpurush"/>
          <w:sz w:val="24"/>
          <w:szCs w:val="24"/>
          <w:lang w:bidi="bn-BD"/>
        </w:rPr>
      </w:pPr>
      <w:r w:rsidRPr="002E5A09">
        <w:rPr>
          <w:rFonts w:ascii="Kalpurush" w:eastAsia="Nikosh" w:hAnsi="Kalpurush" w:cs="Kalpurush"/>
          <w:sz w:val="24"/>
          <w:szCs w:val="24"/>
          <w:cs/>
          <w:lang w:bidi="bn-BD"/>
        </w:rPr>
        <w:lastRenderedPageBreak/>
        <w:t>কিন্তু সে যদি পরবর্তী রামাযান পর্যন্ত দেরী করে এবং</w:t>
      </w:r>
      <w:r w:rsidR="00A569F1" w:rsidRPr="002E5A09">
        <w:rPr>
          <w:rFonts w:ascii="Kalpurush" w:eastAsia="Nikosh" w:hAnsi="Kalpurush" w:cs="Kalpurush"/>
          <w:sz w:val="24"/>
          <w:szCs w:val="24"/>
          <w:cs/>
          <w:lang w:bidi="bn-BD"/>
        </w:rPr>
        <w:t xml:space="preserve"> সাওম</w:t>
      </w:r>
      <w:r w:rsidRPr="002E5A09">
        <w:rPr>
          <w:rFonts w:ascii="Kalpurush" w:eastAsia="Nikosh" w:hAnsi="Kalpurush" w:cs="Kalpurush"/>
          <w:sz w:val="24"/>
          <w:szCs w:val="24"/>
          <w:cs/>
          <w:lang w:bidi="bn-BD"/>
        </w:rPr>
        <w:t>টি রয়েই যায়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আবশ্যক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আল্লাহর কাছে ত</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ওবা ইস্তেগফার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 শীথিলতার জন্য লজ্জিত অনুতপ্ত হওয়া এবং যত দ্রুত সম্ভব তা কাযা আদায় করে নেওয়া</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কেননা দেরী করলে কাযা আদায় করার আবশ্যকতা রহিত হয়ে যায় না।</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(৪৪০) শাওয়ালের ছয়টি সাওম পালন করার ক্ষেত্রে উত্তম পদ্ধতি কী</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শাওয়ালের ছয়টি সাওম পালন করার ক্ষেত্রে উত্তম পদ্ধতি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ঈদের পর পরই উহা আদায় করা এবং পরস্পর আদায় করা। বিদ্বানগণ এভাবেই বিষয়টি উল্লেখ করেছেন। কেননা এতে রামাযানের অনুসরণ বাস্তবায়ন হয়। হাদীসে বলা হয়েছে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রামাযানের পরে পরে শাওয়ালের ছয়টি সাওম রাখে..।</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তাছাড়া এতে নেক কাজ সম্পাদনে তাড়াহুড়া করা হলো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যে ব্যাপারে প্রতিযোগিতা করার প্রতি উদ্বুদ্ধ করা হয়েছে। এছাড়া এতে বান্দার দৃঢ়তার প্রমাণ রয়েছে। দৃঢ়তা মানুষের পরিপূর্ণতার লক্ষণ। সচেতন বান্দা সুযোগ হাতছাড়া করে না। কেননা মানুষ জানে না পরবর্তীতে কি তার জন্য অপেক্ষা করছে। অতএব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বান্দা কাঙ্খিত লক্ষ্যে পৌঁছতে চাইলে তাকে প্রতিটি নেক কর্মের দিকে দ্রুত অগ্রসর হতে হবে সুযোগের সৎ ব্যবহার করতে হবে।</w:t>
      </w:r>
    </w:p>
    <w:p w:rsidR="00035D88" w:rsidRPr="002E5A09" w:rsidRDefault="00035D88" w:rsidP="00B31CA1">
      <w:pPr>
        <w:widowControl w:val="0"/>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(৪৪১) শাওয়ালের ছয়টি সাওম রাখার জন্য কি ইচ্ছামত দিন নির্ধারণ করা জায়েয</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নাকি তার জন্য কোনো সময় নির্দিষ্ট করা আছে</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lastRenderedPageBreak/>
        <w:t>এ দিনগুলো সাওম রাখলে কি উহা ফরযের মত হয়ে যাবে এবং প্রতি বছর আবশ্যিকভাবে সাওম পালন করতে হবে</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pacing w:val="-4"/>
          <w:sz w:val="24"/>
          <w:szCs w:val="24"/>
        </w:rPr>
      </w:pPr>
      <w:r w:rsidRPr="002E5A09">
        <w:rPr>
          <w:rFonts w:ascii="Kalpurush" w:eastAsia="Nikosh" w:hAnsi="Kalpurush" w:cs="Kalpurush"/>
          <w:b/>
          <w:bCs/>
          <w:spacing w:val="-4"/>
          <w:sz w:val="24"/>
          <w:szCs w:val="24"/>
          <w:cs/>
          <w:lang w:bidi="bn-BD"/>
        </w:rPr>
        <w:t xml:space="preserve">উত্তর: </w:t>
      </w:r>
      <w:r w:rsidRPr="002E5A09">
        <w:rPr>
          <w:rFonts w:ascii="Kalpurush" w:eastAsia="Nikosh" w:hAnsi="Kalpurush" w:cs="Kalpurush"/>
          <w:spacing w:val="-4"/>
          <w:sz w:val="24"/>
          <w:szCs w:val="24"/>
          <w:cs/>
          <w:lang w:bidi="bn-BD"/>
        </w:rPr>
        <w:t>নবী সাল্লাল্লাহু আলাইহি ওয়াসাল্লাম থেকে সহীহ সূত্রে প্রমাণিত হয়েছে তিনি বলেন</w:t>
      </w:r>
      <w:r w:rsidRPr="002E5A09">
        <w:rPr>
          <w:rFonts w:ascii="Kalpurush" w:eastAsia="Nikosh" w:hAnsi="Kalpurush" w:cs="Kalpurush"/>
          <w:spacing w:val="-4"/>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z w:val="24"/>
          <w:szCs w:val="24"/>
          <w:rtl/>
          <w:cs/>
        </w:rPr>
      </w:pP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صَامَ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رَمَضَانَ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ثُمَّ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أَتْبَعَهُ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بِسِتٍّ</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شَوَّالٍ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فَكَأَنَّمَا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صَامَ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الدَّهْر»</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যে ব্যক্তি রামাযানের সাওম রাখার পর শওয়াল মাসে ছয়টি সাওম রাখবে</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সারা বছর সাওম রাখার প্রতিদান লাভ করবে।</w:t>
      </w:r>
      <w:r w:rsidRPr="002E5A09">
        <w:rPr>
          <w:rFonts w:ascii="Kalpurush" w:eastAsia="Nikosh" w:hAnsi="Kalpurush" w:cs="Kalpurush"/>
          <w:sz w:val="24"/>
          <w:szCs w:val="24"/>
          <w:lang w:bidi="bn-BD"/>
        </w:rPr>
        <w:t>”</w:t>
      </w:r>
      <w:r w:rsidRPr="002E5A09">
        <w:rPr>
          <w:rStyle w:val="FootnoteReference"/>
          <w:rFonts w:ascii="SutonnyMJ" w:hAnsi="SutonnyMJ" w:cs="Traditional Arabic"/>
          <w:sz w:val="24"/>
          <w:szCs w:val="24"/>
        </w:rPr>
        <w:footnoteReference w:id="55"/>
      </w:r>
      <w:r w:rsidRPr="002E5A09">
        <w:rPr>
          <w:rFonts w:ascii="Kalpurush" w:eastAsia="Nikosh" w:hAnsi="Kalpurush" w:cs="Kalpurush"/>
          <w:sz w:val="24"/>
          <w:szCs w:val="24"/>
          <w:cs/>
          <w:lang w:bidi="bn-BD"/>
        </w:rPr>
        <w:t xml:space="preserve"> এ ছয়টি</w:t>
      </w:r>
      <w:r w:rsidR="00A569F1"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Pr="002E5A09">
        <w:rPr>
          <w:rFonts w:ascii="Kalpurush" w:eastAsia="Nikosh" w:hAnsi="Kalpurush" w:cs="Kalpurush"/>
          <w:sz w:val="24"/>
          <w:szCs w:val="24"/>
          <w:cs/>
          <w:lang w:bidi="bn-BD"/>
        </w:rPr>
        <w:t xml:space="preserve"> জন্য কোনো দিন নির্দিষ্ট করা নেই। মাসের যে কোনো সময়</w:t>
      </w:r>
      <w:r w:rsidR="00A569F1" w:rsidRPr="002E5A09">
        <w:rPr>
          <w:rFonts w:ascii="Kalpurush" w:eastAsia="Nikosh" w:hAnsi="Kalpurush" w:cs="Kalpurush"/>
          <w:sz w:val="24"/>
          <w:szCs w:val="24"/>
          <w:cs/>
          <w:lang w:bidi="bn-BD"/>
        </w:rPr>
        <w:t xml:space="preserve"> সাওম</w:t>
      </w:r>
      <w:r w:rsidRPr="002E5A09">
        <w:rPr>
          <w:rFonts w:ascii="Kalpurush" w:eastAsia="Nikosh" w:hAnsi="Kalpurush" w:cs="Kalpurush"/>
          <w:sz w:val="24"/>
          <w:szCs w:val="24"/>
          <w:cs/>
          <w:lang w:bidi="bn-BD"/>
        </w:rPr>
        <w:t>গুলো রাখা যায়। চাই মাসের প্রথম দিকে হোক বা মধ্যখানে বা শেষের দিকে। লাগাতার হোক বা ভেঙ্গে ভেঙ্গে হোক- সবই জায়েয। বি</w:t>
      </w:r>
      <w:r w:rsidR="00A569F1" w:rsidRPr="002E5A09">
        <w:rPr>
          <w:rFonts w:ascii="Kalpurush" w:eastAsia="Nikosh" w:hAnsi="Kalpurush" w:cs="Kalpurush"/>
          <w:sz w:val="24"/>
          <w:szCs w:val="24"/>
          <w:cs/>
          <w:lang w:bidi="bn-BD"/>
        </w:rPr>
        <w:t>ষয়টি প্রশস্ত- সুযোগ সম্পন্ন (আল</w:t>
      </w:r>
      <w:r w:rsidR="00A569F1" w:rsidRPr="002E5A09">
        <w:rPr>
          <w:rFonts w:ascii="Kalpurush" w:eastAsia="Nikosh" w:hAnsi="Kalpurush" w:cs="Kalpurush" w:hint="cs"/>
          <w:sz w:val="24"/>
          <w:szCs w:val="24"/>
          <w:cs/>
          <w:lang w:bidi="bn-BD"/>
        </w:rPr>
        <w:t>-</w:t>
      </w:r>
      <w:r w:rsidR="00A569F1" w:rsidRPr="002E5A09">
        <w:rPr>
          <w:rFonts w:ascii="Kalpurush" w:eastAsia="Nikosh" w:hAnsi="Kalpurush" w:cs="Kalpurush"/>
          <w:sz w:val="24"/>
          <w:szCs w:val="24"/>
          <w:cs/>
          <w:lang w:bidi="bn-BD"/>
        </w:rPr>
        <w:t>হামদুল্লিাহ</w:t>
      </w:r>
      <w:r w:rsidRPr="002E5A09">
        <w:rPr>
          <w:rFonts w:ascii="Kalpurush" w:eastAsia="Nikosh" w:hAnsi="Kalpurush" w:cs="Kalpurush"/>
          <w:sz w:val="24"/>
          <w:szCs w:val="24"/>
          <w:cs/>
          <w:lang w:bidi="bn-BD"/>
        </w:rPr>
        <w:t>)</w:t>
      </w:r>
      <w:r w:rsidRPr="002E5A09">
        <w:rPr>
          <w:rFonts w:ascii="SolaimanLipi" w:eastAsia="Nikosh" w:hAnsi="SolaimanLipi" w:cs="SolaimanLipi"/>
          <w:sz w:val="24"/>
          <w:szCs w:val="24"/>
          <w:cs/>
          <w:lang w:bidi="hi-IN"/>
        </w:rPr>
        <w:t xml:space="preserve">। </w:t>
      </w:r>
      <w:r w:rsidRPr="002E5A09">
        <w:rPr>
          <w:rFonts w:ascii="Kalpurush" w:eastAsia="Nikosh" w:hAnsi="Kalpurush" w:cs="Kalpurush"/>
          <w:sz w:val="24"/>
          <w:szCs w:val="24"/>
          <w:cs/>
          <w:lang w:bidi="bn-BD"/>
        </w:rPr>
        <w:t>তবে রামাযান শেষ হওয়ার পর পরই মাসের প্রথম দিকে দ্রুত করে নেওয়া বেশি উত্তম। কেননা এতে নেক কাজে প্রতিযোগিতা করা হলো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যা কাম্য।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 বছর এ সিয়াম পালন করবে কোনো বছর করবে না তাতে কোনো অসুবিধা নেই। কেননা এ সিয়াম নফল ফরয নয়।</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(৪৪২) আশুরা সিয়ামের বিধান কী</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নবী সাল্লাল্লাহু আলাইহি ওয়াসাল্লাম হিজরত করে মদীনা আগমণ করে দেখেন ইয়াহূদীরা মুহার্রামের দশ তারিখে সাওম পালন করছে। </w:t>
      </w:r>
      <w:r w:rsidRPr="002E5A09">
        <w:rPr>
          <w:rFonts w:ascii="Kalpurush" w:eastAsia="Nikosh" w:hAnsi="Kalpurush" w:cs="Kalpurush"/>
          <w:sz w:val="24"/>
          <w:szCs w:val="24"/>
          <w:cs/>
          <w:lang w:bidi="bn-BD"/>
        </w:rPr>
        <w:lastRenderedPageBreak/>
        <w:t>নবী সাল্লাল্লাহু আলাইহি ওয়াসাল্লাম বললেন</w:t>
      </w:r>
      <w:r w:rsidRPr="002E5A09">
        <w:rPr>
          <w:rFonts w:ascii="Kalpurush" w:eastAsia="Nikosh" w:hAnsi="Kalpurush" w:cs="Kalpurush"/>
          <w:sz w:val="24"/>
          <w:szCs w:val="24"/>
          <w:lang w:bidi="bn-BD"/>
        </w:rPr>
        <w:t>,</w:t>
      </w:r>
    </w:p>
    <w:p w:rsidR="00035D88" w:rsidRPr="002E5A09" w:rsidRDefault="00A569F1" w:rsidP="00B31CA1">
      <w:pPr>
        <w:ind w:right="23"/>
        <w:jc w:val="both"/>
        <w:rPr>
          <w:rFonts w:ascii="Times New Roman" w:eastAsia="Times New Roman" w:hAnsi="Times New Roman" w:cs="KFGQPC Uthman Taha Naskh"/>
          <w:color w:val="333399"/>
          <w:sz w:val="24"/>
          <w:szCs w:val="24"/>
          <w:rtl/>
          <w:cs/>
        </w:rPr>
      </w:pPr>
      <w:r w:rsidRPr="002E5A09">
        <w:rPr>
          <w:rFonts w:ascii="Times New Roman" w:eastAsia="Times New Roman" w:hAnsi="Times New Roman" w:cs="KFGQPC Uthman Taha Naskh" w:hint="cs"/>
          <w:color w:val="333399"/>
          <w:sz w:val="24"/>
          <w:szCs w:val="24"/>
          <w:rtl/>
        </w:rPr>
        <w:t>«فَأَنَا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أَحَقُّ</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بِمُوسَى</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مِنْكُمْ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فَصَامَهُ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وَأَمَرَ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بِصِيَامِهِ»</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আমরা মূসার অনুসরণ করার ব্যাপারে তোমাদের চাইতে অধিক হকদার। তিনি নিজে সে দিনের সাওম রাখলেন এবং সাহাবীগণকেও নির্দেশ দিলেন।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56"/>
      </w:r>
      <w:r w:rsidRPr="002E5A09">
        <w:rPr>
          <w:rFonts w:ascii="Kalpurush" w:eastAsia="Nikosh" w:hAnsi="Kalpurush" w:cs="Kalpurush"/>
          <w:sz w:val="24"/>
          <w:szCs w:val="24"/>
          <w:cs/>
          <w:lang w:bidi="bn-BD"/>
        </w:rPr>
        <w:t xml:space="preserve"> বুখারী ও মুসলিমে বর্ণিত ইবন আববাসের হাদীসে বলা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নবী সাল্লাল্লাহু আলাইহি ওয়াসাল্লাম আশুরা দিবসে সাওম রেখেছেন এবং সাহাবীগণকে সাওম রাখার ব্যাপারে নির্দেশ দিয়েছেন। এ</w:t>
      </w:r>
      <w:r w:rsidR="00A569F1"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Pr="002E5A09">
        <w:rPr>
          <w:rFonts w:ascii="Kalpurush" w:eastAsia="Nikosh" w:hAnsi="Kalpurush" w:cs="Kalpurush"/>
          <w:sz w:val="24"/>
          <w:szCs w:val="24"/>
          <w:cs/>
          <w:lang w:bidi="bn-BD"/>
        </w:rPr>
        <w:t xml:space="preserve"> ফযীলত সম্পর্কে তাঁকে জিজ্ঞেস করা হলে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নবী সাল্লাল্লাহু আলাইহি ওয়াসাল্লাম বলেন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أَحْتَسِب</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عَلَى اللَّهِ أَنْ ي</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كَفِّرَ السَّنَةَ الَّتِي قَبْلَه</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lang w:bidi="bn-BD"/>
        </w:rPr>
        <w:t xml:space="preserve"> </w:t>
      </w:r>
      <w:r w:rsidRPr="002E5A09">
        <w:rPr>
          <w:rFonts w:ascii="Kalpurush" w:eastAsia="Nikosh" w:hAnsi="Kalpurush" w:cs="Kalpurush"/>
          <w:sz w:val="24"/>
          <w:szCs w:val="24"/>
          <w:lang w:bidi="bn-BD"/>
        </w:rPr>
        <w:t>“</w:t>
      </w:r>
      <w:r w:rsidR="00A569F1" w:rsidRPr="002E5A09">
        <w:rPr>
          <w:rFonts w:ascii="Kalpurush" w:eastAsia="Nikosh" w:hAnsi="Kalpurush" w:cs="Kalpurush"/>
          <w:sz w:val="24"/>
          <w:szCs w:val="24"/>
          <w:cs/>
          <w:lang w:bidi="bn-BD"/>
        </w:rPr>
        <w:t>আল্লাহ</w:t>
      </w:r>
      <w:r w:rsidR="00A569F1" w:rsidRPr="002E5A09">
        <w:rPr>
          <w:rFonts w:ascii="Kalpurush" w:eastAsia="Nikosh" w:hAnsi="Kalpurush" w:cs="Kalpurush" w:hint="cs"/>
          <w:sz w:val="24"/>
          <w:szCs w:val="24"/>
          <w:cs/>
          <w:lang w:bidi="bn-BD"/>
        </w:rPr>
        <w:t>র</w:t>
      </w:r>
      <w:r w:rsidRPr="002E5A09">
        <w:rPr>
          <w:rFonts w:ascii="Kalpurush" w:eastAsia="Nikosh" w:hAnsi="Kalpurush" w:cs="Kalpurush"/>
          <w:sz w:val="24"/>
          <w:szCs w:val="24"/>
          <w:cs/>
          <w:lang w:bidi="bn-BD"/>
        </w:rPr>
        <w:t xml:space="preserve"> কাছে আশা করি তিনি বিগত এক বছরের গুনাহ ক্ষমা করে দিবেন।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57"/>
      </w:r>
      <w:r w:rsidRPr="002E5A09">
        <w:rPr>
          <w:rFonts w:ascii="Kalpurush" w:eastAsia="Nikosh" w:hAnsi="Kalpurush" w:cs="Kalpurush"/>
          <w:sz w:val="24"/>
          <w:szCs w:val="24"/>
          <w:cs/>
          <w:lang w:bidi="bn-BD"/>
        </w:rPr>
        <w:t xml:space="preserve"> কিন্তু ইয়াহূদীদের বিরোধীতা করার জন্য তিনি এর একদিন পূর্বে ৯ তারিখ অথবা এক দিন পরে ১১ তারিখ সাওম রাখার নির্দেশ দিয়েছেন।</w:t>
      </w:r>
    </w:p>
    <w:p w:rsidR="00035D88" w:rsidRPr="002E5A09" w:rsidRDefault="00035D88" w:rsidP="00B31CA1">
      <w:pPr>
        <w:bidi w:val="0"/>
        <w:ind w:right="23"/>
        <w:jc w:val="both"/>
        <w:rPr>
          <w:rFonts w:ascii="Times New Roman" w:eastAsia="Times New Roman" w:hAnsi="Times New Roman" w:cs="KFGQPC Uthman Taha Naskh"/>
          <w:spacing w:val="-8"/>
          <w:sz w:val="24"/>
          <w:szCs w:val="24"/>
        </w:rPr>
      </w:pPr>
      <w:r w:rsidRPr="002E5A09">
        <w:rPr>
          <w:rFonts w:ascii="Kalpurush" w:eastAsia="Nikosh" w:hAnsi="Kalpurush" w:cs="Kalpurush"/>
          <w:spacing w:val="-8"/>
          <w:sz w:val="24"/>
          <w:szCs w:val="24"/>
          <w:cs/>
          <w:lang w:bidi="bn-BD"/>
        </w:rPr>
        <w:t>সুতরাং আশুরার</w:t>
      </w:r>
      <w:r w:rsidR="00A569F1" w:rsidRPr="002E5A09">
        <w:rPr>
          <w:rFonts w:ascii="Kalpurush" w:eastAsia="Nikosh" w:hAnsi="Kalpurush" w:cs="Kalpurush"/>
          <w:spacing w:val="-8"/>
          <w:sz w:val="24"/>
          <w:szCs w:val="24"/>
          <w:cs/>
          <w:lang w:bidi="bn-BD"/>
        </w:rPr>
        <w:t xml:space="preserve"> </w:t>
      </w:r>
      <w:r w:rsidR="00EA2A69" w:rsidRPr="002E5A09">
        <w:rPr>
          <w:rFonts w:ascii="Kalpurush" w:eastAsia="Nikosh" w:hAnsi="Kalpurush" w:cs="Kalpurush"/>
          <w:spacing w:val="-8"/>
          <w:sz w:val="24"/>
          <w:szCs w:val="24"/>
          <w:cs/>
          <w:lang w:bidi="bn-BD"/>
        </w:rPr>
        <w:t>সাওমের</w:t>
      </w:r>
      <w:r w:rsidRPr="002E5A09">
        <w:rPr>
          <w:rFonts w:ascii="Kalpurush" w:eastAsia="Nikosh" w:hAnsi="Kalpurush" w:cs="Kalpurush"/>
          <w:spacing w:val="-8"/>
          <w:sz w:val="24"/>
          <w:szCs w:val="24"/>
          <w:cs/>
          <w:lang w:bidi="bn-BD"/>
        </w:rPr>
        <w:t xml:space="preserve"> ক্ষেত্রে উত্তম হচ্ছে</w:t>
      </w:r>
      <w:r w:rsidRPr="002E5A09">
        <w:rPr>
          <w:rFonts w:ascii="Kalpurush" w:eastAsia="Nikosh" w:hAnsi="Kalpurush" w:cs="Kalpurush"/>
          <w:spacing w:val="-8"/>
          <w:sz w:val="24"/>
          <w:szCs w:val="24"/>
          <w:lang w:bidi="bn-BD"/>
        </w:rPr>
        <w:t xml:space="preserve">, </w:t>
      </w:r>
      <w:r w:rsidRPr="002E5A09">
        <w:rPr>
          <w:rFonts w:ascii="Kalpurush" w:eastAsia="Nikosh" w:hAnsi="Kalpurush" w:cs="Kalpurush"/>
          <w:spacing w:val="-8"/>
          <w:sz w:val="24"/>
          <w:szCs w:val="24"/>
          <w:cs/>
          <w:lang w:bidi="bn-BD"/>
        </w:rPr>
        <w:t xml:space="preserve">মুহার্রমের দশ তারিখের সাথে ৯ তারিখ অথবা ১১ তারিখের সাওম রাখা। অবশ্য ১১ তারিখের চেয়ে ৯ তারিখ সাওম রাখা অধিক উত্তম। </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lastRenderedPageBreak/>
        <w:t>প্রশ্ন: (৪৪৩) শাবান মাসে সাওম রাখার বিধান কী</w:t>
      </w:r>
      <w:r w:rsidRPr="002E5A09">
        <w:rPr>
          <w:rFonts w:ascii="Kalpurush" w:eastAsia="Nikosh" w:hAnsi="Kalpurush" w:cs="Kalpurush"/>
          <w:b/>
          <w:bCs/>
          <w:sz w:val="24"/>
          <w:szCs w:val="24"/>
          <w:lang w:bidi="bn-BD"/>
        </w:rPr>
        <w:t>?</w:t>
      </w:r>
    </w:p>
    <w:p w:rsidR="00035D88" w:rsidRPr="002E5A09" w:rsidRDefault="00035D88" w:rsidP="002E5A09">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 xml:space="preserve">শাবান মাসে সাওম রাখা এবং অধিক হারে রাখা সুন্নাত। আয়েশা রাদিয়াল্লাহু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আনহু বলেন</w:t>
      </w:r>
      <w:r w:rsidRPr="002E5A09">
        <w:rPr>
          <w:rFonts w:ascii="Kalpurush" w:eastAsia="Nikosh" w:hAnsi="Kalpurush" w:cs="Kalpurush"/>
          <w:sz w:val="24"/>
          <w:szCs w:val="24"/>
          <w:lang w:bidi="bn-BD"/>
        </w:rPr>
        <w:t xml:space="preserve">, </w:t>
      </w:r>
      <w:r w:rsidRPr="002E5A09">
        <w:rPr>
          <w:rFonts w:ascii="Kalpurush" w:eastAsia="Nikosh" w:hAnsi="Kalpurush" w:cs="KFGQPC Uthman Taha Naskh"/>
          <w:color w:val="333399"/>
          <w:sz w:val="24"/>
          <w:szCs w:val="24"/>
          <w:rtl/>
        </w:rPr>
        <w:t>م</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ا ر</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أ</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يْتُهُ أ</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كْث</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ر</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 xml:space="preserve"> صِي</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امًا مِنْهُ فِي ش</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عْب</w:t>
      </w:r>
      <w:r w:rsidRPr="002E5A09">
        <w:rPr>
          <w:rFonts w:ascii="Kalpurush" w:eastAsia="Nikosh" w:hAnsi="Kalpurush" w:cs="KFGQPC Uthman Taha Naskh"/>
          <w:color w:val="333399"/>
          <w:sz w:val="24"/>
          <w:szCs w:val="24"/>
          <w:shd w:val="clear" w:color="auto" w:fill="32CD32"/>
          <w:rtl/>
        </w:rPr>
        <w:t>َ</w:t>
      </w:r>
      <w:r w:rsidRPr="002E5A09">
        <w:rPr>
          <w:rFonts w:ascii="Kalpurush" w:eastAsia="Nikosh" w:hAnsi="Kalpurush" w:cs="KFGQPC Uthman Taha Naskh"/>
          <w:color w:val="333399"/>
          <w:sz w:val="24"/>
          <w:szCs w:val="24"/>
          <w:rtl/>
        </w:rPr>
        <w:t>ا</w:t>
      </w:r>
      <w:r w:rsidR="002E5A09">
        <w:rPr>
          <w:rFonts w:ascii="Kalpurush" w:eastAsia="Nikosh" w:hAnsi="Kalpurush" w:cs="KFGQPC Uthman Taha Naskh" w:hint="cs"/>
          <w:color w:val="333399"/>
          <w:sz w:val="24"/>
          <w:szCs w:val="24"/>
          <w:rtl/>
        </w:rPr>
        <w:t>ن</w:t>
      </w:r>
      <w:r w:rsidRPr="002E5A09">
        <w:rPr>
          <w:rFonts w:ascii="Kalpurush" w:eastAsia="Nikosh" w:hAnsi="Kalpurush" w:cs="KFGQPC Uthman Taha Naskh"/>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শাবান মাস ছাড়া অন্য কোনো সময় আমি নবী সাল্লাল্লাহু আলাইহি ওয়াসাল্লামকে এত বেশি সাওম রাখতে দেখি</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58"/>
      </w:r>
      <w:r w:rsidRPr="002E5A09">
        <w:rPr>
          <w:rFonts w:ascii="Kalpurush" w:eastAsia="Nikosh" w:hAnsi="Kalpurush" w:cs="Kalpurush"/>
          <w:sz w:val="24"/>
          <w:szCs w:val="24"/>
          <w:cs/>
          <w:lang w:bidi="bn-BD"/>
        </w:rPr>
        <w:t xml:space="preserve"> এ হাদীস অনুযায়ী শাবান মাসে অধিকহারে সাওম রাখা উচিৎ</w:t>
      </w:r>
      <w:r w:rsidRPr="002E5A09">
        <w:rPr>
          <w:rFonts w:ascii="SolaimanLipi" w:eastAsia="Nikosh" w:hAnsi="SolaimanLipi" w:cs="Kalpurush"/>
          <w:sz w:val="24"/>
          <w:szCs w:val="24"/>
          <w:cs/>
          <w:lang w:bidi="hi-IN"/>
        </w:rPr>
        <w:t>।</w:t>
      </w:r>
    </w:p>
    <w:p w:rsidR="00035D88" w:rsidRPr="002E5A09" w:rsidRDefault="00035D88" w:rsidP="00B31CA1">
      <w:pPr>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cs/>
          <w:lang w:bidi="bn-BD"/>
        </w:rPr>
        <w:t>বিদ্বানগণ বলেন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শাবান মাসে সাওম রাখা সুন্নাতে মুআক্কাদা সালাতের অনুরূপ। এ সাওম যেন রামাযান মাসের ভুমিকা। অর্থাৎ রামাযানের পূর্বের সুন্নাত</w:t>
      </w:r>
      <w:r w:rsidR="00A569F1" w:rsidRPr="002E5A09">
        <w:rPr>
          <w:rFonts w:ascii="Kalpurush" w:eastAsia="Nikosh" w:hAnsi="Kalpurush" w:cs="Kalpurush"/>
          <w:spacing w:val="-6"/>
          <w:sz w:val="24"/>
          <w:szCs w:val="24"/>
          <w:cs/>
          <w:lang w:bidi="bn-BD"/>
        </w:rPr>
        <w:t xml:space="preserve"> সাওম</w:t>
      </w:r>
      <w:r w:rsidRPr="002E5A09">
        <w:rPr>
          <w:rFonts w:ascii="SolaimanLipi" w:eastAsia="Nikosh" w:hAnsi="SolaimanLipi" w:cs="SolaimanLipi"/>
          <w:spacing w:val="-6"/>
          <w:sz w:val="24"/>
          <w:szCs w:val="24"/>
          <w:cs/>
          <w:lang w:bidi="hi-IN"/>
        </w:rPr>
        <w:t xml:space="preserve">। </w:t>
      </w:r>
      <w:r w:rsidRPr="002E5A09">
        <w:rPr>
          <w:rFonts w:ascii="Kalpurush" w:eastAsia="Nikosh" w:hAnsi="Kalpurush" w:cs="Kalpurush"/>
          <w:spacing w:val="-6"/>
          <w:sz w:val="24"/>
          <w:szCs w:val="24"/>
          <w:cs/>
          <w:lang w:bidi="bn-IN"/>
        </w:rPr>
        <w:t xml:space="preserve">অনুরূপভাবে শাওয়ালের </w:t>
      </w:r>
      <w:r w:rsidRPr="002E5A09">
        <w:rPr>
          <w:rFonts w:ascii="Kalpurush" w:eastAsia="Nikosh" w:hAnsi="Kalpurush" w:cs="Kalpurush"/>
          <w:spacing w:val="-6"/>
          <w:sz w:val="24"/>
          <w:szCs w:val="24"/>
          <w:cs/>
          <w:lang w:bidi="bn-BD"/>
        </w:rPr>
        <w:t>সাওম রামাযানের পরের সুন্নাত</w:t>
      </w:r>
      <w:r w:rsidR="00EA2A69" w:rsidRPr="002E5A09">
        <w:rPr>
          <w:rFonts w:ascii="Kalpurush" w:eastAsia="Nikosh" w:hAnsi="Kalpurush" w:cs="Kalpurush"/>
          <w:spacing w:val="-6"/>
          <w:sz w:val="24"/>
          <w:szCs w:val="24"/>
          <w:cs/>
          <w:lang w:bidi="bn-BD"/>
        </w:rPr>
        <w:t>স্বরূপ</w:t>
      </w:r>
      <w:r w:rsidRPr="002E5A09">
        <w:rPr>
          <w:rFonts w:ascii="Kalpurush" w:eastAsia="Nikosh" w:hAnsi="Kalpurush" w:cs="SolaimanLipi"/>
          <w:spacing w:val="-6"/>
          <w:sz w:val="24"/>
          <w:szCs w:val="24"/>
          <w:cs/>
          <w:lang w:bidi="hi-IN"/>
        </w:rPr>
        <w:t xml:space="preserve">। </w:t>
      </w:r>
      <w:r w:rsidRPr="002E5A09">
        <w:rPr>
          <w:rFonts w:ascii="Kalpurush" w:eastAsia="Nikosh" w:hAnsi="Kalpurush" w:cs="Kalpurush"/>
          <w:spacing w:val="-6"/>
          <w:sz w:val="24"/>
          <w:szCs w:val="24"/>
          <w:cs/>
          <w:lang w:bidi="bn-IN"/>
        </w:rPr>
        <w:t>যেমন ফরয</w:t>
      </w:r>
      <w:r w:rsidRPr="002E5A09">
        <w:rPr>
          <w:rFonts w:ascii="Kalpurush" w:eastAsia="Nikosh" w:hAnsi="Kalpurush" w:cs="Kalpurush"/>
          <w:spacing w:val="-6"/>
          <w:sz w:val="24"/>
          <w:szCs w:val="24"/>
          <w:cs/>
          <w:lang w:bidi="bn-BD"/>
        </w:rPr>
        <w:t xml:space="preserve"> সালাতের আগে ও পরে সুন্নাত রয়েছে।</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তাছাড়া শাবান মাসে</w:t>
      </w:r>
      <w:r w:rsidR="00A569F1" w:rsidRPr="002E5A09">
        <w:rPr>
          <w:rFonts w:ascii="Kalpurush" w:eastAsia="Nikosh" w:hAnsi="Kalpurush" w:cs="Kalpurush"/>
          <w:sz w:val="24"/>
          <w:szCs w:val="24"/>
          <w:cs/>
          <w:lang w:bidi="bn-BD"/>
        </w:rPr>
        <w:t xml:space="preserve"> </w:t>
      </w:r>
      <w:r w:rsidR="00EA2A69" w:rsidRPr="002E5A09">
        <w:rPr>
          <w:rFonts w:ascii="Kalpurush" w:eastAsia="Nikosh" w:hAnsi="Kalpurush" w:cs="Kalpurush"/>
          <w:sz w:val="24"/>
          <w:szCs w:val="24"/>
          <w:cs/>
          <w:lang w:bidi="bn-BD"/>
        </w:rPr>
        <w:t>সাওমের</w:t>
      </w:r>
      <w:r w:rsidRPr="002E5A09">
        <w:rPr>
          <w:rFonts w:ascii="Kalpurush" w:eastAsia="Nikosh" w:hAnsi="Kalpurush" w:cs="Kalpurush"/>
          <w:sz w:val="24"/>
          <w:szCs w:val="24"/>
          <w:cs/>
          <w:lang w:bidi="bn-BD"/>
        </w:rPr>
        <w:t xml:space="preserve"> উপকারিতা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নিজেকে রামাযানের সাওম রাখার ব্যাপারে প্রস্তুত করা</w:t>
      </w:r>
      <w:r w:rsidRPr="002E5A09">
        <w:rPr>
          <w:rFonts w:ascii="Kalpurush" w:eastAsia="Nikosh" w:hAnsi="Kalpurush" w:cs="Kalpurush"/>
          <w:sz w:val="24"/>
          <w:szCs w:val="24"/>
          <w:lang w:bidi="bn-BD"/>
        </w:rPr>
        <w:t>,</w:t>
      </w:r>
      <w:r w:rsidR="00A569F1" w:rsidRPr="002E5A09">
        <w:rPr>
          <w:rFonts w:ascii="Kalpurush" w:eastAsia="Nikosh" w:hAnsi="Kalpurush" w:cs="Kalpurush"/>
          <w:sz w:val="24"/>
          <w:szCs w:val="24"/>
          <w:cs/>
          <w:lang w:bidi="bn-BD"/>
        </w:rPr>
        <w:t xml:space="preserve"> সাওম</w:t>
      </w:r>
      <w:r w:rsidRPr="002E5A09">
        <w:rPr>
          <w:rFonts w:ascii="Kalpurush" w:eastAsia="Nikosh" w:hAnsi="Kalpurush" w:cs="Kalpurush"/>
          <w:sz w:val="24"/>
          <w:szCs w:val="24"/>
          <w:cs/>
          <w:lang w:bidi="bn-BD"/>
        </w:rPr>
        <w:t>য় অভ্যস্ত করে তোলা। যাতে করে ফরয সাওম রাখা তার জন্য সহজসাধ্য হয়।</w:t>
      </w:r>
      <w:r w:rsidRPr="002E5A09">
        <w:rPr>
          <w:rStyle w:val="FootnoteReference"/>
          <w:rFonts w:ascii="SutonnyMJ" w:hAnsi="SutonnyMJ"/>
          <w:sz w:val="24"/>
          <w:szCs w:val="24"/>
        </w:rPr>
        <w:footnoteReference w:id="59"/>
      </w:r>
      <w:r w:rsidRPr="002E5A09">
        <w:rPr>
          <w:rFonts w:ascii="Kalpurush" w:eastAsia="Nikosh" w:hAnsi="Kalpurush" w:cs="Kalpurush"/>
          <w:sz w:val="24"/>
          <w:szCs w:val="24"/>
          <w:cs/>
          <w:lang w:bidi="bn-BD"/>
        </w:rPr>
        <w:t xml:space="preserve"> </w:t>
      </w:r>
    </w:p>
    <w:p w:rsidR="00035D88" w:rsidRPr="002E5A09" w:rsidRDefault="00035D88" w:rsidP="00B31CA1">
      <w:pPr>
        <w:bidi w:val="0"/>
        <w:ind w:right="23"/>
        <w:jc w:val="both"/>
        <w:rPr>
          <w:rFonts w:ascii="Times New Roman" w:eastAsia="Times New Roman" w:hAnsi="Times New Roman" w:cs="KFGQPC Uthman Taha Naskh"/>
          <w:b/>
          <w:bCs/>
          <w:color w:val="000000"/>
          <w:sz w:val="24"/>
          <w:szCs w:val="24"/>
        </w:rPr>
      </w:pPr>
      <w:r w:rsidRPr="002E5A09">
        <w:rPr>
          <w:rFonts w:ascii="Kalpurush" w:eastAsia="Nikosh" w:hAnsi="Kalpurush" w:cs="Kalpurush"/>
          <w:b/>
          <w:bCs/>
          <w:color w:val="000000"/>
          <w:sz w:val="24"/>
          <w:szCs w:val="24"/>
          <w:cs/>
          <w:lang w:bidi="bn-BD"/>
        </w:rPr>
        <w:lastRenderedPageBreak/>
        <w:t>প্রশ্ন: (৪৪৪) যার অভ্যাস আছে একদিন সাওম রাখা ও একদিন ছাড়া। সে কি শুক্রবারেও সাওম রাখতে পারে</w:t>
      </w:r>
      <w:r w:rsidRPr="002E5A09">
        <w:rPr>
          <w:rFonts w:ascii="Kalpurush" w:eastAsia="Nikosh" w:hAnsi="Kalpurush" w:cs="Kalpurush"/>
          <w:b/>
          <w:bCs/>
          <w:color w:val="000000"/>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b/>
          <w:bCs/>
          <w:spacing w:val="-6"/>
          <w:sz w:val="24"/>
          <w:szCs w:val="24"/>
          <w:cs/>
          <w:lang w:bidi="bn-BD"/>
        </w:rPr>
        <w:t xml:space="preserve">উত্তর: </w:t>
      </w:r>
      <w:r w:rsidRPr="002E5A09">
        <w:rPr>
          <w:rFonts w:ascii="Kalpurush" w:eastAsia="Nikosh" w:hAnsi="Kalpurush" w:cs="Kalpurush"/>
          <w:spacing w:val="-6"/>
          <w:sz w:val="24"/>
          <w:szCs w:val="24"/>
          <w:cs/>
          <w:lang w:bidi="bn-BD"/>
        </w:rPr>
        <w:t>হ্যাঁ। কোনো মানুষ যদি এক দিন পর পর সাওম রাখার অভ্যাস করে থাকে এবং তার</w:t>
      </w:r>
      <w:r w:rsidR="00A569F1" w:rsidRPr="002E5A09">
        <w:rPr>
          <w:rFonts w:ascii="Kalpurush" w:eastAsia="Nikosh" w:hAnsi="Kalpurush" w:cs="Kalpurush"/>
          <w:spacing w:val="-6"/>
          <w:sz w:val="24"/>
          <w:szCs w:val="24"/>
          <w:cs/>
          <w:lang w:bidi="bn-BD"/>
        </w:rPr>
        <w:t xml:space="preserve"> </w:t>
      </w:r>
      <w:r w:rsidR="00EA2A69" w:rsidRPr="002E5A09">
        <w:rPr>
          <w:rFonts w:ascii="Kalpurush" w:eastAsia="Nikosh" w:hAnsi="Kalpurush" w:cs="Kalpurush"/>
          <w:spacing w:val="-6"/>
          <w:sz w:val="24"/>
          <w:szCs w:val="24"/>
          <w:cs/>
          <w:lang w:bidi="bn-BD"/>
        </w:rPr>
        <w:t>সাওমের</w:t>
      </w:r>
      <w:r w:rsidRPr="002E5A09">
        <w:rPr>
          <w:rFonts w:ascii="Kalpurush" w:eastAsia="Nikosh" w:hAnsi="Kalpurush" w:cs="Kalpurush"/>
          <w:spacing w:val="-6"/>
          <w:sz w:val="24"/>
          <w:szCs w:val="24"/>
          <w:cs/>
          <w:lang w:bidi="bn-BD"/>
        </w:rPr>
        <w:t xml:space="preserve"> দিন শুক্রবার হয় বা শনিবার বা রোববার হয়</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তবে কোনো অসুবিধা নেই। তবে সে দিন যেন এমন না হয় যখন সাওম রাখা হারাম। যেমন দু</w:t>
      </w: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ঈদের দিন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আইয়্যামে তাশরীকের দিন (কুরবানী ঈদের পরের তিন দিনকে আইয়্যামে তাশরীক বলা হয়)। তখন সাওম পরিত্যাগ করা ওয়</w:t>
      </w:r>
      <w:r w:rsidR="00A569F1" w:rsidRPr="002E5A09">
        <w:rPr>
          <w:rFonts w:ascii="Kalpurush" w:eastAsia="Nikosh" w:hAnsi="Kalpurush" w:cs="Kalpurush"/>
          <w:spacing w:val="-6"/>
          <w:sz w:val="24"/>
          <w:szCs w:val="24"/>
          <w:cs/>
          <w:lang w:bidi="bn-BD"/>
        </w:rPr>
        <w:t>াজিব। নারীদের ক্ষেত্রে ঋতু বা ন</w:t>
      </w:r>
      <w:r w:rsidR="00A569F1" w:rsidRPr="002E5A09">
        <w:rPr>
          <w:rFonts w:ascii="Kalpurush" w:eastAsia="Nikosh" w:hAnsi="Kalpurush" w:cs="Kalpurush" w:hint="cs"/>
          <w:spacing w:val="-6"/>
          <w:sz w:val="24"/>
          <w:szCs w:val="24"/>
          <w:cs/>
          <w:lang w:bidi="bn-BD"/>
        </w:rPr>
        <w:t>ি</w:t>
      </w:r>
      <w:r w:rsidRPr="002E5A09">
        <w:rPr>
          <w:rFonts w:ascii="Kalpurush" w:eastAsia="Nikosh" w:hAnsi="Kalpurush" w:cs="Kalpurush"/>
          <w:spacing w:val="-6"/>
          <w:sz w:val="24"/>
          <w:szCs w:val="24"/>
          <w:cs/>
          <w:lang w:bidi="bn-BD"/>
        </w:rPr>
        <w:t>ফাসের দিনগুলো সাওম রাখা হারাম।</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(৪৪৫) সাওমে বিছাল কাকে বলে</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এটা কি শরী</w:t>
      </w:r>
      <w:r w:rsidRPr="002E5A09">
        <w:rPr>
          <w:rFonts w:ascii="Kalpurush" w:eastAsia="Nikosh" w:hAnsi="Kalpurush" w:cs="Kalpurush"/>
          <w:b/>
          <w:bCs/>
          <w:sz w:val="24"/>
          <w:szCs w:val="24"/>
          <w:lang w:bidi="bn-BD"/>
        </w:rPr>
        <w:t>‘</w:t>
      </w:r>
      <w:r w:rsidRPr="002E5A09">
        <w:rPr>
          <w:rFonts w:ascii="Kalpurush" w:eastAsia="Nikosh" w:hAnsi="Kalpurush" w:cs="Kalpurush"/>
          <w:b/>
          <w:bCs/>
          <w:sz w:val="24"/>
          <w:szCs w:val="24"/>
          <w:cs/>
          <w:lang w:bidi="bn-BD"/>
        </w:rPr>
        <w:t>আত সম্মত</w:t>
      </w:r>
      <w:r w:rsidRPr="002E5A09">
        <w:rPr>
          <w:rFonts w:ascii="Kalpurush" w:eastAsia="Nikosh" w:hAnsi="Kalpurush" w:cs="Kalpurush"/>
          <w:b/>
          <w:bCs/>
          <w:sz w:val="24"/>
          <w:szCs w:val="24"/>
          <w:lang w:bidi="bn-BD"/>
        </w:rPr>
        <w:t>?</w:t>
      </w:r>
    </w:p>
    <w:p w:rsidR="00035D88" w:rsidRPr="002E5A09" w:rsidRDefault="00035D88" w:rsidP="00B31CA1">
      <w:pPr>
        <w:widowControl w:val="0"/>
        <w:bidi w:val="0"/>
        <w:ind w:right="23"/>
        <w:jc w:val="both"/>
        <w:rPr>
          <w:rFonts w:ascii="Times New Roman" w:eastAsia="Times New Roman" w:hAnsi="Times New Roman" w:cs="KFGQPC Uthman Taha Naskh"/>
          <w:spacing w:val="-2"/>
          <w:sz w:val="24"/>
          <w:szCs w:val="24"/>
        </w:rPr>
      </w:pPr>
      <w:r w:rsidRPr="002E5A09">
        <w:rPr>
          <w:rFonts w:ascii="Kalpurush" w:eastAsia="Nikosh" w:hAnsi="Kalpurush" w:cs="Kalpurush"/>
          <w:b/>
          <w:bCs/>
          <w:spacing w:val="-2"/>
          <w:sz w:val="24"/>
          <w:szCs w:val="24"/>
          <w:cs/>
          <w:lang w:bidi="bn-BD"/>
        </w:rPr>
        <w:t xml:space="preserve">উত্তর: </w:t>
      </w:r>
      <w:r w:rsidRPr="002E5A09">
        <w:rPr>
          <w:rFonts w:ascii="Kalpurush" w:eastAsia="Nikosh" w:hAnsi="Kalpurush" w:cs="Kalpurush"/>
          <w:spacing w:val="-2"/>
          <w:sz w:val="24"/>
          <w:szCs w:val="24"/>
          <w:cs/>
          <w:lang w:bidi="bn-BD"/>
        </w:rPr>
        <w:t>সাওমে বিসাল বা অবিচ্ছিন্ন সিয়াম হচ্ছে</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ইফতার না করে দু</w:t>
      </w:r>
      <w:r w:rsidRPr="002E5A09">
        <w:rPr>
          <w:rFonts w:ascii="Kalpurush" w:eastAsia="Nikosh" w:hAnsi="Kalpurush" w:cs="Kalpurush"/>
          <w:spacing w:val="-2"/>
          <w:sz w:val="24"/>
          <w:szCs w:val="24"/>
          <w:lang w:bidi="bn-BD"/>
        </w:rPr>
        <w:t>’</w:t>
      </w:r>
      <w:r w:rsidRPr="002E5A09">
        <w:rPr>
          <w:rFonts w:ascii="Kalpurush" w:eastAsia="Nikosh" w:hAnsi="Kalpurush" w:cs="Kalpurush"/>
          <w:spacing w:val="-2"/>
          <w:sz w:val="24"/>
          <w:szCs w:val="24"/>
          <w:cs/>
          <w:lang w:bidi="bn-BD"/>
        </w:rPr>
        <w:t>দিন একাধারে সাওম রাখা। নবী সাল্লাল্লাহু আলাইহি ওয়াসাল্লাম এরকম সাওম রাখতে নিষেধ করেছেন। আর বলেছেন</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কেউ যদি অবিচ্ছিন্ন করতে চায়</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তবে শেষ রাতে সাহুরের সময় পর্যন্ত মিলিত করতে পারে।</w:t>
      </w:r>
      <w:r w:rsidRPr="002E5A09">
        <w:rPr>
          <w:rFonts w:ascii="Kalpurush" w:eastAsia="Nikosh" w:hAnsi="Kalpurush" w:cs="Kalpurush"/>
          <w:spacing w:val="-2"/>
          <w:sz w:val="24"/>
          <w:szCs w:val="24"/>
          <w:lang w:bidi="bn-BD"/>
        </w:rPr>
        <w:t>”</w:t>
      </w:r>
      <w:r w:rsidRPr="002E5A09">
        <w:rPr>
          <w:rStyle w:val="FootnoteReference"/>
          <w:rFonts w:ascii="SutonnyMJ" w:hAnsi="SutonnyMJ"/>
          <w:spacing w:val="-2"/>
          <w:sz w:val="24"/>
          <w:szCs w:val="24"/>
        </w:rPr>
        <w:footnoteReference w:id="60"/>
      </w:r>
      <w:r w:rsidRPr="002E5A09">
        <w:rPr>
          <w:rFonts w:ascii="Kalpurush" w:eastAsia="Nikosh" w:hAnsi="Kalpurush" w:cs="Kalpurush"/>
          <w:spacing w:val="-2"/>
          <w:sz w:val="24"/>
          <w:szCs w:val="24"/>
          <w:cs/>
          <w:lang w:bidi="bn-BD"/>
        </w:rPr>
        <w:t xml:space="preserve"> সাহুর পর্যন্ত</w:t>
      </w:r>
      <w:r w:rsidR="00A569F1" w:rsidRPr="002E5A09">
        <w:rPr>
          <w:rFonts w:ascii="Kalpurush" w:eastAsia="Nikosh" w:hAnsi="Kalpurush" w:cs="Kalpurush"/>
          <w:spacing w:val="-2"/>
          <w:sz w:val="24"/>
          <w:szCs w:val="24"/>
          <w:cs/>
          <w:lang w:bidi="bn-BD"/>
        </w:rPr>
        <w:t xml:space="preserve"> সাওম</w:t>
      </w:r>
      <w:r w:rsidRPr="002E5A09">
        <w:rPr>
          <w:rFonts w:ascii="Kalpurush" w:eastAsia="Nikosh" w:hAnsi="Kalpurush" w:cs="Kalpurush"/>
          <w:spacing w:val="-2"/>
          <w:sz w:val="24"/>
          <w:szCs w:val="24"/>
          <w:cs/>
          <w:lang w:bidi="bn-BD"/>
        </w:rPr>
        <w:t>কে অবিচ্ছিন্ন করণ জায়েয</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সুন্নাত নয়</w:t>
      </w:r>
      <w:r w:rsidRPr="002E5A09">
        <w:rPr>
          <w:rFonts w:ascii="Kalpurush" w:eastAsia="Nikosh" w:hAnsi="Kalpurush" w:cs="Kalpurush"/>
          <w:spacing w:val="-2"/>
          <w:sz w:val="24"/>
          <w:szCs w:val="24"/>
          <w:lang w:bidi="bn-BD"/>
        </w:rPr>
        <w:t xml:space="preserve">; </w:t>
      </w:r>
      <w:r w:rsidRPr="002E5A09">
        <w:rPr>
          <w:rFonts w:ascii="Kalpurush" w:eastAsia="Nikosh" w:hAnsi="Kalpurush" w:cs="Kalpurush"/>
          <w:spacing w:val="-2"/>
          <w:sz w:val="24"/>
          <w:szCs w:val="24"/>
          <w:cs/>
          <w:lang w:bidi="bn-BD"/>
        </w:rPr>
        <w:t>কোনো ফযীলতপ</w:t>
      </w:r>
      <w:r w:rsidR="00A569F1" w:rsidRPr="002E5A09">
        <w:rPr>
          <w:rFonts w:ascii="Kalpurush" w:eastAsia="Nikosh" w:hAnsi="Kalpurush" w:cs="Kalpurush"/>
          <w:spacing w:val="-2"/>
          <w:sz w:val="24"/>
          <w:szCs w:val="24"/>
          <w:cs/>
          <w:lang w:bidi="bn-BD"/>
        </w:rPr>
        <w:t>ূর্ণ কাজও নয়। কেননা রাসূলুল্লাহ</w:t>
      </w:r>
      <w:r w:rsidRPr="002E5A09">
        <w:rPr>
          <w:rFonts w:ascii="Kalpurush" w:eastAsia="Nikosh" w:hAnsi="Kalpurush" w:cs="Kalpurush"/>
          <w:spacing w:val="-2"/>
          <w:sz w:val="24"/>
          <w:szCs w:val="24"/>
          <w:cs/>
          <w:lang w:bidi="bn-BD"/>
        </w:rPr>
        <w:t xml:space="preserve"> সাল্লাল্লাহু আলাইহি ওয়াসাল্লাম সূর্যাস্তের সাথে সাথে ইফতার করাকে কল্যাণের কাজ বলে উল্লেখ করেছেন। তিনি বলেন</w:t>
      </w:r>
      <w:r w:rsidRPr="002E5A09">
        <w:rPr>
          <w:rFonts w:ascii="Kalpurush" w:eastAsia="Nikosh" w:hAnsi="Kalpurush" w:cs="Kalpurush"/>
          <w:spacing w:val="-2"/>
          <w:sz w:val="24"/>
          <w:szCs w:val="24"/>
          <w:lang w:bidi="bn-BD"/>
        </w:rPr>
        <w:t>,</w:t>
      </w:r>
    </w:p>
    <w:p w:rsidR="00035D88" w:rsidRPr="002E5A09" w:rsidRDefault="00A569F1" w:rsidP="00B31CA1">
      <w:pPr>
        <w:ind w:right="23"/>
        <w:jc w:val="both"/>
        <w:rPr>
          <w:rFonts w:ascii="Times New Roman" w:eastAsia="Times New Roman" w:hAnsi="Times New Roman" w:cs="KFGQPC Uthman Taha Naskh"/>
          <w:color w:val="333399"/>
          <w:sz w:val="24"/>
          <w:szCs w:val="24"/>
          <w:rtl/>
          <w:cs/>
        </w:rPr>
      </w:pPr>
      <w:r w:rsidRPr="002E5A09">
        <w:rPr>
          <w:rFonts w:ascii="Times New Roman" w:eastAsia="Times New Roman" w:hAnsi="Times New Roman" w:cs="KFGQPC Uthman Taha Naskh" w:hint="cs"/>
          <w:color w:val="333399"/>
          <w:sz w:val="24"/>
          <w:szCs w:val="24"/>
          <w:rtl/>
        </w:rPr>
        <w:lastRenderedPageBreak/>
        <w:t>«لا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يَزَالُ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النَّاسُ</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بِخَيْرٍ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مَا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عَجَّلُوا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الْفِطْر»</w:t>
      </w:r>
    </w:p>
    <w:p w:rsidR="00035D88" w:rsidRPr="002E5A09" w:rsidRDefault="00035D88" w:rsidP="00B31CA1">
      <w:pPr>
        <w:bidi w:val="0"/>
        <w:ind w:right="23"/>
        <w:jc w:val="both"/>
        <w:rPr>
          <w:rFonts w:ascii="Times New Roman" w:eastAsia="Times New Roman" w:hAnsi="Times New Roman" w:cs="KFGQPC Uthman Taha Naskh"/>
          <w:spacing w:val="-6"/>
          <w:sz w:val="24"/>
          <w:szCs w:val="24"/>
        </w:rPr>
      </w:pPr>
      <w:r w:rsidRPr="002E5A09">
        <w:rPr>
          <w:rFonts w:ascii="Kalpurush" w:eastAsia="Nikosh" w:hAnsi="Kalpurush" w:cs="Kalpurush"/>
          <w:spacing w:val="-6"/>
          <w:sz w:val="24"/>
          <w:szCs w:val="24"/>
          <w:lang w:bidi="bn-BD"/>
        </w:rPr>
        <w:t>“</w:t>
      </w:r>
      <w:r w:rsidRPr="002E5A09">
        <w:rPr>
          <w:rFonts w:ascii="Kalpurush" w:eastAsia="Nikosh" w:hAnsi="Kalpurush" w:cs="Kalpurush"/>
          <w:spacing w:val="-6"/>
          <w:sz w:val="24"/>
          <w:szCs w:val="24"/>
          <w:cs/>
          <w:lang w:bidi="bn-BD"/>
        </w:rPr>
        <w:t>মানুষ ততদিন কল্যাণের মাঝে থাকবে</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যতদিন তারা দ্রুত ইফতার করবে।</w:t>
      </w:r>
      <w:r w:rsidRPr="002E5A09">
        <w:rPr>
          <w:rFonts w:ascii="Kalpurush" w:eastAsia="Nikosh" w:hAnsi="Kalpurush" w:cs="Kalpurush"/>
          <w:spacing w:val="-6"/>
          <w:sz w:val="24"/>
          <w:szCs w:val="24"/>
          <w:lang w:bidi="bn-BD"/>
        </w:rPr>
        <w:t>”</w:t>
      </w:r>
      <w:r w:rsidRPr="002E5A09">
        <w:rPr>
          <w:rStyle w:val="FootnoteReference"/>
          <w:rFonts w:ascii="SutonnyMJ" w:hAnsi="SutonnyMJ"/>
          <w:spacing w:val="-6"/>
          <w:sz w:val="24"/>
          <w:szCs w:val="24"/>
        </w:rPr>
        <w:footnoteReference w:id="61"/>
      </w:r>
      <w:r w:rsidRPr="002E5A09">
        <w:rPr>
          <w:rFonts w:ascii="Kalpurush" w:eastAsia="Nikosh" w:hAnsi="Kalpurush" w:cs="Kalpurush"/>
          <w:spacing w:val="-6"/>
          <w:sz w:val="24"/>
          <w:szCs w:val="24"/>
          <w:cs/>
          <w:lang w:bidi="bn-BD"/>
        </w:rPr>
        <w:t xml:space="preserve"> কিন্তু সাহুরের সময় পর্যন্ত</w:t>
      </w:r>
      <w:r w:rsidR="00A569F1" w:rsidRPr="002E5A09">
        <w:rPr>
          <w:rFonts w:ascii="Kalpurush" w:eastAsia="Nikosh" w:hAnsi="Kalpurush" w:cs="Kalpurush"/>
          <w:spacing w:val="-6"/>
          <w:sz w:val="24"/>
          <w:szCs w:val="24"/>
          <w:cs/>
          <w:lang w:bidi="bn-BD"/>
        </w:rPr>
        <w:t xml:space="preserve"> সাওম</w:t>
      </w:r>
      <w:r w:rsidRPr="002E5A09">
        <w:rPr>
          <w:rFonts w:ascii="Kalpurush" w:eastAsia="Nikosh" w:hAnsi="Kalpurush" w:cs="Kalpurush"/>
          <w:spacing w:val="-6"/>
          <w:sz w:val="24"/>
          <w:szCs w:val="24"/>
          <w:cs/>
          <w:lang w:bidi="bn-BD"/>
        </w:rPr>
        <w:t>কে চালিয়ে যাওয়া বৈধ করেছেন। লোকেরা যখন বলল</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হে আল্লাহর রাসূল! আপনি তো ইফতার না করেই সাওম চালিয়ে যান</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তিনি বললেন</w:t>
      </w:r>
      <w:r w:rsidRPr="002E5A09">
        <w:rPr>
          <w:rFonts w:ascii="Kalpurush" w:eastAsia="Nikosh" w:hAnsi="Kalpurush" w:cs="Kalpurush"/>
          <w:spacing w:val="-6"/>
          <w:sz w:val="24"/>
          <w:szCs w:val="24"/>
          <w:lang w:bidi="bn-BD"/>
        </w:rPr>
        <w:t>, “</w:t>
      </w:r>
      <w:r w:rsidRPr="002E5A09">
        <w:rPr>
          <w:rFonts w:ascii="Kalpurush" w:eastAsia="Nikosh" w:hAnsi="Kalpurush" w:cs="Kalpurush"/>
          <w:spacing w:val="-6"/>
          <w:sz w:val="24"/>
          <w:szCs w:val="24"/>
          <w:cs/>
          <w:lang w:bidi="bn-BD"/>
        </w:rPr>
        <w:t>আমার অবস্থা তোমাদের মত নয়</w:t>
      </w:r>
      <w:r w:rsidRPr="002E5A09">
        <w:rPr>
          <w:rFonts w:ascii="Kalpurush" w:eastAsia="Nikosh" w:hAnsi="Kalpurush" w:cs="Kalpurush"/>
          <w:spacing w:val="-6"/>
          <w:sz w:val="24"/>
          <w:szCs w:val="24"/>
          <w:lang w:bidi="bn-BD"/>
        </w:rPr>
        <w:t xml:space="preserve">, </w:t>
      </w:r>
      <w:r w:rsidRPr="002E5A09">
        <w:rPr>
          <w:rFonts w:ascii="Kalpurush" w:eastAsia="Nikosh" w:hAnsi="Kalpurush" w:cs="Kalpurush"/>
          <w:spacing w:val="-6"/>
          <w:sz w:val="24"/>
          <w:szCs w:val="24"/>
          <w:cs/>
          <w:lang w:bidi="bn-BD"/>
        </w:rPr>
        <w:t>আমাকে আমার রব খাওয়ান ও পান করান।</w:t>
      </w:r>
      <w:r w:rsidRPr="002E5A09">
        <w:rPr>
          <w:rFonts w:ascii="Kalpurush" w:eastAsia="Nikosh" w:hAnsi="Kalpurush" w:cs="Kalpurush"/>
          <w:spacing w:val="-6"/>
          <w:sz w:val="24"/>
          <w:szCs w:val="24"/>
          <w:lang w:bidi="bn-BD"/>
        </w:rPr>
        <w:t>”</w:t>
      </w:r>
      <w:r w:rsidRPr="002E5A09">
        <w:rPr>
          <w:rStyle w:val="FootnoteReference"/>
          <w:rFonts w:ascii="SutonnyMJ" w:hAnsi="SutonnyMJ"/>
          <w:spacing w:val="-6"/>
          <w:sz w:val="24"/>
          <w:szCs w:val="24"/>
        </w:rPr>
        <w:footnoteReference w:id="62"/>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(৪৪৬) বিশেষভাবে জুমু</w:t>
      </w:r>
      <w:r w:rsidRPr="002E5A09">
        <w:rPr>
          <w:rFonts w:ascii="Kalpurush" w:eastAsia="Nikosh" w:hAnsi="Kalpurush" w:cs="Kalpurush"/>
          <w:b/>
          <w:bCs/>
          <w:sz w:val="24"/>
          <w:szCs w:val="24"/>
          <w:lang w:bidi="bn-BD"/>
        </w:rPr>
        <w:t>‘</w:t>
      </w:r>
      <w:r w:rsidRPr="002E5A09">
        <w:rPr>
          <w:rFonts w:ascii="Kalpurush" w:eastAsia="Nikosh" w:hAnsi="Kalpurush" w:cs="Kalpurush"/>
          <w:b/>
          <w:bCs/>
          <w:sz w:val="24"/>
          <w:szCs w:val="24"/>
          <w:cs/>
          <w:lang w:bidi="bn-BD"/>
        </w:rPr>
        <w:t>আর দিবস সাওম নিষেধ। এর কারণ কী</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কাযা সিয়ামও কি এদিন রাখা নিষেধ</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নবী সাল্লাল্লাহু আলাইহি ওয়াসাল্লাম থেকে সহীহ সূত্রে প্রমাণিত হয়েছে। তিনি বলেন</w:t>
      </w:r>
      <w:r w:rsidRPr="002E5A09">
        <w:rPr>
          <w:rFonts w:ascii="Kalpurush" w:eastAsia="Nikosh" w:hAnsi="Kalpurush" w:cs="Kalpurush"/>
          <w:sz w:val="24"/>
          <w:szCs w:val="24"/>
          <w:lang w:bidi="bn-BD"/>
        </w:rPr>
        <w:t>,</w:t>
      </w:r>
      <w:r w:rsidR="00A569F1" w:rsidRPr="002E5A09">
        <w:rPr>
          <w:rFonts w:ascii="Kalpurush" w:eastAsia="Nikosh" w:hAnsi="Kalpurush" w:cs="Kalpurush" w:hint="cs"/>
          <w:sz w:val="24"/>
          <w:szCs w:val="24"/>
          <w:lang w:bidi="bn-IN"/>
        </w:rPr>
        <w:t xml:space="preserve"> </w:t>
      </w:r>
      <w:r w:rsidR="00A569F1" w:rsidRPr="002E5A09">
        <w:rPr>
          <w:rFonts w:ascii="Kalpurush" w:eastAsia="Nikosh" w:hAnsi="Kalpurush" w:cs="KFGQPC Uthman Taha Naskh" w:hint="cs"/>
          <w:color w:val="333399"/>
          <w:sz w:val="24"/>
          <w:szCs w:val="24"/>
          <w:rtl/>
        </w:rPr>
        <w:t>لا</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تَخُصُّوا</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يَوْمَ</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الْجُمُعَةِ</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بِصِيَامٍ</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ولا</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ليلتها</w:t>
      </w:r>
      <w:r w:rsidR="00A569F1" w:rsidRPr="002E5A09">
        <w:rPr>
          <w:rFonts w:ascii="Kalpurush" w:eastAsia="Nikosh" w:hAnsi="Kalpurush" w:cs="KFGQPC Uthman Taha Naskh"/>
          <w:color w:val="333399"/>
          <w:sz w:val="24"/>
          <w:szCs w:val="24"/>
          <w:rtl/>
        </w:rPr>
        <w:t xml:space="preserve"> </w:t>
      </w:r>
      <w:r w:rsidR="00A569F1" w:rsidRPr="002E5A09">
        <w:rPr>
          <w:rFonts w:ascii="Kalpurush" w:eastAsia="Nikosh" w:hAnsi="Kalpurush" w:cs="KFGQPC Uthman Taha Naskh" w:hint="cs"/>
          <w:color w:val="333399"/>
          <w:sz w:val="24"/>
          <w:szCs w:val="24"/>
          <w:rtl/>
        </w:rPr>
        <w:t>بقيام</w:t>
      </w:r>
      <w:r w:rsidRPr="002E5A09">
        <w:rPr>
          <w:rFonts w:ascii="Kalpurush" w:eastAsia="Nikosh" w:hAnsi="Kalpurush" w:cs="KFGQPC Uthman Taha Naskh"/>
          <w:color w:val="333399"/>
          <w:sz w:val="24"/>
          <w:szCs w:val="24"/>
          <w:lang w:bidi="bn-BD"/>
        </w:rPr>
        <w:t xml:space="preserve">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এককভাবে শুধুমাত্র শুক্রবারের দিনে সাওম রাখবে না এবং রাতে ক্বিয়াম করবে না।</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63"/>
      </w:r>
      <w:r w:rsidRPr="002E5A09">
        <w:rPr>
          <w:rFonts w:ascii="Kalpurush" w:eastAsia="Nikosh" w:hAnsi="Kalpurush" w:cs="Kalpurush"/>
          <w:sz w:val="24"/>
          <w:szCs w:val="24"/>
          <w:cs/>
          <w:lang w:bidi="bn-BD"/>
        </w:rPr>
        <w:t xml:space="preserve"> সাওম রাখার জন্য এককভাবে এ দিনকে বেছে নেওয়া নিষেধের হিকমত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আর দিন সপ্তাহিক ঈদের দিন।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আ ইসলামের তৃতীয় ঈদ হিসেবে গণ্য। প্রথম ঈদ হচ্ছে রামাযান </w:t>
      </w:r>
      <w:r w:rsidRPr="002E5A09">
        <w:rPr>
          <w:rFonts w:ascii="Kalpurush" w:eastAsia="Nikosh" w:hAnsi="Kalpurush" w:cs="Kalpurush"/>
          <w:sz w:val="24"/>
          <w:szCs w:val="24"/>
          <w:cs/>
          <w:lang w:bidi="bn-BD"/>
        </w:rPr>
        <w:lastRenderedPageBreak/>
        <w:t>শেষে ঈদুল ফিতর। দ্বিতীয়টি কুরবানীর ঈদ। আর তৃতীয়টি হচ্ছে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সাপ্তাহিক ঈদ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আর দিন।</w:t>
      </w:r>
      <w:r w:rsidRPr="002E5A09">
        <w:rPr>
          <w:rStyle w:val="FootnoteReference"/>
          <w:rFonts w:ascii="SutonnyMJ" w:hAnsi="SutonnyMJ" w:cs="Kalpurush"/>
          <w:sz w:val="24"/>
          <w:szCs w:val="24"/>
          <w:cs/>
          <w:lang w:bidi="bn-BD"/>
        </w:rPr>
        <w:footnoteReference w:id="64"/>
      </w:r>
      <w:r w:rsidRPr="002E5A09">
        <w:rPr>
          <w:rFonts w:ascii="Kalpurush" w:eastAsia="Nikosh" w:hAnsi="Kalpurush" w:cs="Kalpurush"/>
          <w:sz w:val="24"/>
          <w:szCs w:val="24"/>
          <w:cs/>
          <w:lang w:bidi="bn-BD"/>
        </w:rPr>
        <w:t xml:space="preserve"> একারণেই আলাদাভাবে এদিনে সাওম রাখতে নিষেধ করা হয়েছে।</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তাছাড়া এদিনে পুরুষদের জন্য উচিৎ হচ্ছে আগেভাগে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আর সালাতে যাওয়া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 যিকির ও কুরআন তিলাওয়াতে মাশগুল হওয়া। এ</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 xml:space="preserve">দিনটি </w:t>
      </w:r>
      <w:r w:rsidR="00A569F1" w:rsidRPr="002E5A09">
        <w:rPr>
          <w:rFonts w:ascii="Kalpurush" w:eastAsia="Nikosh" w:hAnsi="Kalpurush" w:cs="Kalpurush" w:hint="cs"/>
          <w:sz w:val="24"/>
          <w:szCs w:val="24"/>
          <w:lang w:bidi="bn-IN"/>
        </w:rPr>
        <w:t>‘</w:t>
      </w:r>
      <w:r w:rsidRPr="002E5A09">
        <w:rPr>
          <w:rFonts w:ascii="Kalpurush" w:eastAsia="Nikosh" w:hAnsi="Kalpurush" w:cs="Kalpurush"/>
          <w:sz w:val="24"/>
          <w:szCs w:val="24"/>
          <w:cs/>
          <w:lang w:bidi="bn-BD"/>
        </w:rPr>
        <w:t>আরাফার দিবসের অনুরূপ। আরাফার দিবসে হাজীগণ সাওম রাখবেন না। কেননা এদিন তিনি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 ও যিকিরে মাশগুল থাকবেন। একটি মূলনীতি হচ্ছে: কয়েকটি ইবাদত যদি একত্রিত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তখন যেটা পিছানো সম্ভব হবে না সেটা তাৎক্ষণিক আদায় করবে এবং যেটি পিছানো সম্ভব হবে তা পিছিয়ে দিয়ে পরে আদায় করবে। </w:t>
      </w:r>
    </w:p>
    <w:p w:rsidR="00035D88" w:rsidRPr="002E5A09" w:rsidRDefault="00035D88" w:rsidP="00B31CA1">
      <w:pPr>
        <w:widowControl w:val="0"/>
        <w:bidi w:val="0"/>
        <w:ind w:right="23"/>
        <w:jc w:val="both"/>
        <w:rPr>
          <w:rFonts w:ascii="Times New Roman" w:eastAsia="Times New Roman" w:hAnsi="Times New Roman" w:cs="KFGQPC Uthman Taha Naskh"/>
          <w:spacing w:val="-10"/>
          <w:sz w:val="24"/>
          <w:szCs w:val="24"/>
        </w:rPr>
      </w:pPr>
      <w:r w:rsidRPr="002E5A09">
        <w:rPr>
          <w:rFonts w:ascii="Kalpurush" w:eastAsia="Nikosh" w:hAnsi="Kalpurush" w:cs="Kalpurush"/>
          <w:spacing w:val="-10"/>
          <w:sz w:val="24"/>
          <w:szCs w:val="24"/>
          <w:cs/>
          <w:lang w:bidi="bn-BD"/>
        </w:rPr>
        <w:t>যদি প্রশ্ন করা হয় যে</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জুমু</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আর দিন সাপ্তাহিক ঈদের দিন হওয়ার কারণে যদি সাওম রাখা নিষেধ হয়ে থাকে</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তবে তো অপর দু</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টি ঈদের মত এদিনে অন্যান্য সাওম রাখাও হারাম হয়ে যায়</w:t>
      </w:r>
      <w:r w:rsidRPr="002E5A09">
        <w:rPr>
          <w:rFonts w:ascii="Kalpurush" w:eastAsia="Nikosh" w:hAnsi="Kalpurush" w:cs="Kalpurush"/>
          <w:spacing w:val="-10"/>
          <w:sz w:val="24"/>
          <w:szCs w:val="24"/>
          <w:lang w:bidi="bn-BD"/>
        </w:rPr>
        <w:t>?</w:t>
      </w:r>
    </w:p>
    <w:p w:rsidR="00035D88" w:rsidRPr="002E5A09" w:rsidRDefault="00A569F1" w:rsidP="00F00EB2">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উত্তরে আমরা বলব</w:t>
      </w:r>
      <w:r w:rsidRPr="002E5A09">
        <w:rPr>
          <w:rFonts w:ascii="Kalpurush" w:eastAsia="Nikosh" w:hAnsi="Kalpurush" w:cs="Kalpurush" w:hint="cs"/>
          <w:sz w:val="24"/>
          <w:szCs w:val="24"/>
          <w:cs/>
          <w:lang w:bidi="bn-BD"/>
        </w:rPr>
        <w:t>:</w:t>
      </w:r>
      <w:r w:rsidR="00035D88" w:rsidRPr="002E5A09">
        <w:rPr>
          <w:rFonts w:ascii="Kalpurush" w:eastAsia="Nikosh" w:hAnsi="Kalpurush" w:cs="Kalpurush"/>
          <w:sz w:val="24"/>
          <w:szCs w:val="24"/>
          <w:cs/>
          <w:lang w:bidi="bn-BD"/>
        </w:rPr>
        <w:t xml:space="preserve"> এ</w:t>
      </w:r>
      <w:r w:rsidRPr="002E5A09">
        <w:rPr>
          <w:rFonts w:ascii="Kalpurush" w:eastAsia="Nikosh" w:hAnsi="Kalpurush" w:cs="Kalpurush" w:hint="cs"/>
          <w:sz w:val="24"/>
          <w:szCs w:val="24"/>
          <w:cs/>
          <w:lang w:bidi="bn-BD"/>
        </w:rPr>
        <w:t xml:space="preserve"> </w:t>
      </w:r>
      <w:r w:rsidR="00035D88" w:rsidRPr="002E5A09">
        <w:rPr>
          <w:rFonts w:ascii="Kalpurush" w:eastAsia="Nikosh" w:hAnsi="Kalpurush" w:cs="Kalpurush"/>
          <w:sz w:val="24"/>
          <w:szCs w:val="24"/>
          <w:cs/>
          <w:lang w:bidi="bn-BD"/>
        </w:rPr>
        <w:t>দিনটির বিধান অন্য দু</w:t>
      </w:r>
      <w:r w:rsidR="00035D88" w:rsidRPr="002E5A09">
        <w:rPr>
          <w:rFonts w:ascii="Kalpurush" w:eastAsia="Nikosh" w:hAnsi="Kalpurush" w:cs="Kalpurush"/>
          <w:sz w:val="24"/>
          <w:szCs w:val="24"/>
          <w:lang w:bidi="bn-BD"/>
        </w:rPr>
        <w:t>’</w:t>
      </w:r>
      <w:r w:rsidR="00F00EB2" w:rsidRPr="002E5A09">
        <w:rPr>
          <w:rFonts w:ascii="Kalpurush" w:eastAsia="Nikosh" w:hAnsi="Kalpurush" w:cs="Kalpurush" w:hint="cs"/>
          <w:sz w:val="24"/>
          <w:szCs w:val="24"/>
          <w:cs/>
          <w:lang w:bidi="bn-BD"/>
        </w:rPr>
        <w:t xml:space="preserve"> </w:t>
      </w:r>
      <w:r w:rsidR="00035D88" w:rsidRPr="002E5A09">
        <w:rPr>
          <w:rFonts w:ascii="Kalpurush" w:eastAsia="Nikosh" w:hAnsi="Kalpurush" w:cs="Kalpurush"/>
          <w:sz w:val="24"/>
          <w:szCs w:val="24"/>
          <w:cs/>
          <w:lang w:bidi="bn-BD"/>
        </w:rPr>
        <w:t xml:space="preserve">ঈদের চেয়ে ভিন্ন। কেননা </w:t>
      </w:r>
      <w:r w:rsidR="00F00EB2" w:rsidRPr="002E5A09">
        <w:rPr>
          <w:rFonts w:ascii="Kalpurush" w:eastAsia="Nikosh" w:hAnsi="Kalpurush" w:cs="Kalpurush" w:hint="cs"/>
          <w:sz w:val="24"/>
          <w:szCs w:val="24"/>
          <w:cs/>
          <w:lang w:bidi="bn-BD"/>
        </w:rPr>
        <w:t>এটি</w:t>
      </w:r>
      <w:r w:rsidR="00035D88" w:rsidRPr="002E5A09">
        <w:rPr>
          <w:rFonts w:ascii="Kalpurush" w:eastAsia="Nikosh" w:hAnsi="Kalpurush" w:cs="Kalpurush"/>
          <w:sz w:val="24"/>
          <w:szCs w:val="24"/>
          <w:cs/>
          <w:lang w:bidi="bn-BD"/>
        </w:rPr>
        <w:t xml:space="preserve"> প্রতি মাসে চারবার আগমণ করে। একারণে এদিনে সাওম রাখার নিষেধাজ্ঞা সম্পূর্ণরূপে হারাম নয়। তাছাড়া দু</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ঈদের মাঝে আরো বিশেষ যে বৈশিষ্ট রয়েছে তা জুমু</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আর দিনে নেই।</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lastRenderedPageBreak/>
        <w:t>কিন্তু যদি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আর পূর্বে একদিন ও পরে একদিন সাওম পালন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বুঝা যাবে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এককভাবে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আর দিবস সাওম পালন করার উদ্দেশ্য ছিল না। আর এটা জায়েয।</w:t>
      </w:r>
      <w:r w:rsidRPr="002E5A09">
        <w:rPr>
          <w:rStyle w:val="FootnoteReference"/>
          <w:rFonts w:ascii="SutonnyMJ" w:hAnsi="SutonnyMJ" w:cs="Kalpurush"/>
          <w:sz w:val="24"/>
          <w:szCs w:val="24"/>
          <w:cs/>
          <w:lang w:bidi="bn-BD"/>
        </w:rPr>
        <w:footnoteReference w:id="65"/>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এককভাবে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আর দিনে সাওম রাখার নিষেধাজ্ঞা নফল এবং কাযা উভয়ের ক্ষেত্রে </w:t>
      </w:r>
      <w:r w:rsidR="004E2EAB" w:rsidRPr="002E5A09">
        <w:rPr>
          <w:rFonts w:ascii="Kalpurush" w:eastAsia="Nikosh" w:hAnsi="Kalpurush" w:cs="Kalpurush"/>
          <w:sz w:val="24"/>
          <w:szCs w:val="24"/>
          <w:cs/>
          <w:lang w:bidi="bn-BD"/>
        </w:rPr>
        <w:t>প্রযোজ্য</w:t>
      </w:r>
      <w:r w:rsidRPr="002E5A09">
        <w:rPr>
          <w:rFonts w:ascii="Kalpurush" w:eastAsia="Nikosh" w:hAnsi="Kalpurush" w:cs="SolaimanLipi"/>
          <w:sz w:val="24"/>
          <w:szCs w:val="24"/>
          <w:cs/>
          <w:lang w:bidi="hi-IN"/>
        </w:rPr>
        <w:t xml:space="preserve">। </w:t>
      </w:r>
      <w:r w:rsidRPr="002E5A09">
        <w:rPr>
          <w:rFonts w:ascii="Kalpurush" w:eastAsia="Nikosh" w:hAnsi="Kalpurush" w:cs="Kalpurush"/>
          <w:sz w:val="24"/>
          <w:szCs w:val="24"/>
          <w:cs/>
          <w:lang w:bidi="bn-IN"/>
        </w:rPr>
        <w:t>কেননা</w:t>
      </w:r>
      <w:r w:rsidRPr="002E5A09">
        <w:rPr>
          <w:rFonts w:ascii="Kalpurush" w:eastAsia="Nikosh" w:hAnsi="Kalpurush" w:cs="Kalpurush"/>
          <w:sz w:val="24"/>
          <w:szCs w:val="24"/>
          <w:cs/>
          <w:lang w:bidi="bn-BD"/>
        </w:rPr>
        <w:t xml:space="preserve"> হাদীসের নিষেধাজ্ঞা থেকে সাধারণভাবে একথাই বুঝা যায়। তবে যদি কোনো মানুষ এরকম ব্যস্ত থাকে 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 কাযা সিয়াম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আর দিবস ছাড়া অন্য সময় আদায় করা সম্ভব নয়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তখন তার জন্য এককভাবে সে দিন সাওম পালন করা মাকরূহ নয়। কেননা তার ওযর রয়েছে।</w:t>
      </w:r>
    </w:p>
    <w:p w:rsidR="00A569F1" w:rsidRPr="002E5A09" w:rsidRDefault="00A569F1">
      <w:pPr>
        <w:bidi w:val="0"/>
        <w:rPr>
          <w:rFonts w:ascii="Kalpurush" w:eastAsia="Nikosh" w:hAnsi="Kalpurush" w:cs="Kalpurush"/>
          <w:b/>
          <w:bCs/>
          <w:sz w:val="24"/>
          <w:szCs w:val="24"/>
          <w:cs/>
          <w:lang w:bidi="bn-BD"/>
        </w:rPr>
      </w:pPr>
      <w:r w:rsidRPr="002E5A09">
        <w:rPr>
          <w:rFonts w:ascii="Kalpurush" w:eastAsia="Nikosh" w:hAnsi="Kalpurush" w:cs="Kalpurush"/>
          <w:b/>
          <w:bCs/>
          <w:sz w:val="24"/>
          <w:szCs w:val="24"/>
          <w:cs/>
          <w:lang w:bidi="bn-BD"/>
        </w:rPr>
        <w:br w:type="page"/>
      </w:r>
    </w:p>
    <w:p w:rsidR="00035D88" w:rsidRPr="002E5A09" w:rsidRDefault="00035D88" w:rsidP="00035D88">
      <w:pPr>
        <w:bidi w:val="0"/>
        <w:ind w:right="23" w:firstLine="284"/>
        <w:jc w:val="center"/>
        <w:rPr>
          <w:rFonts w:ascii="Times New Roman" w:eastAsia="Times New Roman" w:hAnsi="Times New Roman" w:cs="KFGQPC Uthman Taha Naskh"/>
          <w:b/>
          <w:sz w:val="24"/>
          <w:szCs w:val="24"/>
        </w:rPr>
      </w:pPr>
      <w:r w:rsidRPr="002E5A09">
        <w:rPr>
          <w:rFonts w:ascii="Kalpurush" w:eastAsia="Nikosh" w:hAnsi="Kalpurush" w:cs="Kalpurush"/>
          <w:b/>
          <w:bCs/>
          <w:sz w:val="24"/>
          <w:szCs w:val="24"/>
          <w:cs/>
          <w:lang w:bidi="bn-BD"/>
        </w:rPr>
        <w:lastRenderedPageBreak/>
        <w:t>ইচ্ছাকৃতভাবে নফল সিয়াম ভঙ্গ করে ফেলার বিধান</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(৪৪৭) কোনো মানুষ যদি নফল সিয়াম ইচ্ছাকৃত ভঙ্গ করে ফেলে</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তবে কি গুনাহগার হবে</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যদি সহবাসের মাধ্যমে ভঙ্গ করে</w:t>
      </w:r>
      <w:r w:rsidRPr="002E5A09">
        <w:rPr>
          <w:rFonts w:ascii="Kalpurush" w:eastAsia="Nikosh" w:hAnsi="Kalpurush" w:cs="Kalpurush"/>
          <w:b/>
          <w:bCs/>
          <w:sz w:val="24"/>
          <w:szCs w:val="24"/>
          <w:lang w:bidi="bn-BD"/>
        </w:rPr>
        <w:t xml:space="preserve">, </w:t>
      </w:r>
      <w:r w:rsidRPr="002E5A09">
        <w:rPr>
          <w:rFonts w:ascii="Kalpurush" w:eastAsia="Nikosh" w:hAnsi="Kalpurush" w:cs="Kalpurush"/>
          <w:b/>
          <w:bCs/>
          <w:sz w:val="24"/>
          <w:szCs w:val="24"/>
          <w:cs/>
          <w:lang w:bidi="bn-BD"/>
        </w:rPr>
        <w:t xml:space="preserve">তবে কি </w:t>
      </w:r>
      <w:r w:rsidR="004E2EAB" w:rsidRPr="002E5A09">
        <w:rPr>
          <w:rFonts w:ascii="Kalpurush" w:eastAsia="Nikosh" w:hAnsi="Kalpurush" w:cs="Kalpurush"/>
          <w:b/>
          <w:bCs/>
          <w:sz w:val="24"/>
          <w:szCs w:val="24"/>
          <w:cs/>
          <w:lang w:bidi="bn-BD"/>
        </w:rPr>
        <w:t>কাফফারা</w:t>
      </w:r>
      <w:r w:rsidRPr="002E5A09">
        <w:rPr>
          <w:rFonts w:ascii="Kalpurush" w:eastAsia="Nikosh" w:hAnsi="Kalpurush" w:cs="Kalpurush"/>
          <w:b/>
          <w:bCs/>
          <w:sz w:val="24"/>
          <w:szCs w:val="24"/>
          <w:cs/>
          <w:lang w:bidi="bn-BD"/>
        </w:rPr>
        <w:t xml:space="preserve"> দিতে হবে</w:t>
      </w:r>
      <w:r w:rsidRPr="002E5A09">
        <w:rPr>
          <w:rFonts w:ascii="Kalpurush" w:eastAsia="Nikosh" w:hAnsi="Kalpurush" w:cs="Kalpurush"/>
          <w:b/>
          <w:bCs/>
          <w:sz w:val="24"/>
          <w:szCs w:val="24"/>
          <w:lang w:bidi="bn-BD"/>
        </w:rPr>
        <w:t>?</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t xml:space="preserve">উত্তর: </w:t>
      </w:r>
      <w:r w:rsidRPr="002E5A09">
        <w:rPr>
          <w:rFonts w:ascii="Kalpurush" w:eastAsia="Nikosh" w:hAnsi="Kalpurush" w:cs="Kalpurush"/>
          <w:sz w:val="24"/>
          <w:szCs w:val="24"/>
          <w:cs/>
          <w:lang w:bidi="bn-BD"/>
        </w:rPr>
        <w:t>কোনো মানুষ নফল সাওম রেখে যদি পানাহার বা স্ত্রী সহবাসের মাধ্যমে ভঙ্গ করে ফেলে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তবে কোনো গুনাহ্ নেই। নফল সাওম শুরু করলেই তা পূর্ণ করা আবশ্যক নয়। তবে হজ-ওমরার </w:t>
      </w:r>
      <w:r w:rsidR="004E2EAB" w:rsidRPr="002E5A09">
        <w:rPr>
          <w:rFonts w:ascii="Kalpurush" w:eastAsia="Nikosh" w:hAnsi="Kalpurush" w:cs="Kalpurush"/>
          <w:sz w:val="24"/>
          <w:szCs w:val="24"/>
          <w:cs/>
          <w:lang w:bidi="bn-BD"/>
        </w:rPr>
        <w:t>কাফফারা</w:t>
      </w:r>
      <w:r w:rsidRPr="002E5A09">
        <w:rPr>
          <w:rFonts w:ascii="Kalpurush" w:eastAsia="Nikosh" w:hAnsi="Kalpurush" w:cs="Kalpurush"/>
          <w:sz w:val="24"/>
          <w:szCs w:val="24"/>
          <w:cs/>
          <w:lang w:bidi="bn-BD"/>
        </w:rPr>
        <w:t xml:space="preserve">র সাওম পূর্ণ করতে হবে। কিন্তু নফল সিয়াম শুরু করার পর পূর্ণ করাই উত্তম। তাই নফল সিয়াম রেখে স্ত্রী সহবাসের মাধ্যমে ভঙ্গ করলে </w:t>
      </w:r>
      <w:r w:rsidR="004E2EAB" w:rsidRPr="002E5A09">
        <w:rPr>
          <w:rFonts w:ascii="Kalpurush" w:eastAsia="Nikosh" w:hAnsi="Kalpurush" w:cs="Kalpurush"/>
          <w:sz w:val="24"/>
          <w:szCs w:val="24"/>
          <w:cs/>
          <w:lang w:bidi="bn-BD"/>
        </w:rPr>
        <w:t>কাফফারা</w:t>
      </w:r>
      <w:r w:rsidRPr="002E5A09">
        <w:rPr>
          <w:rFonts w:ascii="Kalpurush" w:eastAsia="Nikosh" w:hAnsi="Kalpurush" w:cs="Kalpurush"/>
          <w:sz w:val="24"/>
          <w:szCs w:val="24"/>
          <w:cs/>
          <w:lang w:bidi="bn-BD"/>
        </w:rPr>
        <w:t xml:space="preserve"> দিতে হবে না। কেননা তা পূর্ণ করা আবশ্যক নয়। </w:t>
      </w:r>
    </w:p>
    <w:p w:rsidR="00035D88" w:rsidRPr="002E5A09" w:rsidRDefault="00035D88"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কিন্তু সিয়াম যদি ফরয হয় এবং স্ত্রী সহবাস করে তবে তা নাজায়েয। কেননা বিশেষ প্রয়োজন না দেখা দিলে ফরয সিয়াম ভঙ্গ করা জায়েয নয়। তবে রামাযানের সাওম যদি 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ফরয থাকে এবং দিনের বেলা স্ত্রী সহবাসে লিপ্ত হয়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তবে </w:t>
      </w:r>
      <w:r w:rsidR="004E2EAB" w:rsidRPr="002E5A09">
        <w:rPr>
          <w:rFonts w:ascii="Kalpurush" w:eastAsia="Nikosh" w:hAnsi="Kalpurush" w:cs="Kalpurush"/>
          <w:sz w:val="24"/>
          <w:szCs w:val="24"/>
          <w:cs/>
          <w:lang w:bidi="bn-BD"/>
        </w:rPr>
        <w:t>কাফফারা</w:t>
      </w:r>
      <w:r w:rsidRPr="002E5A09">
        <w:rPr>
          <w:rFonts w:ascii="Kalpurush" w:eastAsia="Nikosh" w:hAnsi="Kalpurush" w:cs="Kalpurush"/>
          <w:sz w:val="24"/>
          <w:szCs w:val="24"/>
          <w:cs/>
          <w:lang w:bidi="bn-BD"/>
        </w:rPr>
        <w:t xml:space="preserve"> দিতে হবে। </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রামাযানের সাওম যদি তার</w:t>
      </w:r>
      <w:r w:rsidR="00A569F1" w:rsidRPr="002E5A09">
        <w:rPr>
          <w:rFonts w:ascii="Kalpurush" w:eastAsia="Nikosh" w:hAnsi="Kalpurush" w:cs="Kalpurush"/>
          <w:sz w:val="24"/>
          <w:szCs w:val="24"/>
          <w:cs/>
          <w:lang w:bidi="bn-BD"/>
        </w:rPr>
        <w:t xml:space="preserve"> ওপর</w:t>
      </w:r>
      <w:r w:rsidRPr="002E5A09">
        <w:rPr>
          <w:rFonts w:ascii="Kalpurush" w:eastAsia="Nikosh" w:hAnsi="Kalpurush" w:cs="Kalpurush"/>
          <w:sz w:val="24"/>
          <w:szCs w:val="24"/>
          <w:cs/>
          <w:lang w:bidi="bn-BD"/>
        </w:rPr>
        <w:t xml:space="preserve"> ফরয থাকে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একথার অর্থ হচ্ছে: যদি স্বামী-স্ত্রী 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জনই সফরে থাকে</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দু</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জনেই সাওম রাখে</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তারপর সহবাসের মাধ্যমে সাওম ভঙ্গ করে</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 xml:space="preserve">তবে তারা গুনাহগার হবে না। তাদেরকে </w:t>
      </w:r>
      <w:r w:rsidR="004E2EAB" w:rsidRPr="002E5A09">
        <w:rPr>
          <w:rFonts w:ascii="Kalpurush" w:eastAsia="Nikosh" w:hAnsi="Kalpurush" w:cs="Kalpurush"/>
          <w:sz w:val="24"/>
          <w:szCs w:val="24"/>
          <w:cs/>
          <w:lang w:bidi="bn-BD"/>
        </w:rPr>
        <w:t>কাফফারা</w:t>
      </w:r>
      <w:r w:rsidRPr="002E5A09">
        <w:rPr>
          <w:rFonts w:ascii="Kalpurush" w:eastAsia="Nikosh" w:hAnsi="Kalpurush" w:cs="Kalpurush"/>
          <w:sz w:val="24"/>
          <w:szCs w:val="24"/>
          <w:cs/>
          <w:lang w:bidi="bn-BD"/>
        </w:rPr>
        <w:t xml:space="preserve"> দিতে হবে</w:t>
      </w:r>
      <w:r w:rsidR="00A569F1" w:rsidRPr="002E5A09">
        <w:rPr>
          <w:rFonts w:ascii="Kalpurush" w:eastAsia="Nikosh" w:hAnsi="Kalpurush" w:cs="Kalpurush" w:hint="cs"/>
          <w:sz w:val="24"/>
          <w:szCs w:val="24"/>
          <w:cs/>
          <w:lang w:bidi="bn-BD"/>
        </w:rPr>
        <w:t xml:space="preserve"> </w:t>
      </w:r>
      <w:r w:rsidRPr="002E5A09">
        <w:rPr>
          <w:rFonts w:ascii="Kalpurush" w:eastAsia="Nikosh" w:hAnsi="Kalpurush" w:cs="Kalpurush"/>
          <w:sz w:val="24"/>
          <w:szCs w:val="24"/>
          <w:cs/>
          <w:lang w:bidi="bn-BD"/>
        </w:rPr>
        <w:t>না। অবশ্য তাদেরকে উক্ত দিনের সিয়াম কাযা আদায় করতে হবে।</w:t>
      </w:r>
    </w:p>
    <w:p w:rsidR="00035D88" w:rsidRPr="002E5A09" w:rsidRDefault="00035D88" w:rsidP="00B31CA1">
      <w:pPr>
        <w:bidi w:val="0"/>
        <w:ind w:right="23"/>
        <w:jc w:val="both"/>
        <w:rPr>
          <w:rFonts w:ascii="Times New Roman" w:eastAsia="Times New Roman" w:hAnsi="Times New Roman" w:cs="KFGQPC Uthman Taha Naskh"/>
          <w:b/>
          <w:bCs/>
          <w:sz w:val="24"/>
          <w:szCs w:val="24"/>
        </w:rPr>
      </w:pPr>
      <w:r w:rsidRPr="002E5A09">
        <w:rPr>
          <w:rFonts w:ascii="Kalpurush" w:eastAsia="Nikosh" w:hAnsi="Kalpurush" w:cs="Kalpurush"/>
          <w:b/>
          <w:bCs/>
          <w:sz w:val="24"/>
          <w:szCs w:val="24"/>
          <w:cs/>
          <w:lang w:bidi="bn-BD"/>
        </w:rPr>
        <w:t>প্রশ্ন: (৪৪৮)</w:t>
      </w:r>
      <w:r w:rsidR="00A569F1" w:rsidRPr="002E5A09">
        <w:rPr>
          <w:rFonts w:ascii="Kalpurush" w:eastAsia="Nikosh" w:hAnsi="Kalpurush" w:cs="Kalpurush"/>
          <w:b/>
          <w:bCs/>
          <w:sz w:val="24"/>
          <w:szCs w:val="24"/>
          <w:cs/>
          <w:lang w:bidi="bn-BD"/>
        </w:rPr>
        <w:t xml:space="preserve"> ই</w:t>
      </w:r>
      <w:r w:rsidR="00A569F1" w:rsidRPr="002E5A09">
        <w:rPr>
          <w:rFonts w:ascii="Kalpurush" w:eastAsia="Nikosh" w:hAnsi="Kalpurush" w:cs="Kalpurush"/>
          <w:b/>
          <w:bCs/>
          <w:sz w:val="24"/>
          <w:szCs w:val="24"/>
          <w:lang w:bidi="bn-BD"/>
        </w:rPr>
        <w:t>‘</w:t>
      </w:r>
      <w:r w:rsidR="00F00EB2" w:rsidRPr="002E5A09">
        <w:rPr>
          <w:rFonts w:ascii="Kalpurush" w:eastAsia="Nikosh" w:hAnsi="Kalpurush" w:cs="Kalpurush"/>
          <w:b/>
          <w:bCs/>
          <w:sz w:val="24"/>
          <w:szCs w:val="24"/>
          <w:cs/>
          <w:lang w:bidi="bn-BD"/>
        </w:rPr>
        <w:t>ত</w:t>
      </w:r>
      <w:r w:rsidR="00F00EB2" w:rsidRPr="002E5A09">
        <w:rPr>
          <w:rFonts w:ascii="Kalpurush" w:eastAsia="Nikosh" w:hAnsi="Kalpurush" w:cs="Kalpurush" w:hint="cs"/>
          <w:b/>
          <w:bCs/>
          <w:sz w:val="24"/>
          <w:szCs w:val="24"/>
          <w:cs/>
          <w:lang w:bidi="bn-BD"/>
        </w:rPr>
        <w:t>ি</w:t>
      </w:r>
      <w:r w:rsidR="00A569F1" w:rsidRPr="002E5A09">
        <w:rPr>
          <w:rFonts w:ascii="Kalpurush" w:eastAsia="Nikosh" w:hAnsi="Kalpurush" w:cs="Kalpurush"/>
          <w:b/>
          <w:bCs/>
          <w:sz w:val="24"/>
          <w:szCs w:val="24"/>
          <w:cs/>
          <w:lang w:bidi="bn-BD"/>
        </w:rPr>
        <w:t>কাফ</w:t>
      </w:r>
      <w:r w:rsidRPr="002E5A09">
        <w:rPr>
          <w:rFonts w:ascii="Kalpurush" w:eastAsia="Nikosh" w:hAnsi="Kalpurush" w:cs="Kalpurush"/>
          <w:b/>
          <w:bCs/>
          <w:sz w:val="24"/>
          <w:szCs w:val="24"/>
          <w:cs/>
          <w:lang w:bidi="bn-BD"/>
        </w:rPr>
        <w:t xml:space="preserve"> এবং</w:t>
      </w:r>
      <w:r w:rsidR="00A569F1" w:rsidRPr="002E5A09">
        <w:rPr>
          <w:rFonts w:ascii="Kalpurush" w:eastAsia="Nikosh" w:hAnsi="Kalpurush" w:cs="Kalpurush"/>
          <w:b/>
          <w:bCs/>
          <w:sz w:val="24"/>
          <w:szCs w:val="24"/>
          <w:cs/>
          <w:lang w:bidi="bn-BD"/>
        </w:rPr>
        <w:t xml:space="preserve"> ই</w:t>
      </w:r>
      <w:r w:rsidR="00A569F1" w:rsidRPr="002E5A09">
        <w:rPr>
          <w:rFonts w:ascii="Kalpurush" w:eastAsia="Nikosh" w:hAnsi="Kalpurush" w:cs="Kalpurush"/>
          <w:b/>
          <w:bCs/>
          <w:sz w:val="24"/>
          <w:szCs w:val="24"/>
          <w:lang w:bidi="bn-BD"/>
        </w:rPr>
        <w:t>‘</w:t>
      </w:r>
      <w:r w:rsidR="00F00EB2" w:rsidRPr="002E5A09">
        <w:rPr>
          <w:rFonts w:ascii="Kalpurush" w:eastAsia="Nikosh" w:hAnsi="Kalpurush" w:cs="Kalpurush"/>
          <w:b/>
          <w:bCs/>
          <w:sz w:val="24"/>
          <w:szCs w:val="24"/>
          <w:cs/>
          <w:lang w:bidi="bn-BD"/>
        </w:rPr>
        <w:t>ত</w:t>
      </w:r>
      <w:r w:rsidR="00F00EB2" w:rsidRPr="002E5A09">
        <w:rPr>
          <w:rFonts w:ascii="Kalpurush" w:eastAsia="Nikosh" w:hAnsi="Kalpurush" w:cs="Kalpurush" w:hint="cs"/>
          <w:b/>
          <w:bCs/>
          <w:sz w:val="24"/>
          <w:szCs w:val="24"/>
          <w:cs/>
          <w:lang w:bidi="bn-BD"/>
        </w:rPr>
        <w:t>ি</w:t>
      </w:r>
      <w:r w:rsidR="00A569F1" w:rsidRPr="002E5A09">
        <w:rPr>
          <w:rFonts w:ascii="Kalpurush" w:eastAsia="Nikosh" w:hAnsi="Kalpurush" w:cs="Kalpurush"/>
          <w:b/>
          <w:bCs/>
          <w:sz w:val="24"/>
          <w:szCs w:val="24"/>
          <w:cs/>
          <w:lang w:bidi="bn-BD"/>
        </w:rPr>
        <w:t>কাফ</w:t>
      </w:r>
      <w:r w:rsidRPr="002E5A09">
        <w:rPr>
          <w:rFonts w:ascii="Kalpurush" w:eastAsia="Nikosh" w:hAnsi="Kalpurush" w:cs="Kalpurush"/>
          <w:b/>
          <w:bCs/>
          <w:sz w:val="24"/>
          <w:szCs w:val="24"/>
          <w:cs/>
          <w:lang w:bidi="bn-BD"/>
        </w:rPr>
        <w:t>কারীর বিধান কী</w:t>
      </w:r>
      <w:r w:rsidRPr="002E5A09">
        <w:rPr>
          <w:rFonts w:ascii="Kalpurush" w:eastAsia="Nikosh" w:hAnsi="Kalpurush" w:cs="Kalpurush"/>
          <w:b/>
          <w:bCs/>
          <w:sz w:val="24"/>
          <w:szCs w:val="24"/>
          <w:lang w:bidi="bn-BD"/>
        </w:rPr>
        <w:t xml:space="preserve">? </w:t>
      </w:r>
    </w:p>
    <w:p w:rsidR="00035D88" w:rsidRPr="002E5A09" w:rsidRDefault="00035D88" w:rsidP="00B31CA1">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b/>
          <w:bCs/>
          <w:sz w:val="24"/>
          <w:szCs w:val="24"/>
          <w:cs/>
          <w:lang w:bidi="bn-BD"/>
        </w:rPr>
        <w:lastRenderedPageBreak/>
        <w:t xml:space="preserve">উত্তর: </w:t>
      </w:r>
      <w:r w:rsidR="00F00EB2" w:rsidRPr="002E5A09">
        <w:rPr>
          <w:rFonts w:ascii="Kalpurush" w:eastAsia="Nikosh" w:hAnsi="Kalpurush" w:cs="Kalpurush" w:hint="cs"/>
          <w:sz w:val="24"/>
          <w:szCs w:val="24"/>
          <w:cs/>
          <w:lang w:bidi="bn-BD"/>
        </w:rPr>
        <w:t>ই</w:t>
      </w:r>
      <w:r w:rsidR="00F00EB2" w:rsidRPr="002E5A09">
        <w:rPr>
          <w:rFonts w:ascii="Kalpurush" w:eastAsia="Nikosh" w:hAnsi="Kalpurush" w:cs="Kalpurush" w:hint="cs"/>
          <w:sz w:val="24"/>
          <w:szCs w:val="24"/>
          <w:lang w:bidi="bn-BD"/>
        </w:rPr>
        <w:t>‘</w:t>
      </w:r>
      <w:r w:rsidR="00F00EB2" w:rsidRPr="002E5A09">
        <w:rPr>
          <w:rFonts w:ascii="Kalpurush" w:eastAsia="Nikosh" w:hAnsi="Kalpurush" w:cs="Kalpurush" w:hint="cs"/>
          <w:sz w:val="24"/>
          <w:szCs w:val="24"/>
          <w:cs/>
          <w:lang w:bidi="bn-BD"/>
        </w:rPr>
        <w:t>তিকা</w:t>
      </w:r>
      <w:r w:rsidRPr="002E5A09">
        <w:rPr>
          <w:rFonts w:ascii="Kalpurush" w:eastAsia="Nikosh" w:hAnsi="Kalpurush" w:cs="Kalpurush"/>
          <w:sz w:val="24"/>
          <w:szCs w:val="24"/>
          <w:cs/>
          <w:lang w:bidi="bn-BD"/>
        </w:rPr>
        <w:t>ফ হচ্ছে নিঃসঙ্গ অবস্থায় আল্লাহর আনুগত্য করার জন্য মসজিদে অবস্থান করা। লায়লাতুল কদর অনুসন্ধান করার জন্য</w:t>
      </w:r>
      <w:r w:rsidR="00A569F1" w:rsidRPr="002E5A09">
        <w:rPr>
          <w:rFonts w:ascii="Kalpurush" w:eastAsia="Nikosh" w:hAnsi="Kalpurush" w:cs="Kalpurush"/>
          <w:sz w:val="24"/>
          <w:szCs w:val="24"/>
          <w:cs/>
          <w:lang w:bidi="bn-BD"/>
        </w:rPr>
        <w:t xml:space="preserve"> ই</w:t>
      </w:r>
      <w:r w:rsidR="00A569F1" w:rsidRPr="002E5A09">
        <w:rPr>
          <w:rFonts w:ascii="Kalpurush" w:eastAsia="Nikosh" w:hAnsi="Kalpurush" w:cs="Kalpurush"/>
          <w:sz w:val="24"/>
          <w:szCs w:val="24"/>
          <w:lang w:bidi="bn-BD"/>
        </w:rPr>
        <w:t>‘</w:t>
      </w:r>
      <w:r w:rsidR="00F00EB2" w:rsidRPr="002E5A09">
        <w:rPr>
          <w:rFonts w:ascii="Kalpurush" w:eastAsia="Nikosh" w:hAnsi="Kalpurush" w:cs="Kalpurush"/>
          <w:sz w:val="24"/>
          <w:szCs w:val="24"/>
          <w:cs/>
          <w:lang w:bidi="bn-BD"/>
        </w:rPr>
        <w:t>ত</w:t>
      </w:r>
      <w:r w:rsidR="00F00EB2" w:rsidRPr="002E5A09">
        <w:rPr>
          <w:rFonts w:ascii="Kalpurush" w:eastAsia="Nikosh" w:hAnsi="Kalpurush" w:cs="Kalpurush" w:hint="cs"/>
          <w:sz w:val="24"/>
          <w:szCs w:val="24"/>
          <w:cs/>
          <w:lang w:bidi="bn-BD"/>
        </w:rPr>
        <w:t>ি</w:t>
      </w:r>
      <w:r w:rsidR="00A569F1" w:rsidRPr="002E5A09">
        <w:rPr>
          <w:rFonts w:ascii="Kalpurush" w:eastAsia="Nikosh" w:hAnsi="Kalpurush" w:cs="Kalpurush"/>
          <w:sz w:val="24"/>
          <w:szCs w:val="24"/>
          <w:cs/>
          <w:lang w:bidi="bn-BD"/>
        </w:rPr>
        <w:t>কাফ</w:t>
      </w:r>
      <w:r w:rsidRPr="002E5A09">
        <w:rPr>
          <w:rFonts w:ascii="Kalpurush" w:eastAsia="Nikosh" w:hAnsi="Kalpurush" w:cs="Kalpurush"/>
          <w:sz w:val="24"/>
          <w:szCs w:val="24"/>
          <w:cs/>
          <w:lang w:bidi="bn-BD"/>
        </w:rPr>
        <w:t xml:space="preserve"> করা সুন্নাত। আল্লাহ তা</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 xml:space="preserve">আলা পবিত্র কুরআনে এদিকে ইঙ্গিত করে </w:t>
      </w:r>
      <w:r w:rsidR="00A569F1" w:rsidRPr="002E5A09">
        <w:rPr>
          <w:rFonts w:ascii="Kalpurush" w:eastAsia="Nikosh" w:hAnsi="Kalpurush" w:cs="Kalpurush" w:hint="cs"/>
          <w:sz w:val="24"/>
          <w:szCs w:val="24"/>
          <w:cs/>
          <w:lang w:bidi="bn-BD"/>
        </w:rPr>
        <w:t>আল্লাহ বলেন</w:t>
      </w:r>
      <w:r w:rsidRPr="002E5A09">
        <w:rPr>
          <w:rFonts w:ascii="Kalpurush" w:eastAsia="Nikosh" w:hAnsi="Kalpurush" w:cs="Kalpurush"/>
          <w:sz w:val="24"/>
          <w:szCs w:val="24"/>
          <w:lang w:bidi="bn-BD"/>
        </w:rPr>
        <w:t>,</w:t>
      </w:r>
    </w:p>
    <w:p w:rsidR="00035D88" w:rsidRPr="002E5A09" w:rsidRDefault="002E5A09" w:rsidP="002E5A09">
      <w:pPr>
        <w:ind w:right="23"/>
        <w:jc w:val="both"/>
        <w:rPr>
          <w:rFonts w:ascii="Times New Roman" w:eastAsia="Times New Roman" w:hAnsi="Times New Roman" w:cs="KFGQPC Uthman Taha Nask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عَٰكِفُونَ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١٨٧</w:t>
      </w:r>
      <w:r>
        <w:rPr>
          <w:rFonts w:ascii="KFGQPC Uthman Taha Naskh" w:cs="KFGQPC Uthman Taha Naskh"/>
          <w:color w:val="008000"/>
          <w:sz w:val="24"/>
          <w:szCs w:val="24"/>
          <w:rtl/>
        </w:rPr>
        <w:t>]</w:t>
      </w:r>
    </w:p>
    <w:p w:rsidR="00035D88" w:rsidRPr="002E5A09" w:rsidRDefault="00035D88" w:rsidP="00B31CA1">
      <w:pPr>
        <w:widowControl w:val="0"/>
        <w:bidi w:val="0"/>
        <w:ind w:right="23"/>
        <w:jc w:val="both"/>
        <w:rPr>
          <w:rFonts w:ascii="Times New Roman" w:eastAsia="Times New Roman" w:hAnsi="Times New Roman" w:cs="KFGQPC Uthman Taha Naskh"/>
          <w:spacing w:val="-10"/>
          <w:sz w:val="24"/>
          <w:szCs w:val="24"/>
        </w:rPr>
      </w:pPr>
      <w:r w:rsidRPr="002E5A09">
        <w:rPr>
          <w:rFonts w:ascii="Kalpurush" w:eastAsia="Nikosh" w:hAnsi="Kalpurush" w:cs="Kalpurush"/>
          <w:spacing w:val="-10"/>
          <w:sz w:val="24"/>
          <w:szCs w:val="24"/>
          <w:lang w:bidi="bn-BD"/>
        </w:rPr>
        <w:t>“</w:t>
      </w:r>
      <w:r w:rsidR="00A569F1" w:rsidRPr="002E5A09">
        <w:rPr>
          <w:rFonts w:ascii="Kalpurush" w:eastAsia="Nikosh" w:hAnsi="Kalpurush" w:cs="Kalpurush"/>
          <w:spacing w:val="-10"/>
          <w:sz w:val="24"/>
          <w:szCs w:val="24"/>
          <w:cs/>
          <w:lang w:bidi="bn-BD"/>
        </w:rPr>
        <w:t xml:space="preserve">মসজিদে </w:t>
      </w:r>
      <w:r w:rsidR="00A569F1" w:rsidRPr="002E5A09">
        <w:rPr>
          <w:rFonts w:ascii="Kalpurush" w:eastAsia="Nikosh" w:hAnsi="Kalpurush" w:cs="Kalpurush" w:hint="cs"/>
          <w:spacing w:val="-10"/>
          <w:sz w:val="24"/>
          <w:szCs w:val="24"/>
          <w:cs/>
          <w:lang w:bidi="bn-BD"/>
        </w:rPr>
        <w:t>ই</w:t>
      </w:r>
      <w:r w:rsidRPr="002E5A09">
        <w:rPr>
          <w:rFonts w:ascii="Kalpurush" w:eastAsia="Nikosh" w:hAnsi="Kalpurush" w:cs="Kalpurush"/>
          <w:spacing w:val="-10"/>
          <w:sz w:val="24"/>
          <w:szCs w:val="24"/>
          <w:lang w:bidi="bn-BD"/>
        </w:rPr>
        <w:t>‘</w:t>
      </w:r>
      <w:r w:rsidR="00F00EB2" w:rsidRPr="002E5A09">
        <w:rPr>
          <w:rFonts w:ascii="Kalpurush" w:eastAsia="Nikosh" w:hAnsi="Kalpurush" w:cs="Kalpurush"/>
          <w:spacing w:val="-10"/>
          <w:sz w:val="24"/>
          <w:szCs w:val="24"/>
          <w:cs/>
          <w:lang w:bidi="bn-BD"/>
        </w:rPr>
        <w:t>ত</w:t>
      </w:r>
      <w:r w:rsidR="00F00EB2" w:rsidRPr="002E5A09">
        <w:rPr>
          <w:rFonts w:ascii="Kalpurush" w:eastAsia="Nikosh" w:hAnsi="Kalpurush" w:cs="Kalpurush" w:hint="cs"/>
          <w:spacing w:val="-10"/>
          <w:sz w:val="24"/>
          <w:szCs w:val="24"/>
          <w:cs/>
          <w:lang w:bidi="bn-BD"/>
        </w:rPr>
        <w:t>ি</w:t>
      </w:r>
      <w:r w:rsidRPr="002E5A09">
        <w:rPr>
          <w:rFonts w:ascii="Kalpurush" w:eastAsia="Nikosh" w:hAnsi="Kalpurush" w:cs="Kalpurush"/>
          <w:spacing w:val="-10"/>
          <w:sz w:val="24"/>
          <w:szCs w:val="24"/>
          <w:cs/>
          <w:lang w:bidi="bn-BD"/>
        </w:rPr>
        <w:t>কাফ করা অবস্থায় তোমরা স্ত্রীদের সাথে সহবাস করো না।</w:t>
      </w:r>
      <w:r w:rsidRPr="002E5A09">
        <w:rPr>
          <w:rFonts w:ascii="Kalpurush" w:eastAsia="Nikosh" w:hAnsi="Kalpurush" w:cs="Kalpurush"/>
          <w:spacing w:val="-10"/>
          <w:sz w:val="24"/>
          <w:szCs w:val="24"/>
          <w:lang w:bidi="bn-BD"/>
        </w:rPr>
        <w:t xml:space="preserve">” </w:t>
      </w:r>
      <w:r w:rsidR="00A569F1" w:rsidRPr="002E5A09">
        <w:rPr>
          <w:rFonts w:ascii="Kalpurush" w:eastAsia="Nikosh" w:hAnsi="Kalpurush" w:cs="Kalpurush" w:hint="cs"/>
          <w:spacing w:val="-10"/>
          <w:sz w:val="24"/>
          <w:szCs w:val="24"/>
          <w:lang w:bidi="bn-IN"/>
        </w:rPr>
        <w:t>[</w:t>
      </w:r>
      <w:r w:rsidR="00A569F1" w:rsidRPr="002E5A09">
        <w:rPr>
          <w:rFonts w:ascii="Kalpurush" w:eastAsia="Nikosh" w:hAnsi="Kalpurush" w:cs="Kalpurush"/>
          <w:spacing w:val="-10"/>
          <w:sz w:val="24"/>
          <w:szCs w:val="24"/>
          <w:cs/>
          <w:lang w:bidi="bn-BD"/>
        </w:rPr>
        <w:t>সূরা আল-বাকারাহ</w:t>
      </w:r>
      <w:r w:rsidR="00A569F1" w:rsidRPr="002E5A09">
        <w:rPr>
          <w:rFonts w:ascii="Kalpurush" w:eastAsia="Nikosh" w:hAnsi="Kalpurush" w:cs="Kalpurush"/>
          <w:spacing w:val="-10"/>
          <w:sz w:val="24"/>
          <w:szCs w:val="24"/>
          <w:lang w:bidi="bn-BD"/>
        </w:rPr>
        <w:t xml:space="preserve">, </w:t>
      </w:r>
      <w:r w:rsidR="00A569F1" w:rsidRPr="002E5A09">
        <w:rPr>
          <w:rFonts w:ascii="Kalpurush" w:eastAsia="Nikosh" w:hAnsi="Kalpurush" w:cs="Kalpurush"/>
          <w:spacing w:val="-10"/>
          <w:sz w:val="24"/>
          <w:szCs w:val="24"/>
          <w:cs/>
          <w:lang w:bidi="bn-BD"/>
        </w:rPr>
        <w:t xml:space="preserve">আয়াত: </w:t>
      </w:r>
      <w:r w:rsidRPr="002E5A09">
        <w:rPr>
          <w:rFonts w:ascii="Kalpurush" w:eastAsia="Nikosh" w:hAnsi="Kalpurush" w:cs="Kalpurush"/>
          <w:spacing w:val="-10"/>
          <w:sz w:val="24"/>
          <w:szCs w:val="24"/>
          <w:cs/>
          <w:lang w:bidi="bn-BD"/>
        </w:rPr>
        <w:t>১৮৭</w:t>
      </w:r>
      <w:r w:rsidR="00A569F1" w:rsidRPr="002E5A09">
        <w:rPr>
          <w:rFonts w:ascii="Kalpurush" w:eastAsia="Nikosh" w:hAnsi="Kalpurush" w:cs="Kalpurush" w:hint="cs"/>
          <w:spacing w:val="-10"/>
          <w:sz w:val="24"/>
          <w:szCs w:val="24"/>
          <w:cs/>
          <w:lang w:bidi="bn-BD"/>
        </w:rPr>
        <w:t>]</w:t>
      </w:r>
      <w:r w:rsidRPr="002E5A09">
        <w:rPr>
          <w:rFonts w:ascii="Kalpurush" w:eastAsia="Nikosh" w:hAnsi="Kalpurush" w:cs="Kalpurush"/>
          <w:spacing w:val="-10"/>
          <w:sz w:val="24"/>
          <w:szCs w:val="24"/>
          <w:cs/>
          <w:lang w:bidi="bn-BD"/>
        </w:rPr>
        <w:t xml:space="preserve"> সহীহ বুখারীতে প্রমাণিত আছে</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নবী সাল্লাল্লাহু আলাইহি ওয়াসাল্লাম</w:t>
      </w:r>
      <w:r w:rsidR="00A569F1" w:rsidRPr="002E5A09">
        <w:rPr>
          <w:rFonts w:ascii="Kalpurush" w:eastAsia="Nikosh" w:hAnsi="Kalpurush" w:cs="Kalpurush"/>
          <w:spacing w:val="-10"/>
          <w:sz w:val="24"/>
          <w:szCs w:val="24"/>
          <w:cs/>
          <w:lang w:bidi="bn-BD"/>
        </w:rPr>
        <w:t xml:space="preserve"> </w:t>
      </w:r>
      <w:r w:rsidR="00F00EB2" w:rsidRPr="002E5A09">
        <w:rPr>
          <w:rFonts w:ascii="Kalpurush" w:eastAsia="Nikosh" w:hAnsi="Kalpurush" w:cs="Kalpurush"/>
          <w:spacing w:val="-10"/>
          <w:sz w:val="24"/>
          <w:szCs w:val="24"/>
          <w:cs/>
          <w:lang w:bidi="bn-BD"/>
        </w:rPr>
        <w:t>ই</w:t>
      </w:r>
      <w:r w:rsidR="00F00EB2" w:rsidRPr="002E5A09">
        <w:rPr>
          <w:rFonts w:ascii="Kalpurush" w:eastAsia="Nikosh" w:hAnsi="Kalpurush" w:cs="Kalpurush"/>
          <w:spacing w:val="-10"/>
          <w:sz w:val="24"/>
          <w:szCs w:val="24"/>
          <w:lang w:bidi="bn-BD"/>
        </w:rPr>
        <w:t>‘</w:t>
      </w:r>
      <w:r w:rsidR="00F00EB2" w:rsidRPr="002E5A09">
        <w:rPr>
          <w:rFonts w:ascii="Kalpurush" w:eastAsia="Nikosh" w:hAnsi="Kalpurush" w:cs="Kalpurush"/>
          <w:spacing w:val="-10"/>
          <w:sz w:val="24"/>
          <w:szCs w:val="24"/>
          <w:cs/>
          <w:lang w:bidi="bn-BD"/>
        </w:rPr>
        <w:t>তিকা</w:t>
      </w:r>
      <w:r w:rsidR="00A569F1" w:rsidRPr="002E5A09">
        <w:rPr>
          <w:rFonts w:ascii="Kalpurush" w:eastAsia="Nikosh" w:hAnsi="Kalpurush" w:cs="Kalpurush"/>
          <w:spacing w:val="-10"/>
          <w:sz w:val="24"/>
          <w:szCs w:val="24"/>
          <w:cs/>
          <w:lang w:bidi="bn-BD"/>
        </w:rPr>
        <w:t>ফ</w:t>
      </w:r>
      <w:r w:rsidRPr="002E5A09">
        <w:rPr>
          <w:rFonts w:ascii="Kalpurush" w:eastAsia="Nikosh" w:hAnsi="Kalpurush" w:cs="Kalpurush"/>
          <w:spacing w:val="-10"/>
          <w:sz w:val="24"/>
          <w:szCs w:val="24"/>
          <w:cs/>
          <w:lang w:bidi="bn-BD"/>
        </w:rPr>
        <w:t xml:space="preserve"> করেছেন</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তাঁর সাথে ছাহাবায়ে কেরামও</w:t>
      </w:r>
      <w:r w:rsidR="00A569F1" w:rsidRPr="002E5A09">
        <w:rPr>
          <w:rFonts w:ascii="Kalpurush" w:eastAsia="Nikosh" w:hAnsi="Kalpurush" w:cs="Kalpurush"/>
          <w:spacing w:val="-10"/>
          <w:sz w:val="24"/>
          <w:szCs w:val="24"/>
          <w:cs/>
          <w:lang w:bidi="bn-BD"/>
        </w:rPr>
        <w:t xml:space="preserve"> </w:t>
      </w:r>
      <w:r w:rsidR="00F00EB2" w:rsidRPr="002E5A09">
        <w:rPr>
          <w:rFonts w:ascii="Kalpurush" w:eastAsia="Nikosh" w:hAnsi="Kalpurush" w:cs="Kalpurush"/>
          <w:spacing w:val="-10"/>
          <w:sz w:val="24"/>
          <w:szCs w:val="24"/>
          <w:cs/>
          <w:lang w:bidi="bn-BD"/>
        </w:rPr>
        <w:t>ই</w:t>
      </w:r>
      <w:r w:rsidR="00F00EB2" w:rsidRPr="002E5A09">
        <w:rPr>
          <w:rFonts w:ascii="Kalpurush" w:eastAsia="Nikosh" w:hAnsi="Kalpurush" w:cs="Kalpurush"/>
          <w:spacing w:val="-10"/>
          <w:sz w:val="24"/>
          <w:szCs w:val="24"/>
          <w:lang w:bidi="bn-BD"/>
        </w:rPr>
        <w:t>‘</w:t>
      </w:r>
      <w:r w:rsidR="00F00EB2" w:rsidRPr="002E5A09">
        <w:rPr>
          <w:rFonts w:ascii="Kalpurush" w:eastAsia="Nikosh" w:hAnsi="Kalpurush" w:cs="Kalpurush"/>
          <w:spacing w:val="-10"/>
          <w:sz w:val="24"/>
          <w:szCs w:val="24"/>
          <w:cs/>
          <w:lang w:bidi="bn-BD"/>
        </w:rPr>
        <w:t>তিকা</w:t>
      </w:r>
      <w:r w:rsidR="00A569F1" w:rsidRPr="002E5A09">
        <w:rPr>
          <w:rFonts w:ascii="Kalpurush" w:eastAsia="Nikosh" w:hAnsi="Kalpurush" w:cs="Kalpurush"/>
          <w:spacing w:val="-10"/>
          <w:sz w:val="24"/>
          <w:szCs w:val="24"/>
          <w:cs/>
          <w:lang w:bidi="bn-BD"/>
        </w:rPr>
        <w:t>ফ</w:t>
      </w:r>
      <w:r w:rsidRPr="002E5A09">
        <w:rPr>
          <w:rFonts w:ascii="Kalpurush" w:eastAsia="Nikosh" w:hAnsi="Kalpurush" w:cs="Kalpurush"/>
          <w:spacing w:val="-10"/>
          <w:sz w:val="24"/>
          <w:szCs w:val="24"/>
          <w:cs/>
          <w:lang w:bidi="bn-BD"/>
        </w:rPr>
        <w:t xml:space="preserve"> করেছেন।</w:t>
      </w:r>
      <w:r w:rsidRPr="002E5A09">
        <w:rPr>
          <w:rStyle w:val="FootnoteReference"/>
          <w:rFonts w:ascii="SutonnyMJ" w:hAnsi="SutonnyMJ" w:cs="Kalpurush"/>
          <w:spacing w:val="-10"/>
          <w:sz w:val="24"/>
          <w:szCs w:val="24"/>
          <w:cs/>
          <w:lang w:bidi="bn-BD"/>
        </w:rPr>
        <w:footnoteReference w:id="66"/>
      </w:r>
      <w:r w:rsidRPr="002E5A09">
        <w:rPr>
          <w:rFonts w:ascii="Kalpurush" w:eastAsia="Nikosh" w:hAnsi="Kalpurush" w:cs="Kalpurush"/>
          <w:spacing w:val="-10"/>
          <w:sz w:val="24"/>
          <w:szCs w:val="24"/>
          <w:cs/>
          <w:lang w:bidi="bn-BD"/>
        </w:rPr>
        <w:t xml:space="preserve"> </w:t>
      </w:r>
      <w:r w:rsidR="00F00EB2" w:rsidRPr="002E5A09">
        <w:rPr>
          <w:rFonts w:ascii="Kalpurush" w:eastAsia="Nikosh" w:hAnsi="Kalpurush" w:cs="Kalpurush" w:hint="cs"/>
          <w:spacing w:val="-10"/>
          <w:sz w:val="24"/>
          <w:szCs w:val="24"/>
          <w:cs/>
          <w:lang w:bidi="bn-BD"/>
        </w:rPr>
        <w:t>ই</w:t>
      </w:r>
      <w:r w:rsidR="00F00EB2" w:rsidRPr="002E5A09">
        <w:rPr>
          <w:rFonts w:ascii="Kalpurush" w:eastAsia="Nikosh" w:hAnsi="Kalpurush" w:cs="Kalpurush" w:hint="cs"/>
          <w:spacing w:val="-10"/>
          <w:sz w:val="24"/>
          <w:szCs w:val="24"/>
          <w:lang w:bidi="bn-BD"/>
        </w:rPr>
        <w:t>‘</w:t>
      </w:r>
      <w:r w:rsidR="00F00EB2" w:rsidRPr="002E5A09">
        <w:rPr>
          <w:rFonts w:ascii="Kalpurush" w:eastAsia="Nikosh" w:hAnsi="Kalpurush" w:cs="Kalpurush" w:hint="cs"/>
          <w:spacing w:val="-10"/>
          <w:sz w:val="24"/>
          <w:szCs w:val="24"/>
          <w:cs/>
          <w:lang w:bidi="bn-BD"/>
        </w:rPr>
        <w:t>তিকা</w:t>
      </w:r>
      <w:r w:rsidRPr="002E5A09">
        <w:rPr>
          <w:rFonts w:ascii="Kalpurush" w:eastAsia="Nikosh" w:hAnsi="Kalpurush" w:cs="Kalpurush"/>
          <w:spacing w:val="-10"/>
          <w:sz w:val="24"/>
          <w:szCs w:val="24"/>
          <w:cs/>
          <w:lang w:bidi="bn-BD"/>
        </w:rPr>
        <w:t>ফের এ বিধান শরী</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আতসম্মত। তা রহিত হয়ে যায় নি</w:t>
      </w:r>
      <w:r w:rsidRPr="002E5A09">
        <w:rPr>
          <w:rFonts w:ascii="Kalpurush" w:eastAsia="Nikosh" w:hAnsi="Kalpurush" w:cs="SolaimanLipi"/>
          <w:spacing w:val="-10"/>
          <w:sz w:val="24"/>
          <w:szCs w:val="24"/>
          <w:cs/>
          <w:lang w:bidi="hi-IN"/>
        </w:rPr>
        <w:t xml:space="preserve">। </w:t>
      </w:r>
      <w:r w:rsidRPr="002E5A09">
        <w:rPr>
          <w:rFonts w:ascii="Kalpurush" w:eastAsia="Nikosh" w:hAnsi="Kalpurush" w:cs="Kalpurush"/>
          <w:spacing w:val="-10"/>
          <w:sz w:val="24"/>
          <w:szCs w:val="24"/>
          <w:cs/>
          <w:lang w:bidi="bn-IN"/>
        </w:rPr>
        <w:t xml:space="preserve">সহীহ বুখারী ও মুসলিমে </w:t>
      </w:r>
      <w:r w:rsidRPr="002E5A09">
        <w:rPr>
          <w:rFonts w:ascii="Kalpurush" w:eastAsia="Nikosh" w:hAnsi="Kalpurush" w:cs="Kalpurush"/>
          <w:spacing w:val="-10"/>
          <w:sz w:val="24"/>
          <w:szCs w:val="24"/>
          <w:cs/>
          <w:lang w:bidi="bn-BD"/>
        </w:rPr>
        <w:t xml:space="preserve">আয়েশা রাদিয়াল্লাহু </w:t>
      </w:r>
      <w:r w:rsidRPr="002E5A09">
        <w:rPr>
          <w:rFonts w:ascii="Kalpurush" w:eastAsia="Nikosh" w:hAnsi="Kalpurush" w:cs="Kalpurush"/>
          <w:spacing w:val="-10"/>
          <w:sz w:val="24"/>
          <w:szCs w:val="24"/>
          <w:lang w:bidi="bn-BD"/>
        </w:rPr>
        <w:t>‘</w:t>
      </w:r>
      <w:r w:rsidRPr="002E5A09">
        <w:rPr>
          <w:rFonts w:ascii="Kalpurush" w:eastAsia="Nikosh" w:hAnsi="Kalpurush" w:cs="Kalpurush"/>
          <w:spacing w:val="-10"/>
          <w:sz w:val="24"/>
          <w:szCs w:val="24"/>
          <w:cs/>
          <w:lang w:bidi="bn-BD"/>
        </w:rPr>
        <w:t>আনহু থেকে বর্ণিত হয়েছে</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তিনি বলেন</w:t>
      </w:r>
      <w:r w:rsidRPr="002E5A09">
        <w:rPr>
          <w:rFonts w:ascii="Kalpurush" w:eastAsia="Nikosh" w:hAnsi="Kalpurush" w:cs="Kalpurush"/>
          <w:spacing w:val="-10"/>
          <w:sz w:val="24"/>
          <w:szCs w:val="24"/>
          <w:lang w:bidi="bn-BD"/>
        </w:rPr>
        <w:t>, “</w:t>
      </w:r>
      <w:r w:rsidRPr="002E5A09">
        <w:rPr>
          <w:rFonts w:ascii="Kalpurush" w:eastAsia="Nikosh" w:hAnsi="Kalpurush" w:cs="Kalpurush"/>
          <w:spacing w:val="-10"/>
          <w:sz w:val="24"/>
          <w:szCs w:val="24"/>
          <w:cs/>
          <w:lang w:bidi="bn-BD"/>
        </w:rPr>
        <w:t>নবী সাল্লাল্লাহু আলাইহি ওয়াসাল্লাম রামাযানের শেষ দশকে</w:t>
      </w:r>
      <w:r w:rsidR="00A569F1" w:rsidRPr="002E5A09">
        <w:rPr>
          <w:rFonts w:ascii="Kalpurush" w:eastAsia="Nikosh" w:hAnsi="Kalpurush" w:cs="Kalpurush"/>
          <w:spacing w:val="-10"/>
          <w:sz w:val="24"/>
          <w:szCs w:val="24"/>
          <w:cs/>
          <w:lang w:bidi="bn-BD"/>
        </w:rPr>
        <w:t xml:space="preserve"> </w:t>
      </w:r>
      <w:r w:rsidR="00F00EB2" w:rsidRPr="002E5A09">
        <w:rPr>
          <w:rFonts w:ascii="Kalpurush" w:eastAsia="Nikosh" w:hAnsi="Kalpurush" w:cs="Kalpurush"/>
          <w:spacing w:val="-10"/>
          <w:sz w:val="24"/>
          <w:szCs w:val="24"/>
          <w:cs/>
          <w:lang w:bidi="bn-BD"/>
        </w:rPr>
        <w:t>ই</w:t>
      </w:r>
      <w:r w:rsidR="00F00EB2" w:rsidRPr="002E5A09">
        <w:rPr>
          <w:rFonts w:ascii="Kalpurush" w:eastAsia="Nikosh" w:hAnsi="Kalpurush" w:cs="Kalpurush"/>
          <w:spacing w:val="-10"/>
          <w:sz w:val="24"/>
          <w:szCs w:val="24"/>
          <w:lang w:bidi="bn-BD"/>
        </w:rPr>
        <w:t>‘</w:t>
      </w:r>
      <w:r w:rsidR="00F00EB2" w:rsidRPr="002E5A09">
        <w:rPr>
          <w:rFonts w:ascii="Kalpurush" w:eastAsia="Nikosh" w:hAnsi="Kalpurush" w:cs="Kalpurush"/>
          <w:spacing w:val="-10"/>
          <w:sz w:val="24"/>
          <w:szCs w:val="24"/>
          <w:cs/>
          <w:lang w:bidi="bn-BD"/>
        </w:rPr>
        <w:t>তিকা</w:t>
      </w:r>
      <w:r w:rsidR="00A569F1" w:rsidRPr="002E5A09">
        <w:rPr>
          <w:rFonts w:ascii="Kalpurush" w:eastAsia="Nikosh" w:hAnsi="Kalpurush" w:cs="Kalpurush"/>
          <w:spacing w:val="-10"/>
          <w:sz w:val="24"/>
          <w:szCs w:val="24"/>
          <w:cs/>
          <w:lang w:bidi="bn-BD"/>
        </w:rPr>
        <w:t>ফ</w:t>
      </w:r>
      <w:r w:rsidRPr="002E5A09">
        <w:rPr>
          <w:rFonts w:ascii="Kalpurush" w:eastAsia="Nikosh" w:hAnsi="Kalpurush" w:cs="Kalpurush"/>
          <w:spacing w:val="-10"/>
          <w:sz w:val="24"/>
          <w:szCs w:val="24"/>
          <w:cs/>
          <w:lang w:bidi="bn-BD"/>
        </w:rPr>
        <w:t xml:space="preserve"> করেছেন</w:t>
      </w:r>
      <w:r w:rsidRPr="002E5A09">
        <w:rPr>
          <w:rFonts w:ascii="Kalpurush" w:eastAsia="Nikosh" w:hAnsi="Kalpurush" w:cs="Kalpurush"/>
          <w:spacing w:val="-10"/>
          <w:sz w:val="24"/>
          <w:szCs w:val="24"/>
          <w:lang w:bidi="bn-BD"/>
        </w:rPr>
        <w:t xml:space="preserve">, </w:t>
      </w:r>
      <w:r w:rsidRPr="002E5A09">
        <w:rPr>
          <w:rFonts w:ascii="Kalpurush" w:eastAsia="Nikosh" w:hAnsi="Kalpurush" w:cs="Kalpurush"/>
          <w:spacing w:val="-10"/>
          <w:sz w:val="24"/>
          <w:szCs w:val="24"/>
          <w:cs/>
          <w:lang w:bidi="bn-BD"/>
        </w:rPr>
        <w:t>এমনকি আল্লাহ তাকে মৃত্যু দান করেছেন। মৃত্যুর পর তাঁর স্ত্রীরা</w:t>
      </w:r>
      <w:r w:rsidR="00A569F1" w:rsidRPr="002E5A09">
        <w:rPr>
          <w:rFonts w:ascii="Kalpurush" w:eastAsia="Nikosh" w:hAnsi="Kalpurush" w:cs="Kalpurush"/>
          <w:spacing w:val="-10"/>
          <w:sz w:val="24"/>
          <w:szCs w:val="24"/>
          <w:cs/>
          <w:lang w:bidi="bn-BD"/>
        </w:rPr>
        <w:t xml:space="preserve"> </w:t>
      </w:r>
      <w:r w:rsidR="00F00EB2" w:rsidRPr="002E5A09">
        <w:rPr>
          <w:rFonts w:ascii="Kalpurush" w:eastAsia="Nikosh" w:hAnsi="Kalpurush" w:cs="Kalpurush"/>
          <w:spacing w:val="-10"/>
          <w:sz w:val="24"/>
          <w:szCs w:val="24"/>
          <w:cs/>
          <w:lang w:bidi="bn-BD"/>
        </w:rPr>
        <w:t>ই</w:t>
      </w:r>
      <w:r w:rsidR="00F00EB2" w:rsidRPr="002E5A09">
        <w:rPr>
          <w:rFonts w:ascii="Kalpurush" w:eastAsia="Nikosh" w:hAnsi="Kalpurush" w:cs="Kalpurush"/>
          <w:spacing w:val="-10"/>
          <w:sz w:val="24"/>
          <w:szCs w:val="24"/>
          <w:lang w:bidi="bn-BD"/>
        </w:rPr>
        <w:t>‘</w:t>
      </w:r>
      <w:r w:rsidR="00F00EB2" w:rsidRPr="002E5A09">
        <w:rPr>
          <w:rFonts w:ascii="Kalpurush" w:eastAsia="Nikosh" w:hAnsi="Kalpurush" w:cs="Kalpurush"/>
          <w:spacing w:val="-10"/>
          <w:sz w:val="24"/>
          <w:szCs w:val="24"/>
          <w:cs/>
          <w:lang w:bidi="bn-BD"/>
        </w:rPr>
        <w:t>তিকা</w:t>
      </w:r>
      <w:r w:rsidR="00A569F1" w:rsidRPr="002E5A09">
        <w:rPr>
          <w:rFonts w:ascii="Kalpurush" w:eastAsia="Nikosh" w:hAnsi="Kalpurush" w:cs="Kalpurush"/>
          <w:spacing w:val="-10"/>
          <w:sz w:val="24"/>
          <w:szCs w:val="24"/>
          <w:cs/>
          <w:lang w:bidi="bn-BD"/>
        </w:rPr>
        <w:t>ফ</w:t>
      </w:r>
      <w:r w:rsidRPr="002E5A09">
        <w:rPr>
          <w:rFonts w:ascii="Kalpurush" w:eastAsia="Nikosh" w:hAnsi="Kalpurush" w:cs="Kalpurush"/>
          <w:spacing w:val="-10"/>
          <w:sz w:val="24"/>
          <w:szCs w:val="24"/>
          <w:cs/>
          <w:lang w:bidi="bn-BD"/>
        </w:rPr>
        <w:t xml:space="preserve"> করেছেন।</w:t>
      </w:r>
      <w:r w:rsidRPr="002E5A09">
        <w:rPr>
          <w:rFonts w:ascii="Kalpurush" w:eastAsia="Nikosh" w:hAnsi="Kalpurush" w:cs="Kalpurush"/>
          <w:spacing w:val="-10"/>
          <w:sz w:val="24"/>
          <w:szCs w:val="24"/>
          <w:lang w:bidi="bn-BD"/>
        </w:rPr>
        <w:t>”</w:t>
      </w:r>
      <w:r w:rsidRPr="002E5A09">
        <w:rPr>
          <w:rStyle w:val="FootnoteReference"/>
          <w:rFonts w:ascii="SutonnyMJ" w:hAnsi="SutonnyMJ"/>
          <w:spacing w:val="-10"/>
          <w:sz w:val="24"/>
          <w:szCs w:val="24"/>
        </w:rPr>
        <w:footnoteReference w:id="67"/>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hint="cs"/>
          <w:sz w:val="24"/>
          <w:szCs w:val="24"/>
          <w:cs/>
          <w:lang w:bidi="bn-IN"/>
        </w:rPr>
        <w:t>স</w:t>
      </w:r>
      <w:r w:rsidRPr="002E5A09">
        <w:rPr>
          <w:rFonts w:ascii="Kalpurush" w:eastAsia="Nikosh" w:hAnsi="Kalpurush" w:cs="Kalpurush"/>
          <w:sz w:val="24"/>
          <w:szCs w:val="24"/>
          <w:cs/>
          <w:lang w:bidi="bn-IN"/>
        </w:rPr>
        <w:t>হীহ</w:t>
      </w:r>
      <w:r w:rsidR="00035D88" w:rsidRPr="002E5A09">
        <w:rPr>
          <w:rFonts w:ascii="Kalpurush" w:eastAsia="Nikosh" w:hAnsi="Kalpurush" w:cs="Kalpurush"/>
          <w:sz w:val="24"/>
          <w:szCs w:val="24"/>
          <w:cs/>
          <w:lang w:bidi="bn-IN"/>
        </w:rPr>
        <w:t xml:space="preserve"> মুসলিমে আবু সাঈ</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IN"/>
        </w:rPr>
        <w:t xml:space="preserve">দ খুদরী রাদিয়াল্লাহু </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IN"/>
        </w:rPr>
        <w:t>আনহু থেকে বর্ণিত</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IN"/>
        </w:rPr>
        <w:t>তিনি বলেন</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IN"/>
        </w:rPr>
        <w:t>নবী সাল্লাল্লাহু আলাইহি ওয়াসাল্লাম রামাযানের প্রথম দশকে</w:t>
      </w:r>
      <w:r w:rsidRPr="002E5A09">
        <w:rPr>
          <w:rFonts w:ascii="Kalpurush" w:eastAsia="Nikosh" w:hAnsi="Kalpurush" w:cs="Kalpurush"/>
          <w:sz w:val="24"/>
          <w:szCs w:val="24"/>
          <w:cs/>
          <w:lang w:bidi="bn-IN"/>
        </w:rPr>
        <w:t xml:space="preserve"> </w:t>
      </w:r>
      <w:r w:rsidR="00F00EB2" w:rsidRPr="002E5A09">
        <w:rPr>
          <w:rFonts w:ascii="Kalpurush" w:eastAsia="Nikosh" w:hAnsi="Kalpurush" w:cs="Kalpurush"/>
          <w:sz w:val="24"/>
          <w:szCs w:val="24"/>
          <w:cs/>
          <w:lang w:bidi="bn-IN"/>
        </w:rPr>
        <w:t>ই</w:t>
      </w:r>
      <w:r w:rsidR="00F00EB2" w:rsidRPr="002E5A09">
        <w:rPr>
          <w:rFonts w:ascii="Kalpurush" w:eastAsia="Nikosh" w:hAnsi="Kalpurush" w:cs="Kalpurush"/>
          <w:sz w:val="24"/>
          <w:szCs w:val="24"/>
          <w:lang w:bidi="bn-IN"/>
        </w:rPr>
        <w:t>‘</w:t>
      </w:r>
      <w:r w:rsidR="00F00EB2" w:rsidRPr="002E5A09">
        <w:rPr>
          <w:rFonts w:ascii="Kalpurush" w:eastAsia="Nikosh" w:hAnsi="Kalpurush" w:cs="Kalpurush"/>
          <w:sz w:val="24"/>
          <w:szCs w:val="24"/>
          <w:cs/>
          <w:lang w:bidi="bn-IN"/>
        </w:rPr>
        <w:t>তিকা</w:t>
      </w:r>
      <w:r w:rsidRPr="002E5A09">
        <w:rPr>
          <w:rFonts w:ascii="Kalpurush" w:eastAsia="Nikosh" w:hAnsi="Kalpurush" w:cs="Kalpurush"/>
          <w:sz w:val="24"/>
          <w:szCs w:val="24"/>
          <w:cs/>
          <w:lang w:bidi="bn-IN"/>
        </w:rPr>
        <w:t>ফ</w:t>
      </w:r>
      <w:r w:rsidR="00035D88" w:rsidRPr="002E5A09">
        <w:rPr>
          <w:rFonts w:ascii="Kalpurush" w:eastAsia="Nikosh" w:hAnsi="Kalpurush" w:cs="Kalpurush"/>
          <w:sz w:val="24"/>
          <w:szCs w:val="24"/>
          <w:cs/>
          <w:lang w:bidi="bn-IN"/>
        </w:rPr>
        <w:t xml:space="preserve"> করেছেন। তারপর দ্বিতীয় দশকে</w:t>
      </w:r>
      <w:r w:rsidRPr="002E5A09">
        <w:rPr>
          <w:rFonts w:ascii="Kalpurush" w:eastAsia="Nikosh" w:hAnsi="Kalpurush" w:cs="Kalpurush"/>
          <w:sz w:val="24"/>
          <w:szCs w:val="24"/>
          <w:cs/>
          <w:lang w:bidi="bn-IN"/>
        </w:rPr>
        <w:t xml:space="preserve"> </w:t>
      </w:r>
      <w:r w:rsidR="00F00EB2" w:rsidRPr="002E5A09">
        <w:rPr>
          <w:rFonts w:ascii="Kalpurush" w:eastAsia="Nikosh" w:hAnsi="Kalpurush" w:cs="Kalpurush"/>
          <w:sz w:val="24"/>
          <w:szCs w:val="24"/>
          <w:cs/>
          <w:lang w:bidi="bn-IN"/>
        </w:rPr>
        <w:t>ই</w:t>
      </w:r>
      <w:r w:rsidR="00F00EB2" w:rsidRPr="002E5A09">
        <w:rPr>
          <w:rFonts w:ascii="Kalpurush" w:eastAsia="Nikosh" w:hAnsi="Kalpurush" w:cs="Kalpurush"/>
          <w:sz w:val="24"/>
          <w:szCs w:val="24"/>
          <w:lang w:bidi="bn-IN"/>
        </w:rPr>
        <w:t>‘</w:t>
      </w:r>
      <w:r w:rsidR="00F00EB2" w:rsidRPr="002E5A09">
        <w:rPr>
          <w:rFonts w:ascii="Kalpurush" w:eastAsia="Nikosh" w:hAnsi="Kalpurush" w:cs="Kalpurush"/>
          <w:sz w:val="24"/>
          <w:szCs w:val="24"/>
          <w:cs/>
          <w:lang w:bidi="bn-IN"/>
        </w:rPr>
        <w:t>তিকা</w:t>
      </w:r>
      <w:r w:rsidRPr="002E5A09">
        <w:rPr>
          <w:rFonts w:ascii="Kalpurush" w:eastAsia="Nikosh" w:hAnsi="Kalpurush" w:cs="Kalpurush"/>
          <w:sz w:val="24"/>
          <w:szCs w:val="24"/>
          <w:cs/>
          <w:lang w:bidi="bn-IN"/>
        </w:rPr>
        <w:t>ফ</w:t>
      </w:r>
      <w:r w:rsidR="00035D88" w:rsidRPr="002E5A09">
        <w:rPr>
          <w:rFonts w:ascii="Kalpurush" w:eastAsia="Nikosh" w:hAnsi="Kalpurush" w:cs="Kalpurush"/>
          <w:sz w:val="24"/>
          <w:szCs w:val="24"/>
          <w:cs/>
          <w:lang w:bidi="bn-IN"/>
        </w:rPr>
        <w:t xml:space="preserve"> করেছেন। অতঃপর বলেন</w:t>
      </w:r>
      <w:r w:rsidR="00035D88" w:rsidRPr="002E5A09">
        <w:rPr>
          <w:rFonts w:ascii="Kalpurush" w:eastAsia="Nikosh" w:hAnsi="Kalpurush" w:cs="Kalpurush"/>
          <w:sz w:val="24"/>
          <w:szCs w:val="24"/>
          <w:lang w:bidi="bn-BD"/>
        </w:rPr>
        <w:t xml:space="preserve">, </w:t>
      </w:r>
    </w:p>
    <w:p w:rsidR="00035D88" w:rsidRPr="002E5A09" w:rsidRDefault="00A569F1" w:rsidP="00B31CA1">
      <w:pPr>
        <w:ind w:right="23"/>
        <w:jc w:val="both"/>
        <w:rPr>
          <w:rFonts w:ascii="Times New Roman" w:eastAsia="Times New Roman" w:hAnsi="Times New Roman" w:cs="KFGQPC Uthman Taha Naskh"/>
          <w:color w:val="333399"/>
          <w:sz w:val="24"/>
          <w:szCs w:val="24"/>
          <w:rtl/>
          <w:cs/>
        </w:rPr>
      </w:pPr>
      <w:r w:rsidRPr="002E5A09">
        <w:rPr>
          <w:rFonts w:ascii="Times New Roman" w:eastAsia="Times New Roman" w:hAnsi="Times New Roman" w:cs="KFGQPC Uthman Taha Naskh" w:hint="cs"/>
          <w:color w:val="333399"/>
          <w:sz w:val="24"/>
          <w:szCs w:val="24"/>
          <w:rtl/>
        </w:rPr>
        <w:lastRenderedPageBreak/>
        <w:t>«إِنِّي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اعْتَكَفْتُ</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الْعَشْرَ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الأَوَّلَ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أَلْتَمِسُ</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هَذِهِ</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اللَّيْلَةَ</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ثُمَّ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اعْتَكَفْتُ</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الْعَشْرَ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الأَوْسَطَ</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ثُمَّ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أُتِيتُ</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فَقِيلَ</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لِي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إِنَّهَا</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فِي</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الْعَشْرِ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الأَوَاخِرِ</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فَمَنْ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أَحَبَّ</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مِنْكُمْ</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أَنْ</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يَعْتَكِفَ</w:t>
      </w:r>
      <w:r w:rsidRPr="002E5A09">
        <w:rPr>
          <w:rFonts w:ascii="Times New Roman" w:eastAsia="Times New Roman" w:hAnsi="Times New Roman" w:cs="KFGQPC Uthman Taha Naskh"/>
          <w:color w:val="333399"/>
          <w:sz w:val="24"/>
          <w:szCs w:val="24"/>
          <w:rtl/>
        </w:rPr>
        <w:t xml:space="preserve"> </w:t>
      </w:r>
      <w:r w:rsidRPr="002E5A09">
        <w:rPr>
          <w:rFonts w:ascii="Times New Roman" w:eastAsia="Times New Roman" w:hAnsi="Times New Roman" w:cs="KFGQPC Uthman Taha Naskh" w:hint="cs"/>
          <w:color w:val="333399"/>
          <w:sz w:val="24"/>
          <w:szCs w:val="24"/>
          <w:rtl/>
        </w:rPr>
        <w:t>فَلْيَعْتَكِفْ»</w:t>
      </w:r>
    </w:p>
    <w:p w:rsidR="00F00EB2" w:rsidRPr="002E5A09" w:rsidRDefault="00035D88" w:rsidP="00B31CA1">
      <w:pPr>
        <w:widowControl w:val="0"/>
        <w:bidi w:val="0"/>
        <w:ind w:right="23"/>
        <w:jc w:val="both"/>
        <w:rPr>
          <w:rFonts w:ascii="Kalpurush" w:eastAsia="Nikosh" w:hAnsi="Kalpurush" w:cs="Kalpurush"/>
          <w:sz w:val="24"/>
          <w:szCs w:val="24"/>
          <w:lang w:bidi="bn-BD"/>
        </w:rPr>
      </w:pP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নিশ্চয় আমি রামাযানের প্রথম দশকে</w:t>
      </w:r>
      <w:r w:rsidR="00A569F1" w:rsidRPr="002E5A09">
        <w:rPr>
          <w:rFonts w:ascii="Kalpurush" w:eastAsia="Nikosh" w:hAnsi="Kalpurush" w:cs="Kalpurush"/>
          <w:sz w:val="24"/>
          <w:szCs w:val="24"/>
          <w:cs/>
          <w:lang w:bidi="bn-BD"/>
        </w:rPr>
        <w:t xml:space="preserve"> </w:t>
      </w:r>
      <w:r w:rsidR="00F00EB2" w:rsidRPr="002E5A09">
        <w:rPr>
          <w:rFonts w:ascii="Kalpurush" w:eastAsia="Nikosh" w:hAnsi="Kalpurush" w:cs="Kalpurush"/>
          <w:sz w:val="24"/>
          <w:szCs w:val="24"/>
          <w:cs/>
          <w:lang w:bidi="bn-BD"/>
        </w:rPr>
        <w:t>ই</w:t>
      </w:r>
      <w:r w:rsidR="00F00EB2" w:rsidRPr="002E5A09">
        <w:rPr>
          <w:rFonts w:ascii="Kalpurush" w:eastAsia="Nikosh" w:hAnsi="Kalpurush" w:cs="Kalpurush"/>
          <w:sz w:val="24"/>
          <w:szCs w:val="24"/>
          <w:lang w:bidi="bn-BD"/>
        </w:rPr>
        <w:t>‘</w:t>
      </w:r>
      <w:r w:rsidR="00F00EB2" w:rsidRPr="002E5A09">
        <w:rPr>
          <w:rFonts w:ascii="Kalpurush" w:eastAsia="Nikosh" w:hAnsi="Kalpurush" w:cs="Kalpurush"/>
          <w:sz w:val="24"/>
          <w:szCs w:val="24"/>
          <w:cs/>
          <w:lang w:bidi="bn-BD"/>
        </w:rPr>
        <w:t>তিকা</w:t>
      </w:r>
      <w:r w:rsidR="00A569F1" w:rsidRPr="002E5A09">
        <w:rPr>
          <w:rFonts w:ascii="Kalpurush" w:eastAsia="Nikosh" w:hAnsi="Kalpurush" w:cs="Kalpurush"/>
          <w:sz w:val="24"/>
          <w:szCs w:val="24"/>
          <w:cs/>
          <w:lang w:bidi="bn-BD"/>
        </w:rPr>
        <w:t>ফ</w:t>
      </w:r>
      <w:r w:rsidRPr="002E5A09">
        <w:rPr>
          <w:rFonts w:ascii="Kalpurush" w:eastAsia="Nikosh" w:hAnsi="Kalpurush" w:cs="Kalpurush"/>
          <w:sz w:val="24"/>
          <w:szCs w:val="24"/>
          <w:cs/>
          <w:lang w:bidi="bn-BD"/>
        </w:rPr>
        <w:t xml:space="preserve"> করে এ রাত্রি (লায়লাতুল কদর) অনুসন্ধান করেছি। তারপর দ্বিতীয় দশকে</w:t>
      </w:r>
      <w:r w:rsidR="00A569F1" w:rsidRPr="002E5A09">
        <w:rPr>
          <w:rFonts w:ascii="Kalpurush" w:eastAsia="Nikosh" w:hAnsi="Kalpurush" w:cs="Kalpurush"/>
          <w:sz w:val="24"/>
          <w:szCs w:val="24"/>
          <w:cs/>
          <w:lang w:bidi="bn-BD"/>
        </w:rPr>
        <w:t xml:space="preserve"> </w:t>
      </w:r>
      <w:r w:rsidR="00F00EB2" w:rsidRPr="002E5A09">
        <w:rPr>
          <w:rFonts w:ascii="Kalpurush" w:eastAsia="Nikosh" w:hAnsi="Kalpurush" w:cs="Kalpurush"/>
          <w:sz w:val="24"/>
          <w:szCs w:val="24"/>
          <w:cs/>
          <w:lang w:bidi="bn-BD"/>
        </w:rPr>
        <w:t>ই</w:t>
      </w:r>
      <w:r w:rsidR="00F00EB2" w:rsidRPr="002E5A09">
        <w:rPr>
          <w:rFonts w:ascii="Kalpurush" w:eastAsia="Nikosh" w:hAnsi="Kalpurush" w:cs="Kalpurush"/>
          <w:sz w:val="24"/>
          <w:szCs w:val="24"/>
          <w:lang w:bidi="bn-BD"/>
        </w:rPr>
        <w:t>‘</w:t>
      </w:r>
      <w:r w:rsidR="00F00EB2" w:rsidRPr="002E5A09">
        <w:rPr>
          <w:rFonts w:ascii="Kalpurush" w:eastAsia="Nikosh" w:hAnsi="Kalpurush" w:cs="Kalpurush"/>
          <w:sz w:val="24"/>
          <w:szCs w:val="24"/>
          <w:cs/>
          <w:lang w:bidi="bn-BD"/>
        </w:rPr>
        <w:t>তিকা</w:t>
      </w:r>
      <w:r w:rsidR="00A569F1" w:rsidRPr="002E5A09">
        <w:rPr>
          <w:rFonts w:ascii="Kalpurush" w:eastAsia="Nikosh" w:hAnsi="Kalpurush" w:cs="Kalpurush"/>
          <w:sz w:val="24"/>
          <w:szCs w:val="24"/>
          <w:cs/>
          <w:lang w:bidi="bn-BD"/>
        </w:rPr>
        <w:t>ফ</w:t>
      </w:r>
      <w:r w:rsidRPr="002E5A09">
        <w:rPr>
          <w:rFonts w:ascii="Kalpurush" w:eastAsia="Nikosh" w:hAnsi="Kalpurush" w:cs="Kalpurush"/>
          <w:sz w:val="24"/>
          <w:szCs w:val="24"/>
          <w:cs/>
          <w:lang w:bidi="bn-BD"/>
        </w:rPr>
        <w:t xml:space="preserve"> করেছি। অতঃপর ঐশী আগন্তুক কর্তৃক আমাকে বলা হয়েছে</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নিশ্চয় উহা শেষ দশকে। তোমাদের মধ্যে কেউ যদি</w:t>
      </w:r>
      <w:r w:rsidR="00A569F1" w:rsidRPr="002E5A09">
        <w:rPr>
          <w:rFonts w:ascii="Kalpurush" w:eastAsia="Nikosh" w:hAnsi="Kalpurush" w:cs="Kalpurush"/>
          <w:sz w:val="24"/>
          <w:szCs w:val="24"/>
          <w:cs/>
          <w:lang w:bidi="bn-BD"/>
        </w:rPr>
        <w:t xml:space="preserve"> </w:t>
      </w:r>
      <w:r w:rsidR="00F00EB2" w:rsidRPr="002E5A09">
        <w:rPr>
          <w:rFonts w:ascii="Kalpurush" w:eastAsia="Nikosh" w:hAnsi="Kalpurush" w:cs="Kalpurush"/>
          <w:sz w:val="24"/>
          <w:szCs w:val="24"/>
          <w:cs/>
          <w:lang w:bidi="bn-BD"/>
        </w:rPr>
        <w:t>ই</w:t>
      </w:r>
      <w:r w:rsidR="00F00EB2" w:rsidRPr="002E5A09">
        <w:rPr>
          <w:rFonts w:ascii="Kalpurush" w:eastAsia="Nikosh" w:hAnsi="Kalpurush" w:cs="Kalpurush"/>
          <w:sz w:val="24"/>
          <w:szCs w:val="24"/>
          <w:lang w:bidi="bn-BD"/>
        </w:rPr>
        <w:t>‘</w:t>
      </w:r>
      <w:r w:rsidR="00F00EB2" w:rsidRPr="002E5A09">
        <w:rPr>
          <w:rFonts w:ascii="Kalpurush" w:eastAsia="Nikosh" w:hAnsi="Kalpurush" w:cs="Kalpurush"/>
          <w:sz w:val="24"/>
          <w:szCs w:val="24"/>
          <w:cs/>
          <w:lang w:bidi="bn-BD"/>
        </w:rPr>
        <w:t>তিকা</w:t>
      </w:r>
      <w:r w:rsidR="00A569F1" w:rsidRPr="002E5A09">
        <w:rPr>
          <w:rFonts w:ascii="Kalpurush" w:eastAsia="Nikosh" w:hAnsi="Kalpurush" w:cs="Kalpurush"/>
          <w:sz w:val="24"/>
          <w:szCs w:val="24"/>
          <w:cs/>
          <w:lang w:bidi="bn-BD"/>
        </w:rPr>
        <w:t>ফ</w:t>
      </w:r>
      <w:r w:rsidRPr="002E5A09">
        <w:rPr>
          <w:rFonts w:ascii="Kalpurush" w:eastAsia="Nikosh" w:hAnsi="Kalpurush" w:cs="Kalpurush"/>
          <w:sz w:val="24"/>
          <w:szCs w:val="24"/>
          <w:cs/>
          <w:lang w:bidi="bn-BD"/>
        </w:rPr>
        <w:t xml:space="preserve"> করতে চায়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সে যেন</w:t>
      </w:r>
      <w:r w:rsidR="00A569F1" w:rsidRPr="002E5A09">
        <w:rPr>
          <w:rFonts w:ascii="Kalpurush" w:eastAsia="Nikosh" w:hAnsi="Kalpurush" w:cs="Kalpurush"/>
          <w:sz w:val="24"/>
          <w:szCs w:val="24"/>
          <w:cs/>
          <w:lang w:bidi="bn-BD"/>
        </w:rPr>
        <w:t xml:space="preserve"> </w:t>
      </w:r>
      <w:r w:rsidR="00F00EB2" w:rsidRPr="002E5A09">
        <w:rPr>
          <w:rFonts w:ascii="Kalpurush" w:eastAsia="Nikosh" w:hAnsi="Kalpurush" w:cs="Kalpurush"/>
          <w:sz w:val="24"/>
          <w:szCs w:val="24"/>
          <w:cs/>
          <w:lang w:bidi="bn-BD"/>
        </w:rPr>
        <w:t>ই</w:t>
      </w:r>
      <w:r w:rsidR="00F00EB2" w:rsidRPr="002E5A09">
        <w:rPr>
          <w:rFonts w:ascii="Kalpurush" w:eastAsia="Nikosh" w:hAnsi="Kalpurush" w:cs="Kalpurush"/>
          <w:sz w:val="24"/>
          <w:szCs w:val="24"/>
          <w:lang w:bidi="bn-BD"/>
        </w:rPr>
        <w:t>‘</w:t>
      </w:r>
      <w:r w:rsidR="00F00EB2" w:rsidRPr="002E5A09">
        <w:rPr>
          <w:rFonts w:ascii="Kalpurush" w:eastAsia="Nikosh" w:hAnsi="Kalpurush" w:cs="Kalpurush"/>
          <w:sz w:val="24"/>
          <w:szCs w:val="24"/>
          <w:cs/>
          <w:lang w:bidi="bn-BD"/>
        </w:rPr>
        <w:t>তিকা</w:t>
      </w:r>
      <w:r w:rsidR="00A569F1" w:rsidRPr="002E5A09">
        <w:rPr>
          <w:rFonts w:ascii="Kalpurush" w:eastAsia="Nikosh" w:hAnsi="Kalpurush" w:cs="Kalpurush"/>
          <w:sz w:val="24"/>
          <w:szCs w:val="24"/>
          <w:cs/>
          <w:lang w:bidi="bn-BD"/>
        </w:rPr>
        <w:t>ফ</w:t>
      </w:r>
      <w:r w:rsidRPr="002E5A09">
        <w:rPr>
          <w:rFonts w:ascii="Kalpurush" w:eastAsia="Nikosh" w:hAnsi="Kalpurush" w:cs="Kalpurush"/>
          <w:sz w:val="24"/>
          <w:szCs w:val="24"/>
          <w:cs/>
          <w:lang w:bidi="bn-BD"/>
        </w:rPr>
        <w:t xml:space="preserve"> করে।</w:t>
      </w:r>
      <w:r w:rsidRPr="002E5A09">
        <w:rPr>
          <w:rFonts w:ascii="Kalpurush" w:eastAsia="Nikosh" w:hAnsi="Kalpurush" w:cs="Kalpurush"/>
          <w:sz w:val="24"/>
          <w:szCs w:val="24"/>
          <w:lang w:bidi="bn-BD"/>
        </w:rPr>
        <w:t>”</w:t>
      </w:r>
      <w:r w:rsidRPr="002E5A09">
        <w:rPr>
          <w:rStyle w:val="FootnoteReference"/>
          <w:rFonts w:ascii="SutonnyMJ" w:hAnsi="SutonnyMJ"/>
          <w:sz w:val="24"/>
          <w:szCs w:val="24"/>
        </w:rPr>
        <w:footnoteReference w:id="68"/>
      </w:r>
      <w:r w:rsidRPr="002E5A09">
        <w:rPr>
          <w:rFonts w:ascii="Kalpurush" w:eastAsia="Nikosh" w:hAnsi="Kalpurush" w:cs="Kalpurush"/>
          <w:sz w:val="24"/>
          <w:szCs w:val="24"/>
          <w:cs/>
          <w:lang w:bidi="bn-BD"/>
        </w:rPr>
        <w:t xml:space="preserve"> </w:t>
      </w:r>
    </w:p>
    <w:p w:rsidR="00035D88" w:rsidRPr="002E5A09" w:rsidRDefault="00035D88" w:rsidP="00F00EB2">
      <w:pPr>
        <w:widowControl w:val="0"/>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অতঃপর লোকেরা তাঁর সাথে</w:t>
      </w:r>
      <w:r w:rsidR="00A569F1" w:rsidRPr="002E5A09">
        <w:rPr>
          <w:rFonts w:ascii="Kalpurush" w:eastAsia="Nikosh" w:hAnsi="Kalpurush" w:cs="Kalpurush"/>
          <w:sz w:val="24"/>
          <w:szCs w:val="24"/>
          <w:cs/>
          <w:lang w:bidi="bn-BD"/>
        </w:rPr>
        <w:t xml:space="preserve"> </w:t>
      </w:r>
      <w:r w:rsidR="00F00EB2" w:rsidRPr="002E5A09">
        <w:rPr>
          <w:rFonts w:ascii="Kalpurush" w:eastAsia="Nikosh" w:hAnsi="Kalpurush" w:cs="Kalpurush"/>
          <w:sz w:val="24"/>
          <w:szCs w:val="24"/>
          <w:cs/>
          <w:lang w:bidi="bn-BD"/>
        </w:rPr>
        <w:t>ই</w:t>
      </w:r>
      <w:r w:rsidR="00F00EB2" w:rsidRPr="002E5A09">
        <w:rPr>
          <w:rFonts w:ascii="Kalpurush" w:eastAsia="Nikosh" w:hAnsi="Kalpurush" w:cs="Kalpurush"/>
          <w:sz w:val="24"/>
          <w:szCs w:val="24"/>
          <w:lang w:bidi="bn-BD"/>
        </w:rPr>
        <w:t>‘</w:t>
      </w:r>
      <w:r w:rsidR="00F00EB2" w:rsidRPr="002E5A09">
        <w:rPr>
          <w:rFonts w:ascii="Kalpurush" w:eastAsia="Nikosh" w:hAnsi="Kalpurush" w:cs="Kalpurush"/>
          <w:sz w:val="24"/>
          <w:szCs w:val="24"/>
          <w:cs/>
          <w:lang w:bidi="bn-BD"/>
        </w:rPr>
        <w:t>তিকা</w:t>
      </w:r>
      <w:r w:rsidR="00A569F1" w:rsidRPr="002E5A09">
        <w:rPr>
          <w:rFonts w:ascii="Kalpurush" w:eastAsia="Nikosh" w:hAnsi="Kalpurush" w:cs="Kalpurush"/>
          <w:sz w:val="24"/>
          <w:szCs w:val="24"/>
          <w:cs/>
          <w:lang w:bidi="bn-BD"/>
        </w:rPr>
        <w:t>ফ</w:t>
      </w:r>
      <w:r w:rsidRPr="002E5A09">
        <w:rPr>
          <w:rFonts w:ascii="Kalpurush" w:eastAsia="Nikosh" w:hAnsi="Kalpurush" w:cs="Kalpurush"/>
          <w:sz w:val="24"/>
          <w:szCs w:val="24"/>
          <w:cs/>
          <w:lang w:bidi="bn-BD"/>
        </w:rPr>
        <w:t xml:space="preserve"> করেছে। ইমাম আহমাদ রহ. বলেন</w:t>
      </w:r>
      <w:r w:rsidRPr="002E5A09">
        <w:rPr>
          <w:rFonts w:ascii="Kalpurush" w:eastAsia="Nikosh" w:hAnsi="Kalpurush" w:cs="Kalpurush"/>
          <w:sz w:val="24"/>
          <w:szCs w:val="24"/>
          <w:lang w:bidi="bn-BD"/>
        </w:rPr>
        <w:t xml:space="preserve">, </w:t>
      </w:r>
      <w:r w:rsidR="00F00EB2" w:rsidRPr="002E5A09">
        <w:rPr>
          <w:rFonts w:ascii="Kalpurush" w:eastAsia="Nikosh" w:hAnsi="Kalpurush" w:cs="Kalpurush" w:hint="cs"/>
          <w:sz w:val="24"/>
          <w:szCs w:val="24"/>
          <w:cs/>
          <w:lang w:bidi="bn-BD"/>
        </w:rPr>
        <w:t>ই</w:t>
      </w:r>
      <w:r w:rsidR="00F00EB2" w:rsidRPr="002E5A09">
        <w:rPr>
          <w:rFonts w:ascii="Kalpurush" w:eastAsia="Nikosh" w:hAnsi="Kalpurush" w:cs="Kalpurush" w:hint="cs"/>
          <w:sz w:val="24"/>
          <w:szCs w:val="24"/>
          <w:lang w:bidi="bn-BD"/>
        </w:rPr>
        <w:t>‘</w:t>
      </w:r>
      <w:r w:rsidR="00F00EB2" w:rsidRPr="002E5A09">
        <w:rPr>
          <w:rFonts w:ascii="Kalpurush" w:eastAsia="Nikosh" w:hAnsi="Kalpurush" w:cs="Kalpurush" w:hint="cs"/>
          <w:sz w:val="24"/>
          <w:szCs w:val="24"/>
          <w:cs/>
          <w:lang w:bidi="bn-BD"/>
        </w:rPr>
        <w:t>তিকা</w:t>
      </w:r>
      <w:r w:rsidR="00A569F1" w:rsidRPr="002E5A09">
        <w:rPr>
          <w:rFonts w:ascii="Kalpurush" w:eastAsia="Nikosh" w:hAnsi="Kalpurush" w:cs="Kalpurush"/>
          <w:sz w:val="24"/>
          <w:szCs w:val="24"/>
          <w:cs/>
          <w:lang w:bidi="bn-BD"/>
        </w:rPr>
        <w:t>ফ করা যে সুন্নাত সে সম্পর্কে আল</w:t>
      </w:r>
      <w:r w:rsidR="00A569F1" w:rsidRPr="002E5A09">
        <w:rPr>
          <w:rFonts w:ascii="Kalpurush" w:eastAsia="Nikosh" w:hAnsi="Kalpurush" w:cs="Kalpurush" w:hint="cs"/>
          <w:sz w:val="24"/>
          <w:szCs w:val="24"/>
          <w:cs/>
          <w:lang w:bidi="bn-BD"/>
        </w:rPr>
        <w:t>ি</w:t>
      </w:r>
      <w:r w:rsidRPr="002E5A09">
        <w:rPr>
          <w:rFonts w:ascii="Kalpurush" w:eastAsia="Nikosh" w:hAnsi="Kalpurush" w:cs="Kalpurush"/>
          <w:sz w:val="24"/>
          <w:szCs w:val="24"/>
          <w:cs/>
          <w:lang w:bidi="bn-BD"/>
        </w:rPr>
        <w:t>মদের মধ্যে কোনো মতবিরোধ আমার জানা নেই।</w:t>
      </w:r>
      <w:r w:rsidRPr="002E5A09">
        <w:rPr>
          <w:rFonts w:ascii="Kalpurush" w:eastAsia="Nikosh" w:hAnsi="Kalpurush" w:cs="Kalpurush"/>
          <w:sz w:val="24"/>
          <w:szCs w:val="24"/>
          <w:lang w:bidi="bn-BD"/>
        </w:rPr>
        <w:t xml:space="preserve">’ </w:t>
      </w:r>
    </w:p>
    <w:p w:rsidR="00035D88" w:rsidRPr="002E5A09" w:rsidRDefault="00A569F1"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sz w:val="24"/>
          <w:szCs w:val="24"/>
          <w:cs/>
          <w:lang w:bidi="bn-BD"/>
        </w:rPr>
        <w:t>তাই কুরআন-সুন্নাহ</w:t>
      </w:r>
      <w:r w:rsidR="00035D88" w:rsidRPr="002E5A09">
        <w:rPr>
          <w:rFonts w:ascii="Kalpurush" w:eastAsia="Nikosh" w:hAnsi="Kalpurush" w:cs="Kalpurush"/>
          <w:sz w:val="24"/>
          <w:szCs w:val="24"/>
          <w:cs/>
          <w:lang w:bidi="bn-BD"/>
        </w:rPr>
        <w:t xml:space="preserve"> ও ইজমার দলীলের ভিত্তিতে</w:t>
      </w:r>
      <w:r w:rsidRPr="002E5A09">
        <w:rPr>
          <w:rFonts w:ascii="Kalpurush" w:eastAsia="Nikosh" w:hAnsi="Kalpurush" w:cs="Kalpurush"/>
          <w:sz w:val="24"/>
          <w:szCs w:val="24"/>
          <w:cs/>
          <w:lang w:bidi="bn-BD"/>
        </w:rPr>
        <w:t xml:space="preserve"> </w:t>
      </w:r>
      <w:r w:rsidR="00F00EB2" w:rsidRPr="002E5A09">
        <w:rPr>
          <w:rFonts w:ascii="Kalpurush" w:eastAsia="Nikosh" w:hAnsi="Kalpurush" w:cs="Kalpurush"/>
          <w:sz w:val="24"/>
          <w:szCs w:val="24"/>
          <w:cs/>
          <w:lang w:bidi="bn-BD"/>
        </w:rPr>
        <w:t>ই</w:t>
      </w:r>
      <w:r w:rsidR="00F00EB2" w:rsidRPr="002E5A09">
        <w:rPr>
          <w:rFonts w:ascii="Kalpurush" w:eastAsia="Nikosh" w:hAnsi="Kalpurush" w:cs="Kalpurush"/>
          <w:sz w:val="24"/>
          <w:szCs w:val="24"/>
          <w:lang w:bidi="bn-BD"/>
        </w:rPr>
        <w:t>‘</w:t>
      </w:r>
      <w:r w:rsidR="00F00EB2" w:rsidRPr="002E5A09">
        <w:rPr>
          <w:rFonts w:ascii="Kalpurush" w:eastAsia="Nikosh" w:hAnsi="Kalpurush" w:cs="Kalpurush"/>
          <w:sz w:val="24"/>
          <w:szCs w:val="24"/>
          <w:cs/>
          <w:lang w:bidi="bn-BD"/>
        </w:rPr>
        <w:t>তিকা</w:t>
      </w:r>
      <w:r w:rsidRPr="002E5A09">
        <w:rPr>
          <w:rFonts w:ascii="Kalpurush" w:eastAsia="Nikosh" w:hAnsi="Kalpurush" w:cs="Kalpurush"/>
          <w:sz w:val="24"/>
          <w:szCs w:val="24"/>
          <w:cs/>
          <w:lang w:bidi="bn-BD"/>
        </w:rPr>
        <w:t>ফ</w:t>
      </w:r>
      <w:r w:rsidR="00035D88" w:rsidRPr="002E5A09">
        <w:rPr>
          <w:rFonts w:ascii="Kalpurush" w:eastAsia="Nikosh" w:hAnsi="Kalpurush" w:cs="Kalpurush"/>
          <w:sz w:val="24"/>
          <w:szCs w:val="24"/>
          <w:cs/>
          <w:lang w:bidi="bn-BD"/>
        </w:rPr>
        <w:t xml:space="preserve"> করা সুন্নাত।</w:t>
      </w:r>
    </w:p>
    <w:p w:rsidR="00035D88" w:rsidRPr="002E5A09" w:rsidRDefault="00F00EB2"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hint="cs"/>
          <w:sz w:val="24"/>
          <w:szCs w:val="24"/>
          <w:cs/>
          <w:lang w:bidi="bn-BD"/>
        </w:rPr>
        <w:t>ই</w:t>
      </w:r>
      <w:r w:rsidRPr="002E5A09">
        <w:rPr>
          <w:rFonts w:ascii="Kalpurush" w:eastAsia="Nikosh" w:hAnsi="Kalpurush" w:cs="Kalpurush" w:hint="cs"/>
          <w:sz w:val="24"/>
          <w:szCs w:val="24"/>
          <w:lang w:bidi="bn-BD"/>
        </w:rPr>
        <w:t>‘</w:t>
      </w:r>
      <w:r w:rsidRPr="002E5A09">
        <w:rPr>
          <w:rFonts w:ascii="Kalpurush" w:eastAsia="Nikosh" w:hAnsi="Kalpurush" w:cs="Kalpurush" w:hint="cs"/>
          <w:sz w:val="24"/>
          <w:szCs w:val="24"/>
          <w:cs/>
          <w:lang w:bidi="bn-BD"/>
        </w:rPr>
        <w:t>তিকা</w:t>
      </w:r>
      <w:r w:rsidR="00035D88" w:rsidRPr="002E5A09">
        <w:rPr>
          <w:rFonts w:ascii="Kalpurush" w:eastAsia="Nikosh" w:hAnsi="Kalpurush" w:cs="Kalpurush"/>
          <w:sz w:val="24"/>
          <w:szCs w:val="24"/>
          <w:cs/>
          <w:lang w:bidi="bn-BD"/>
        </w:rPr>
        <w:t>ফ করার স্থান হচ্ছে</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যে কোনো শহরে অবস্থিত মসজিদ</w:t>
      </w:r>
      <w:r w:rsidR="00035D88" w:rsidRPr="002E5A09">
        <w:rPr>
          <w:rFonts w:ascii="SolaimanLipi" w:eastAsia="Nikosh" w:hAnsi="SolaimanLipi" w:cs="SolaimanLipi"/>
          <w:sz w:val="24"/>
          <w:szCs w:val="24"/>
          <w:cs/>
          <w:lang w:bidi="hi-IN"/>
        </w:rPr>
        <w:t xml:space="preserve">। </w:t>
      </w:r>
      <w:r w:rsidR="00035D88" w:rsidRPr="002E5A09">
        <w:rPr>
          <w:rFonts w:ascii="Kalpurush" w:eastAsia="Nikosh" w:hAnsi="Kalpurush" w:cs="Kalpurush"/>
          <w:sz w:val="24"/>
          <w:szCs w:val="24"/>
          <w:cs/>
          <w:lang w:bidi="bn-BD"/>
        </w:rPr>
        <w:t>যেখানে জামাতে সালাত অনুষ্ঠিত হয়। কেননা আল্লাহ বলেছেন</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 xml:space="preserve"> </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 xml:space="preserve">মসজিদসমূহে </w:t>
      </w:r>
      <w:r w:rsidRPr="002E5A09">
        <w:rPr>
          <w:rFonts w:ascii="Kalpurush" w:eastAsia="Nikosh" w:hAnsi="Kalpurush" w:cs="Kalpurush"/>
          <w:sz w:val="24"/>
          <w:szCs w:val="24"/>
          <w:cs/>
          <w:lang w:bidi="bn-BD"/>
        </w:rPr>
        <w:t>ই</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তিকা</w:t>
      </w:r>
      <w:r w:rsidR="00035D88" w:rsidRPr="002E5A09">
        <w:rPr>
          <w:rFonts w:ascii="Kalpurush" w:eastAsia="Nikosh" w:hAnsi="Kalpurush" w:cs="Kalpurush"/>
          <w:sz w:val="24"/>
          <w:szCs w:val="24"/>
          <w:cs/>
          <w:lang w:bidi="bn-BD"/>
        </w:rPr>
        <w:t>ফ করা অবস্থায়..।</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উত্তম হচ্ছে জুমু</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আর মসজিদে</w:t>
      </w:r>
      <w:r w:rsidR="00A569F1" w:rsidRPr="002E5A09">
        <w:rPr>
          <w:rFonts w:ascii="Kalpurush" w:eastAsia="Nikosh" w:hAnsi="Kalpurush" w:cs="Kalpurush"/>
          <w:sz w:val="24"/>
          <w:szCs w:val="24"/>
          <w:cs/>
          <w:lang w:bidi="bn-BD"/>
        </w:rPr>
        <w:t xml:space="preserve"> </w:t>
      </w:r>
      <w:r w:rsidRPr="002E5A09">
        <w:rPr>
          <w:rFonts w:ascii="Kalpurush" w:eastAsia="Nikosh" w:hAnsi="Kalpurush" w:cs="Kalpurush"/>
          <w:sz w:val="24"/>
          <w:szCs w:val="24"/>
          <w:cs/>
          <w:lang w:bidi="bn-BD"/>
        </w:rPr>
        <w:t>ই</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তিকা</w:t>
      </w:r>
      <w:r w:rsidR="00A569F1" w:rsidRPr="002E5A09">
        <w:rPr>
          <w:rFonts w:ascii="Kalpurush" w:eastAsia="Nikosh" w:hAnsi="Kalpurush" w:cs="Kalpurush"/>
          <w:sz w:val="24"/>
          <w:szCs w:val="24"/>
          <w:cs/>
          <w:lang w:bidi="bn-BD"/>
        </w:rPr>
        <w:t>ফ</w:t>
      </w:r>
      <w:r w:rsidR="00035D88" w:rsidRPr="002E5A09">
        <w:rPr>
          <w:rFonts w:ascii="Kalpurush" w:eastAsia="Nikosh" w:hAnsi="Kalpurush" w:cs="Kalpurush"/>
          <w:sz w:val="24"/>
          <w:szCs w:val="24"/>
          <w:cs/>
          <w:lang w:bidi="bn-BD"/>
        </w:rPr>
        <w:t xml:space="preserve"> করা। যাতে করে জুমু</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আ আদায় করার জন্য বের হতে না হয়। অন্য মসজিদে</w:t>
      </w:r>
      <w:r w:rsidR="00A569F1" w:rsidRPr="002E5A09">
        <w:rPr>
          <w:rFonts w:ascii="Kalpurush" w:eastAsia="Nikosh" w:hAnsi="Kalpurush" w:cs="Kalpurush"/>
          <w:sz w:val="24"/>
          <w:szCs w:val="24"/>
          <w:cs/>
          <w:lang w:bidi="bn-BD"/>
        </w:rPr>
        <w:t xml:space="preserve"> </w:t>
      </w:r>
      <w:r w:rsidRPr="002E5A09">
        <w:rPr>
          <w:rFonts w:ascii="Kalpurush" w:eastAsia="Nikosh" w:hAnsi="Kalpurush" w:cs="Kalpurush"/>
          <w:sz w:val="24"/>
          <w:szCs w:val="24"/>
          <w:cs/>
          <w:lang w:bidi="bn-BD"/>
        </w:rPr>
        <w:t>ই</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তিকা</w:t>
      </w:r>
      <w:r w:rsidR="00A569F1" w:rsidRPr="002E5A09">
        <w:rPr>
          <w:rFonts w:ascii="Kalpurush" w:eastAsia="Nikosh" w:hAnsi="Kalpurush" w:cs="Kalpurush"/>
          <w:sz w:val="24"/>
          <w:szCs w:val="24"/>
          <w:cs/>
          <w:lang w:bidi="bn-BD"/>
        </w:rPr>
        <w:t>ফ</w:t>
      </w:r>
      <w:r w:rsidR="00035D88" w:rsidRPr="002E5A09">
        <w:rPr>
          <w:rFonts w:ascii="Kalpurush" w:eastAsia="Nikosh" w:hAnsi="Kalpurush" w:cs="Kalpurush"/>
          <w:sz w:val="24"/>
          <w:szCs w:val="24"/>
          <w:cs/>
          <w:lang w:bidi="bn-BD"/>
        </w:rPr>
        <w:t xml:space="preserve"> করলেও কোনো অসুবিধা নেই</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তবে জুমু</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আর জন্য আগে ভাগে মসজিদে চলে যাবে।</w:t>
      </w:r>
    </w:p>
    <w:p w:rsidR="00035D88" w:rsidRPr="002E5A09" w:rsidRDefault="00F00EB2" w:rsidP="00B31CA1">
      <w:pPr>
        <w:bidi w:val="0"/>
        <w:ind w:right="23"/>
        <w:jc w:val="both"/>
        <w:rPr>
          <w:rFonts w:ascii="Times New Roman" w:eastAsia="Times New Roman" w:hAnsi="Times New Roman" w:cs="KFGQPC Uthman Taha Naskh"/>
          <w:sz w:val="24"/>
          <w:szCs w:val="24"/>
        </w:rPr>
      </w:pPr>
      <w:r w:rsidRPr="002E5A09">
        <w:rPr>
          <w:rFonts w:ascii="Kalpurush" w:eastAsia="Nikosh" w:hAnsi="Kalpurush" w:cs="Kalpurush" w:hint="cs"/>
          <w:sz w:val="24"/>
          <w:szCs w:val="24"/>
          <w:cs/>
          <w:lang w:bidi="bn-IN"/>
        </w:rPr>
        <w:lastRenderedPageBreak/>
        <w:t>ই</w:t>
      </w:r>
      <w:r w:rsidRPr="002E5A09">
        <w:rPr>
          <w:rFonts w:ascii="Kalpurush" w:eastAsia="Nikosh" w:hAnsi="Kalpurush" w:cs="Kalpurush" w:hint="cs"/>
          <w:sz w:val="24"/>
          <w:szCs w:val="24"/>
          <w:lang w:bidi="bn-IN"/>
        </w:rPr>
        <w:t>‘</w:t>
      </w:r>
      <w:r w:rsidRPr="002E5A09">
        <w:rPr>
          <w:rFonts w:ascii="Kalpurush" w:eastAsia="Nikosh" w:hAnsi="Kalpurush" w:cs="Kalpurush" w:hint="cs"/>
          <w:sz w:val="24"/>
          <w:szCs w:val="24"/>
          <w:cs/>
          <w:lang w:bidi="bn-IN"/>
        </w:rPr>
        <w:t>তিকা</w:t>
      </w:r>
      <w:r w:rsidR="00A569F1" w:rsidRPr="002E5A09">
        <w:rPr>
          <w:rFonts w:ascii="Kalpurush" w:eastAsia="Nikosh" w:hAnsi="Kalpurush" w:cs="Kalpurush"/>
          <w:sz w:val="24"/>
          <w:szCs w:val="24"/>
          <w:cs/>
          <w:lang w:bidi="bn-BD"/>
        </w:rPr>
        <w:t>ফ</w:t>
      </w:r>
      <w:r w:rsidR="00035D88" w:rsidRPr="002E5A09">
        <w:rPr>
          <w:rFonts w:ascii="Kalpurush" w:eastAsia="Nikosh" w:hAnsi="Kalpurush" w:cs="Kalpurush"/>
          <w:sz w:val="24"/>
          <w:szCs w:val="24"/>
          <w:cs/>
          <w:lang w:bidi="bn-BD"/>
        </w:rPr>
        <w:t>কারীর জন্য সুন্নাত হচ্ছে</w:t>
      </w:r>
      <w:r w:rsidR="00035D88" w:rsidRPr="002E5A09">
        <w:rPr>
          <w:rFonts w:ascii="Kalpurush" w:eastAsia="Nikosh" w:hAnsi="Kalpurush" w:cs="Kalpurush"/>
          <w:sz w:val="24"/>
          <w:szCs w:val="24"/>
          <w:lang w:bidi="bn-BD"/>
        </w:rPr>
        <w:t>,</w:t>
      </w:r>
      <w:r w:rsidR="00035D88" w:rsidRPr="002E5A09">
        <w:rPr>
          <w:rFonts w:ascii="Kalpurush" w:eastAsia="Nikosh" w:hAnsi="Kalpurush" w:cs="Kalpurush"/>
          <w:sz w:val="24"/>
          <w:szCs w:val="24"/>
          <w:cs/>
          <w:lang w:bidi="bn-BD"/>
        </w:rPr>
        <w:t xml:space="preserve"> আল্লাহর আনুগত্যপূর্ণ কাজ তথা কুরআন তিলাওয়াত</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যিকির</w:t>
      </w:r>
      <w:r w:rsidR="00035D88" w:rsidRPr="002E5A09">
        <w:rPr>
          <w:rFonts w:ascii="Kalpurush" w:eastAsia="Nikosh" w:hAnsi="Kalpurush" w:cs="Kalpurush"/>
          <w:sz w:val="24"/>
          <w:szCs w:val="24"/>
          <w:lang w:bidi="bn-BD"/>
        </w:rPr>
        <w:t xml:space="preserve">, </w:t>
      </w:r>
      <w:r w:rsidR="00035D88" w:rsidRPr="002E5A09">
        <w:rPr>
          <w:rFonts w:ascii="Kalpurush" w:eastAsia="Nikosh" w:hAnsi="Kalpurush" w:cs="Kalpurush"/>
          <w:sz w:val="24"/>
          <w:szCs w:val="24"/>
          <w:cs/>
          <w:lang w:bidi="bn-BD"/>
        </w:rPr>
        <w:t>নফল সালাত প্রভৃতিতে মাশগুল থাকা</w:t>
      </w:r>
      <w:r w:rsidR="00035D88" w:rsidRPr="002E5A09">
        <w:rPr>
          <w:rFonts w:ascii="SolaimanLipi" w:eastAsia="Nikosh" w:hAnsi="SolaimanLipi" w:cs="SolaimanLipi"/>
          <w:sz w:val="24"/>
          <w:szCs w:val="24"/>
          <w:cs/>
          <w:lang w:bidi="hi-IN"/>
        </w:rPr>
        <w:t xml:space="preserve">। </w:t>
      </w:r>
      <w:r w:rsidR="00A569F1" w:rsidRPr="002E5A09">
        <w:rPr>
          <w:rFonts w:ascii="Kalpurush" w:eastAsia="Nikosh" w:hAnsi="Kalpurush" w:cs="Kalpurush"/>
          <w:sz w:val="24"/>
          <w:szCs w:val="24"/>
          <w:cs/>
          <w:lang w:bidi="bn-BD"/>
        </w:rPr>
        <w:t xml:space="preserve">কেননা </w:t>
      </w:r>
      <w:r w:rsidRPr="002E5A09">
        <w:rPr>
          <w:rFonts w:ascii="Kalpurush" w:eastAsia="Nikosh" w:hAnsi="Kalpurush" w:cs="Kalpurush" w:hint="cs"/>
          <w:sz w:val="24"/>
          <w:szCs w:val="24"/>
          <w:cs/>
          <w:lang w:bidi="bn-IN"/>
        </w:rPr>
        <w:t>ই</w:t>
      </w:r>
      <w:r w:rsidRPr="002E5A09">
        <w:rPr>
          <w:rFonts w:ascii="Kalpurush" w:eastAsia="Nikosh" w:hAnsi="Kalpurush" w:cs="Kalpurush" w:hint="cs"/>
          <w:sz w:val="24"/>
          <w:szCs w:val="24"/>
          <w:lang w:bidi="bn-IN"/>
        </w:rPr>
        <w:t>‘</w:t>
      </w:r>
      <w:r w:rsidRPr="002E5A09">
        <w:rPr>
          <w:rFonts w:ascii="Kalpurush" w:eastAsia="Nikosh" w:hAnsi="Kalpurush" w:cs="Kalpurush" w:hint="cs"/>
          <w:sz w:val="24"/>
          <w:szCs w:val="24"/>
          <w:cs/>
          <w:lang w:bidi="bn-IN"/>
        </w:rPr>
        <w:t>তিকা</w:t>
      </w:r>
      <w:r w:rsidR="00035D88" w:rsidRPr="002E5A09">
        <w:rPr>
          <w:rFonts w:ascii="Kalpurush" w:eastAsia="Nikosh" w:hAnsi="Kalpurush" w:cs="Kalpurush"/>
          <w:sz w:val="24"/>
          <w:szCs w:val="24"/>
          <w:cs/>
          <w:lang w:bidi="bn-BD"/>
        </w:rPr>
        <w:t>ফের উদ্দেশ্যই হচ্ছে এটা। মানুষের সামান্য কথাবার্তায় কোনো অসুবিধা নেই বিশেষ করে কথা যদি উপকারী হয়।</w:t>
      </w:r>
    </w:p>
    <w:p w:rsidR="00035D88" w:rsidRPr="002E5A09" w:rsidRDefault="00F00EB2" w:rsidP="00B31CA1">
      <w:pPr>
        <w:bidi w:val="0"/>
        <w:ind w:right="23"/>
        <w:jc w:val="both"/>
        <w:rPr>
          <w:rFonts w:ascii="Times New Roman" w:eastAsia="Times New Roman" w:hAnsi="Times New Roman" w:cs="KFGQPC Uthman Taha Naskh"/>
          <w:sz w:val="24"/>
          <w:szCs w:val="24"/>
          <w:lang w:bidi="bn-IN"/>
        </w:rPr>
      </w:pPr>
      <w:r w:rsidRPr="002E5A09">
        <w:rPr>
          <w:rFonts w:ascii="Kalpurush" w:eastAsia="Nikosh" w:hAnsi="Kalpurush" w:cs="Kalpurush" w:hint="cs"/>
          <w:sz w:val="24"/>
          <w:szCs w:val="24"/>
          <w:cs/>
          <w:lang w:bidi="bn-IN"/>
        </w:rPr>
        <w:t>ই</w:t>
      </w:r>
      <w:r w:rsidRPr="002E5A09">
        <w:rPr>
          <w:rFonts w:ascii="Kalpurush" w:eastAsia="Nikosh" w:hAnsi="Kalpurush" w:cs="Kalpurush" w:hint="cs"/>
          <w:sz w:val="24"/>
          <w:szCs w:val="24"/>
          <w:lang w:bidi="bn-IN"/>
        </w:rPr>
        <w:t>‘</w:t>
      </w:r>
      <w:r w:rsidRPr="002E5A09">
        <w:rPr>
          <w:rFonts w:ascii="Kalpurush" w:eastAsia="Nikosh" w:hAnsi="Kalpurush" w:cs="Kalpurush" w:hint="cs"/>
          <w:sz w:val="24"/>
          <w:szCs w:val="24"/>
          <w:cs/>
          <w:lang w:bidi="bn-IN"/>
        </w:rPr>
        <w:t>তিকা</w:t>
      </w:r>
      <w:r w:rsidR="00035D88" w:rsidRPr="002E5A09">
        <w:rPr>
          <w:rFonts w:ascii="Kalpurush" w:eastAsia="Nikosh" w:hAnsi="Kalpurush" w:cs="Kalpurush"/>
          <w:sz w:val="24"/>
          <w:szCs w:val="24"/>
          <w:cs/>
          <w:lang w:bidi="bn-BD"/>
        </w:rPr>
        <w:t>ফকারীর জন্য স্ত্রী সহবাস ও স্ত্রী সোহাগ বা শৃঙ্গার প্রভৃতি হারাম। মসজি</w:t>
      </w:r>
      <w:r w:rsidR="00A569F1" w:rsidRPr="002E5A09">
        <w:rPr>
          <w:rFonts w:ascii="Kalpurush" w:eastAsia="Nikosh" w:hAnsi="Kalpurush" w:cs="Kalpurush"/>
          <w:sz w:val="24"/>
          <w:szCs w:val="24"/>
          <w:cs/>
          <w:lang w:bidi="bn-BD"/>
        </w:rPr>
        <w:t>দ থেকে বের হওয়া তিন ভাগে বিভক্ত</w:t>
      </w:r>
      <w:r w:rsidR="00A569F1" w:rsidRPr="002E5A09">
        <w:rPr>
          <w:rFonts w:ascii="Kalpurush" w:eastAsia="Nikosh" w:hAnsi="Kalpurush" w:cs="Kalpurush" w:hint="cs"/>
          <w:sz w:val="24"/>
          <w:szCs w:val="24"/>
          <w:cs/>
          <w:lang w:bidi="bn-IN"/>
        </w:rPr>
        <w:t>:</w:t>
      </w:r>
    </w:p>
    <w:p w:rsidR="00035D88" w:rsidRPr="002E5A09" w:rsidRDefault="00035D88" w:rsidP="00B31CA1">
      <w:pPr>
        <w:widowControl w:val="0"/>
        <w:numPr>
          <w:ilvl w:val="0"/>
          <w:numId w:val="19"/>
        </w:numPr>
        <w:tabs>
          <w:tab w:val="clear" w:pos="854"/>
          <w:tab w:val="left" w:pos="720"/>
        </w:tabs>
        <w:bidi w:val="0"/>
        <w:spacing w:after="0" w:line="240" w:lineRule="auto"/>
        <w:ind w:left="721" w:right="23" w:hanging="437"/>
        <w:jc w:val="both"/>
        <w:rPr>
          <w:rFonts w:ascii="NikoshBAN" w:eastAsia="NikoshBAN" w:hAnsi="NikoshBAN" w:cs="NikoshBAN"/>
          <w:sz w:val="24"/>
          <w:szCs w:val="24"/>
        </w:rPr>
      </w:pPr>
      <w:r w:rsidRPr="002E5A09">
        <w:rPr>
          <w:rFonts w:ascii="Kalpurush" w:eastAsia="Nikosh" w:hAnsi="Kalpurush" w:cs="Kalpurush"/>
          <w:sz w:val="24"/>
          <w:szCs w:val="24"/>
          <w:cs/>
          <w:lang w:bidi="bn-BD"/>
        </w:rPr>
        <w:t>জায়েয। শরী</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আত অনুমদিত ও অভ্যাসগত যরূরী কাজে বের হওয়া। যেমন জুমু</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আর সালাতের জন্য বের হওয়া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পানাহার নিয়ে আসার কেউ না থাক</w:t>
      </w:r>
      <w:bookmarkStart w:id="0" w:name="_GoBack"/>
      <w:bookmarkEnd w:id="0"/>
      <w:r w:rsidRPr="002E5A09">
        <w:rPr>
          <w:rFonts w:ascii="Kalpurush" w:eastAsia="Nikosh" w:hAnsi="Kalpurush" w:cs="Kalpurush"/>
          <w:sz w:val="24"/>
          <w:szCs w:val="24"/>
          <w:cs/>
          <w:lang w:bidi="bn-BD"/>
        </w:rPr>
        <w:t>লে সে উদ্দেশ্যে বের হওয়া। অযু</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ফরয গোসল</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পেশাব-পায়খানার জন্য বের হওয়া।</w:t>
      </w:r>
    </w:p>
    <w:p w:rsidR="00035D88" w:rsidRPr="002E5A09" w:rsidRDefault="00035D88" w:rsidP="00B31CA1">
      <w:pPr>
        <w:numPr>
          <w:ilvl w:val="0"/>
          <w:numId w:val="19"/>
        </w:numPr>
        <w:tabs>
          <w:tab w:val="clear" w:pos="854"/>
          <w:tab w:val="left" w:pos="720"/>
        </w:tabs>
        <w:bidi w:val="0"/>
        <w:spacing w:after="0" w:line="240" w:lineRule="auto"/>
        <w:ind w:left="720" w:right="23" w:hanging="436"/>
        <w:jc w:val="both"/>
        <w:rPr>
          <w:rFonts w:ascii="NikoshBAN" w:eastAsia="NikoshBAN" w:hAnsi="NikoshBAN" w:cs="NikoshBAN"/>
          <w:sz w:val="24"/>
          <w:szCs w:val="24"/>
        </w:rPr>
      </w:pPr>
      <w:r w:rsidRPr="002E5A09">
        <w:rPr>
          <w:rFonts w:ascii="Kalpurush" w:eastAsia="Nikosh" w:hAnsi="Kalpurush" w:cs="Kalpurush"/>
          <w:sz w:val="24"/>
          <w:szCs w:val="24"/>
          <w:cs/>
          <w:lang w:bidi="bn-BD"/>
        </w:rPr>
        <w:t>ওয়াজিব নয় এমন নেকীর কাজে বের হওয়া। যেমন</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রোগী দেখতে যাওয়া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জানাযায় শরীক হওয়া। তবে</w:t>
      </w:r>
      <w:r w:rsidR="00A569F1" w:rsidRPr="002E5A09">
        <w:rPr>
          <w:rFonts w:ascii="Kalpurush" w:eastAsia="Nikosh" w:hAnsi="Kalpurush" w:cs="Kalpurush"/>
          <w:sz w:val="24"/>
          <w:szCs w:val="24"/>
          <w:cs/>
          <w:lang w:bidi="bn-BD"/>
        </w:rPr>
        <w:t xml:space="preserve"> </w:t>
      </w:r>
      <w:r w:rsidR="00F00EB2" w:rsidRPr="002E5A09">
        <w:rPr>
          <w:rFonts w:ascii="Kalpurush" w:eastAsia="Nikosh" w:hAnsi="Kalpurush" w:cs="Kalpurush"/>
          <w:sz w:val="24"/>
          <w:szCs w:val="24"/>
          <w:cs/>
          <w:lang w:bidi="bn-BD"/>
        </w:rPr>
        <w:t>ই</w:t>
      </w:r>
      <w:r w:rsidR="00F00EB2" w:rsidRPr="002E5A09">
        <w:rPr>
          <w:rFonts w:ascii="Kalpurush" w:eastAsia="Nikosh" w:hAnsi="Kalpurush" w:cs="Kalpurush"/>
          <w:sz w:val="24"/>
          <w:szCs w:val="24"/>
          <w:lang w:bidi="bn-BD"/>
        </w:rPr>
        <w:t>‘</w:t>
      </w:r>
      <w:r w:rsidR="00F00EB2" w:rsidRPr="002E5A09">
        <w:rPr>
          <w:rFonts w:ascii="Kalpurush" w:eastAsia="Nikosh" w:hAnsi="Kalpurush" w:cs="Kalpurush"/>
          <w:sz w:val="24"/>
          <w:szCs w:val="24"/>
          <w:cs/>
          <w:lang w:bidi="bn-BD"/>
        </w:rPr>
        <w:t>তিকা</w:t>
      </w:r>
      <w:r w:rsidR="00A569F1" w:rsidRPr="002E5A09">
        <w:rPr>
          <w:rFonts w:ascii="Kalpurush" w:eastAsia="Nikosh" w:hAnsi="Kalpurush" w:cs="Kalpurush"/>
          <w:sz w:val="24"/>
          <w:szCs w:val="24"/>
          <w:cs/>
          <w:lang w:bidi="bn-BD"/>
        </w:rPr>
        <w:t>ফ</w:t>
      </w:r>
      <w:r w:rsidRPr="002E5A09">
        <w:rPr>
          <w:rFonts w:ascii="Kalpurush" w:eastAsia="Nikosh" w:hAnsi="Kalpurush" w:cs="Kalpurush"/>
          <w:sz w:val="24"/>
          <w:szCs w:val="24"/>
          <w:cs/>
          <w:lang w:bidi="bn-BD"/>
        </w:rPr>
        <w:t xml:space="preserve"> শুরু করার সময় এসমস্ত কাজের জন্য বের হওয়ার যদি শর্ত করে নেয়</w:t>
      </w:r>
      <w:r w:rsidRPr="002E5A09">
        <w:rPr>
          <w:rFonts w:ascii="Kalpurush" w:eastAsia="Nikosh" w:hAnsi="Kalpurush" w:cs="Kalpurush"/>
          <w:sz w:val="24"/>
          <w:szCs w:val="24"/>
          <w:lang w:bidi="bn-BD"/>
        </w:rPr>
        <w:t xml:space="preserve">, </w:t>
      </w:r>
      <w:r w:rsidRPr="002E5A09">
        <w:rPr>
          <w:rFonts w:ascii="Kalpurush" w:eastAsia="Nikosh" w:hAnsi="Kalpurush" w:cs="Kalpurush"/>
          <w:sz w:val="24"/>
          <w:szCs w:val="24"/>
          <w:cs/>
          <w:lang w:bidi="bn-BD"/>
        </w:rPr>
        <w:t>তবে জায়েয হবে। অন্যথায় নয়।</w:t>
      </w:r>
    </w:p>
    <w:p w:rsidR="00BF04A9" w:rsidRPr="00035D88" w:rsidRDefault="00F00EB2" w:rsidP="00B31CA1">
      <w:pPr>
        <w:numPr>
          <w:ilvl w:val="0"/>
          <w:numId w:val="19"/>
        </w:numPr>
        <w:tabs>
          <w:tab w:val="clear" w:pos="854"/>
          <w:tab w:val="left" w:pos="720"/>
        </w:tabs>
        <w:bidi w:val="0"/>
        <w:spacing w:after="0" w:line="240" w:lineRule="auto"/>
        <w:ind w:left="720" w:right="23" w:hanging="436"/>
        <w:jc w:val="both"/>
        <w:rPr>
          <w:rFonts w:ascii="NikoshBAN" w:eastAsia="NikoshBAN" w:hAnsi="NikoshBAN" w:cs="NikoshBAN"/>
          <w:sz w:val="24"/>
          <w:szCs w:val="24"/>
        </w:rPr>
      </w:pPr>
      <w:r w:rsidRPr="002E5A09">
        <w:rPr>
          <w:rFonts w:ascii="Kalpurush" w:eastAsia="Nikosh" w:hAnsi="Kalpurush" w:cs="Kalpurush" w:hint="cs"/>
          <w:sz w:val="24"/>
          <w:szCs w:val="24"/>
          <w:cs/>
          <w:lang w:bidi="bn-IN"/>
        </w:rPr>
        <w:t>ই</w:t>
      </w:r>
      <w:r w:rsidRPr="002E5A09">
        <w:rPr>
          <w:rFonts w:ascii="Kalpurush" w:eastAsia="Nikosh" w:hAnsi="Kalpurush" w:cs="Kalpurush" w:hint="cs"/>
          <w:sz w:val="24"/>
          <w:szCs w:val="24"/>
          <w:lang w:bidi="bn-IN"/>
        </w:rPr>
        <w:t>‘</w:t>
      </w:r>
      <w:r w:rsidRPr="002E5A09">
        <w:rPr>
          <w:rFonts w:ascii="Kalpurush" w:eastAsia="Nikosh" w:hAnsi="Kalpurush" w:cs="Kalpurush" w:hint="cs"/>
          <w:sz w:val="24"/>
          <w:szCs w:val="24"/>
          <w:cs/>
          <w:lang w:bidi="bn-IN"/>
        </w:rPr>
        <w:t>তিকা</w:t>
      </w:r>
      <w:r w:rsidR="00035D88" w:rsidRPr="002E5A09">
        <w:rPr>
          <w:rFonts w:ascii="Kalpurush" w:eastAsia="Nikosh" w:hAnsi="Kalpurush" w:cs="Kalpurush"/>
          <w:sz w:val="24"/>
          <w:szCs w:val="24"/>
          <w:cs/>
          <w:lang w:bidi="bn-BD"/>
        </w:rPr>
        <w:t>ফের বিরোধী কাজে বের হওয়া। যেমন বাড়ী যাওয়া বা কেনা-বেচার জন্য বের হওয়া। স্ত্রী সহবাস করা। এ সমস্ত কাজ কোন</w:t>
      </w:r>
      <w:r w:rsidR="00A569F1" w:rsidRPr="002E5A09">
        <w:rPr>
          <w:rFonts w:ascii="Kalpurush" w:eastAsia="Nikosh" w:hAnsi="Kalpurush" w:cs="Kalpurush" w:hint="cs"/>
          <w:sz w:val="24"/>
          <w:szCs w:val="24"/>
          <w:cs/>
          <w:lang w:bidi="bn-IN"/>
        </w:rPr>
        <w:t>ো</w:t>
      </w:r>
      <w:r w:rsidR="00035D88" w:rsidRPr="002E5A09">
        <w:rPr>
          <w:rFonts w:ascii="Kalpurush" w:eastAsia="Nikosh" w:hAnsi="Kalpurush" w:cs="Kalpurush"/>
          <w:sz w:val="24"/>
          <w:szCs w:val="24"/>
          <w:cs/>
          <w:lang w:bidi="bn-BD"/>
        </w:rPr>
        <w:t>ভাবেই</w:t>
      </w:r>
      <w:r w:rsidR="00A569F1" w:rsidRPr="002E5A09">
        <w:rPr>
          <w:rFonts w:ascii="Kalpurush" w:eastAsia="Nikosh" w:hAnsi="Kalpurush" w:cs="Kalpurush"/>
          <w:sz w:val="24"/>
          <w:szCs w:val="24"/>
          <w:cs/>
          <w:lang w:bidi="bn-BD"/>
        </w:rPr>
        <w:t xml:space="preserve"> </w:t>
      </w:r>
      <w:r w:rsidRPr="002E5A09">
        <w:rPr>
          <w:rFonts w:ascii="Kalpurush" w:eastAsia="Nikosh" w:hAnsi="Kalpurush" w:cs="Kalpurush"/>
          <w:sz w:val="24"/>
          <w:szCs w:val="24"/>
          <w:cs/>
          <w:lang w:bidi="bn-BD"/>
        </w:rPr>
        <w:t>ই</w:t>
      </w:r>
      <w:r w:rsidRPr="002E5A09">
        <w:rPr>
          <w:rFonts w:ascii="Kalpurush" w:eastAsia="Nikosh" w:hAnsi="Kalpurush" w:cs="Kalpurush"/>
          <w:sz w:val="24"/>
          <w:szCs w:val="24"/>
          <w:lang w:bidi="bn-BD"/>
        </w:rPr>
        <w:t>‘</w:t>
      </w:r>
      <w:r w:rsidRPr="002E5A09">
        <w:rPr>
          <w:rFonts w:ascii="Kalpurush" w:eastAsia="Nikosh" w:hAnsi="Kalpurush" w:cs="Kalpurush"/>
          <w:sz w:val="24"/>
          <w:szCs w:val="24"/>
          <w:cs/>
          <w:lang w:bidi="bn-BD"/>
        </w:rPr>
        <w:t>তিকা</w:t>
      </w:r>
      <w:r w:rsidR="00A569F1" w:rsidRPr="002E5A09">
        <w:rPr>
          <w:rFonts w:ascii="Kalpurush" w:eastAsia="Nikosh" w:hAnsi="Kalpurush" w:cs="Kalpurush"/>
          <w:sz w:val="24"/>
          <w:szCs w:val="24"/>
          <w:cs/>
          <w:lang w:bidi="bn-BD"/>
        </w:rPr>
        <w:t>ফ</w:t>
      </w:r>
      <w:r w:rsidR="00035D88" w:rsidRPr="002E5A09">
        <w:rPr>
          <w:rFonts w:ascii="Kalpurush" w:eastAsia="Nikosh" w:hAnsi="Kalpurush" w:cs="Kalpurush"/>
          <w:sz w:val="24"/>
          <w:szCs w:val="24"/>
          <w:cs/>
          <w:lang w:bidi="bn-BD"/>
        </w:rPr>
        <w:t>কারীর জন্য জায়েয নয়।</w:t>
      </w:r>
      <w:r w:rsidR="00BF04A9" w:rsidRPr="00035D88">
        <w:rPr>
          <w:rFonts w:ascii="Kalpurush" w:hAnsi="Kalpurush"/>
          <w:color w:val="006666"/>
          <w:sz w:val="40"/>
          <w:szCs w:val="40"/>
          <w:lang w:bidi="ar-EG"/>
        </w:rPr>
        <w:br w:type="page"/>
      </w:r>
    </w:p>
    <w:p w:rsidR="00F2420A" w:rsidRPr="00A707DB" w:rsidRDefault="00F2420A" w:rsidP="00382498">
      <w:pPr>
        <w:bidi w:val="0"/>
        <w:jc w:val="both"/>
        <w:rPr>
          <w:rFonts w:ascii="Kalpurush" w:hAnsi="Kalpurush"/>
          <w:color w:val="006666"/>
          <w:sz w:val="36"/>
          <w:szCs w:val="36"/>
          <w:lang w:bidi="ar-EG"/>
        </w:rPr>
      </w:pPr>
    </w:p>
    <w:p w:rsidR="00F2420A" w:rsidRDefault="00382498" w:rsidP="00382498">
      <w:pPr>
        <w:bidi w:val="0"/>
        <w:jc w:val="both"/>
        <w:rPr>
          <w:rFonts w:ascii="Kalpurush" w:hAnsi="Kalpurush" w:cs="SolaimanLipi"/>
          <w:b/>
          <w:bCs/>
          <w:color w:val="006666"/>
          <w:sz w:val="24"/>
          <w:szCs w:val="24"/>
          <w:lang w:bidi="hi-IN"/>
        </w:rPr>
      </w:pPr>
      <w:r w:rsidRPr="002E5A09">
        <w:rPr>
          <w:rFonts w:ascii="Kalpurush" w:hAnsi="Kalpurush" w:cs="Kalpurush" w:hint="cs"/>
          <w:color w:val="006666"/>
          <w:sz w:val="44"/>
          <w:szCs w:val="44"/>
          <w:cs/>
          <w:lang w:bidi="bn-BD"/>
        </w:rPr>
        <w:t>দীন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ইসলামের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ভিত্তি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হচ্ছে</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পাঁচটি</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বিষয়ের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ওপর।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এ</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পাঁচটি</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ভিত্তি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সম্পর্কে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মানুষের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প্রশ্নের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অন্ত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নেই</w:t>
      </w:r>
      <w:r w:rsidRPr="00382498">
        <w:rPr>
          <w:rFonts w:ascii="Kalpurush" w:hAnsi="Kalpurush" w:cs="Kalpurush"/>
          <w:color w:val="006666"/>
          <w:sz w:val="24"/>
          <w:szCs w:val="24"/>
          <w:lang w:bidi="bn-BD"/>
        </w:rPr>
        <w:t xml:space="preserve">, </w:t>
      </w:r>
      <w:r w:rsidRPr="00382498">
        <w:rPr>
          <w:rFonts w:ascii="Kalpurush" w:hAnsi="Kalpurush" w:cs="Kalpurush" w:hint="cs"/>
          <w:color w:val="006666"/>
          <w:sz w:val="24"/>
          <w:szCs w:val="24"/>
          <w:cs/>
          <w:lang w:bidi="bn-BD"/>
        </w:rPr>
        <w:t>জিজ্ঞাসার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শেষ</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নেই।</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তাই</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নির্ভরযোগ্য</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প্রখ্যাত</w:t>
      </w:r>
      <w:r>
        <w:rPr>
          <w:rFonts w:ascii="Kalpurush" w:hAnsi="Kalpurush" w:cs="Kalpurush"/>
          <w:color w:val="006666"/>
          <w:sz w:val="24"/>
          <w:szCs w:val="24"/>
          <w:cs/>
          <w:lang w:bidi="bn-BD"/>
        </w:rPr>
        <w:t xml:space="preserve"> আলিমে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দীন</w:t>
      </w:r>
      <w:r w:rsidRPr="00382498">
        <w:rPr>
          <w:rFonts w:ascii="Kalpurush" w:hAnsi="Kalpurush" w:cs="Kalpurush"/>
          <w:color w:val="006666"/>
          <w:sz w:val="24"/>
          <w:szCs w:val="24"/>
          <w:lang w:bidi="bn-BD"/>
        </w:rPr>
        <w:t xml:space="preserve">, </w:t>
      </w:r>
      <w:r w:rsidRPr="00382498">
        <w:rPr>
          <w:rFonts w:ascii="Kalpurush" w:hAnsi="Kalpurush" w:cs="Kalpurush" w:hint="cs"/>
          <w:color w:val="006666"/>
          <w:sz w:val="24"/>
          <w:szCs w:val="24"/>
          <w:cs/>
          <w:lang w:bidi="bn-BD"/>
        </w:rPr>
        <w:t>যুগের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অন্যতম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গবেষক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আল্লামা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শাইখ</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মুহাম্মাদ</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ইবন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সালেহ</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আল</w:t>
      </w:r>
      <w:r w:rsidRPr="00382498">
        <w:rPr>
          <w:rFonts w:ascii="Kalpurush" w:hAnsi="Kalpurush" w:cs="Kalpurush"/>
          <w:color w:val="006666"/>
          <w:sz w:val="24"/>
          <w:szCs w:val="24"/>
          <w:cs/>
          <w:lang w:bidi="bn-BD"/>
        </w:rPr>
        <w:t>-</w:t>
      </w:r>
      <w:r w:rsidRPr="00382498">
        <w:rPr>
          <w:rFonts w:ascii="Kalpurush" w:hAnsi="Kalpurush" w:cs="Kalpurush" w:hint="cs"/>
          <w:color w:val="006666"/>
          <w:sz w:val="24"/>
          <w:szCs w:val="24"/>
          <w:cs/>
          <w:lang w:bidi="bn-BD"/>
        </w:rPr>
        <w:t>উসাইমীন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রহ</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ঐ</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সকল</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জিজ্ঞাসার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দলীল</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ভিত্তিক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নির্ভরযোগ্য</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জবাব</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প্রদান</w:t>
      </w:r>
      <w:r w:rsidRPr="00382498">
        <w:rPr>
          <w:rFonts w:ascii="Kalpurush" w:hAnsi="Kalpurush" w:cs="Kalpurush"/>
          <w:color w:val="006666"/>
          <w:sz w:val="24"/>
          <w:szCs w:val="24"/>
          <w:cs/>
          <w:lang w:bidi="bn-BD"/>
        </w:rPr>
        <w:t xml:space="preserve"> </w:t>
      </w:r>
      <w:r w:rsidR="007151DE">
        <w:rPr>
          <w:rFonts w:ascii="Kalpurush" w:hAnsi="Kalpurush" w:cs="Kalpurush" w:hint="cs"/>
          <w:color w:val="006666"/>
          <w:sz w:val="24"/>
          <w:szCs w:val="24"/>
          <w:cs/>
          <w:lang w:bidi="bn-BD"/>
        </w:rPr>
        <w:t>করেছেন</w:t>
      </w:r>
      <w:r>
        <w:rPr>
          <w:rFonts w:ascii="Kalpurush" w:hAnsi="Kalpurush" w:cs="Kalpurush" w:hint="cs"/>
          <w:color w:val="006666"/>
          <w:sz w:val="24"/>
          <w:szCs w:val="24"/>
          <w:cs/>
          <w:lang w:bidi="bn-IN"/>
        </w:rPr>
        <w:t xml:space="preserve"> উক্ত বইটিতে। </w:t>
      </w:r>
      <w:r w:rsidRPr="00382498">
        <w:rPr>
          <w:rFonts w:ascii="Kalpurush" w:hAnsi="Kalpurush" w:cs="Kalpurush" w:hint="cs"/>
          <w:color w:val="006666"/>
          <w:sz w:val="24"/>
          <w:szCs w:val="24"/>
          <w:cs/>
          <w:lang w:bidi="bn-BD"/>
        </w:rPr>
        <w:t>প্রতিটি</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জবাব</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পবিত্র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কুরআন</w:t>
      </w:r>
      <w:r>
        <w:rPr>
          <w:rFonts w:ascii="Kalpurush" w:hAnsi="Kalpurush" w:cs="Kalpurush" w:hint="cs"/>
          <w:color w:val="006666"/>
          <w:sz w:val="24"/>
          <w:szCs w:val="24"/>
          <w:cs/>
          <w:lang w:bidi="bn-IN"/>
        </w:rPr>
        <w:t>-সুন্নাহ</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ও</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পূর্বসূরী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নির্ভরযোগ্য</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উলামাদের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মতামত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থেকে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দেওয়া</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হয়েছে।</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সেই</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জবাবগুলোকে</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একত্রিত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করে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বই</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আকারে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বিন্যস্ত</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করেছেন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জনাব</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ফাহাদ</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ইবন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নাসের</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ইবন</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ইবরাহীম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আল</w:t>
      </w:r>
      <w:r w:rsidRPr="00382498">
        <w:rPr>
          <w:rFonts w:ascii="Kalpurush" w:hAnsi="Kalpurush" w:cs="Kalpurush"/>
          <w:color w:val="006666"/>
          <w:sz w:val="24"/>
          <w:szCs w:val="24"/>
          <w:cs/>
          <w:lang w:bidi="bn-BD"/>
        </w:rPr>
        <w:t>-</w:t>
      </w:r>
      <w:r w:rsidRPr="00382498">
        <w:rPr>
          <w:rFonts w:ascii="Kalpurush" w:hAnsi="Kalpurush" w:cs="Kalpurush" w:hint="cs"/>
          <w:color w:val="006666"/>
          <w:sz w:val="24"/>
          <w:szCs w:val="24"/>
          <w:cs/>
          <w:lang w:bidi="bn-BD"/>
        </w:rPr>
        <w:t>সুলাইমান</w:t>
      </w:r>
      <w:r w:rsidRPr="00382498">
        <w:rPr>
          <w:rFonts w:ascii="Kalpurush" w:hAnsi="Kalpurush" w:cs="Kalpurush" w:hint="eastAsia"/>
          <w:color w:val="006666"/>
          <w:sz w:val="24"/>
          <w:szCs w:val="24"/>
          <w:cs/>
          <w:lang w:bidi="bn-BD"/>
        </w:rPr>
        <w:t>’</w:t>
      </w:r>
      <w:r w:rsidRPr="002E5A09">
        <w:rPr>
          <w:rFonts w:ascii="Kalpurush" w:hAnsi="Kalpurush" w:cs="SolaimanLipi" w:hint="cs"/>
          <w:color w:val="006666"/>
          <w:sz w:val="24"/>
          <w:szCs w:val="24"/>
          <w:cs/>
          <w:lang w:bidi="hi-IN"/>
        </w:rPr>
        <w:t>।</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নাম</w:t>
      </w:r>
      <w:r w:rsidRPr="00382498">
        <w:rPr>
          <w:rFonts w:ascii="Kalpurush" w:hAnsi="Kalpurush" w:cs="Kalpurush"/>
          <w:color w:val="006666"/>
          <w:sz w:val="24"/>
          <w:szCs w:val="24"/>
          <w:cs/>
          <w:lang w:bidi="bn-BD"/>
        </w:rPr>
        <w:t xml:space="preserve"> </w:t>
      </w:r>
      <w:r w:rsidRPr="00382498">
        <w:rPr>
          <w:rFonts w:ascii="Kalpurush" w:hAnsi="Kalpurush" w:cs="Kalpurush" w:hint="cs"/>
          <w:color w:val="006666"/>
          <w:sz w:val="24"/>
          <w:szCs w:val="24"/>
          <w:cs/>
          <w:lang w:bidi="bn-BD"/>
        </w:rPr>
        <w:t>দিয়েছেন</w:t>
      </w:r>
      <w:r w:rsidRPr="00382498">
        <w:rPr>
          <w:rFonts w:ascii="Kalpurush" w:hAnsi="Kalpurush" w:cs="Kalpurush"/>
          <w:color w:val="006666"/>
          <w:sz w:val="24"/>
          <w:szCs w:val="24"/>
          <w:cs/>
          <w:lang w:bidi="bn-BD"/>
        </w:rPr>
        <w:t xml:space="preserve"> </w:t>
      </w:r>
      <w:r w:rsidRPr="00382498">
        <w:rPr>
          <w:rFonts w:ascii="Kalpurush" w:hAnsi="Kalpurush" w:cs="Kalpurush"/>
          <w:b/>
          <w:bCs/>
          <w:color w:val="006666"/>
          <w:sz w:val="24"/>
          <w:szCs w:val="24"/>
          <w:cs/>
          <w:lang w:bidi="bn-BD"/>
        </w:rPr>
        <w:t>‘</w:t>
      </w:r>
      <w:r w:rsidRPr="00382498">
        <w:rPr>
          <w:rFonts w:ascii="Kalpurush" w:hAnsi="Kalpurush" w:cs="Kalpurush" w:hint="cs"/>
          <w:b/>
          <w:bCs/>
          <w:color w:val="006666"/>
          <w:sz w:val="24"/>
          <w:szCs w:val="24"/>
          <w:cs/>
          <w:lang w:bidi="bn-BD"/>
        </w:rPr>
        <w:t>ফাত</w:t>
      </w:r>
      <w:r>
        <w:rPr>
          <w:rFonts w:ascii="Kalpurush" w:hAnsi="Kalpurush" w:cs="Kalpurush" w:hint="cs"/>
          <w:b/>
          <w:bCs/>
          <w:color w:val="006666"/>
          <w:sz w:val="24"/>
          <w:szCs w:val="24"/>
          <w:cs/>
          <w:lang w:bidi="bn-IN"/>
        </w:rPr>
        <w:t>া</w:t>
      </w:r>
      <w:r w:rsidRPr="00382498">
        <w:rPr>
          <w:rFonts w:ascii="Kalpurush" w:hAnsi="Kalpurush" w:cs="Kalpurush" w:hint="cs"/>
          <w:b/>
          <w:bCs/>
          <w:color w:val="006666"/>
          <w:sz w:val="24"/>
          <w:szCs w:val="24"/>
          <w:cs/>
          <w:lang w:bidi="bn-BD"/>
        </w:rPr>
        <w:t>ওয়া</w:t>
      </w:r>
      <w:r w:rsidRPr="00382498">
        <w:rPr>
          <w:rFonts w:ascii="Kalpurush" w:hAnsi="Kalpurush" w:cs="Kalpurush"/>
          <w:b/>
          <w:bCs/>
          <w:color w:val="006666"/>
          <w:sz w:val="24"/>
          <w:szCs w:val="24"/>
          <w:cs/>
          <w:lang w:bidi="bn-BD"/>
        </w:rPr>
        <w:t xml:space="preserve"> </w:t>
      </w:r>
      <w:r w:rsidRPr="00382498">
        <w:rPr>
          <w:rFonts w:ascii="Kalpurush" w:hAnsi="Kalpurush" w:cs="Kalpurush" w:hint="cs"/>
          <w:b/>
          <w:bCs/>
          <w:color w:val="006666"/>
          <w:sz w:val="24"/>
          <w:szCs w:val="24"/>
          <w:cs/>
          <w:lang w:bidi="bn-BD"/>
        </w:rPr>
        <w:t>আরকানুল</w:t>
      </w:r>
      <w:r w:rsidRPr="00382498">
        <w:rPr>
          <w:rFonts w:ascii="Kalpurush" w:hAnsi="Kalpurush" w:cs="Kalpurush"/>
          <w:b/>
          <w:bCs/>
          <w:color w:val="006666"/>
          <w:sz w:val="24"/>
          <w:szCs w:val="24"/>
          <w:cs/>
          <w:lang w:bidi="bn-BD"/>
        </w:rPr>
        <w:t xml:space="preserve"> </w:t>
      </w:r>
      <w:r w:rsidRPr="00382498">
        <w:rPr>
          <w:rFonts w:ascii="Kalpurush" w:hAnsi="Kalpurush" w:cs="Kalpurush" w:hint="cs"/>
          <w:b/>
          <w:bCs/>
          <w:color w:val="006666"/>
          <w:sz w:val="24"/>
          <w:szCs w:val="24"/>
          <w:cs/>
          <w:lang w:bidi="bn-BD"/>
        </w:rPr>
        <w:t>ইসলাম</w:t>
      </w:r>
      <w:r w:rsidRPr="00382498">
        <w:rPr>
          <w:rFonts w:ascii="Kalpurush" w:hAnsi="Kalpurush" w:cs="Kalpurush" w:hint="eastAsia"/>
          <w:b/>
          <w:bCs/>
          <w:color w:val="006666"/>
          <w:sz w:val="24"/>
          <w:szCs w:val="24"/>
          <w:cs/>
          <w:lang w:bidi="bn-BD"/>
        </w:rPr>
        <w:t>’</w:t>
      </w:r>
      <w:r w:rsidRPr="002E5A09">
        <w:rPr>
          <w:rFonts w:ascii="Kalpurush" w:hAnsi="Kalpurush" w:cs="SolaimanLipi" w:hint="cs"/>
          <w:b/>
          <w:bCs/>
          <w:color w:val="006666"/>
          <w:sz w:val="24"/>
          <w:szCs w:val="24"/>
          <w:cs/>
          <w:lang w:bidi="hi-IN"/>
        </w:rPr>
        <w:t>।</w:t>
      </w:r>
    </w:p>
    <w:p w:rsidR="0045268A" w:rsidRDefault="0045268A" w:rsidP="0045268A">
      <w:pPr>
        <w:bidi w:val="0"/>
        <w:jc w:val="both"/>
        <w:rPr>
          <w:rFonts w:ascii="Kalpurush" w:hAnsi="Kalpurush" w:cs="SolaimanLipi"/>
          <w:b/>
          <w:bCs/>
          <w:color w:val="006666"/>
          <w:sz w:val="24"/>
          <w:szCs w:val="24"/>
          <w:lang w:bidi="hi-IN"/>
        </w:rPr>
      </w:pPr>
    </w:p>
    <w:p w:rsidR="0045268A" w:rsidRDefault="0045268A" w:rsidP="0045268A">
      <w:pPr>
        <w:bidi w:val="0"/>
        <w:jc w:val="both"/>
        <w:rPr>
          <w:rFonts w:ascii="Kalpurush" w:hAnsi="Kalpurush" w:cs="SolaimanLipi"/>
          <w:b/>
          <w:bCs/>
          <w:color w:val="006666"/>
          <w:sz w:val="24"/>
          <w:szCs w:val="24"/>
          <w:lang w:bidi="hi-IN"/>
        </w:rPr>
      </w:pPr>
    </w:p>
    <w:p w:rsidR="0045268A" w:rsidRDefault="0045268A" w:rsidP="0045268A">
      <w:pPr>
        <w:bidi w:val="0"/>
        <w:jc w:val="both"/>
        <w:rPr>
          <w:rFonts w:ascii="Kalpurush" w:hAnsi="Kalpurush" w:cs="SolaimanLipi"/>
          <w:b/>
          <w:bCs/>
          <w:color w:val="006666"/>
          <w:sz w:val="24"/>
          <w:szCs w:val="24"/>
          <w:lang w:bidi="hi-IN"/>
        </w:rPr>
      </w:pPr>
    </w:p>
    <w:p w:rsidR="0045268A" w:rsidRDefault="0045268A" w:rsidP="0045268A">
      <w:pPr>
        <w:bidi w:val="0"/>
        <w:jc w:val="both"/>
        <w:rPr>
          <w:rFonts w:ascii="Kalpurush" w:hAnsi="Kalpurush" w:cs="SolaimanLipi"/>
          <w:b/>
          <w:bCs/>
          <w:color w:val="006666"/>
          <w:sz w:val="24"/>
          <w:szCs w:val="24"/>
          <w:lang w:bidi="hi-IN"/>
        </w:rPr>
      </w:pPr>
    </w:p>
    <w:p w:rsidR="0045268A" w:rsidRDefault="0045268A" w:rsidP="0045268A">
      <w:pPr>
        <w:bidi w:val="0"/>
        <w:jc w:val="both"/>
        <w:rPr>
          <w:rFonts w:ascii="Kalpurush" w:hAnsi="Kalpurush" w:cs="SolaimanLipi"/>
          <w:b/>
          <w:bCs/>
          <w:color w:val="006666"/>
          <w:sz w:val="24"/>
          <w:szCs w:val="24"/>
          <w:lang w:bidi="hi-IN"/>
        </w:rPr>
      </w:pPr>
    </w:p>
    <w:p w:rsidR="0045268A" w:rsidRDefault="0045268A" w:rsidP="0045268A">
      <w:pPr>
        <w:bidi w:val="0"/>
        <w:jc w:val="both"/>
        <w:rPr>
          <w:rFonts w:ascii="Kalpurush" w:hAnsi="Kalpurush" w:cs="SolaimanLipi"/>
          <w:b/>
          <w:bCs/>
          <w:color w:val="006666"/>
          <w:sz w:val="24"/>
          <w:szCs w:val="24"/>
          <w:lang w:bidi="hi-IN"/>
        </w:rPr>
      </w:pPr>
    </w:p>
    <w:p w:rsidR="0045268A" w:rsidRDefault="0045268A" w:rsidP="0045268A">
      <w:pPr>
        <w:bidi w:val="0"/>
        <w:jc w:val="both"/>
        <w:rPr>
          <w:rFonts w:ascii="Kalpurush" w:hAnsi="Kalpurush" w:cs="SolaimanLipi"/>
          <w:b/>
          <w:bCs/>
          <w:color w:val="006666"/>
          <w:sz w:val="24"/>
          <w:szCs w:val="24"/>
          <w:lang w:bidi="hi-IN"/>
        </w:rPr>
      </w:pPr>
    </w:p>
    <w:p w:rsidR="0045268A" w:rsidRDefault="0045268A" w:rsidP="0045268A">
      <w:pPr>
        <w:bidi w:val="0"/>
        <w:jc w:val="both"/>
        <w:rPr>
          <w:rFonts w:ascii="Kalpurush" w:hAnsi="Kalpurush" w:cs="SolaimanLipi"/>
          <w:b/>
          <w:bCs/>
          <w:color w:val="006666"/>
          <w:sz w:val="24"/>
          <w:szCs w:val="24"/>
          <w:lang w:bidi="hi-IN"/>
        </w:rPr>
      </w:pPr>
      <w:r w:rsidRPr="00A707DB">
        <w:rPr>
          <w:rFonts w:ascii="Kalpurush" w:hAnsi="Kalpurush"/>
          <w:noProof/>
          <w:color w:val="006666"/>
          <w:sz w:val="36"/>
          <w:szCs w:val="36"/>
        </w:rPr>
        <w:lastRenderedPageBreak/>
        <w:drawing>
          <wp:anchor distT="0" distB="0" distL="114300" distR="114300" simplePos="0" relativeHeight="251658240" behindDoc="1" locked="0" layoutInCell="1" allowOverlap="1" wp14:anchorId="5A79B5C2" wp14:editId="0A3EC5BF">
            <wp:simplePos x="0" y="0"/>
            <wp:positionH relativeFrom="page">
              <wp:posOffset>-41799</wp:posOffset>
            </wp:positionH>
            <wp:positionV relativeFrom="page">
              <wp:posOffset>13970</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45268A" w:rsidRPr="00382498" w:rsidRDefault="0045268A" w:rsidP="0045268A">
      <w:pPr>
        <w:bidi w:val="0"/>
        <w:jc w:val="both"/>
        <w:rPr>
          <w:rFonts w:ascii="Kalpurush" w:hAnsi="Kalpurush"/>
          <w:color w:val="006666"/>
          <w:sz w:val="24"/>
          <w:szCs w:val="24"/>
          <w:lang w:bidi="ar-EG"/>
        </w:rPr>
      </w:pPr>
    </w:p>
    <w:p w:rsidR="00F2420A" w:rsidRPr="00A707DB" w:rsidRDefault="00F2420A" w:rsidP="00184B62">
      <w:pPr>
        <w:bidi w:val="0"/>
        <w:jc w:val="both"/>
        <w:rPr>
          <w:rFonts w:ascii="Kalpurush" w:hAnsi="Kalpurush"/>
          <w:color w:val="006666"/>
          <w:sz w:val="40"/>
          <w:szCs w:val="40"/>
          <w:lang w:bidi="ar-EG"/>
        </w:rPr>
      </w:pPr>
    </w:p>
    <w:p w:rsidR="005666DC" w:rsidRPr="00A707DB" w:rsidRDefault="005666DC" w:rsidP="00184B62">
      <w:pPr>
        <w:bidi w:val="0"/>
        <w:jc w:val="both"/>
        <w:rPr>
          <w:rFonts w:ascii="Kalpurush" w:hAnsi="Kalpurush"/>
          <w:color w:val="006666"/>
          <w:sz w:val="40"/>
          <w:szCs w:val="40"/>
          <w:lang w:bidi="ar-EG"/>
        </w:rPr>
      </w:pPr>
    </w:p>
    <w:sectPr w:rsidR="005666DC" w:rsidRPr="00A707DB"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0AD" w:rsidRDefault="00BE10AD" w:rsidP="00E32771">
      <w:pPr>
        <w:spacing w:after="0" w:line="240" w:lineRule="auto"/>
      </w:pPr>
      <w:r>
        <w:separator/>
      </w:r>
    </w:p>
  </w:endnote>
  <w:endnote w:type="continuationSeparator" w:id="0">
    <w:p w:rsidR="00BE10AD" w:rsidRDefault="00BE10A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altName w:val="Times New Roman"/>
    <w:charset w:val="00"/>
    <w:family w:val="auto"/>
    <w:pitch w:val="variable"/>
    <w:sig w:usb0="00000003" w:usb1="00000000" w:usb2="00000000" w:usb3="00000000" w:csb0="00000001" w:csb1="00000000"/>
    <w:embedRegular r:id="rId1" w:fontKey="{5CB25898-961F-4063-B540-0ABE9BC541ED}"/>
  </w:font>
  <w:font w:name="ae_AlArabiya">
    <w:panose1 w:val="02060603050605020204"/>
    <w:charset w:val="00"/>
    <w:family w:val="roman"/>
    <w:pitch w:val="variable"/>
    <w:sig w:usb0="800020AF" w:usb1="C000204A" w:usb2="00000008" w:usb3="00000000" w:csb0="00000041" w:csb1="00000000"/>
    <w:embedRegular r:id="rId2" w:fontKey="{6E22EB2C-7F0C-4953-B56B-668B84FB0401}"/>
  </w:font>
  <w:font w:name="Calibri">
    <w:panose1 w:val="020F0502020204030204"/>
    <w:charset w:val="00"/>
    <w:family w:val="swiss"/>
    <w:pitch w:val="variable"/>
    <w:sig w:usb0="A00002EF" w:usb1="4000207B" w:usb2="00000000" w:usb3="00000000" w:csb0="0000009F" w:csb1="00000000"/>
    <w:embedRegular r:id="rId3" w:fontKey="{4FF55520-DAC5-437D-A304-5093B1A4CB7F}"/>
    <w:embedBold r:id="rId4" w:fontKey="{6AD9077F-59F0-4A8F-92B9-74D8C48388AC}"/>
  </w:font>
  <w:font w:name="Courier New">
    <w:panose1 w:val="02070309020205020404"/>
    <w:charset w:val="00"/>
    <w:family w:val="modern"/>
    <w:pitch w:val="fixed"/>
    <w:sig w:usb0="E0000AFF" w:usb1="40007843" w:usb2="00000001" w:usb3="00000000" w:csb0="000001BF" w:csb1="00000000"/>
    <w:embedRegular r:id="rId5" w:fontKey="{CB7B227B-6377-41FD-9350-FE4B4CD5272E}"/>
  </w:font>
  <w:font w:name="Times New Roman">
    <w:panose1 w:val="02020603050405020304"/>
    <w:charset w:val="00"/>
    <w:family w:val="roman"/>
    <w:pitch w:val="variable"/>
    <w:sig w:usb0="E0000AFF" w:usb1="00007843" w:usb2="00000001" w:usb3="00000000" w:csb0="000001BF" w:csb1="00000000"/>
    <w:embedRegular r:id="rId6" w:fontKey="{4476588C-B48B-4F8E-8ADD-308537CAB3CF}"/>
    <w:embedBold r:id="rId7" w:fontKey="{75652F09-9AEC-46E4-9139-F4D7CA0746EF}"/>
    <w:embedItalic r:id="rId8" w:fontKey="{3162828E-BED5-4B77-88F4-7402073BDF38}"/>
    <w:embedBoldItalic r:id="rId9" w:fontKey="{EC4BB2EB-1852-4FF0-ADAB-B252ACB18CCF}"/>
  </w:font>
  <w:font w:name="Wingdings">
    <w:panose1 w:val="05000000000000000000"/>
    <w:charset w:val="02"/>
    <w:family w:val="auto"/>
    <w:pitch w:val="variable"/>
    <w:sig w:usb0="00000000" w:usb1="10000000" w:usb2="00000000" w:usb3="00000000" w:csb0="80000000" w:csb1="00000000"/>
    <w:embedRegular r:id="rId10" w:fontKey="{32C9D7E9-6F4C-419B-B2E3-A7E9AA2F06F8}"/>
  </w:font>
  <w:font w:name="Symbol">
    <w:panose1 w:val="05050102010706020507"/>
    <w:charset w:val="00"/>
    <w:family w:val="swiss"/>
    <w:pitch w:val="variable"/>
    <w:sig w:usb0="00000203" w:usb1="00000000" w:usb2="00000000" w:usb3="00000000" w:csb0="00000005" w:csb1="00000000"/>
    <w:embedRegular r:id="rId11" w:fontKey="{E69EFD0E-A109-466F-B9FE-629EEA208775}"/>
  </w:font>
  <w:font w:name="Kalpurush ANSI">
    <w:panose1 w:val="02000000000000000000"/>
    <w:charset w:val="00"/>
    <w:family w:val="auto"/>
    <w:pitch w:val="variable"/>
    <w:sig w:usb0="A00000AF" w:usb1="00000048" w:usb2="00000000" w:usb3="00000000" w:csb0="00000111" w:csb1="00000000"/>
    <w:embedRegular r:id="rId12" w:fontKey="{68DFBC85-AE75-42F8-9A5B-44D064737370}"/>
  </w:font>
  <w:font w:name="Arial">
    <w:panose1 w:val="020B0604020202020204"/>
    <w:charset w:val="00"/>
    <w:family w:val="swiss"/>
    <w:pitch w:val="variable"/>
    <w:sig w:usb0="E0000AFF" w:usb1="00007843" w:usb2="00000001" w:usb3="00000000" w:csb0="000001BF" w:csb1="00000000"/>
    <w:embedRegular r:id="rId13" w:fontKey="{BBDA4873-989C-43FD-9574-63A5B39D09FF}"/>
    <w:embedBold r:id="rId14" w:fontKey="{8919BFE5-D9A7-4F55-AF5C-CE2517F285B2}"/>
  </w:font>
  <w:font w:name="Garamond">
    <w:panose1 w:val="02020404030301010803"/>
    <w:charset w:val="EE"/>
    <w:family w:val="roman"/>
    <w:pitch w:val="variable"/>
    <w:sig w:usb0="00000005" w:usb1="00000000" w:usb2="00000000" w:usb3="00000000" w:csb0="00000002" w:csb1="00000000"/>
    <w:embedBold r:id="rId15" w:fontKey="{1384832C-4230-4C07-880A-C8246563FCF0}"/>
  </w:font>
  <w:font w:name="SutonnyMJ">
    <w:panose1 w:val="00000000000000000000"/>
    <w:charset w:val="00"/>
    <w:family w:val="auto"/>
    <w:pitch w:val="variable"/>
    <w:sig w:usb0="00000003" w:usb1="00000000" w:usb2="00000000" w:usb3="00000000" w:csb0="00000001" w:csb1="00000000"/>
    <w:embedRegular r:id="rId16" w:fontKey="{94694EC6-0A99-4ADA-8DE8-3E37E3D70863}"/>
    <w:embedBold r:id="rId17" w:fontKey="{3F4BC430-E624-48B1-BA06-9FC1FD139CA5}"/>
  </w:font>
  <w:font w:name="Traditional Arabic">
    <w:panose1 w:val="02020603050405020304"/>
    <w:charset w:val="B2"/>
    <w:family w:val="auto"/>
    <w:pitch w:val="variable"/>
    <w:sig w:usb0="00002001" w:usb1="00000000" w:usb2="00000000" w:usb3="00000000" w:csb0="00000040" w:csb1="00000000"/>
    <w:embedRegular r:id="rId18" w:fontKey="{94924D54-949A-47BC-AE16-6000E7D0E952}"/>
    <w:embedBold r:id="rId19" w:fontKey="{F73CB782-CCF3-4A50-B598-F4D41164DB92}"/>
  </w:font>
  <w:font w:name="AdarshaLipiNormal">
    <w:panose1 w:val="00000000000000000000"/>
    <w:charset w:val="00"/>
    <w:family w:val="auto"/>
    <w:pitch w:val="variable"/>
    <w:sig w:usb0="00000003" w:usb1="00000000" w:usb2="00000000" w:usb3="00000000" w:csb0="00000001" w:csb1="00000000"/>
    <w:embedRegular r:id="rId20" w:fontKey="{3A0B8C12-F5E9-4F8D-B018-6A16E094DBB0}"/>
  </w:font>
  <w:font w:name="Srabonti">
    <w:altName w:val="Times New Roman"/>
    <w:charset w:val="00"/>
    <w:family w:val="auto"/>
    <w:pitch w:val="variable"/>
    <w:sig w:usb0="00000003" w:usb1="00000000" w:usb2="00000000" w:usb3="00000000" w:csb0="00000001" w:csb1="00000000"/>
    <w:embedRegular r:id="rId21" w:fontKey="{E3C528BE-FF84-4B05-BC44-29297B933329}"/>
  </w:font>
  <w:font w:name="Arabic Transparent">
    <w:panose1 w:val="02010000000000000000"/>
    <w:charset w:val="B2"/>
    <w:family w:val="auto"/>
    <w:pitch w:val="variable"/>
    <w:sig w:usb0="00002001" w:usb1="00000000" w:usb2="00000000" w:usb3="00000000" w:csb0="00000040" w:csb1="00000000"/>
    <w:embedRegular r:id="rId22" w:fontKey="{579D2817-D215-48CB-A4F2-3967A569A958}"/>
  </w:font>
  <w:font w:name="Kalpurush">
    <w:panose1 w:val="02000600000000000000"/>
    <w:charset w:val="00"/>
    <w:family w:val="auto"/>
    <w:pitch w:val="variable"/>
    <w:sig w:usb0="00010003" w:usb1="00000000" w:usb2="00000000" w:usb3="00000000" w:csb0="00000001" w:csb1="00000000"/>
    <w:embedRegular r:id="rId23" w:fontKey="{A9366062-F4BF-4CE3-B669-BA200B72E64D}"/>
    <w:embedBold r:id="rId24" w:fontKey="{83D6ABEF-F73A-4B4A-A544-049A40889DDB}"/>
  </w:font>
  <w:font w:name="Gotham Narrow Light">
    <w:altName w:val="Arial"/>
    <w:panose1 w:val="00000000000000000000"/>
    <w:charset w:val="00"/>
    <w:family w:val="modern"/>
    <w:notTrueType/>
    <w:pitch w:val="variable"/>
    <w:sig w:usb0="00000001" w:usb1="4000004A" w:usb2="00000000" w:usb3="00000000" w:csb0="0000009B" w:csb1="00000000"/>
  </w:font>
  <w:font w:name="Arial Unicode MS">
    <w:panose1 w:val="020B0604020202020204"/>
    <w:charset w:val="80"/>
    <w:family w:val="swiss"/>
    <w:pitch w:val="variable"/>
    <w:sig w:usb0="F7FFAFFF" w:usb1="E9DFFFFF" w:usb2="0000003F" w:usb3="00000000" w:csb0="003F01FF" w:csb1="00000000"/>
    <w:embedRegular r:id="rId25" w:subsetted="1" w:fontKey="{07A49AE4-A590-4CBC-AA4C-BA64BA9DBDC1}"/>
  </w:font>
  <w:font w:name="KFGQPC Uthman Taha Naskh">
    <w:panose1 w:val="02000000000000000000"/>
    <w:charset w:val="B2"/>
    <w:family w:val="auto"/>
    <w:pitch w:val="variable"/>
    <w:sig w:usb0="80002001" w:usb1="90000000" w:usb2="00000008" w:usb3="00000000" w:csb0="00000040" w:csb1="00000000"/>
    <w:embedRegular r:id="rId26" w:fontKey="{41B2327C-8422-412A-B89C-DAFFC68C8E92}"/>
    <w:embedBold r:id="rId27" w:fontKey="{35FBFB08-DB65-4E1F-824E-290E1C495E2A}"/>
  </w:font>
  <w:font w:name="Adobe نسخ Medium">
    <w:altName w:val="Arial"/>
    <w:panose1 w:val="00000000000000000000"/>
    <w:charset w:val="00"/>
    <w:family w:val="modern"/>
    <w:notTrueType/>
    <w:pitch w:val="variable"/>
    <w:sig w:usb0="00002003" w:usb1="00000000" w:usb2="00000000" w:usb3="00000000" w:csb0="00000041" w:csb1="00000000"/>
  </w:font>
  <w:font w:name="Nikosh">
    <w:charset w:val="00"/>
    <w:family w:val="auto"/>
    <w:pitch w:val="variable"/>
    <w:sig w:usb0="00018003" w:usb1="00000000" w:usb2="00000000" w:usb3="00000000" w:csb0="00000001" w:csb1="00000000"/>
    <w:embedRegular r:id="rId28" w:fontKey="{44E79ABB-6DD2-43DF-8B0B-DF258CF7F35F}"/>
    <w:embedBold r:id="rId29" w:fontKey="{E9503AE2-0A25-4E24-99AF-7E8E88826F89}"/>
  </w:font>
  <w:font w:name="Gotham Narrow Book">
    <w:altName w:val="Arial"/>
    <w:panose1 w:val="00000000000000000000"/>
    <w:charset w:val="00"/>
    <w:family w:val="modern"/>
    <w:notTrueType/>
    <w:pitch w:val="variable"/>
    <w:sig w:usb0="00000001" w:usb1="4000004A" w:usb2="00000000" w:usb3="00000000" w:csb0="0000009B" w:csb1="00000000"/>
  </w:font>
  <w:font w:name="SolaimanLipi">
    <w:panose1 w:val="03000600000000000000"/>
    <w:charset w:val="00"/>
    <w:family w:val="script"/>
    <w:pitch w:val="variable"/>
    <w:sig w:usb0="80018007" w:usb1="00002000" w:usb2="00000000" w:usb3="00000000" w:csb0="00000093" w:csb1="00000000"/>
    <w:embedRegular r:id="rId30" w:fontKey="{6A3F4977-3D8F-481A-A5E2-1A9710B97E7B}"/>
    <w:embedBold r:id="rId31" w:fontKey="{6188650C-5257-4218-A8EE-CA82401943CA}"/>
  </w:font>
  <w:font w:name="Arial Black">
    <w:panose1 w:val="020B0A04020102020204"/>
    <w:charset w:val="00"/>
    <w:family w:val="swiss"/>
    <w:pitch w:val="variable"/>
    <w:sig w:usb0="00000287" w:usb1="00000000" w:usb2="00000000" w:usb3="00000000" w:csb0="0000009F" w:csb1="00000000"/>
    <w:embedBold r:id="rId32" w:fontKey="{EEE520D8-3EE6-453C-A554-670EB2DE6F16}"/>
  </w:font>
  <w:font w:name="KFGQPC Uthmanic Script HAFS">
    <w:panose1 w:val="02000000000000000000"/>
    <w:charset w:val="B2"/>
    <w:family w:val="auto"/>
    <w:pitch w:val="variable"/>
    <w:sig w:usb0="00002001" w:usb1="00000000" w:usb2="00000000" w:usb3="00000000" w:csb0="00000040" w:csb1="00000000"/>
    <w:embedRegular r:id="rId33" w:fontKey="{E166A7B5-6A06-4EB4-9956-471BDA2AD51D}"/>
  </w:font>
  <w:font w:name="Sakkal Majalla">
    <w:panose1 w:val="02000000000000000000"/>
    <w:charset w:val="00"/>
    <w:family w:val="auto"/>
    <w:pitch w:val="variable"/>
    <w:sig w:usb0="A000207F" w:usb1="C000204B" w:usb2="00000008" w:usb3="00000000" w:csb0="000000D3" w:csb1="00000000"/>
    <w:embedRegular r:id="rId34" w:fontKey="{89933926-F483-475D-B404-6EA11D0E281F}"/>
  </w:font>
  <w:font w:name="Mangal">
    <w:panose1 w:val="02040503050203030202"/>
    <w:charset w:val="00"/>
    <w:family w:val="roman"/>
    <w:pitch w:val="variable"/>
    <w:sig w:usb0="00008003" w:usb1="00000000" w:usb2="00000000" w:usb3="00000000" w:csb0="00000001" w:csb1="00000000"/>
    <w:embedRegular r:id="rId35" w:fontKey="{DFBED78E-3C69-41A7-A145-9938F74C57DA}"/>
  </w:font>
  <w:font w:name="Vrinda">
    <w:panose1 w:val="020B0502040204020203"/>
    <w:charset w:val="00"/>
    <w:family w:val="swiss"/>
    <w:pitch w:val="variable"/>
    <w:sig w:usb0="00010003" w:usb1="00000000" w:usb2="00000000" w:usb3="00000000" w:csb0="00000001" w:csb1="00000000"/>
    <w:embedRegular r:id="rId36" w:fontKey="{6946D146-393E-469C-90D0-05947537346B}"/>
  </w:font>
  <w:font w:name="AL-Mohanad">
    <w:panose1 w:val="00000000000000000000"/>
    <w:charset w:val="B2"/>
    <w:family w:val="auto"/>
    <w:pitch w:val="variable"/>
    <w:sig w:usb0="00002001" w:usb1="00000000" w:usb2="00000000" w:usb3="00000000" w:csb0="00000040" w:csb1="00000000"/>
    <w:embedRegular r:id="rId37" w:fontKey="{35B40B98-762E-4F97-842B-641F38FA5BB0}"/>
  </w:font>
  <w:font w:name="Shonar Bangla">
    <w:panose1 w:val="020B0502040204020203"/>
    <w:charset w:val="00"/>
    <w:family w:val="swiss"/>
    <w:pitch w:val="variable"/>
    <w:sig w:usb0="00010003" w:usb1="00000000" w:usb2="00000000" w:usb3="00000000" w:csb0="00000001" w:csb1="00000000"/>
    <w:embedRegular r:id="rId38" w:fontKey="{38401FEA-8B2E-46FA-8EF1-F500B7F1E5A3}"/>
  </w:font>
  <w:font w:name="AGA Arabesque">
    <w:panose1 w:val="05010101010101010101"/>
    <w:charset w:val="02"/>
    <w:family w:val="auto"/>
    <w:pitch w:val="variable"/>
    <w:sig w:usb0="00000000" w:usb1="10000000" w:usb2="00000000" w:usb3="00000000" w:csb0="80000000" w:csb1="00000000"/>
    <w:embedRegular r:id="rId39" w:fontKey="{BFAF9F43-74E9-4C73-A645-2A9FDFA66E66}"/>
  </w:font>
  <w:font w:name="Mohammad Bold Normal">
    <w:altName w:val="Traditional Arabic"/>
    <w:panose1 w:val="00000000000000000000"/>
    <w:charset w:val="B2"/>
    <w:family w:val="auto"/>
    <w:notTrueType/>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40" w:fontKey="{FA95E232-D03E-47F9-BB41-289007D18917}"/>
  </w:font>
  <w:font w:name="Calibri Light">
    <w:panose1 w:val="020F0302020204030204"/>
    <w:charset w:val="00"/>
    <w:family w:val="swiss"/>
    <w:pitch w:val="variable"/>
    <w:sig w:usb0="A00002EF" w:usb1="4000207B" w:usb2="00000000" w:usb3="00000000" w:csb0="0000019F" w:csb1="00000000"/>
    <w:embedRegular r:id="rId41" w:fontKey="{BAFC43C6-00C5-4612-A99B-8BD664B3F8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4"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2DCEAF"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CUWWRG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uTBAAAA2gAAAA8AAABkcnMvZG93bnJldi54bWxEj0+LwjAUxO+C3yE8YS+ypooUt2sUEUQv&#10;Hvx3fzZv22LzUpJou/vpN4LgcZiZ3zDzZWdq8SDnK8sKxqMEBHFudcWFgvNp8zkD4QOyxtoyKfgl&#10;D8tFvzfHTNuWD/Q4hkJECPsMFZQhNJmUPi/JoB/Zhjh6P9YZDFG6QmqHbYSbWk6SJJUGK44LJTa0&#10;Lim/He9GwfDqV8Zvr7vU2fbv8pXeaF8lSn0MutU3iEBdeIdf7Z1WMIXnlX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SuTBAAAA2gAAAA8AAAAAAAAAAAAAAAAAnwIA&#10;AGRycy9kb3ducmV2LnhtbFBLBQYAAAAABAAEAPcAAACNAw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0AD" w:rsidRDefault="00BE10AD" w:rsidP="00184B62">
      <w:pPr>
        <w:bidi w:val="0"/>
        <w:spacing w:after="0" w:line="240" w:lineRule="auto"/>
      </w:pPr>
      <w:r>
        <w:separator/>
      </w:r>
    </w:p>
  </w:footnote>
  <w:footnote w:type="continuationSeparator" w:id="0">
    <w:p w:rsidR="00BE10AD" w:rsidRDefault="00BE10AD" w:rsidP="00223B3B">
      <w:pPr>
        <w:bidi w:val="0"/>
        <w:spacing w:after="0" w:line="240" w:lineRule="auto"/>
      </w:pPr>
      <w:r>
        <w:continuationSeparator/>
      </w:r>
    </w:p>
  </w:footnote>
  <w:footnote w:type="continuationNotice" w:id="1">
    <w:p w:rsidR="00BE10AD" w:rsidRDefault="00BE10AD" w:rsidP="00223B3B">
      <w:pPr>
        <w:bidi w:val="0"/>
        <w:spacing w:after="0" w:line="240" w:lineRule="auto"/>
      </w:pPr>
    </w:p>
  </w:footnote>
  <w:footnote w:id="2">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hAnsi="Kalpurush" w:cs="Kalpurush"/>
          <w:cs/>
          <w:lang w:bidi="bn-IN"/>
        </w:rPr>
        <w:t>সহীহ বুখারী</w:t>
      </w:r>
      <w:r w:rsidRPr="00A569F1">
        <w:rPr>
          <w:rFonts w:ascii="Kalpurush" w:hAnsi="Kalpurush" w:cs="Kalpurush"/>
        </w:rPr>
        <w:t xml:space="preserve">, </w:t>
      </w:r>
      <w:r w:rsidRPr="00A569F1">
        <w:rPr>
          <w:rFonts w:ascii="Kalpurush" w:hAnsi="Kalpurush" w:cs="Kalpurush"/>
          <w:cs/>
          <w:lang w:bidi="bn-IN"/>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সিয়াম রেখে যে ব্যক্তি মিথ্যা এবং তার কারবার পরিত্যাগ করে না। হাদীসটির বাক্য ইবন মাজাহ থেকে নে</w:t>
      </w:r>
      <w:r w:rsidR="00EA2A69">
        <w:rPr>
          <w:rFonts w:ascii="Kalpurush" w:eastAsia="Nikosh" w:hAnsi="Kalpurush" w:cs="Kalpurush" w:hint="cs"/>
          <w:cs/>
          <w:lang w:bidi="bn-BD"/>
        </w:rPr>
        <w:t>ও</w:t>
      </w:r>
      <w:r w:rsidRPr="00A569F1">
        <w:rPr>
          <w:rFonts w:ascii="Kalpurush" w:eastAsia="Nikosh" w:hAnsi="Kalpurush" w:cs="Kalpurush"/>
          <w:cs/>
          <w:lang w:bidi="bn-BD"/>
        </w:rPr>
        <w:t>য়া হয়েছে।</w:t>
      </w:r>
    </w:p>
  </w:footnote>
  <w:footnote w:id="3">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সিয়াম অনুচ্ছেদ: নবী সাল্লাল্লাহু আলাইহি ওয়াসাল্লাম</w:t>
      </w:r>
      <w:r w:rsidR="00A569F1">
        <w:rPr>
          <w:rFonts w:ascii="Kalpurush" w:eastAsia="Nikosh" w:hAnsi="Kalpurush" w:cs="Kalpurush" w:hint="cs"/>
          <w:cs/>
          <w:lang w:bidi="bn-IN"/>
        </w:rPr>
        <w:t>ে</w:t>
      </w:r>
      <w:r w:rsidR="00A569F1">
        <w:rPr>
          <w:rFonts w:ascii="Kalpurush" w:eastAsia="Nikosh" w:hAnsi="Kalpurush" w:cs="Kalpurush"/>
          <w:cs/>
          <w:lang w:bidi="bn-BD"/>
        </w:rPr>
        <w:t>র বাণী যখন তোমরা চাঁদ দেখবে</w:t>
      </w:r>
      <w:r w:rsidR="00A569F1">
        <w:rPr>
          <w:rFonts w:ascii="Kalpurush" w:eastAsia="Nikosh" w:hAnsi="Kalpurush" w:cs="Kalpurush" w:hint="cs"/>
          <w:cs/>
          <w:lang w:bidi="bn-IN"/>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 xml:space="preserve">অধ্যায়: সিয়াম অনুচ্ছেদ: চাঁদ দেখে রামাযানের </w:t>
      </w:r>
      <w:r w:rsidR="00A569F1">
        <w:rPr>
          <w:rFonts w:ascii="Kalpurush" w:eastAsia="Nikosh" w:hAnsi="Kalpurush" w:cs="Kalpurush" w:hint="cs"/>
          <w:cs/>
          <w:lang w:bidi="bn-IN"/>
        </w:rPr>
        <w:t>সাওম</w:t>
      </w:r>
      <w:r w:rsidRPr="00A569F1">
        <w:rPr>
          <w:rFonts w:ascii="Kalpurush" w:eastAsia="Nikosh" w:hAnsi="Kalpurush" w:cs="Kalpurush"/>
          <w:cs/>
          <w:lang w:bidi="bn-BD"/>
        </w:rPr>
        <w:t xml:space="preserve"> রাখা ওয়াজিব।</w:t>
      </w:r>
    </w:p>
  </w:footnote>
  <w:footnote w:id="4">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 xml:space="preserve">অধ্যায়: সিয়াম অনুচ্ছেদ: নবী </w:t>
      </w:r>
      <w:r w:rsidR="00EA2A69">
        <w:rPr>
          <w:rFonts w:ascii="Kalpurush" w:eastAsia="Nikosh" w:hAnsi="Kalpurush" w:cs="Kalpurush"/>
          <w:cs/>
          <w:lang w:bidi="bn-BD"/>
        </w:rPr>
        <w:t xml:space="preserve">সাল্লাল্লাহু ‘আলাইহি </w:t>
      </w:r>
      <w:r w:rsidR="00EA2A69" w:rsidRPr="00EA2A69">
        <w:rPr>
          <w:rFonts w:ascii="Kalpurush" w:eastAsia="Nikosh" w:hAnsi="Kalpurush" w:cs="Kalpurush"/>
          <w:cs/>
          <w:lang w:bidi="bn-BD"/>
        </w:rPr>
        <w:t>ওয়াসাল্লাম</w:t>
      </w:r>
      <w:r w:rsidR="00EA2A69">
        <w:rPr>
          <w:rFonts w:ascii="Kalpurush" w:eastAsia="Nikosh" w:hAnsi="Kalpurush" w:cs="Kalpurush" w:hint="cs"/>
          <w:cs/>
          <w:lang w:bidi="bn-BD"/>
        </w:rPr>
        <w:t xml:space="preserve"> </w:t>
      </w:r>
      <w:r w:rsidRPr="00EA2A69">
        <w:rPr>
          <w:rFonts w:ascii="Kalpurush" w:eastAsia="Nikosh" w:hAnsi="Kalpurush" w:cs="Kalpurush"/>
          <w:cs/>
          <w:lang w:bidi="bn-BD"/>
        </w:rPr>
        <w:t>এর</w:t>
      </w:r>
      <w:r w:rsidRPr="00A569F1">
        <w:rPr>
          <w:rFonts w:ascii="Kalpurush" w:eastAsia="Nikosh" w:hAnsi="Kalpurush" w:cs="Kalpurush"/>
          <w:cs/>
          <w:lang w:bidi="bn-BD"/>
        </w:rPr>
        <w:t xml:space="preserve"> বাণী যখন তোমরা চাঁদ দেখবে..সহীহ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সিয়াম অনুচ্ছেদ: চাঁদ দেখে রামাযানের রো</w:t>
      </w:r>
      <w:r w:rsidR="00EA2A69">
        <w:rPr>
          <w:rFonts w:ascii="Kalpurush" w:eastAsia="Nikosh" w:hAnsi="Kalpurush" w:cs="Kalpurush" w:hint="cs"/>
          <w:cs/>
          <w:lang w:bidi="bn-BD"/>
        </w:rPr>
        <w:t>যা রা</w:t>
      </w:r>
      <w:r w:rsidRPr="00A569F1">
        <w:rPr>
          <w:rFonts w:ascii="Kalpurush" w:eastAsia="Nikosh" w:hAnsi="Kalpurush" w:cs="Kalpurush"/>
          <w:cs/>
          <w:lang w:bidi="bn-BD"/>
        </w:rPr>
        <w:t>খা ওয়াজিব।</w:t>
      </w:r>
    </w:p>
  </w:footnote>
  <w:footnote w:id="5">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বিচার ফয়সালা অনুচ্ছেদ: বাতিল ফয়সালা ভঙ্গ করা এবং নতুন বিষয় প্রত্যাখ্যান।</w:t>
      </w:r>
    </w:p>
  </w:footnote>
  <w:footnote w:id="6">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hAnsi="Kalpurush" w:cs="Kalpurush"/>
          <w:cs/>
          <w:lang w:bidi="bn-IN"/>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মসজিদ ও সালাতের স্থান</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ছুটে যাওয়া সালাত কাযা আদায় করা</w:t>
      </w:r>
      <w:r w:rsidRPr="00EA2A69">
        <w:rPr>
          <w:rFonts w:ascii="SolaimanLipi" w:eastAsia="Nikosh" w:hAnsi="SolaimanLipi" w:cs="SolaimanLipi"/>
          <w:cs/>
          <w:lang w:bidi="hi-IN"/>
        </w:rPr>
        <w:t>।</w:t>
      </w:r>
    </w:p>
  </w:footnote>
  <w:footnote w:id="7">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 xml:space="preserve">অধ্যায়: </w:t>
      </w:r>
      <w:r w:rsidR="00A569F1">
        <w:rPr>
          <w:rFonts w:ascii="Kalpurush" w:eastAsia="Nikosh" w:hAnsi="Kalpurush" w:cs="Kalpurush" w:hint="cs"/>
          <w:cs/>
          <w:lang w:bidi="bn-IN"/>
        </w:rPr>
        <w:t>সি</w:t>
      </w:r>
      <w:r w:rsidRPr="00A569F1">
        <w:rPr>
          <w:rFonts w:ascii="Kalpurush" w:eastAsia="Nikosh" w:hAnsi="Kalpurush" w:cs="Kalpurush"/>
          <w:cs/>
          <w:lang w:bidi="bn-BD"/>
        </w:rPr>
        <w:t>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সফরে কাজের দায়িত্বে থাকলে</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ভঙ্গ করার প্রতিদান।</w:t>
      </w:r>
    </w:p>
  </w:footnote>
  <w:footnote w:id="8">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সালাত কছর করা</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নিজ এলাকা থেকে বের হলে সালাত কছর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মুসাফিরের সালাত এবং কছর করা</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মুসাফিরের সালাত এবং কছর করা। </w:t>
      </w:r>
    </w:p>
  </w:footnote>
  <w:footnote w:id="9">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hAnsi="Kalpurush" w:cs="Kalpurush"/>
          <w:cs/>
          <w:lang w:bidi="bn-IN"/>
        </w:rPr>
        <w:t>সহীহ বুখারী</w:t>
      </w:r>
      <w:r w:rsidRPr="00A569F1">
        <w:rPr>
          <w:rFonts w:ascii="Kalpurush" w:hAnsi="Kalpurush" w:cs="Kalpurush"/>
        </w:rPr>
        <w:t xml:space="preserve">, </w:t>
      </w:r>
      <w:r w:rsidRPr="00A569F1">
        <w:rPr>
          <w:rFonts w:ascii="Kalpurush" w:hAnsi="Kalpurush" w:cs="Kalpurush"/>
          <w:cs/>
          <w:lang w:bidi="bn-IN"/>
        </w:rPr>
        <w:t>অধ্যায়:</w:t>
      </w:r>
      <w:r w:rsidRPr="00A569F1">
        <w:rPr>
          <w:rFonts w:ascii="Kalpurush" w:eastAsia="Nikosh" w:hAnsi="Kalpurush" w:cs="Kalpurush"/>
          <w:cs/>
          <w:lang w:bidi="bn-BD"/>
        </w:rPr>
        <w:t xml:space="preserve"> আযান</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w:t>
      </w:r>
      <w:r w:rsidR="00A569F1">
        <w:rPr>
          <w:rFonts w:ascii="Kalpurush" w:eastAsia="Nikosh" w:hAnsi="Kalpurush" w:cs="Kalpurush" w:hint="cs"/>
          <w:cs/>
          <w:lang w:bidi="bn-IN"/>
        </w:rPr>
        <w:t>সালাতে</w:t>
      </w:r>
      <w:r w:rsidRPr="00A569F1">
        <w:rPr>
          <w:rFonts w:ascii="Kalpurush" w:eastAsia="Nikosh" w:hAnsi="Kalpurush" w:cs="Kalpurush"/>
          <w:cs/>
          <w:lang w:bidi="bn-BD"/>
        </w:rPr>
        <w:t xml:space="preserve"> দ্রুত যাবে না</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মসজিদ ও সালাতের স্থান</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ধীরস্থীরভাবে মসজিদে আগমণ করা।</w:t>
      </w:r>
    </w:p>
  </w:footnote>
  <w:footnote w:id="10">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 xml:space="preserve">অধ্যায়: </w:t>
      </w:r>
      <w:r w:rsidR="00A569F1">
        <w:rPr>
          <w:rFonts w:ascii="Kalpurush" w:eastAsia="Nikosh" w:hAnsi="Kalpurush" w:cs="Kalpurush" w:hint="cs"/>
          <w:cs/>
          <w:lang w:bidi="bn-IN"/>
        </w:rPr>
        <w:t>সি</w:t>
      </w:r>
      <w:r w:rsidRPr="00A569F1">
        <w:rPr>
          <w:rFonts w:ascii="Kalpurush" w:eastAsia="Nikosh" w:hAnsi="Kalpurush" w:cs="Kalpurush"/>
          <w:cs/>
          <w:lang w:bidi="bn-BD"/>
        </w:rPr>
        <w:t>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কঠিন গরমে যাকে ছাঁয়া</w:t>
      </w:r>
      <w:r w:rsidR="00A569F1">
        <w:rPr>
          <w:rFonts w:ascii="Kalpurush" w:eastAsia="Nikosh" w:hAnsi="Kalpurush" w:cs="Kalpurush"/>
          <w:cs/>
          <w:lang w:bidi="bn-BD"/>
        </w:rPr>
        <w:t xml:space="preserve"> দেওয়া </w:t>
      </w:r>
      <w:r w:rsidRPr="00A569F1">
        <w:rPr>
          <w:rFonts w:ascii="Kalpurush" w:eastAsia="Nikosh" w:hAnsi="Kalpurush" w:cs="Kalpurush"/>
          <w:cs/>
          <w:lang w:bidi="bn-BD"/>
        </w:rPr>
        <w:t xml:space="preserve">হচ্ছিল তার সম্পর্কে নবী </w:t>
      </w:r>
      <w:r w:rsidR="00A569F1">
        <w:rPr>
          <w:rFonts w:ascii="Kalpurush" w:hAnsi="Kalpurush" w:cs="Kalpurush"/>
          <w:cs/>
          <w:lang w:bidi="bn-IN"/>
        </w:rPr>
        <w:t>সাল্লাল্লাহু ‘আলাইহি ওয়াসাল্লাম</w:t>
      </w:r>
      <w:r w:rsidR="00A569F1">
        <w:rPr>
          <w:rFonts w:ascii="Kalpurush" w:hAnsi="Kalpurush" w:cs="Kalpurush" w:hint="cs"/>
          <w:cs/>
          <w:lang w:bidi="bn-IN"/>
        </w:rPr>
        <w:t>ে</w:t>
      </w:r>
      <w:r w:rsidRPr="00A569F1">
        <w:rPr>
          <w:rFonts w:ascii="Kalpurush" w:eastAsia="Nikosh" w:hAnsi="Kalpurush" w:cs="Kalpurush"/>
          <w:cs/>
          <w:lang w:bidi="bn-BD"/>
        </w:rPr>
        <w:t xml:space="preserve">র বাণী: </w:t>
      </w:r>
      <w:r w:rsidR="00A569F1">
        <w:rPr>
          <w:rFonts w:ascii="Kalpurush" w:eastAsia="Nikosh" w:hAnsi="Kalpurush" w:cs="Kalpurush"/>
          <w:lang w:bidi="bn-BD"/>
        </w:rPr>
        <w:t>“</w:t>
      </w:r>
      <w:r w:rsidRPr="00A569F1">
        <w:rPr>
          <w:rFonts w:ascii="Kalpurush" w:eastAsia="Nikosh" w:hAnsi="Kalpurush" w:cs="Kalpurush"/>
          <w:cs/>
          <w:lang w:bidi="bn-BD"/>
        </w:rPr>
        <w:t>সফর অবস্থায় সিয়াম পালন করা কোন পূণ্যের কাজ নয়।</w:t>
      </w:r>
      <w:r w:rsidR="00A569F1">
        <w:rPr>
          <w:rFonts w:ascii="Kalpurush" w:eastAsia="Nikosh" w:hAnsi="Kalpurush" w:cs="Kalpurush"/>
          <w:lang w:bidi="bn-BD"/>
        </w:rPr>
        <w:t>”</w:t>
      </w:r>
      <w:r w:rsidRPr="00A569F1">
        <w:rPr>
          <w:rFonts w:ascii="Kalpurush" w:eastAsia="Nikosh" w:hAnsi="Kalpurush" w:cs="Kalpurush"/>
          <w:lang w:bidi="bn-BD"/>
        </w:rPr>
        <w:t xml:space="preserve"> </w:t>
      </w:r>
      <w:r w:rsidR="00A569F1">
        <w:rPr>
          <w:rFonts w:ascii="Kalpurush" w:eastAsia="Nikosh" w:hAnsi="Kalpurush" w:cs="Kalpurush" w:hint="cs"/>
          <w:cs/>
          <w:lang w:bidi="bn-IN"/>
        </w:rPr>
        <w:t xml:space="preserve">সহীহ </w:t>
      </w:r>
      <w:r w:rsidRPr="00A569F1">
        <w:rPr>
          <w:rFonts w:ascii="Kalpurush" w:eastAsia="Nikosh" w:hAnsi="Kalpurush" w:cs="Kalpurush"/>
          <w:cs/>
          <w:lang w:bidi="bn-BD"/>
        </w:rPr>
        <w:t>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 xml:space="preserve">অধ্যায়: </w:t>
      </w:r>
      <w:r w:rsidR="00A569F1">
        <w:rPr>
          <w:rFonts w:ascii="Kalpurush" w:eastAsia="Nikosh" w:hAnsi="Kalpurush" w:cs="Kalpurush" w:hint="cs"/>
          <w:cs/>
          <w:lang w:bidi="bn-IN"/>
        </w:rPr>
        <w:t>সি</w:t>
      </w:r>
      <w:r w:rsidRPr="00A569F1">
        <w:rPr>
          <w:rFonts w:ascii="Kalpurush" w:eastAsia="Nikosh" w:hAnsi="Kalpurush" w:cs="Kalpurush"/>
          <w:cs/>
          <w:lang w:bidi="bn-BD"/>
        </w:rPr>
        <w:t>য়াম</w:t>
      </w:r>
      <w:r w:rsidRPr="00A569F1">
        <w:rPr>
          <w:rFonts w:ascii="Kalpurush" w:eastAsia="Nikosh" w:hAnsi="Kalpurush" w:cs="Kalpurush"/>
          <w:lang w:bidi="bn-BD"/>
        </w:rPr>
        <w:t xml:space="preserve">, </w:t>
      </w:r>
      <w:r w:rsidRPr="00A569F1">
        <w:rPr>
          <w:rFonts w:ascii="Kalpurush" w:eastAsia="Nikosh" w:hAnsi="Kalpurush" w:cs="Kalpurush"/>
          <w:cs/>
          <w:lang w:bidi="bn-BD"/>
        </w:rPr>
        <w:t xml:space="preserve">অনুচ্ছেদ: পাপের সফর না হলে রামাযান মুসাফিরের </w:t>
      </w:r>
      <w:r w:rsidR="00A569F1">
        <w:rPr>
          <w:rFonts w:ascii="Kalpurush" w:eastAsia="Nikosh" w:hAnsi="Kalpurush" w:cs="Kalpurush" w:hint="cs"/>
          <w:cs/>
          <w:lang w:bidi="bn-IN"/>
        </w:rPr>
        <w:t xml:space="preserve">সাওম </w:t>
      </w:r>
      <w:r w:rsidRPr="00A569F1">
        <w:rPr>
          <w:rFonts w:ascii="Kalpurush" w:eastAsia="Nikosh" w:hAnsi="Kalpurush" w:cs="Kalpurush"/>
          <w:cs/>
          <w:lang w:bidi="bn-BD"/>
        </w:rPr>
        <w:t>রাখা ও ভঙ্গ করা উভয়টিই বৈধ।</w:t>
      </w:r>
    </w:p>
  </w:footnote>
  <w:footnote w:id="11">
    <w:p w:rsidR="00035D88" w:rsidRPr="00A569F1" w:rsidRDefault="00035D88" w:rsidP="00EA2A69">
      <w:pPr>
        <w:pStyle w:val="FootnoteText"/>
        <w:bidi w:val="0"/>
        <w:ind w:hanging="144"/>
        <w:jc w:val="both"/>
        <w:rPr>
          <w:rFonts w:ascii="Kalpurush" w:hAnsi="Kalpurush" w:cs="Kalpurush"/>
          <w:spacing w:val="-6"/>
        </w:rPr>
      </w:pPr>
      <w:r w:rsidRPr="00A569F1">
        <w:rPr>
          <w:rStyle w:val="FootnoteReference"/>
          <w:rFonts w:ascii="Kalpurush" w:hAnsi="Kalpurush" w:cs="Kalpurush"/>
          <w:spacing w:val="-6"/>
        </w:rPr>
        <w:footnoteRef/>
      </w:r>
      <w:r w:rsidRPr="00A569F1">
        <w:rPr>
          <w:rFonts w:ascii="Kalpurush" w:hAnsi="Kalpurush" w:cs="Kalpurush"/>
          <w:spacing w:val="-6"/>
          <w:rtl/>
        </w:rPr>
        <w:t xml:space="preserve"> </w:t>
      </w:r>
      <w:r w:rsidRPr="00A569F1">
        <w:rPr>
          <w:rFonts w:ascii="Kalpurush" w:hAnsi="Kalpurush" w:cs="Kalpurush"/>
          <w:spacing w:val="-6"/>
          <w:cs/>
          <w:lang w:bidi="bn-IN"/>
        </w:rPr>
        <w:t>সহীহ মুসলিম</w:t>
      </w:r>
      <w:r w:rsidRPr="00A569F1">
        <w:rPr>
          <w:rFonts w:ascii="Kalpurush" w:eastAsia="Nikosh" w:hAnsi="Kalpurush" w:cs="Kalpurush"/>
          <w:spacing w:val="-6"/>
          <w:lang w:bidi="bn-BD"/>
        </w:rPr>
        <w:t xml:space="preserve">, </w:t>
      </w:r>
      <w:r w:rsidRPr="00A569F1">
        <w:rPr>
          <w:rFonts w:ascii="Kalpurush" w:eastAsia="Nikosh" w:hAnsi="Kalpurush" w:cs="Kalpurush"/>
          <w:spacing w:val="-6"/>
          <w:cs/>
          <w:lang w:bidi="bn-BD"/>
        </w:rPr>
        <w:t>অধ্যায়:</w:t>
      </w:r>
      <w:r w:rsidR="00A569F1">
        <w:rPr>
          <w:rFonts w:ascii="Kalpurush" w:eastAsia="Nikosh" w:hAnsi="Kalpurush" w:cs="Kalpurush"/>
          <w:spacing w:val="-6"/>
          <w:cs/>
          <w:lang w:bidi="bn-BD"/>
        </w:rPr>
        <w:t xml:space="preserve"> সিয়াম</w:t>
      </w:r>
      <w:r w:rsidRPr="00A569F1">
        <w:rPr>
          <w:rFonts w:ascii="Kalpurush" w:eastAsia="Nikosh" w:hAnsi="Kalpurush" w:cs="Kalpurush"/>
          <w:spacing w:val="-6"/>
          <w:lang w:bidi="bn-BD"/>
        </w:rPr>
        <w:t xml:space="preserve">, </w:t>
      </w:r>
      <w:r w:rsidRPr="00A569F1">
        <w:rPr>
          <w:rFonts w:ascii="Kalpurush" w:eastAsia="Nikosh" w:hAnsi="Kalpurush" w:cs="Kalpurush"/>
          <w:spacing w:val="-6"/>
          <w:cs/>
          <w:lang w:bidi="bn-BD"/>
        </w:rPr>
        <w:t xml:space="preserve">অনুচ্ছেদ: পাপের সফর না হলে রামাযান মুসাফিরের </w:t>
      </w:r>
      <w:r w:rsidR="00A569F1">
        <w:rPr>
          <w:rFonts w:ascii="Kalpurush" w:eastAsia="Nikosh" w:hAnsi="Kalpurush" w:cs="Kalpurush" w:hint="cs"/>
          <w:spacing w:val="-6"/>
          <w:cs/>
          <w:lang w:bidi="bn-IN"/>
        </w:rPr>
        <w:t>সাওম</w:t>
      </w:r>
      <w:r w:rsidRPr="00A569F1">
        <w:rPr>
          <w:rFonts w:ascii="Kalpurush" w:eastAsia="Nikosh" w:hAnsi="Kalpurush" w:cs="Kalpurush"/>
          <w:spacing w:val="-6"/>
          <w:cs/>
          <w:lang w:bidi="bn-BD"/>
        </w:rPr>
        <w:t xml:space="preserve"> রাখা ও ভঙ্গ করা উভয়টিই বৈধ।</w:t>
      </w:r>
    </w:p>
  </w:footnote>
  <w:footnote w:id="12">
    <w:p w:rsidR="00035D88" w:rsidRPr="00A569F1" w:rsidRDefault="00035D88" w:rsidP="00EA2A69">
      <w:pPr>
        <w:pStyle w:val="FootnoteText"/>
        <w:bidi w:val="0"/>
        <w:ind w:hanging="144"/>
        <w:jc w:val="both"/>
        <w:rPr>
          <w:rFonts w:ascii="Kalpurush" w:hAnsi="Kalpurush" w:cs="Kalpurush"/>
          <w:spacing w:val="-6"/>
        </w:rPr>
      </w:pPr>
      <w:r w:rsidRPr="00A569F1">
        <w:rPr>
          <w:rStyle w:val="FootnoteReference"/>
          <w:rFonts w:ascii="Kalpurush" w:hAnsi="Kalpurush" w:cs="Kalpurush"/>
          <w:spacing w:val="-6"/>
        </w:rPr>
        <w:footnoteRef/>
      </w:r>
      <w:r w:rsidRPr="00A569F1">
        <w:rPr>
          <w:rFonts w:ascii="Kalpurush" w:hAnsi="Kalpurush" w:cs="Kalpurush"/>
          <w:spacing w:val="-6"/>
          <w:rtl/>
        </w:rPr>
        <w:t xml:space="preserve"> </w:t>
      </w:r>
      <w:r w:rsidRPr="00A569F1">
        <w:rPr>
          <w:rFonts w:ascii="Kalpurush" w:hAnsi="Kalpurush" w:cs="Kalpurush"/>
          <w:spacing w:val="-6"/>
          <w:cs/>
          <w:lang w:bidi="bn-IN"/>
        </w:rPr>
        <w:t>সহীহ বুখারী</w:t>
      </w:r>
      <w:r w:rsidRPr="00A569F1">
        <w:rPr>
          <w:rFonts w:ascii="Kalpurush" w:hAnsi="Kalpurush" w:cs="Kalpurush"/>
          <w:spacing w:val="-6"/>
        </w:rPr>
        <w:t xml:space="preserve">, </w:t>
      </w:r>
      <w:r w:rsidRPr="00A569F1">
        <w:rPr>
          <w:rFonts w:ascii="Kalpurush" w:hAnsi="Kalpurush" w:cs="Kalpurush"/>
          <w:spacing w:val="-6"/>
          <w:cs/>
          <w:lang w:bidi="bn-IN"/>
        </w:rPr>
        <w:t>অধ্যায়:</w:t>
      </w:r>
      <w:r w:rsidR="00A569F1">
        <w:rPr>
          <w:rFonts w:ascii="Kalpurush" w:eastAsia="Nikosh" w:hAnsi="Kalpurush" w:cs="Kalpurush"/>
          <w:spacing w:val="-6"/>
          <w:cs/>
          <w:lang w:bidi="bn-BD"/>
        </w:rPr>
        <w:t xml:space="preserve"> সিয়াম</w:t>
      </w:r>
      <w:r w:rsidRPr="00A569F1">
        <w:rPr>
          <w:rFonts w:ascii="Kalpurush" w:eastAsia="Nikosh" w:hAnsi="Kalpurush" w:cs="Kalpurush"/>
          <w:spacing w:val="-6"/>
          <w:lang w:bidi="bn-BD"/>
        </w:rPr>
        <w:t>,</w:t>
      </w:r>
      <w:r w:rsidRPr="00A569F1">
        <w:rPr>
          <w:rFonts w:ascii="Kalpurush" w:eastAsia="Nikosh" w:hAnsi="Kalpurush" w:cs="Kalpurush"/>
          <w:spacing w:val="-6"/>
          <w:cs/>
          <w:lang w:bidi="bn-BD"/>
        </w:rPr>
        <w:t xml:space="preserve"> অনুচ্ছেদ: নং ৩৫</w:t>
      </w:r>
      <w:r w:rsidR="00A569F1">
        <w:rPr>
          <w:rFonts w:ascii="Kalpurush" w:eastAsia="Nikosh" w:hAnsi="Kalpurush" w:cs="Kalpurush" w:hint="cs"/>
          <w:spacing w:val="-6"/>
          <w:cs/>
          <w:lang w:bidi="bn-IN"/>
        </w:rPr>
        <w:t>;</w:t>
      </w:r>
      <w:r w:rsidRPr="00A569F1">
        <w:rPr>
          <w:rFonts w:ascii="Kalpurush" w:eastAsia="Nikosh" w:hAnsi="Kalpurush" w:cs="Kalpurush"/>
          <w:spacing w:val="-6"/>
          <w:cs/>
          <w:lang w:bidi="bn-BD"/>
        </w:rPr>
        <w:t xml:space="preserve"> সহীহ মুসলিম</w:t>
      </w:r>
      <w:r w:rsidRPr="00A569F1">
        <w:rPr>
          <w:rFonts w:ascii="Kalpurush" w:eastAsia="Nikosh" w:hAnsi="Kalpurush" w:cs="Kalpurush"/>
          <w:spacing w:val="-6"/>
          <w:lang w:bidi="bn-BD"/>
        </w:rPr>
        <w:t xml:space="preserve">, </w:t>
      </w:r>
      <w:r w:rsidRPr="00A569F1">
        <w:rPr>
          <w:rFonts w:ascii="Kalpurush" w:eastAsia="Nikosh" w:hAnsi="Kalpurush" w:cs="Kalpurush"/>
          <w:spacing w:val="-6"/>
          <w:cs/>
          <w:lang w:bidi="bn-BD"/>
        </w:rPr>
        <w:t>অধ্যায়:</w:t>
      </w:r>
      <w:r w:rsidR="00A569F1">
        <w:rPr>
          <w:rFonts w:ascii="Kalpurush" w:eastAsia="Nikosh" w:hAnsi="Kalpurush" w:cs="Kalpurush"/>
          <w:spacing w:val="-6"/>
          <w:cs/>
          <w:lang w:bidi="bn-BD"/>
        </w:rPr>
        <w:t xml:space="preserve"> সিয়াম</w:t>
      </w:r>
      <w:r w:rsidRPr="00A569F1">
        <w:rPr>
          <w:rFonts w:ascii="Kalpurush" w:eastAsia="Nikosh" w:hAnsi="Kalpurush" w:cs="Kalpurush"/>
          <w:spacing w:val="-6"/>
          <w:lang w:bidi="bn-BD"/>
        </w:rPr>
        <w:t xml:space="preserve">, </w:t>
      </w:r>
      <w:r w:rsidRPr="00A569F1">
        <w:rPr>
          <w:rFonts w:ascii="Kalpurush" w:eastAsia="Nikosh" w:hAnsi="Kalpurush" w:cs="Kalpurush"/>
          <w:spacing w:val="-6"/>
          <w:cs/>
          <w:lang w:bidi="bn-BD"/>
        </w:rPr>
        <w:t>অনুচ্ছেদ: সফরে</w:t>
      </w:r>
      <w:r w:rsidR="00A569F1">
        <w:rPr>
          <w:rFonts w:ascii="Kalpurush" w:eastAsia="Nikosh" w:hAnsi="Kalpurush" w:cs="Kalpurush"/>
          <w:spacing w:val="-6"/>
          <w:cs/>
          <w:lang w:bidi="bn-BD"/>
        </w:rPr>
        <w:t xml:space="preserve"> সিয়াম</w:t>
      </w:r>
      <w:r w:rsidRPr="00A569F1">
        <w:rPr>
          <w:rFonts w:ascii="Kalpurush" w:eastAsia="Nikosh" w:hAnsi="Kalpurush" w:cs="Kalpurush"/>
          <w:spacing w:val="-6"/>
          <w:cs/>
          <w:lang w:bidi="bn-BD"/>
        </w:rPr>
        <w:t xml:space="preserve"> রাখা ও ভঙ্গ করা ইচ্ছাধীন।</w:t>
      </w:r>
    </w:p>
  </w:footnote>
  <w:footnote w:id="13">
    <w:p w:rsidR="00035D88" w:rsidRPr="00A569F1" w:rsidRDefault="00035D88" w:rsidP="00EA2A69">
      <w:pPr>
        <w:pStyle w:val="FootnoteText"/>
        <w:bidi w:val="0"/>
        <w:ind w:hanging="144"/>
        <w:jc w:val="both"/>
        <w:rPr>
          <w:rFonts w:ascii="Kalpurush" w:hAnsi="Kalpurush" w:cs="Kalpurush"/>
          <w:spacing w:val="-6"/>
        </w:rPr>
      </w:pPr>
      <w:r w:rsidRPr="00A569F1">
        <w:rPr>
          <w:rStyle w:val="FootnoteReference"/>
          <w:rFonts w:ascii="Kalpurush" w:hAnsi="Kalpurush" w:cs="Kalpurush"/>
          <w:spacing w:val="-6"/>
        </w:rPr>
        <w:footnoteRef/>
      </w:r>
      <w:r w:rsidRPr="00A569F1">
        <w:rPr>
          <w:rFonts w:ascii="Kalpurush" w:hAnsi="Kalpurush" w:cs="Kalpurush"/>
          <w:spacing w:val="-6"/>
          <w:rtl/>
        </w:rPr>
        <w:t xml:space="preserve"> </w:t>
      </w:r>
      <w:r w:rsidRPr="00A569F1">
        <w:rPr>
          <w:rFonts w:ascii="Kalpurush" w:hAnsi="Kalpurush" w:cs="Kalpurush"/>
          <w:spacing w:val="-6"/>
          <w:cs/>
          <w:lang w:bidi="bn-IN"/>
        </w:rPr>
        <w:t>সহীহ বুখারী</w:t>
      </w:r>
      <w:r w:rsidRPr="00A569F1">
        <w:rPr>
          <w:rFonts w:ascii="Kalpurush" w:hAnsi="Kalpurush" w:cs="Kalpurush"/>
          <w:spacing w:val="-6"/>
        </w:rPr>
        <w:t xml:space="preserve">, </w:t>
      </w:r>
      <w:r w:rsidRPr="00A569F1">
        <w:rPr>
          <w:rFonts w:ascii="Kalpurush" w:hAnsi="Kalpurush" w:cs="Kalpurush"/>
          <w:spacing w:val="-6"/>
          <w:cs/>
          <w:lang w:bidi="bn-IN"/>
        </w:rPr>
        <w:t>অধ্যায়:</w:t>
      </w:r>
      <w:r w:rsidR="00A569F1">
        <w:rPr>
          <w:rFonts w:ascii="Kalpurush" w:eastAsia="Nikosh" w:hAnsi="Kalpurush" w:cs="Kalpurush"/>
          <w:spacing w:val="-6"/>
          <w:cs/>
          <w:lang w:bidi="bn-BD"/>
        </w:rPr>
        <w:t xml:space="preserve"> সিয়াম</w:t>
      </w:r>
      <w:r w:rsidRPr="00A569F1">
        <w:rPr>
          <w:rFonts w:ascii="Kalpurush" w:eastAsia="Nikosh" w:hAnsi="Kalpurush" w:cs="Kalpurush"/>
          <w:spacing w:val="-6"/>
          <w:lang w:bidi="bn-BD"/>
        </w:rPr>
        <w:t>,</w:t>
      </w:r>
      <w:r w:rsidRPr="00A569F1">
        <w:rPr>
          <w:rFonts w:ascii="Kalpurush" w:eastAsia="Nikosh" w:hAnsi="Kalpurush" w:cs="Kalpurush"/>
          <w:spacing w:val="-6"/>
          <w:cs/>
          <w:lang w:bidi="bn-BD"/>
        </w:rPr>
        <w:t xml:space="preserve"> অনুচ্ছেদ: নং ৩৫</w:t>
      </w:r>
      <w:r w:rsidR="00A569F1">
        <w:rPr>
          <w:rFonts w:ascii="Kalpurush" w:eastAsia="Nikosh" w:hAnsi="Kalpurush" w:cs="Kalpurush" w:hint="cs"/>
          <w:spacing w:val="-6"/>
          <w:cs/>
          <w:lang w:bidi="bn-IN"/>
        </w:rPr>
        <w:t>;</w:t>
      </w:r>
      <w:r w:rsidRPr="00A569F1">
        <w:rPr>
          <w:rFonts w:ascii="Kalpurush" w:eastAsia="Nikosh" w:hAnsi="Kalpurush" w:cs="Kalpurush"/>
          <w:spacing w:val="-6"/>
          <w:cs/>
          <w:lang w:bidi="bn-BD"/>
        </w:rPr>
        <w:t xml:space="preserve"> সহীহ মুসলিম</w:t>
      </w:r>
      <w:r w:rsidRPr="00A569F1">
        <w:rPr>
          <w:rFonts w:ascii="Kalpurush" w:eastAsia="Nikosh" w:hAnsi="Kalpurush" w:cs="Kalpurush"/>
          <w:spacing w:val="-6"/>
          <w:lang w:bidi="bn-BD"/>
        </w:rPr>
        <w:t xml:space="preserve">, </w:t>
      </w:r>
      <w:r w:rsidRPr="00A569F1">
        <w:rPr>
          <w:rFonts w:ascii="Kalpurush" w:eastAsia="Nikosh" w:hAnsi="Kalpurush" w:cs="Kalpurush"/>
          <w:spacing w:val="-6"/>
          <w:cs/>
          <w:lang w:bidi="bn-BD"/>
        </w:rPr>
        <w:t>অধ্যায়:</w:t>
      </w:r>
      <w:r w:rsidR="00A569F1">
        <w:rPr>
          <w:rFonts w:ascii="Kalpurush" w:eastAsia="Nikosh" w:hAnsi="Kalpurush" w:cs="Kalpurush"/>
          <w:spacing w:val="-6"/>
          <w:cs/>
          <w:lang w:bidi="bn-BD"/>
        </w:rPr>
        <w:t xml:space="preserve"> সিয়াম</w:t>
      </w:r>
      <w:r w:rsidRPr="00A569F1">
        <w:rPr>
          <w:rFonts w:ascii="Kalpurush" w:eastAsia="Nikosh" w:hAnsi="Kalpurush" w:cs="Kalpurush"/>
          <w:spacing w:val="-6"/>
          <w:lang w:bidi="bn-BD"/>
        </w:rPr>
        <w:t xml:space="preserve">, </w:t>
      </w:r>
      <w:r w:rsidRPr="00A569F1">
        <w:rPr>
          <w:rFonts w:ascii="Kalpurush" w:eastAsia="Nikosh" w:hAnsi="Kalpurush" w:cs="Kalpurush"/>
          <w:spacing w:val="-6"/>
          <w:cs/>
          <w:lang w:bidi="bn-BD"/>
        </w:rPr>
        <w:t>অনুচ্ছেদ: সফরে</w:t>
      </w:r>
      <w:r w:rsidR="00A569F1">
        <w:rPr>
          <w:rFonts w:ascii="Kalpurush" w:eastAsia="Nikosh" w:hAnsi="Kalpurush" w:cs="Kalpurush"/>
          <w:spacing w:val="-6"/>
          <w:cs/>
          <w:lang w:bidi="bn-BD"/>
        </w:rPr>
        <w:t xml:space="preserve"> সিয়াম</w:t>
      </w:r>
      <w:r w:rsidRPr="00A569F1">
        <w:rPr>
          <w:rFonts w:ascii="Kalpurush" w:eastAsia="Nikosh" w:hAnsi="Kalpurush" w:cs="Kalpurush"/>
          <w:spacing w:val="-6"/>
          <w:cs/>
          <w:lang w:bidi="bn-BD"/>
        </w:rPr>
        <w:t xml:space="preserve"> রাখা ও ভঙ্গ করা ইচ্ছাধীন।</w:t>
      </w:r>
    </w:p>
  </w:footnote>
  <w:footnote w:id="14">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কঠিন গরমে যাকে ছাঁয়া</w:t>
      </w:r>
      <w:r w:rsidR="00A569F1">
        <w:rPr>
          <w:rFonts w:ascii="Kalpurush" w:eastAsia="Nikosh" w:hAnsi="Kalpurush" w:cs="Kalpurush"/>
          <w:cs/>
          <w:lang w:bidi="bn-BD"/>
        </w:rPr>
        <w:t xml:space="preserve"> দেওয়া </w:t>
      </w:r>
      <w:r w:rsidRPr="00A569F1">
        <w:rPr>
          <w:rFonts w:ascii="Kalpurush" w:eastAsia="Nikosh" w:hAnsi="Kalpurush" w:cs="Kalpurush"/>
          <w:cs/>
          <w:lang w:bidi="bn-BD"/>
        </w:rPr>
        <w:t xml:space="preserve">হচ্ছিল তার সম্পর্কে নবী </w:t>
      </w:r>
      <w:r w:rsidR="00BE7DD4">
        <w:rPr>
          <w:rFonts w:ascii="Kalpurush" w:hAnsi="Kalpurush" w:cs="Kalpurush"/>
          <w:cs/>
          <w:lang w:bidi="bn-IN"/>
        </w:rPr>
        <w:t>সাল্লাল্লাহু ‘আলাইহি ওয়াসাল্লাম</w:t>
      </w:r>
      <w:r w:rsidR="00BE7DD4">
        <w:rPr>
          <w:rFonts w:ascii="Kalpurush" w:hAnsi="Kalpurush" w:cs="Kalpurush" w:hint="cs"/>
          <w:cs/>
          <w:lang w:bidi="bn-IN"/>
        </w:rPr>
        <w:t>ে</w:t>
      </w:r>
      <w:r w:rsidRPr="00A569F1">
        <w:rPr>
          <w:rFonts w:ascii="Kalpurush" w:eastAsia="Nikosh" w:hAnsi="Kalpurush" w:cs="Kalpurush"/>
          <w:cs/>
          <w:lang w:bidi="bn-BD"/>
        </w:rPr>
        <w:t xml:space="preserve">র বাণী: </w:t>
      </w:r>
      <w:r w:rsidR="00A569F1">
        <w:rPr>
          <w:rFonts w:ascii="Kalpurush" w:eastAsia="Nikosh" w:hAnsi="Kalpurush" w:cs="Kalpurush"/>
          <w:lang w:bidi="bn-BD"/>
        </w:rPr>
        <w:t>“</w:t>
      </w:r>
      <w:r w:rsidRPr="00A569F1">
        <w:rPr>
          <w:rFonts w:ascii="Kalpurush" w:eastAsia="Nikosh" w:hAnsi="Kalpurush" w:cs="Kalpurush"/>
          <w:cs/>
          <w:lang w:bidi="bn-BD"/>
        </w:rPr>
        <w:t>সফর অবস্থায় সিয়াম পালন করা কোন পূণ্যের কাজ নয়।</w:t>
      </w:r>
      <w:r w:rsidR="00A569F1">
        <w:rPr>
          <w:rFonts w:ascii="Kalpurush" w:eastAsia="Nikosh" w:hAnsi="Kalpurush" w:cs="Kalpurush"/>
          <w:lang w:bidi="bn-BD"/>
        </w:rPr>
        <w:t>”</w:t>
      </w:r>
      <w:r w:rsidRPr="00A569F1">
        <w:rPr>
          <w:rFonts w:ascii="Kalpurush" w:eastAsia="Nikosh" w:hAnsi="Kalpurush" w:cs="Kalpurush"/>
          <w:lang w:bidi="bn-BD"/>
        </w:rPr>
        <w:t xml:space="preserve"> </w:t>
      </w:r>
      <w:r w:rsidRPr="00A569F1">
        <w:rPr>
          <w:rFonts w:ascii="Kalpurush" w:eastAsia="Nikosh" w:hAnsi="Kalpurush" w:cs="Kalpurush"/>
          <w:cs/>
          <w:lang w:bidi="bn-BD"/>
        </w:rPr>
        <w:t>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পাপের সফর না হলে রামাযান মাসে মুসাফিরের</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রাখা ও ভঙ্গ করা উভয়টিই বৈধ।</w:t>
      </w:r>
    </w:p>
  </w:footnote>
  <w:footnote w:id="15">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মাগাযী</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রামাযান মাসে মক্কা বিজয়ের যুদ্ধ।</w:t>
      </w:r>
    </w:p>
  </w:footnote>
  <w:footnote w:id="16">
    <w:p w:rsidR="00035D88" w:rsidRPr="00A569F1" w:rsidRDefault="00035D88" w:rsidP="00EA2A69">
      <w:pPr>
        <w:pStyle w:val="FootnoteText"/>
        <w:bidi w:val="0"/>
        <w:ind w:hanging="144"/>
        <w:jc w:val="both"/>
        <w:rPr>
          <w:rFonts w:ascii="Kalpurush" w:hAnsi="Kalpurush" w:cs="Kalpurush"/>
          <w:spacing w:val="-8"/>
        </w:rPr>
      </w:pPr>
      <w:r w:rsidRPr="00A569F1">
        <w:rPr>
          <w:rStyle w:val="FootnoteReference"/>
          <w:rFonts w:ascii="Kalpurush" w:hAnsi="Kalpurush" w:cs="Kalpurush"/>
          <w:spacing w:val="-8"/>
        </w:rPr>
        <w:footnoteRef/>
      </w:r>
      <w:r w:rsidRPr="00A569F1">
        <w:rPr>
          <w:rFonts w:ascii="Kalpurush" w:hAnsi="Kalpurush" w:cs="Kalpurush"/>
          <w:spacing w:val="-8"/>
          <w:rtl/>
        </w:rPr>
        <w:t xml:space="preserve"> </w:t>
      </w:r>
      <w:r w:rsidRPr="00A569F1">
        <w:rPr>
          <w:rFonts w:ascii="Kalpurush" w:eastAsia="Nikosh" w:hAnsi="Kalpurush" w:cs="Kalpurush"/>
          <w:spacing w:val="-8"/>
          <w:cs/>
          <w:lang w:bidi="bn-BD"/>
        </w:rPr>
        <w:t>সহীহ মুসলিম</w:t>
      </w:r>
      <w:r w:rsidRPr="00A569F1">
        <w:rPr>
          <w:rFonts w:ascii="Kalpurush" w:eastAsia="Nikosh" w:hAnsi="Kalpurush" w:cs="Kalpurush"/>
          <w:spacing w:val="-8"/>
          <w:lang w:bidi="bn-BD"/>
        </w:rPr>
        <w:t xml:space="preserve">, </w:t>
      </w:r>
      <w:r w:rsidRPr="00A569F1">
        <w:rPr>
          <w:rFonts w:ascii="Kalpurush" w:eastAsia="Nikosh" w:hAnsi="Kalpurush" w:cs="Kalpurush"/>
          <w:spacing w:val="-8"/>
          <w:cs/>
          <w:lang w:bidi="bn-BD"/>
        </w:rPr>
        <w:t>অধ্যায়:</w:t>
      </w:r>
      <w:r w:rsidR="00A569F1">
        <w:rPr>
          <w:rFonts w:ascii="Kalpurush" w:eastAsia="Nikosh" w:hAnsi="Kalpurush" w:cs="Kalpurush"/>
          <w:spacing w:val="-8"/>
          <w:cs/>
          <w:lang w:bidi="bn-BD"/>
        </w:rPr>
        <w:t xml:space="preserve"> সিয়াম</w:t>
      </w:r>
      <w:r w:rsidRPr="00A569F1">
        <w:rPr>
          <w:rFonts w:ascii="Kalpurush" w:eastAsia="Nikosh" w:hAnsi="Kalpurush" w:cs="Kalpurush"/>
          <w:spacing w:val="-8"/>
          <w:lang w:bidi="bn-BD"/>
        </w:rPr>
        <w:t xml:space="preserve">, </w:t>
      </w:r>
      <w:r w:rsidRPr="00A569F1">
        <w:rPr>
          <w:rFonts w:ascii="Kalpurush" w:eastAsia="Nikosh" w:hAnsi="Kalpurush" w:cs="Kalpurush"/>
          <w:spacing w:val="-8"/>
          <w:cs/>
          <w:lang w:bidi="bn-BD"/>
        </w:rPr>
        <w:t>অনুচ্ছেদ: পাপের সফর না হলে রামাযান মাসে মুসাফিরের</w:t>
      </w:r>
      <w:r w:rsidR="00A569F1">
        <w:rPr>
          <w:rFonts w:ascii="Kalpurush" w:eastAsia="Nikosh" w:hAnsi="Kalpurush" w:cs="Kalpurush"/>
          <w:spacing w:val="-8"/>
          <w:cs/>
          <w:lang w:bidi="bn-BD"/>
        </w:rPr>
        <w:t xml:space="preserve"> সিয়াম</w:t>
      </w:r>
      <w:r w:rsidRPr="00A569F1">
        <w:rPr>
          <w:rFonts w:ascii="Kalpurush" w:eastAsia="Nikosh" w:hAnsi="Kalpurush" w:cs="Kalpurush"/>
          <w:spacing w:val="-8"/>
          <w:cs/>
          <w:lang w:bidi="bn-BD"/>
        </w:rPr>
        <w:t xml:space="preserve"> রাখা ও ভঙ্গ করা উভয়টিই বৈধ।</w:t>
      </w:r>
    </w:p>
  </w:footnote>
  <w:footnote w:id="17">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কঠিন গরমে যাকে ছাঁয়া দে</w:t>
      </w:r>
      <w:r w:rsidR="00A569F1">
        <w:rPr>
          <w:rFonts w:ascii="Kalpurush" w:eastAsia="Nikosh" w:hAnsi="Kalpurush" w:cs="Kalpurush" w:hint="cs"/>
          <w:cs/>
          <w:lang w:bidi="bn-IN"/>
        </w:rPr>
        <w:t>ও</w:t>
      </w:r>
      <w:r w:rsidRPr="00A569F1">
        <w:rPr>
          <w:rFonts w:ascii="Kalpurush" w:eastAsia="Nikosh" w:hAnsi="Kalpurush" w:cs="Kalpurush"/>
          <w:cs/>
          <w:lang w:bidi="bn-BD"/>
        </w:rPr>
        <w:t xml:space="preserve">য়া হচ্ছিল তার সম্পর্কে নবী </w:t>
      </w:r>
      <w:r w:rsidR="00A569F1">
        <w:rPr>
          <w:rFonts w:ascii="Kalpurush" w:hAnsi="Kalpurush" w:cs="Kalpurush"/>
          <w:cs/>
          <w:lang w:bidi="bn-IN"/>
        </w:rPr>
        <w:t>সাল্লাল্লাহু ‘আলাইহি ওয়াসাল্লাম</w:t>
      </w:r>
      <w:r w:rsidR="00A569F1">
        <w:rPr>
          <w:rFonts w:ascii="Kalpurush" w:hAnsi="Kalpurush" w:cs="Kalpurush" w:hint="cs"/>
          <w:cs/>
          <w:lang w:bidi="bn-IN"/>
        </w:rPr>
        <w:t>ে</w:t>
      </w:r>
      <w:r w:rsidRPr="00A569F1">
        <w:rPr>
          <w:rFonts w:ascii="Kalpurush" w:eastAsia="Nikosh" w:hAnsi="Kalpurush" w:cs="Kalpurush"/>
          <w:cs/>
          <w:lang w:bidi="bn-BD"/>
        </w:rPr>
        <w:t xml:space="preserve">র বাণী: </w:t>
      </w:r>
      <w:r w:rsidR="00A569F1">
        <w:rPr>
          <w:rFonts w:ascii="Kalpurush" w:eastAsia="Nikosh" w:hAnsi="Kalpurush" w:cs="Kalpurush"/>
          <w:lang w:bidi="bn-BD"/>
        </w:rPr>
        <w:t>“</w:t>
      </w:r>
      <w:r w:rsidRPr="00A569F1">
        <w:rPr>
          <w:rFonts w:ascii="Kalpurush" w:eastAsia="Nikosh" w:hAnsi="Kalpurush" w:cs="Kalpurush"/>
          <w:cs/>
          <w:lang w:bidi="bn-BD"/>
        </w:rPr>
        <w:t>সফর অবস্থায় সিয়াম পালন করা কোন পূণ্যের কাজ নয়।</w:t>
      </w:r>
      <w:r w:rsidR="00A569F1">
        <w:rPr>
          <w:rFonts w:ascii="Kalpurush" w:eastAsia="Nikosh" w:hAnsi="Kalpurush" w:cs="Kalpurush"/>
          <w:lang w:bidi="bn-BD"/>
        </w:rPr>
        <w:t>”</w:t>
      </w:r>
      <w:r w:rsidR="00A569F1">
        <w:rPr>
          <w:rFonts w:ascii="Kalpurush" w:eastAsia="Nikosh" w:hAnsi="Kalpurush" w:cs="Kalpurush" w:hint="cs"/>
          <w:cs/>
          <w:lang w:bidi="bn-IN"/>
        </w:rPr>
        <w:t>;</w:t>
      </w:r>
      <w:r w:rsidRPr="00A569F1">
        <w:rPr>
          <w:rFonts w:ascii="Kalpurush" w:eastAsia="Nikosh" w:hAnsi="Kalpurush" w:cs="Kalpurush"/>
          <w:lang w:bidi="bn-BD"/>
        </w:rPr>
        <w:t xml:space="preserve"> </w:t>
      </w:r>
      <w:r w:rsidRPr="00A569F1">
        <w:rPr>
          <w:rFonts w:ascii="Kalpurush" w:eastAsia="Nikosh" w:hAnsi="Kalpurush" w:cs="Kalpurush"/>
          <w:cs/>
          <w:lang w:bidi="bn-BD"/>
        </w:rPr>
        <w:t>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পাপের সফর না হলে রামাযান মাসে মুসাফিরের</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রাখা ও ভঙ্গ করা উভয়টিই বাধা।</w:t>
      </w:r>
    </w:p>
  </w:footnote>
  <w:footnote w:id="18">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hAnsi="Kalpurush" w:cs="Kalpurush"/>
          <w:cs/>
          <w:lang w:bidi="bn-IN"/>
        </w:rPr>
        <w:t>সহীহ বুখারী</w:t>
      </w:r>
      <w:r w:rsidRPr="00A569F1">
        <w:rPr>
          <w:rFonts w:ascii="Kalpurush" w:hAnsi="Kalpurush" w:cs="Kalpurush"/>
        </w:rPr>
        <w:t xml:space="preserve">, </w:t>
      </w:r>
      <w:r w:rsidRPr="00A569F1">
        <w:rPr>
          <w:rFonts w:ascii="Kalpurush" w:hAnsi="Kalpurush" w:cs="Kalpurush"/>
          <w:cs/>
          <w:lang w:bidi="bn-IN"/>
        </w:rPr>
        <w:t>অধ্যায়:</w:t>
      </w:r>
      <w:r w:rsidRPr="00A569F1">
        <w:rPr>
          <w:rFonts w:ascii="Kalpurush" w:eastAsia="Nikosh" w:hAnsi="Kalpurush" w:cs="Kalpurush"/>
          <w:cs/>
          <w:lang w:bidi="bn-BD"/>
        </w:rPr>
        <w:t xml:space="preserve"> ওমরাহ্</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ক্লান্তি অনুযায়ী </w:t>
      </w:r>
      <w:r w:rsidR="00A569F1">
        <w:rPr>
          <w:rFonts w:ascii="Kalpurush" w:eastAsia="Nikosh" w:hAnsi="Kalpurush" w:cs="Kalpurush" w:hint="cs"/>
          <w:cs/>
          <w:lang w:bidi="bn-IN"/>
        </w:rPr>
        <w:t>উ</w:t>
      </w:r>
      <w:r w:rsidRPr="00A569F1">
        <w:rPr>
          <w:rFonts w:ascii="Kalpurush" w:eastAsia="Nikosh" w:hAnsi="Kalpurush" w:cs="Kalpurush"/>
          <w:cs/>
          <w:lang w:bidi="bn-BD"/>
        </w:rPr>
        <w:t xml:space="preserve">মরার </w:t>
      </w:r>
      <w:r w:rsidR="00A569F1">
        <w:rPr>
          <w:rFonts w:ascii="Kalpurush" w:eastAsia="Nikosh" w:hAnsi="Kalpurush" w:cs="Kalpurush" w:hint="cs"/>
          <w:cs/>
          <w:lang w:bidi="bn-IN"/>
        </w:rPr>
        <w:t>সা</w:t>
      </w:r>
      <w:r w:rsidRPr="00A569F1">
        <w:rPr>
          <w:rFonts w:ascii="Kalpurush" w:eastAsia="Nikosh" w:hAnsi="Kalpurush" w:cs="Kalpurush"/>
          <w:cs/>
          <w:lang w:bidi="bn-BD"/>
        </w:rPr>
        <w:t>ওয়াব</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হজ</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ন</w:t>
      </w:r>
      <w:r w:rsidR="00A569F1">
        <w:rPr>
          <w:rFonts w:ascii="Kalpurush" w:eastAsia="Nikosh" w:hAnsi="Kalpurush" w:cs="Kalpurush" w:hint="cs"/>
          <w:cs/>
          <w:lang w:bidi="bn-IN"/>
        </w:rPr>
        <w:t>ি</w:t>
      </w:r>
      <w:r w:rsidRPr="00A569F1">
        <w:rPr>
          <w:rFonts w:ascii="Kalpurush" w:eastAsia="Nikosh" w:hAnsi="Kalpurush" w:cs="Kalpurush"/>
          <w:cs/>
          <w:lang w:bidi="bn-BD"/>
        </w:rPr>
        <w:t>ফাস বিশিষ্ট নারীদের ইহরাম করা।</w:t>
      </w:r>
    </w:p>
  </w:footnote>
  <w:footnote w:id="19">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ভুলক্রমে পানাহার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ভুলক্রমে পানাহার করলে</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ভঙ্গ হবে না।</w:t>
      </w:r>
    </w:p>
  </w:footnote>
  <w:footnote w:id="20">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ঈমান</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গর্হিত কাজে বাধা</w:t>
      </w:r>
      <w:r w:rsidR="00A569F1">
        <w:rPr>
          <w:rFonts w:ascii="Kalpurush" w:eastAsia="Nikosh" w:hAnsi="Kalpurush" w:cs="Kalpurush"/>
          <w:cs/>
          <w:lang w:bidi="bn-BD"/>
        </w:rPr>
        <w:t xml:space="preserve"> দেওয়া </w:t>
      </w:r>
      <w:r w:rsidRPr="00A569F1">
        <w:rPr>
          <w:rFonts w:ascii="Kalpurush" w:eastAsia="Nikosh" w:hAnsi="Kalpurush" w:cs="Kalpurush"/>
          <w:cs/>
          <w:lang w:bidi="bn-BD"/>
        </w:rPr>
        <w:t>ঈমানের অন্তর্ভূক্ত।</w:t>
      </w:r>
    </w:p>
  </w:footnote>
  <w:footnote w:id="21">
    <w:p w:rsidR="00035D88" w:rsidRPr="00A569F1" w:rsidRDefault="00035D88" w:rsidP="00EA2A69">
      <w:pPr>
        <w:pStyle w:val="FootnoteText"/>
        <w:bidi w:val="0"/>
        <w:ind w:hanging="144"/>
        <w:jc w:val="both"/>
        <w:rPr>
          <w:rFonts w:ascii="Kalpurush" w:hAnsi="Kalpurush" w:cs="Kalpurush"/>
          <w:spacing w:val="-10"/>
        </w:rPr>
      </w:pPr>
      <w:r w:rsidRPr="00A569F1">
        <w:rPr>
          <w:rStyle w:val="FootnoteReference"/>
          <w:rFonts w:ascii="Kalpurush" w:hAnsi="Kalpurush" w:cs="Kalpurush"/>
          <w:spacing w:val="-10"/>
        </w:rPr>
        <w:footnoteRef/>
      </w:r>
      <w:r w:rsidRPr="00A569F1">
        <w:rPr>
          <w:rFonts w:ascii="Kalpurush" w:hAnsi="Kalpurush" w:cs="Kalpurush"/>
          <w:spacing w:val="-10"/>
          <w:rtl/>
        </w:rPr>
        <w:t xml:space="preserve"> </w:t>
      </w:r>
      <w:r w:rsidRPr="00A569F1">
        <w:rPr>
          <w:rFonts w:ascii="Kalpurush" w:eastAsia="Nikosh" w:hAnsi="Kalpurush" w:cs="Kalpurush"/>
          <w:spacing w:val="-10"/>
          <w:cs/>
          <w:lang w:bidi="bn-BD"/>
        </w:rPr>
        <w:t>আবু দাঊদ</w:t>
      </w:r>
      <w:r w:rsidRPr="00A569F1">
        <w:rPr>
          <w:rFonts w:ascii="Kalpurush" w:eastAsia="Nikosh" w:hAnsi="Kalpurush" w:cs="Kalpurush"/>
          <w:spacing w:val="-10"/>
          <w:lang w:bidi="bn-BD"/>
        </w:rPr>
        <w:t xml:space="preserve">, </w:t>
      </w:r>
      <w:r w:rsidRPr="00A569F1">
        <w:rPr>
          <w:rFonts w:ascii="Kalpurush" w:eastAsia="Nikosh" w:hAnsi="Kalpurush" w:cs="Kalpurush"/>
          <w:spacing w:val="-10"/>
          <w:cs/>
          <w:lang w:bidi="bn-BD"/>
        </w:rPr>
        <w:t>অধ্যায়: নাক ঝাড়া</w:t>
      </w:r>
      <w:r w:rsidRPr="00A569F1">
        <w:rPr>
          <w:rFonts w:ascii="Kalpurush" w:eastAsia="Nikosh" w:hAnsi="Kalpurush" w:cs="Kalpurush"/>
          <w:spacing w:val="-10"/>
          <w:lang w:bidi="bn-BD"/>
        </w:rPr>
        <w:t xml:space="preserve">, </w:t>
      </w:r>
      <w:r w:rsidR="00A569F1">
        <w:rPr>
          <w:rFonts w:ascii="Kalpurush" w:eastAsia="Nikosh" w:hAnsi="Kalpurush" w:cs="Kalpurush"/>
          <w:spacing w:val="-10"/>
          <w:cs/>
          <w:lang w:bidi="bn-BD"/>
        </w:rPr>
        <w:t>১৪২</w:t>
      </w:r>
      <w:r w:rsidR="00A569F1">
        <w:rPr>
          <w:rFonts w:ascii="Kalpurush" w:eastAsia="Nikosh" w:hAnsi="Kalpurush" w:cs="Kalpurush" w:hint="cs"/>
          <w:spacing w:val="-10"/>
          <w:cs/>
          <w:lang w:bidi="bn-IN"/>
        </w:rPr>
        <w:t>;</w:t>
      </w:r>
      <w:r w:rsidRPr="00A569F1">
        <w:rPr>
          <w:rFonts w:ascii="Kalpurush" w:eastAsia="Nikosh" w:hAnsi="Kalpurush" w:cs="Kalpurush"/>
          <w:spacing w:val="-10"/>
          <w:cs/>
          <w:lang w:bidi="bn-BD"/>
        </w:rPr>
        <w:t xml:space="preserve"> তিরমিযী</w:t>
      </w:r>
      <w:r w:rsidRPr="00A569F1">
        <w:rPr>
          <w:rFonts w:ascii="Kalpurush" w:eastAsia="Nikosh" w:hAnsi="Kalpurush" w:cs="Kalpurush"/>
          <w:spacing w:val="-10"/>
          <w:lang w:bidi="bn-BD"/>
        </w:rPr>
        <w:t xml:space="preserve">, </w:t>
      </w:r>
      <w:r w:rsidRPr="00A569F1">
        <w:rPr>
          <w:rFonts w:ascii="Kalpurush" w:eastAsia="Nikosh" w:hAnsi="Kalpurush" w:cs="Kalpurush"/>
          <w:spacing w:val="-10"/>
          <w:cs/>
          <w:lang w:bidi="bn-BD"/>
        </w:rPr>
        <w:t>অধ্যায়: পবিত্রতা</w:t>
      </w:r>
      <w:r w:rsidRPr="00A569F1">
        <w:rPr>
          <w:rFonts w:ascii="Kalpurush" w:eastAsia="Nikosh" w:hAnsi="Kalpurush" w:cs="Kalpurush"/>
          <w:spacing w:val="-10"/>
          <w:lang w:bidi="bn-BD"/>
        </w:rPr>
        <w:t>,</w:t>
      </w:r>
      <w:r w:rsidRPr="00A569F1">
        <w:rPr>
          <w:rFonts w:ascii="Kalpurush" w:eastAsia="Nikosh" w:hAnsi="Kalpurush" w:cs="Kalpurush"/>
          <w:spacing w:val="-10"/>
          <w:cs/>
          <w:lang w:bidi="bn-BD"/>
        </w:rPr>
        <w:t xml:space="preserve"> অনুচ্ছেদ:</w:t>
      </w:r>
      <w:r w:rsidR="00A569F1">
        <w:rPr>
          <w:rFonts w:ascii="Kalpurush" w:eastAsia="Nikosh" w:hAnsi="Kalpurush" w:cs="Kalpurush"/>
          <w:spacing w:val="-10"/>
          <w:cs/>
          <w:lang w:bidi="bn-BD"/>
        </w:rPr>
        <w:t xml:space="preserve"> আঙ্গুল খিলাল করার বর্ণনা</w:t>
      </w:r>
      <w:r w:rsidR="00A569F1">
        <w:rPr>
          <w:rFonts w:ascii="Kalpurush" w:eastAsia="Nikosh" w:hAnsi="Kalpurush" w:cs="Kalpurush" w:hint="cs"/>
          <w:spacing w:val="-10"/>
          <w:cs/>
          <w:lang w:bidi="bn-IN"/>
        </w:rPr>
        <w:t>;</w:t>
      </w:r>
      <w:r w:rsidRPr="00A569F1">
        <w:rPr>
          <w:rFonts w:ascii="Kalpurush" w:eastAsia="Nikosh" w:hAnsi="Kalpurush" w:cs="Kalpurush"/>
          <w:spacing w:val="-10"/>
          <w:cs/>
          <w:lang w:bidi="bn-BD"/>
        </w:rPr>
        <w:t xml:space="preserve"> নাসাঈ</w:t>
      </w:r>
      <w:r w:rsidRPr="00A569F1">
        <w:rPr>
          <w:rFonts w:ascii="Kalpurush" w:eastAsia="Nikosh" w:hAnsi="Kalpurush" w:cs="Kalpurush"/>
          <w:spacing w:val="-10"/>
          <w:lang w:bidi="bn-BD"/>
        </w:rPr>
        <w:t xml:space="preserve">, </w:t>
      </w:r>
      <w:r w:rsidRPr="00A569F1">
        <w:rPr>
          <w:rFonts w:ascii="Kalpurush" w:eastAsia="Nikosh" w:hAnsi="Kalpurush" w:cs="Kalpurush"/>
          <w:spacing w:val="-10"/>
          <w:cs/>
          <w:lang w:bidi="bn-BD"/>
        </w:rPr>
        <w:t>অধ্যায়: পবিত্রতা</w:t>
      </w:r>
      <w:r w:rsidRPr="00A569F1">
        <w:rPr>
          <w:rFonts w:ascii="Kalpurush" w:eastAsia="Nikosh" w:hAnsi="Kalpurush" w:cs="Kalpurush"/>
          <w:spacing w:val="-10"/>
          <w:lang w:bidi="bn-BD"/>
        </w:rPr>
        <w:t xml:space="preserve">, </w:t>
      </w:r>
      <w:r w:rsidRPr="00A569F1">
        <w:rPr>
          <w:rFonts w:ascii="Kalpurush" w:eastAsia="Nikosh" w:hAnsi="Kalpurush" w:cs="Kalpurush"/>
          <w:spacing w:val="-10"/>
          <w:cs/>
          <w:lang w:bidi="bn-BD"/>
        </w:rPr>
        <w:t>অনুচ্ছেদ: নাকে পানি নে</w:t>
      </w:r>
      <w:r w:rsidR="00A569F1">
        <w:rPr>
          <w:rFonts w:ascii="Kalpurush" w:eastAsia="Nikosh" w:hAnsi="Kalpurush" w:cs="Kalpurush" w:hint="cs"/>
          <w:spacing w:val="-10"/>
          <w:cs/>
          <w:lang w:bidi="bn-IN"/>
        </w:rPr>
        <w:t>ও</w:t>
      </w:r>
      <w:r w:rsidRPr="00A569F1">
        <w:rPr>
          <w:rFonts w:ascii="Kalpurush" w:eastAsia="Nikosh" w:hAnsi="Kalpurush" w:cs="Kalpurush"/>
          <w:spacing w:val="-10"/>
          <w:cs/>
          <w:lang w:bidi="bn-BD"/>
        </w:rPr>
        <w:t>য়ায় বাড়াবাড়ি করা</w:t>
      </w:r>
      <w:r w:rsidR="00A569F1">
        <w:rPr>
          <w:rFonts w:ascii="Kalpurush" w:eastAsia="Nikosh" w:hAnsi="Kalpurush" w:cs="Kalpurush" w:hint="cs"/>
          <w:spacing w:val="-10"/>
          <w:cs/>
          <w:lang w:bidi="bn-IN"/>
        </w:rPr>
        <w:t>;</w:t>
      </w:r>
      <w:r w:rsidRPr="00A569F1">
        <w:rPr>
          <w:rFonts w:ascii="Kalpurush" w:eastAsia="Nikosh" w:hAnsi="Kalpurush" w:cs="Kalpurush"/>
          <w:spacing w:val="-10"/>
          <w:cs/>
          <w:lang w:bidi="bn-BD"/>
        </w:rPr>
        <w:t xml:space="preserve"> ইবন মাজাহ</w:t>
      </w:r>
      <w:r w:rsidRPr="00A569F1">
        <w:rPr>
          <w:rFonts w:ascii="Kalpurush" w:eastAsia="Nikosh" w:hAnsi="Kalpurush" w:cs="Kalpurush"/>
          <w:spacing w:val="-10"/>
          <w:lang w:bidi="bn-BD"/>
        </w:rPr>
        <w:t xml:space="preserve">, </w:t>
      </w:r>
      <w:r w:rsidRPr="00A569F1">
        <w:rPr>
          <w:rFonts w:ascii="Kalpurush" w:eastAsia="Nikosh" w:hAnsi="Kalpurush" w:cs="Kalpurush"/>
          <w:spacing w:val="-10"/>
          <w:cs/>
          <w:lang w:bidi="bn-BD"/>
        </w:rPr>
        <w:t>অধ্যায়: পবিত্রতা</w:t>
      </w:r>
      <w:r w:rsidRPr="00A569F1">
        <w:rPr>
          <w:rFonts w:ascii="Kalpurush" w:eastAsia="Nikosh" w:hAnsi="Kalpurush" w:cs="Kalpurush"/>
          <w:spacing w:val="-10"/>
          <w:lang w:bidi="bn-BD"/>
        </w:rPr>
        <w:t xml:space="preserve">, </w:t>
      </w:r>
      <w:r w:rsidRPr="00A569F1">
        <w:rPr>
          <w:rFonts w:ascii="Kalpurush" w:eastAsia="Nikosh" w:hAnsi="Kalpurush" w:cs="Kalpurush"/>
          <w:spacing w:val="-10"/>
          <w:cs/>
          <w:lang w:bidi="bn-BD"/>
        </w:rPr>
        <w:t xml:space="preserve">অনুচ্ছেদ: আঙ্গুল খিলাল করার বর্ণনা। </w:t>
      </w:r>
    </w:p>
  </w:footnote>
  <w:footnote w:id="22">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বুখারী মুআল্লাক সনদে</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w:t>
      </w:r>
      <w:r w:rsidR="00A569F1">
        <w:rPr>
          <w:rFonts w:ascii="Kalpurush" w:eastAsia="Nikosh" w:hAnsi="Kalpurush" w:cs="Kalpurush"/>
          <w:cs/>
          <w:lang w:bidi="bn-BD"/>
        </w:rPr>
        <w:t xml:space="preserve"> সিয়ামদারের কাঁচা ও শুকনা ম</w:t>
      </w:r>
      <w:r w:rsidR="00A569F1">
        <w:rPr>
          <w:rFonts w:ascii="Kalpurush" w:eastAsia="Nikosh" w:hAnsi="Kalpurush" w:cs="Kalpurush" w:hint="cs"/>
          <w:cs/>
          <w:lang w:bidi="bn-IN"/>
        </w:rPr>
        <w:t>ি</w:t>
      </w:r>
      <w:r w:rsidRPr="00A569F1">
        <w:rPr>
          <w:rFonts w:ascii="Kalpurush" w:eastAsia="Nikosh" w:hAnsi="Kalpurush" w:cs="Kalpurush"/>
          <w:cs/>
          <w:lang w:bidi="bn-BD"/>
        </w:rPr>
        <w:t>সওয়াক ব্যবহার করা।</w:t>
      </w:r>
    </w:p>
  </w:footnote>
  <w:footnote w:id="23">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w:t>
      </w:r>
      <w:r w:rsidR="00A569F1">
        <w:rPr>
          <w:rFonts w:ascii="Kalpurush" w:eastAsia="Nikosh" w:hAnsi="Kalpurush" w:cs="Kalpurush"/>
          <w:cs/>
          <w:lang w:bidi="bn-BD"/>
        </w:rPr>
        <w:t xml:space="preserve"> সিয়ামদারের কাঁচা ও শুকনা ম</w:t>
      </w:r>
      <w:r w:rsidR="00A569F1">
        <w:rPr>
          <w:rFonts w:ascii="Kalpurush" w:eastAsia="Nikosh" w:hAnsi="Kalpurush" w:cs="Kalpurush" w:hint="cs"/>
          <w:cs/>
          <w:lang w:bidi="bn-IN"/>
        </w:rPr>
        <w:t>ি</w:t>
      </w:r>
      <w:r w:rsidRPr="00A569F1">
        <w:rPr>
          <w:rFonts w:ascii="Kalpurush" w:eastAsia="Nikosh" w:hAnsi="Kalpurush" w:cs="Kalpurush"/>
          <w:cs/>
          <w:lang w:bidi="bn-BD"/>
        </w:rPr>
        <w:t>সওয়াক ব্যবহার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পবিত্রতা</w:t>
      </w:r>
      <w:r w:rsidRPr="00A569F1">
        <w:rPr>
          <w:rFonts w:ascii="Kalpurush" w:eastAsia="Nikosh" w:hAnsi="Kalpurush" w:cs="Kalpurush"/>
          <w:lang w:bidi="bn-BD"/>
        </w:rPr>
        <w:t xml:space="preserve">, </w:t>
      </w:r>
      <w:r w:rsidR="00A569F1">
        <w:rPr>
          <w:rFonts w:ascii="Kalpurush" w:eastAsia="Nikosh" w:hAnsi="Kalpurush" w:cs="Kalpurush"/>
          <w:cs/>
          <w:lang w:bidi="bn-BD"/>
        </w:rPr>
        <w:t>অনুচ্ছেদ: ম</w:t>
      </w:r>
      <w:r w:rsidR="00A569F1">
        <w:rPr>
          <w:rFonts w:ascii="Kalpurush" w:eastAsia="Nikosh" w:hAnsi="Kalpurush" w:cs="Kalpurush" w:hint="cs"/>
          <w:cs/>
          <w:lang w:bidi="bn-IN"/>
        </w:rPr>
        <w:t>ি</w:t>
      </w:r>
      <w:r w:rsidRPr="00A569F1">
        <w:rPr>
          <w:rFonts w:ascii="Kalpurush" w:eastAsia="Nikosh" w:hAnsi="Kalpurush" w:cs="Kalpurush"/>
          <w:cs/>
          <w:lang w:bidi="bn-BD"/>
        </w:rPr>
        <w:t>সওয়াক করা।</w:t>
      </w:r>
    </w:p>
  </w:footnote>
  <w:footnote w:id="24">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ধুমপানের ক্ষেত্রে যেহেতু ধুঁয়াটাই নাকের মধ্যে দিয়ে ভিতরে প্রবেশ করে এজন্য তা দ্বারা</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ভঙ্গ হবে। অবশ্য ধুমপান মূলতঃ হারাম</w:t>
      </w:r>
      <w:r w:rsidR="00EA2A69">
        <w:rPr>
          <w:rFonts w:ascii="Kalpurush" w:eastAsia="Nikosh" w:hAnsi="Kalpurush" w:cs="Kalpurush"/>
          <w:cs/>
          <w:lang w:bidi="bn-BD"/>
        </w:rPr>
        <w:t xml:space="preserve"> কাজ। যা থেকে বেঁচে থাকা মুসল</w:t>
      </w:r>
      <w:r w:rsidR="00EA2A69">
        <w:rPr>
          <w:rFonts w:ascii="Kalpurush" w:eastAsia="Nikosh" w:hAnsi="Kalpurush" w:cs="Kalpurush" w:hint="cs"/>
          <w:cs/>
          <w:lang w:bidi="bn-BD"/>
        </w:rPr>
        <w:t>ি</w:t>
      </w:r>
      <w:r w:rsidR="00EA2A69">
        <w:rPr>
          <w:rFonts w:ascii="Kalpurush" w:eastAsia="Nikosh" w:hAnsi="Kalpurush" w:cs="Kalpurush"/>
          <w:cs/>
          <w:lang w:bidi="bn-BD"/>
        </w:rPr>
        <w:t>ম</w:t>
      </w:r>
      <w:r w:rsidRPr="00A569F1">
        <w:rPr>
          <w:rFonts w:ascii="Kalpurush" w:eastAsia="Nikosh" w:hAnsi="Kalpurush" w:cs="Kalpurush"/>
          <w:cs/>
          <w:lang w:bidi="bn-BD"/>
        </w:rPr>
        <w:t xml:space="preserve"> তো অবশ্যই প্রত্যেক মানুষের জন্য অপরিহার্য</w:t>
      </w:r>
      <w:r w:rsidRPr="00EA2A69">
        <w:rPr>
          <w:rFonts w:ascii="SolaimanLipi" w:eastAsia="Nikosh" w:hAnsi="SolaimanLipi" w:cs="SolaimanLipi"/>
          <w:cs/>
          <w:lang w:bidi="hi-IN"/>
        </w:rPr>
        <w:t>।</w:t>
      </w:r>
    </w:p>
  </w:footnote>
  <w:footnote w:id="25">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আবু দাঊদ</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নাক ঝাড়া</w:t>
      </w:r>
      <w:r w:rsidRPr="00A569F1">
        <w:rPr>
          <w:rFonts w:ascii="Kalpurush" w:eastAsia="Nikosh" w:hAnsi="Kalpurush" w:cs="Kalpurush"/>
          <w:lang w:bidi="bn-BD"/>
        </w:rPr>
        <w:t xml:space="preserve">, </w:t>
      </w:r>
      <w:r w:rsidRPr="00A569F1">
        <w:rPr>
          <w:rFonts w:ascii="Kalpurush" w:eastAsia="Nikosh" w:hAnsi="Kalpurush" w:cs="Kalpurush"/>
          <w:cs/>
          <w:lang w:bidi="bn-BD"/>
        </w:rPr>
        <w:t>১৪২। তিরমিযী</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পবিত্রতা</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আঙ্গুল খিলাল করার বর্ণনা। </w:t>
      </w:r>
    </w:p>
  </w:footnote>
  <w:footnote w:id="26">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ইবন মাজাহ</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ছিয়ামের ফযীলত।</w:t>
      </w:r>
    </w:p>
  </w:footnote>
  <w:footnote w:id="27">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যাকাত</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প্রত্যেক সৎকাজকে সাদকা বলা হয় তার বর্ণনা।</w:t>
      </w:r>
    </w:p>
  </w:footnote>
  <w:footnote w:id="28">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00A569F1">
        <w:rPr>
          <w:rFonts w:ascii="Kalpurush" w:eastAsia="Nikosh" w:hAnsi="Kalpurush" w:cs="Kalpurush"/>
          <w:cs/>
          <w:lang w:bidi="bn-BD"/>
        </w:rPr>
        <w:t>মযী</w:t>
      </w:r>
      <w:r w:rsidRPr="00A569F1">
        <w:rPr>
          <w:rFonts w:ascii="Kalpurush" w:eastAsia="Nikosh" w:hAnsi="Kalpurush" w:cs="Kalpurush"/>
          <w:lang w:bidi="bn-BD"/>
        </w:rPr>
        <w:t xml:space="preserve">, </w:t>
      </w:r>
      <w:r w:rsidRPr="00A569F1">
        <w:rPr>
          <w:rFonts w:ascii="Kalpurush" w:eastAsia="Nikosh" w:hAnsi="Kalpurush" w:cs="Kalpurush"/>
          <w:cs/>
          <w:lang w:bidi="bn-BD"/>
        </w:rPr>
        <w:t>স্ত্রী শৃঙ্গার করার কারণে বা যে কোন</w:t>
      </w:r>
      <w:r w:rsidR="00A569F1">
        <w:rPr>
          <w:rFonts w:ascii="Kalpurush" w:eastAsia="Nikosh" w:hAnsi="Kalpurush" w:cs="Kalpurush" w:hint="cs"/>
          <w:cs/>
          <w:lang w:bidi="bn-IN"/>
        </w:rPr>
        <w:t>ো</w:t>
      </w:r>
      <w:r w:rsidRPr="00A569F1">
        <w:rPr>
          <w:rFonts w:ascii="Kalpurush" w:eastAsia="Nikosh" w:hAnsi="Kalpurush" w:cs="Kalpurush"/>
          <w:cs/>
          <w:lang w:bidi="bn-BD"/>
        </w:rPr>
        <w:t>ভাবে উত্তেজিত হলে লিঙ্গের আগায় যে আঠালো পানি বের হয় তাকে আরবীতে মযী বলা হয়</w:t>
      </w:r>
      <w:r w:rsidRPr="00EA2A69">
        <w:rPr>
          <w:rFonts w:ascii="SolaimanLipi" w:eastAsia="Nikosh" w:hAnsi="SolaimanLipi" w:cs="SolaimanLipi"/>
          <w:cs/>
          <w:lang w:bidi="hi-IN"/>
        </w:rPr>
        <w:t xml:space="preserve">। </w:t>
      </w:r>
      <w:r w:rsidRPr="00A569F1">
        <w:rPr>
          <w:rFonts w:ascii="Kalpurush" w:eastAsia="Nikosh" w:hAnsi="Kalpurush" w:cs="Kalpurush"/>
          <w:cs/>
          <w:lang w:bidi="bn-IN"/>
        </w:rPr>
        <w:t xml:space="preserve">এতে অযু আবশ্যক হয় গোসল নয়। </w:t>
      </w:r>
    </w:p>
  </w:footnote>
  <w:footnote w:id="29">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আবু দাঊদ</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ইচ্ছাকৃত বমি করা। তিরমিযী</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ইচ্ছাকৃতভাবে বমি করার বর্ণনা।</w:t>
      </w:r>
    </w:p>
  </w:footnote>
  <w:footnote w:id="30">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বুখারী সনদ বিহ</w:t>
      </w:r>
      <w:r w:rsidR="00A569F1">
        <w:rPr>
          <w:rFonts w:ascii="Kalpurush" w:eastAsia="Nikosh" w:hAnsi="Kalpurush" w:cs="Kalpurush"/>
          <w:cs/>
          <w:lang w:bidi="bn-BD"/>
        </w:rPr>
        <w:t>ীন মুআল্লাক বর্ণনা করেন। অধ্যায়</w:t>
      </w:r>
      <w:r w:rsidR="00A569F1">
        <w:rPr>
          <w:rFonts w:ascii="Kalpurush" w:eastAsia="Nikosh" w:hAnsi="Kalpurush" w:cs="Kalpurush" w:hint="cs"/>
          <w:cs/>
          <w:lang w:bidi="bn-IN"/>
        </w:rPr>
        <w:t>:</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সিয়াম</w:t>
      </w:r>
      <w:r w:rsidRPr="00A569F1">
        <w:rPr>
          <w:rFonts w:ascii="Kalpurush" w:eastAsia="Nikosh" w:hAnsi="Kalpurush" w:cs="Kalpurush"/>
          <w:cs/>
          <w:lang w:bidi="bn-BD"/>
        </w:rPr>
        <w:t>দারের শিঙ্গা লাগানো ও বমি করা। তিরমিযী</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সিয়াম</w:t>
      </w:r>
      <w:r w:rsidRPr="00A569F1">
        <w:rPr>
          <w:rFonts w:ascii="Kalpurush" w:eastAsia="Nikosh" w:hAnsi="Kalpurush" w:cs="Kalpurush"/>
          <w:cs/>
          <w:lang w:bidi="bn-BD"/>
        </w:rPr>
        <w:t>দারের শিঙ্গা লাগানো ঠিক না।</w:t>
      </w:r>
    </w:p>
  </w:footnote>
  <w:footnote w:id="31">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হায়েয</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ঋতুবতীর সিয়াম পালন না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ঈমান</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নেক কাজ কম হলে ঈমানও কমে যায়।</w:t>
      </w:r>
    </w:p>
  </w:footnote>
  <w:footnote w:id="32">
    <w:p w:rsidR="00035D88" w:rsidRPr="00A569F1" w:rsidRDefault="00035D88" w:rsidP="00EA2A69">
      <w:pPr>
        <w:pStyle w:val="FootnoteText"/>
        <w:bidi w:val="0"/>
        <w:ind w:hanging="144"/>
        <w:jc w:val="both"/>
        <w:rPr>
          <w:rFonts w:ascii="Kalpurush" w:hAnsi="Kalpurush" w:cs="Kalpurush"/>
          <w:spacing w:val="-6"/>
        </w:rPr>
      </w:pPr>
      <w:r w:rsidRPr="00A569F1">
        <w:rPr>
          <w:rStyle w:val="FootnoteReference"/>
          <w:rFonts w:ascii="Kalpurush" w:hAnsi="Kalpurush" w:cs="Kalpurush"/>
          <w:spacing w:val="-6"/>
        </w:rPr>
        <w:footnoteRef/>
      </w:r>
      <w:r w:rsidRPr="00A569F1">
        <w:rPr>
          <w:rFonts w:ascii="Kalpurush" w:hAnsi="Kalpurush" w:cs="Kalpurush"/>
          <w:spacing w:val="-6"/>
          <w:rtl/>
        </w:rPr>
        <w:t xml:space="preserve"> </w:t>
      </w:r>
      <w:r w:rsidRPr="00A569F1">
        <w:rPr>
          <w:rFonts w:ascii="Kalpurush" w:eastAsia="Nikosh" w:hAnsi="Kalpurush" w:cs="Kalpurush"/>
          <w:spacing w:val="-6"/>
          <w:cs/>
          <w:lang w:bidi="bn-BD"/>
        </w:rPr>
        <w:t>সহীহ বুখারী</w:t>
      </w:r>
      <w:r w:rsidRPr="00A569F1">
        <w:rPr>
          <w:rFonts w:ascii="Kalpurush" w:eastAsia="Nikosh" w:hAnsi="Kalpurush" w:cs="Kalpurush"/>
          <w:spacing w:val="-6"/>
          <w:lang w:bidi="bn-BD"/>
        </w:rPr>
        <w:t xml:space="preserve">, </w:t>
      </w:r>
      <w:r w:rsidRPr="00A569F1">
        <w:rPr>
          <w:rFonts w:ascii="Kalpurush" w:eastAsia="Nikosh" w:hAnsi="Kalpurush" w:cs="Kalpurush"/>
          <w:spacing w:val="-6"/>
          <w:cs/>
          <w:lang w:bidi="bn-BD"/>
        </w:rPr>
        <w:t>অধ্যায়:</w:t>
      </w:r>
      <w:r w:rsidR="00A569F1">
        <w:rPr>
          <w:rFonts w:ascii="Kalpurush" w:eastAsia="Nikosh" w:hAnsi="Kalpurush" w:cs="Kalpurush"/>
          <w:spacing w:val="-6"/>
          <w:cs/>
          <w:lang w:bidi="bn-BD"/>
        </w:rPr>
        <w:t xml:space="preserve"> সিয়াম</w:t>
      </w:r>
      <w:r w:rsidRPr="00A569F1">
        <w:rPr>
          <w:rFonts w:ascii="Kalpurush" w:eastAsia="Nikosh" w:hAnsi="Kalpurush" w:cs="Kalpurush"/>
          <w:spacing w:val="-6"/>
          <w:lang w:bidi="bn-BD"/>
        </w:rPr>
        <w:t>,</w:t>
      </w:r>
      <w:r w:rsidRPr="00A569F1">
        <w:rPr>
          <w:rFonts w:ascii="Kalpurush" w:eastAsia="Nikosh" w:hAnsi="Kalpurush" w:cs="Kalpurush"/>
          <w:spacing w:val="-6"/>
          <w:cs/>
          <w:lang w:bidi="bn-BD"/>
        </w:rPr>
        <w:t xml:space="preserve"> অনুচ্ছেদ:</w:t>
      </w:r>
      <w:r w:rsidR="00A569F1">
        <w:rPr>
          <w:rFonts w:ascii="Kalpurush" w:eastAsia="Nikosh" w:hAnsi="Kalpurush" w:cs="Kalpurush"/>
          <w:spacing w:val="-6"/>
          <w:cs/>
          <w:lang w:bidi="bn-BD"/>
        </w:rPr>
        <w:t xml:space="preserve"> আল্লাহ</w:t>
      </w:r>
      <w:r w:rsidR="00A569F1">
        <w:rPr>
          <w:rFonts w:ascii="Kalpurush" w:eastAsia="Nikosh" w:hAnsi="Kalpurush" w:cs="Kalpurush" w:hint="cs"/>
          <w:spacing w:val="-6"/>
          <w:cs/>
          <w:lang w:bidi="bn-IN"/>
        </w:rPr>
        <w:t>র</w:t>
      </w:r>
      <w:r w:rsidRPr="00A569F1">
        <w:rPr>
          <w:rFonts w:ascii="Kalpurush" w:eastAsia="Nikosh" w:hAnsi="Kalpurush" w:cs="Kalpurush"/>
          <w:spacing w:val="-6"/>
          <w:cs/>
          <w:lang w:bidi="bn-BD"/>
        </w:rPr>
        <w:t xml:space="preserve"> বাণী</w:t>
      </w:r>
      <w:r w:rsidRPr="00A569F1">
        <w:rPr>
          <w:rFonts w:ascii="Kalpurush" w:eastAsia="Nikosh" w:hAnsi="Kalpurush" w:cs="Kalpurush"/>
          <w:spacing w:val="-6"/>
          <w:lang w:bidi="bn-BD"/>
        </w:rPr>
        <w:t>, ‘</w:t>
      </w:r>
      <w:r w:rsidRPr="00A569F1">
        <w:rPr>
          <w:rFonts w:ascii="Kalpurush" w:eastAsia="Nikosh" w:hAnsi="Kalpurush" w:cs="Kalpurush"/>
          <w:spacing w:val="-6"/>
          <w:cs/>
          <w:lang w:bidi="bn-BD"/>
        </w:rPr>
        <w:t>প্রত্যুষে (রাতের) কালো রেখা হতে (ফজরের) সাদা রেখা প্রকাশিত হওয়া পর্যন্ত তোমরা খাও ও পান কর।</w:t>
      </w:r>
      <w:r w:rsidRPr="00A569F1">
        <w:rPr>
          <w:rFonts w:ascii="Kalpurush" w:eastAsia="Nikosh" w:hAnsi="Kalpurush" w:cs="Kalpurush"/>
          <w:spacing w:val="-6"/>
          <w:lang w:bidi="bn-BD"/>
        </w:rPr>
        <w:t>’</w:t>
      </w:r>
      <w:r w:rsidR="00A569F1">
        <w:rPr>
          <w:rFonts w:ascii="Kalpurush" w:eastAsia="Nikosh" w:hAnsi="Kalpurush" w:cs="Kalpurush" w:hint="cs"/>
          <w:spacing w:val="-6"/>
          <w:cs/>
          <w:lang w:bidi="bn-IN"/>
        </w:rPr>
        <w:t>;</w:t>
      </w:r>
      <w:r w:rsidRPr="00A569F1">
        <w:rPr>
          <w:rFonts w:ascii="Kalpurush" w:eastAsia="Nikosh" w:hAnsi="Kalpurush" w:cs="Kalpurush"/>
          <w:spacing w:val="-6"/>
          <w:lang w:bidi="bn-BD"/>
        </w:rPr>
        <w:t xml:space="preserve"> </w:t>
      </w:r>
      <w:r w:rsidR="00A569F1">
        <w:rPr>
          <w:rFonts w:ascii="Kalpurush" w:eastAsia="Nikosh" w:hAnsi="Kalpurush" w:cs="Kalpurush" w:hint="cs"/>
          <w:spacing w:val="-6"/>
          <w:cs/>
          <w:lang w:bidi="bn-IN"/>
        </w:rPr>
        <w:t xml:space="preserve">সহীহ </w:t>
      </w:r>
      <w:r w:rsidRPr="00A569F1">
        <w:rPr>
          <w:rFonts w:ascii="Kalpurush" w:eastAsia="Nikosh" w:hAnsi="Kalpurush" w:cs="Kalpurush"/>
          <w:spacing w:val="-6"/>
          <w:cs/>
          <w:lang w:bidi="bn-BD"/>
        </w:rPr>
        <w:t>মুসলিম</w:t>
      </w:r>
      <w:r w:rsidRPr="00A569F1">
        <w:rPr>
          <w:rFonts w:ascii="Kalpurush" w:eastAsia="Nikosh" w:hAnsi="Kalpurush" w:cs="Kalpurush"/>
          <w:spacing w:val="-6"/>
          <w:lang w:bidi="bn-BD"/>
        </w:rPr>
        <w:t xml:space="preserve">, </w:t>
      </w:r>
      <w:r w:rsidRPr="00A569F1">
        <w:rPr>
          <w:rFonts w:ascii="Kalpurush" w:eastAsia="Nikosh" w:hAnsi="Kalpurush" w:cs="Kalpurush"/>
          <w:spacing w:val="-6"/>
          <w:cs/>
          <w:lang w:bidi="bn-BD"/>
        </w:rPr>
        <w:t>অধ্যায়:</w:t>
      </w:r>
      <w:r w:rsidR="00A569F1">
        <w:rPr>
          <w:rFonts w:ascii="Kalpurush" w:eastAsia="Nikosh" w:hAnsi="Kalpurush" w:cs="Kalpurush"/>
          <w:spacing w:val="-6"/>
          <w:cs/>
          <w:lang w:bidi="bn-BD"/>
        </w:rPr>
        <w:t xml:space="preserve"> সিয়াম</w:t>
      </w:r>
      <w:r w:rsidRPr="00A569F1">
        <w:rPr>
          <w:rFonts w:ascii="Kalpurush" w:eastAsia="Nikosh" w:hAnsi="Kalpurush" w:cs="Kalpurush"/>
          <w:spacing w:val="-6"/>
          <w:lang w:bidi="bn-BD"/>
        </w:rPr>
        <w:t>,</w:t>
      </w:r>
      <w:r w:rsidRPr="00A569F1">
        <w:rPr>
          <w:rFonts w:ascii="Kalpurush" w:eastAsia="Nikosh" w:hAnsi="Kalpurush" w:cs="Kalpurush"/>
          <w:spacing w:val="-6"/>
          <w:cs/>
          <w:lang w:bidi="bn-BD"/>
        </w:rPr>
        <w:t xml:space="preserve"> অনুচ্ছেদ: ফজর উদিত হলেই সিয়াম শুরু হয়ে যাবে।</w:t>
      </w:r>
    </w:p>
  </w:footnote>
  <w:footnote w:id="33">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ভুলক্রমে পানাহার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ভুলক্রমে পানাহার করলে</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ভঙ্গ হবে না।</w:t>
      </w:r>
    </w:p>
  </w:footnote>
  <w:footnote w:id="34">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ইবন মাজাহ</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তালাক</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ভুল ক্রমে এবং বাধ্য করে তালাক।</w:t>
      </w:r>
    </w:p>
  </w:footnote>
  <w:footnote w:id="35">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অর্থাৎ-</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ভঙ্গের বৈধ কোন কারণ তার সামনে নেই। যেমন সে সফরেও নয়</w:t>
      </w:r>
      <w:r w:rsidRPr="00A569F1">
        <w:rPr>
          <w:rFonts w:ascii="Kalpurush" w:eastAsia="Nikosh" w:hAnsi="Kalpurush" w:cs="Kalpurush"/>
          <w:lang w:bidi="bn-BD"/>
        </w:rPr>
        <w:t xml:space="preserve">, </w:t>
      </w:r>
      <w:r w:rsidRPr="00A569F1">
        <w:rPr>
          <w:rFonts w:ascii="Kalpurush" w:eastAsia="Nikosh" w:hAnsi="Kalpurush" w:cs="Kalpurush"/>
          <w:cs/>
          <w:lang w:bidi="bn-BD"/>
        </w:rPr>
        <w:t>অসুস্থও নয়।</w:t>
      </w:r>
    </w:p>
  </w:footnote>
  <w:footnote w:id="36">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Shonar Bangla" w:eastAsia="Nikosh" w:hAnsi="Shonar Bangla" w:cs="Shonar Bangla" w:hint="cs"/>
          <w:cs/>
          <w:lang w:bidi="bn-BD"/>
        </w:rPr>
        <w:t>সহীহ</w:t>
      </w:r>
      <w:r w:rsidRPr="00A569F1">
        <w:rPr>
          <w:rFonts w:eastAsia="Nikosh"/>
          <w:cs/>
          <w:lang w:bidi="bn-BD"/>
        </w:rPr>
        <w:t xml:space="preserve"> </w:t>
      </w:r>
      <w:r w:rsidRPr="00A569F1">
        <w:rPr>
          <w:rFonts w:ascii="Shonar Bangla" w:eastAsia="Nikosh" w:hAnsi="Shonar Bangla" w:cs="Shonar Bangla" w:hint="cs"/>
          <w:cs/>
          <w:lang w:bidi="bn-BD"/>
        </w:rPr>
        <w:t>বুখারী</w:t>
      </w:r>
      <w:r w:rsidRPr="00A569F1">
        <w:rPr>
          <w:rFonts w:eastAsia="Nikosh"/>
          <w:lang w:bidi="bn-BD"/>
        </w:rPr>
        <w:t xml:space="preserve">, </w:t>
      </w:r>
      <w:r w:rsidRPr="00A569F1">
        <w:rPr>
          <w:rFonts w:ascii="Shonar Bangla" w:eastAsia="Nikosh" w:hAnsi="Shonar Bangla" w:cs="Shonar Bangla" w:hint="cs"/>
          <w:cs/>
          <w:lang w:bidi="bn-BD"/>
        </w:rPr>
        <w:t>অধ্যায়</w:t>
      </w:r>
      <w:r w:rsidRPr="00A569F1">
        <w:rPr>
          <w:rFonts w:eastAsia="Nikosh"/>
          <w:cs/>
          <w:lang w:bidi="bn-BD"/>
        </w:rPr>
        <w:t>:</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রামাযান</w:t>
      </w:r>
      <w:r w:rsidR="00A569F1">
        <w:rPr>
          <w:rFonts w:ascii="Kalpurush" w:eastAsia="Nikosh" w:hAnsi="Kalpurush" w:cs="Kalpurush"/>
          <w:cs/>
          <w:lang w:bidi="bn-BD"/>
        </w:rPr>
        <w:t>ে দিনের বেলায় স্ত্রী সহবাস করলে</w:t>
      </w:r>
      <w:r w:rsidR="00A569F1">
        <w:rPr>
          <w:rFonts w:ascii="Kalpurush" w:eastAsia="Nikosh" w:hAnsi="Kalpurush" w:cs="Kalpurush" w:hint="cs"/>
          <w:cs/>
          <w:lang w:bidi="bn-IN"/>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সিয়াম</w:t>
      </w:r>
      <w:r w:rsidRPr="00A569F1">
        <w:rPr>
          <w:rFonts w:ascii="Kalpurush" w:eastAsia="Nikosh" w:hAnsi="Kalpurush" w:cs="Kalpurush"/>
          <w:cs/>
          <w:lang w:bidi="bn-BD"/>
        </w:rPr>
        <w:t>দারের রামাযানের দিনে স্ত্রী সহবাস কঠোরভাবে হারাম।</w:t>
      </w:r>
    </w:p>
  </w:footnote>
  <w:footnote w:id="37">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আবু দাঊদ</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ইচ্ছাকৃত</w:t>
      </w:r>
      <w:r w:rsidR="00A569F1">
        <w:rPr>
          <w:rFonts w:ascii="Kalpurush" w:eastAsia="Nikosh" w:hAnsi="Kalpurush" w:cs="Kalpurush"/>
          <w:cs/>
          <w:lang w:bidi="bn-BD"/>
        </w:rPr>
        <w:t>ভাবে বমি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তিরমিযী</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ইচ্ছাকৃতভাবে বমি করার বর্ণনা।</w:t>
      </w:r>
    </w:p>
  </w:footnote>
  <w:footnote w:id="38">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সিয়াম</w:t>
      </w:r>
      <w:r w:rsidRPr="00A569F1">
        <w:rPr>
          <w:rFonts w:ascii="Kalpurush" w:eastAsia="Nikosh" w:hAnsi="Kalpurush" w:cs="Kalpurush"/>
          <w:cs/>
          <w:lang w:bidi="bn-BD"/>
        </w:rPr>
        <w:t>দারের গোসল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নাপাক অবস্থায় ফজর হয়ে গেলেও সিয়াম বিশুদ্ধ হবে।</w:t>
      </w:r>
    </w:p>
  </w:footnote>
  <w:footnote w:id="39">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আবু দাঊদ</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নাক ঝাড়া</w:t>
      </w:r>
      <w:r w:rsidRPr="00A569F1">
        <w:rPr>
          <w:rFonts w:ascii="Kalpurush" w:eastAsia="Nikosh" w:hAnsi="Kalpurush" w:cs="Kalpurush"/>
          <w:lang w:bidi="bn-BD"/>
        </w:rPr>
        <w:t xml:space="preserve">, </w:t>
      </w:r>
      <w:r w:rsidR="00A569F1">
        <w:rPr>
          <w:rFonts w:ascii="Kalpurush" w:eastAsia="Nikosh" w:hAnsi="Kalpurush" w:cs="Kalpurush"/>
          <w:cs/>
          <w:lang w:bidi="bn-BD"/>
        </w:rPr>
        <w:t>১৪২</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তিরমিযী</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পবিত্রতা</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আঙ্গুল খিলাল করার বর্ণনা</w:t>
      </w:r>
      <w:r w:rsidR="00A569F1">
        <w:rPr>
          <w:rFonts w:ascii="Kalpurush" w:eastAsia="Nikosh" w:hAnsi="Kalpurush" w:cs="Kalpurush" w:hint="cs"/>
          <w:cs/>
          <w:lang w:bidi="bn-IN"/>
        </w:rPr>
        <w:t xml:space="preserve">; </w:t>
      </w:r>
      <w:r w:rsidRPr="00A569F1">
        <w:rPr>
          <w:rFonts w:ascii="Kalpurush" w:eastAsia="Nikosh" w:hAnsi="Kalpurush" w:cs="Kalpurush"/>
          <w:cs/>
          <w:lang w:bidi="bn-BD"/>
        </w:rPr>
        <w:t>নাসাঈ</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পবিত্রতা</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নাকে পানি নে</w:t>
      </w:r>
      <w:r w:rsidR="00A569F1">
        <w:rPr>
          <w:rFonts w:ascii="Kalpurush" w:eastAsia="Nikosh" w:hAnsi="Kalpurush" w:cs="Kalpurush" w:hint="cs"/>
          <w:cs/>
          <w:lang w:bidi="bn-IN"/>
        </w:rPr>
        <w:t>ও</w:t>
      </w:r>
      <w:r w:rsidRPr="00A569F1">
        <w:rPr>
          <w:rFonts w:ascii="Kalpurush" w:eastAsia="Nikosh" w:hAnsi="Kalpurush" w:cs="Kalpurush"/>
          <w:cs/>
          <w:lang w:bidi="bn-BD"/>
        </w:rPr>
        <w:t>য়ায় বাড়াবাড়ি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ইবন মাজাহ</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পবিত্রতা</w:t>
      </w:r>
      <w:r w:rsidRPr="00A569F1">
        <w:rPr>
          <w:rFonts w:ascii="Kalpurush" w:eastAsia="Nikosh" w:hAnsi="Kalpurush" w:cs="Kalpurush"/>
          <w:lang w:bidi="bn-BD"/>
        </w:rPr>
        <w:t xml:space="preserve">, </w:t>
      </w:r>
      <w:r w:rsidRPr="00A569F1">
        <w:rPr>
          <w:rFonts w:ascii="Kalpurush" w:eastAsia="Nikosh" w:hAnsi="Kalpurush" w:cs="Kalpurush"/>
          <w:cs/>
          <w:lang w:bidi="bn-BD"/>
        </w:rPr>
        <w:t xml:space="preserve">অনুচ্ছেদ: আঙ্গুল খিলাল করার বর্ণনা। </w:t>
      </w:r>
    </w:p>
  </w:footnote>
  <w:footnote w:id="40">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আবু দাঊদ</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তৃষ্ণায়</w:t>
      </w:r>
      <w:r w:rsidR="00A569F1">
        <w:rPr>
          <w:rFonts w:ascii="Kalpurush" w:eastAsia="Nikosh" w:hAnsi="Kalpurush" w:cs="Kalpurush"/>
          <w:cs/>
          <w:lang w:bidi="bn-BD"/>
        </w:rPr>
        <w:t xml:space="preserve"> সিয়াম</w:t>
      </w:r>
      <w:r w:rsidRPr="00A569F1">
        <w:rPr>
          <w:rFonts w:ascii="Kalpurush" w:eastAsia="Nikosh" w:hAnsi="Kalpurush" w:cs="Kalpurush"/>
          <w:cs/>
          <w:lang w:bidi="bn-BD"/>
        </w:rPr>
        <w:t>দারের মাথায় পানি ঢালা।</w:t>
      </w:r>
    </w:p>
  </w:footnote>
  <w:footnote w:id="41">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 xml:space="preserve">অনুচ্ছেদ: নবী </w:t>
      </w:r>
      <w:r w:rsidR="00A569F1">
        <w:rPr>
          <w:rFonts w:ascii="Kalpurush" w:hAnsi="Kalpurush" w:cs="Kalpurush"/>
          <w:cs/>
          <w:lang w:bidi="bn-IN"/>
        </w:rPr>
        <w:t>সাল্লাল্লাহু ‘আলাইহি ওয়াসাল্লাম</w:t>
      </w:r>
      <w:r w:rsidR="00A569F1">
        <w:rPr>
          <w:rFonts w:ascii="Kalpurush" w:hAnsi="Kalpurush" w:cs="Kalpurush" w:hint="cs"/>
          <w:cs/>
          <w:lang w:bidi="bn-IN"/>
        </w:rPr>
        <w:t>ে</w:t>
      </w:r>
      <w:r w:rsidRPr="00A569F1">
        <w:rPr>
          <w:rFonts w:ascii="Kalpurush" w:eastAsia="Nikosh" w:hAnsi="Kalpurush" w:cs="Kalpurush"/>
          <w:cs/>
          <w:lang w:bidi="bn-BD"/>
        </w:rPr>
        <w:t xml:space="preserve">র বাণী তোমাদেরকে যেন বাধা না দেয়...। </w:t>
      </w:r>
    </w:p>
  </w:footnote>
  <w:footnote w:id="42">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ইলম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w:t>
      </w:r>
      <w:r w:rsidR="00A569F1">
        <w:rPr>
          <w:rFonts w:ascii="Kalpurush" w:eastAsia="Nikosh" w:hAnsi="Kalpurush" w:cs="Kalpurush"/>
          <w:lang w:bidi="bn-BD"/>
        </w:rPr>
        <w:t>“</w:t>
      </w:r>
      <w:r w:rsidRPr="00A569F1">
        <w:rPr>
          <w:rFonts w:ascii="Kalpurush" w:eastAsia="Nikosh" w:hAnsi="Kalpurush" w:cs="Kalpurush"/>
          <w:cs/>
          <w:lang w:bidi="bn-BD"/>
        </w:rPr>
        <w:t>অতিরঞ্জনকারীগণ ধ্বংস হোক।</w:t>
      </w:r>
      <w:r w:rsidR="00A569F1">
        <w:rPr>
          <w:rFonts w:ascii="Kalpurush" w:eastAsia="Nikosh" w:hAnsi="Kalpurush" w:cs="Kalpurush"/>
          <w:lang w:bidi="bn-BD"/>
        </w:rPr>
        <w:t>”</w:t>
      </w:r>
    </w:p>
  </w:footnote>
  <w:footnote w:id="43">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সফরে</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রাখা ও</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ভঙ্গ করা।</w:t>
      </w:r>
    </w:p>
  </w:footnote>
  <w:footnote w:id="44">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hAnsi="Kalpurush" w:cs="Kalpurush"/>
          <w:cs/>
          <w:lang w:bidi="bn-IN"/>
        </w:rPr>
        <w:t>সহীহ বুখারী</w:t>
      </w:r>
      <w:r w:rsidRPr="00A569F1">
        <w:rPr>
          <w:rFonts w:ascii="Kalpurush" w:hAnsi="Kalpurush" w:cs="Kalpurush"/>
        </w:rPr>
        <w:t xml:space="preserve">, </w:t>
      </w:r>
      <w:r w:rsidRPr="00A569F1">
        <w:rPr>
          <w:rFonts w:ascii="Kalpurush" w:hAnsi="Kalpurush" w:cs="Kalpurush"/>
          <w:cs/>
          <w:lang w:bidi="bn-IN"/>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সিয়াম রেখে যে ব্যক্তি মিথ্যা এবং তার কারবার পরিত্যাগ করে না। হাদীসটির বাক্য ইবন মাজাহ থেকে নে</w:t>
      </w:r>
      <w:r w:rsidR="00A569F1">
        <w:rPr>
          <w:rFonts w:ascii="Kalpurush" w:eastAsia="Nikosh" w:hAnsi="Kalpurush" w:cs="Kalpurush" w:hint="cs"/>
          <w:cs/>
          <w:lang w:bidi="bn-IN"/>
        </w:rPr>
        <w:t>ও</w:t>
      </w:r>
      <w:r w:rsidRPr="00A569F1">
        <w:rPr>
          <w:rFonts w:ascii="Kalpurush" w:eastAsia="Nikosh" w:hAnsi="Kalpurush" w:cs="Kalpurush"/>
          <w:cs/>
          <w:lang w:bidi="bn-BD"/>
        </w:rPr>
        <w:t>য়া হয়েছে</w:t>
      </w:r>
      <w:r w:rsidRPr="00EA2A69">
        <w:rPr>
          <w:rFonts w:ascii="SolaimanLipi" w:eastAsia="Nikosh" w:hAnsi="SolaimanLipi" w:cs="SolaimanLipi"/>
          <w:cs/>
          <w:lang w:bidi="hi-IN"/>
        </w:rPr>
        <w:t>।</w:t>
      </w:r>
    </w:p>
  </w:footnote>
  <w:footnote w:id="45">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hAnsi="Kalpurush" w:cs="Kalpurush"/>
          <w:cs/>
          <w:lang w:bidi="bn-IN"/>
        </w:rPr>
        <w:t>সহীহ বুখারী</w:t>
      </w:r>
      <w:r w:rsidRPr="00A569F1">
        <w:rPr>
          <w:rFonts w:ascii="Kalpurush" w:hAnsi="Kalpurush" w:cs="Kalpurush"/>
        </w:rPr>
        <w:t xml:space="preserve">, </w:t>
      </w:r>
      <w:r w:rsidRPr="00A569F1">
        <w:rPr>
          <w:rFonts w:ascii="Kalpurush" w:hAnsi="Kalpurush" w:cs="Kalpurush"/>
          <w:cs/>
          <w:lang w:bidi="bn-IN"/>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সিয়াম রেখে যে ব্যক্তি মিথ্যা এবং তার কারবার পরিত্যাগ করে না। হাদীসটির বাক্য ইবন মাজাহ থেকে নে</w:t>
      </w:r>
      <w:r w:rsidR="00A569F1">
        <w:rPr>
          <w:rFonts w:ascii="Kalpurush" w:eastAsia="Nikosh" w:hAnsi="Kalpurush" w:cs="Kalpurush" w:hint="cs"/>
          <w:cs/>
          <w:lang w:bidi="bn-IN"/>
        </w:rPr>
        <w:t>ও</w:t>
      </w:r>
      <w:r w:rsidRPr="00A569F1">
        <w:rPr>
          <w:rFonts w:ascii="Kalpurush" w:eastAsia="Nikosh" w:hAnsi="Kalpurush" w:cs="Kalpurush"/>
          <w:cs/>
          <w:lang w:bidi="bn-BD"/>
        </w:rPr>
        <w:t>য়া হয়েছে।</w:t>
      </w:r>
    </w:p>
  </w:footnote>
  <w:footnote w:id="46">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 xml:space="preserve">অনুচ্ছেদ: নবী </w:t>
      </w:r>
      <w:r w:rsidR="00A569F1">
        <w:rPr>
          <w:rFonts w:ascii="Kalpurush" w:hAnsi="Kalpurush" w:cs="Kalpurush"/>
          <w:cs/>
          <w:lang w:bidi="bn-IN"/>
        </w:rPr>
        <w:t>সাল্লাল্লাহু ‘আলাইহি ওয়াসাল্লাম</w:t>
      </w:r>
      <w:r w:rsidRPr="00A569F1">
        <w:rPr>
          <w:rFonts w:ascii="Kalpurush" w:eastAsia="Nikosh" w:hAnsi="Kalpurush" w:cs="Kalpurush"/>
          <w:cs/>
          <w:lang w:bidi="bn-BD"/>
        </w:rPr>
        <w:t xml:space="preserve"> রামাযানে সর্বাধিক দানশীল হতেন।</w:t>
      </w:r>
    </w:p>
  </w:footnote>
  <w:footnote w:id="47">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সাহুরের বরকত</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সাহুরের ফযীলত।</w:t>
      </w:r>
    </w:p>
  </w:footnote>
  <w:footnote w:id="48">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দ্রুত ইফতার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সাহুরের ফযীলত।</w:t>
      </w:r>
    </w:p>
  </w:footnote>
  <w:footnote w:id="49">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আবু দাউদ</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ইফতারের দ</w:t>
      </w:r>
      <w:r w:rsidR="00A569F1">
        <w:rPr>
          <w:rFonts w:ascii="Kalpurush" w:eastAsia="Nikosh" w:hAnsi="Kalpurush" w:cs="Kalpurush" w:hint="cs"/>
          <w:cs/>
          <w:lang w:bidi="bn-IN"/>
        </w:rPr>
        <w:t>ো‘</w:t>
      </w:r>
      <w:r w:rsidRPr="00A569F1">
        <w:rPr>
          <w:rFonts w:ascii="Kalpurush" w:eastAsia="Nikosh" w:hAnsi="Kalpurush" w:cs="Kalpurush"/>
          <w:cs/>
          <w:lang w:bidi="bn-BD"/>
        </w:rPr>
        <w:t>আ। তবে এই দু</w:t>
      </w:r>
      <w:r w:rsidRPr="00A569F1">
        <w:rPr>
          <w:rFonts w:ascii="Kalpurush" w:eastAsia="Nikosh" w:hAnsi="Kalpurush" w:cs="Kalpurush"/>
          <w:lang w:bidi="bn-BD"/>
        </w:rPr>
        <w:t>’</w:t>
      </w:r>
      <w:r w:rsidRPr="00A569F1">
        <w:rPr>
          <w:rFonts w:ascii="Kalpurush" w:eastAsia="Nikosh" w:hAnsi="Kalpurush" w:cs="Kalpurush"/>
          <w:cs/>
          <w:lang w:bidi="bn-BD"/>
        </w:rPr>
        <w:t>আটির সনদ (সূত্র) দুর</w:t>
      </w:r>
      <w:r w:rsidR="00A569F1">
        <w:rPr>
          <w:rFonts w:ascii="Kalpurush" w:eastAsia="Nikosh" w:hAnsi="Kalpurush" w:cs="Kalpurush"/>
          <w:cs/>
          <w:lang w:bidi="bn-BD"/>
        </w:rPr>
        <w:t>্বল তাই উহা গ্রহণযোগ্য নয়। (দ্র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ইরওয়াউল গালীল</w:t>
      </w:r>
      <w:r w:rsidRPr="00A569F1">
        <w:rPr>
          <w:rFonts w:ascii="Kalpurush" w:eastAsia="Nikosh" w:hAnsi="Kalpurush" w:cs="Kalpurush"/>
          <w:lang w:bidi="bn-BD"/>
        </w:rPr>
        <w:t xml:space="preserve">, </w:t>
      </w:r>
      <w:r w:rsidRPr="00A569F1">
        <w:rPr>
          <w:rFonts w:ascii="Kalpurush" w:eastAsia="Nikosh" w:hAnsi="Kalpurush" w:cs="Kalpurush"/>
          <w:cs/>
          <w:lang w:bidi="bn-BD"/>
        </w:rPr>
        <w:t>৪/৩৬-৩৯ পৃঃ যঈফ আবু দাঊদ</w:t>
      </w:r>
      <w:r w:rsidRPr="00A569F1">
        <w:rPr>
          <w:rFonts w:ascii="Kalpurush" w:eastAsia="Nikosh" w:hAnsi="Kalpurush" w:cs="Kalpurush"/>
          <w:lang w:bidi="bn-BD"/>
        </w:rPr>
        <w:t xml:space="preserve">, </w:t>
      </w:r>
      <w:r w:rsidRPr="00A569F1">
        <w:rPr>
          <w:rFonts w:ascii="Kalpurush" w:eastAsia="Nikosh" w:hAnsi="Kalpurush" w:cs="Kalpurush"/>
          <w:cs/>
          <w:lang w:bidi="bn-BD"/>
        </w:rPr>
        <w:t>আলবানী)</w:t>
      </w:r>
    </w:p>
  </w:footnote>
  <w:footnote w:id="50">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আবু দাউদ</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ইফতারের দ</w:t>
      </w:r>
      <w:r w:rsidR="00A569F1">
        <w:rPr>
          <w:rFonts w:ascii="Kalpurush" w:eastAsia="Nikosh" w:hAnsi="Kalpurush" w:cs="Kalpurush" w:hint="cs"/>
          <w:cs/>
          <w:lang w:bidi="bn-IN"/>
        </w:rPr>
        <w:t>ো‘</w:t>
      </w:r>
      <w:r w:rsidRPr="00A569F1">
        <w:rPr>
          <w:rFonts w:ascii="Kalpurush" w:eastAsia="Nikosh" w:hAnsi="Kalpurush" w:cs="Kalpurush"/>
          <w:cs/>
          <w:lang w:bidi="bn-BD"/>
        </w:rPr>
        <w:t>আ। (এ হাদীসটি ছহীহ</w:t>
      </w:r>
      <w:r w:rsidRPr="00A569F1">
        <w:rPr>
          <w:rFonts w:ascii="Kalpurush" w:eastAsia="Nikosh" w:hAnsi="Kalpurush" w:cs="Kalpurush"/>
          <w:lang w:bidi="bn-BD"/>
        </w:rPr>
        <w:t xml:space="preserve">, </w:t>
      </w:r>
      <w:r w:rsidRPr="00A569F1">
        <w:rPr>
          <w:rFonts w:ascii="Kalpurush" w:eastAsia="Nikosh" w:hAnsi="Kalpurush" w:cs="Kalpurush"/>
          <w:cs/>
          <w:lang w:bidi="bn-BD"/>
        </w:rPr>
        <w:t>দ্রঃ ইরওয়াউল গালীল হাদীস নং ৯২০)</w:t>
      </w:r>
    </w:p>
  </w:footnote>
  <w:footnote w:id="51">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[হাদীছ ছহীহ] ইবন মাজাহ</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সিয়াম হাদীস নং ১৭৪৩</w:t>
      </w:r>
      <w:r w:rsidRPr="00A569F1">
        <w:rPr>
          <w:rFonts w:ascii="Kalpurush" w:eastAsia="Nikosh" w:hAnsi="Kalpurush" w:cs="Kalpurush"/>
          <w:lang w:bidi="bn-BD"/>
        </w:rPr>
        <w:t xml:space="preserve">, </w:t>
      </w:r>
      <w:r w:rsidRPr="00A569F1">
        <w:rPr>
          <w:rFonts w:ascii="Kalpurush" w:eastAsia="Nikosh" w:hAnsi="Kalpurush" w:cs="Kalpurush"/>
          <w:cs/>
          <w:lang w:bidi="bn-BD"/>
        </w:rPr>
        <w:t>১৭৫৩।</w:t>
      </w:r>
    </w:p>
  </w:footnote>
  <w:footnote w:id="52">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আযান</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আযান শুনলে কি বলতে হয়</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সালাত</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মুআয্যিনের অনুরূপ জবাব</w:t>
      </w:r>
      <w:r w:rsidR="00A569F1">
        <w:rPr>
          <w:rFonts w:ascii="Kalpurush" w:eastAsia="Nikosh" w:hAnsi="Kalpurush" w:cs="Kalpurush"/>
          <w:cs/>
          <w:lang w:bidi="bn-BD"/>
        </w:rPr>
        <w:t xml:space="preserve"> দেওয়া </w:t>
      </w:r>
      <w:r w:rsidRPr="00A569F1">
        <w:rPr>
          <w:rFonts w:ascii="Kalpurush" w:eastAsia="Nikosh" w:hAnsi="Kalpurush" w:cs="Kalpurush"/>
          <w:cs/>
          <w:lang w:bidi="bn-BD"/>
        </w:rPr>
        <w:t>মুস্তাহাব।</w:t>
      </w:r>
    </w:p>
  </w:footnote>
  <w:footnote w:id="53">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শাওয়ালের ছয়টি</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রাখা মুস্তাহাব।</w:t>
      </w:r>
    </w:p>
  </w:footnote>
  <w:footnote w:id="54">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কাযা সিয়াম কখন আদায় করবে।</w:t>
      </w:r>
    </w:p>
  </w:footnote>
  <w:footnote w:id="55">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শাওয়ালের ছয়টি</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রাখা মুস্তাহাব।</w:t>
      </w:r>
    </w:p>
  </w:footnote>
  <w:footnote w:id="56">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আশুরার</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আশুরার</w:t>
      </w:r>
      <w:r w:rsidR="00A569F1">
        <w:rPr>
          <w:rFonts w:ascii="Kalpurush" w:eastAsia="Nikosh" w:hAnsi="Kalpurush" w:cs="Kalpurush"/>
          <w:cs/>
          <w:lang w:bidi="bn-BD"/>
        </w:rPr>
        <w:t xml:space="preserve"> সিয়াম</w:t>
      </w:r>
      <w:r w:rsidRPr="00EA2A69">
        <w:rPr>
          <w:rFonts w:ascii="SolaimanLipi" w:eastAsia="Nikosh" w:hAnsi="SolaimanLipi" w:cs="SolaimanLipi"/>
          <w:cs/>
          <w:lang w:bidi="hi-IN"/>
        </w:rPr>
        <w:t xml:space="preserve">। </w:t>
      </w:r>
    </w:p>
  </w:footnote>
  <w:footnote w:id="57">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প্রত্যেক মাসে তিনটি এবং </w:t>
      </w:r>
      <w:r w:rsidR="00A569F1">
        <w:rPr>
          <w:rFonts w:ascii="Kalpurush" w:eastAsia="Nikosh" w:hAnsi="Kalpurush" w:cs="Kalpurush" w:hint="cs"/>
          <w:cs/>
          <w:lang w:bidi="bn-IN"/>
        </w:rPr>
        <w:t>‘</w:t>
      </w:r>
      <w:r w:rsidRPr="00A569F1">
        <w:rPr>
          <w:rFonts w:ascii="Kalpurush" w:eastAsia="Nikosh" w:hAnsi="Kalpurush" w:cs="Kalpurush"/>
          <w:cs/>
          <w:lang w:bidi="bn-BD"/>
        </w:rPr>
        <w:t>আরাফার দিবসে</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রাখা মুস্তাহাব।</w:t>
      </w:r>
    </w:p>
  </w:footnote>
  <w:footnote w:id="58">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শাবানের</w:t>
      </w:r>
      <w:r w:rsidR="00A569F1">
        <w:rPr>
          <w:rFonts w:ascii="Kalpurush" w:eastAsia="Nikosh" w:hAnsi="Kalpurush" w:cs="Kalpurush"/>
          <w:cs/>
          <w:lang w:bidi="bn-BD"/>
        </w:rPr>
        <w:t xml:space="preserve"> সিয়াম</w:t>
      </w:r>
      <w:r w:rsidRPr="00EA2A69">
        <w:rPr>
          <w:rFonts w:ascii="SolaimanLipi" w:eastAsia="Nikosh" w:hAnsi="SolaimanLipi" w:cs="SolaimanLipi"/>
          <w:cs/>
          <w:lang w:bidi="hi-IN"/>
        </w:rPr>
        <w:t>।</w:t>
      </w:r>
    </w:p>
  </w:footnote>
  <w:footnote w:id="59">
    <w:p w:rsidR="00035D88" w:rsidRPr="00A569F1" w:rsidRDefault="00035D88" w:rsidP="00EA2A69">
      <w:pPr>
        <w:pStyle w:val="FootnoteText"/>
        <w:bidi w:val="0"/>
        <w:ind w:hanging="144"/>
        <w:jc w:val="both"/>
        <w:rPr>
          <w:rFonts w:ascii="Kalpurush" w:hAnsi="Kalpurush" w:cs="Kalpurush"/>
          <w:spacing w:val="-4"/>
        </w:rPr>
      </w:pPr>
      <w:r w:rsidRPr="00A569F1">
        <w:rPr>
          <w:rStyle w:val="FootnoteReference"/>
          <w:rFonts w:ascii="Kalpurush" w:hAnsi="Kalpurush" w:cs="Kalpurush"/>
          <w:spacing w:val="-4"/>
        </w:rPr>
        <w:footnoteRef/>
      </w:r>
      <w:r w:rsidRPr="00A569F1">
        <w:rPr>
          <w:rFonts w:ascii="Kalpurush" w:hAnsi="Kalpurush" w:cs="Kalpurush"/>
          <w:spacing w:val="-4"/>
          <w:rtl/>
        </w:rPr>
        <w:t xml:space="preserve"> </w:t>
      </w:r>
      <w:r w:rsidRPr="00A569F1">
        <w:rPr>
          <w:rFonts w:ascii="Kalpurush" w:eastAsia="Nikosh" w:hAnsi="Kalpurush" w:cs="Kalpurush"/>
          <w:spacing w:val="-4"/>
          <w:cs/>
          <w:lang w:bidi="bn-BD"/>
        </w:rPr>
        <w:t>কিন্তু নির্দিষ্ট আকারে শুধুমাত্র মধ্য শাবানে অর্থাৎ ১৫ তারিখে</w:t>
      </w:r>
      <w:r w:rsidR="00A569F1">
        <w:rPr>
          <w:rFonts w:ascii="Kalpurush" w:eastAsia="Nikosh" w:hAnsi="Kalpurush" w:cs="Kalpurush"/>
          <w:spacing w:val="-4"/>
          <w:cs/>
          <w:lang w:bidi="bn-BD"/>
        </w:rPr>
        <w:t xml:space="preserve"> সিয়াম</w:t>
      </w:r>
      <w:r w:rsidRPr="00A569F1">
        <w:rPr>
          <w:rFonts w:ascii="Kalpurush" w:eastAsia="Nikosh" w:hAnsi="Kalpurush" w:cs="Kalpurush"/>
          <w:spacing w:val="-4"/>
          <w:cs/>
          <w:lang w:bidi="bn-BD"/>
        </w:rPr>
        <w:t xml:space="preserve"> রাখা বিদআত। আমাদের দেশে এটাকে শবে বরাতের</w:t>
      </w:r>
      <w:r w:rsidR="00A569F1">
        <w:rPr>
          <w:rFonts w:ascii="Kalpurush" w:eastAsia="Nikosh" w:hAnsi="Kalpurush" w:cs="Kalpurush"/>
          <w:spacing w:val="-4"/>
          <w:cs/>
          <w:lang w:bidi="bn-BD"/>
        </w:rPr>
        <w:t xml:space="preserve"> সিয়াম</w:t>
      </w:r>
      <w:r w:rsidRPr="00A569F1">
        <w:rPr>
          <w:rFonts w:ascii="Kalpurush" w:eastAsia="Nikosh" w:hAnsi="Kalpurush" w:cs="Kalpurush"/>
          <w:spacing w:val="-4"/>
          <w:cs/>
          <w:lang w:bidi="bn-BD"/>
        </w:rPr>
        <w:t xml:space="preserve"> বলা হয়। কেননা এর ভিত্তি সহীহ সুন্নাহ্ থেকে প্রমাণিত নয়। ইবনু মাজার বর্ণনায় বলা হয়ঃ </w:t>
      </w:r>
      <w:r w:rsidR="00A569F1">
        <w:rPr>
          <w:rFonts w:ascii="Kalpurush" w:eastAsia="Nikosh" w:hAnsi="Kalpurush" w:cs="Kalpurush"/>
          <w:spacing w:val="-4"/>
          <w:lang w:bidi="bn-BD"/>
        </w:rPr>
        <w:t>“</w:t>
      </w:r>
      <w:r w:rsidRPr="00A569F1">
        <w:rPr>
          <w:rFonts w:ascii="Kalpurush" w:eastAsia="Nikosh" w:hAnsi="Kalpurush" w:cs="Kalpurush"/>
          <w:spacing w:val="-4"/>
          <w:cs/>
          <w:lang w:bidi="bn-BD"/>
        </w:rPr>
        <w:t>মধ্য শাবান এলে তোমরা রাত্রিতে ইবাদত করবে ও দিনে</w:t>
      </w:r>
      <w:r w:rsidR="00A569F1">
        <w:rPr>
          <w:rFonts w:ascii="Kalpurush" w:eastAsia="Nikosh" w:hAnsi="Kalpurush" w:cs="Kalpurush"/>
          <w:spacing w:val="-4"/>
          <w:cs/>
          <w:lang w:bidi="bn-BD"/>
        </w:rPr>
        <w:t xml:space="preserve"> সিয়াম</w:t>
      </w:r>
      <w:r w:rsidRPr="00A569F1">
        <w:rPr>
          <w:rFonts w:ascii="Kalpurush" w:eastAsia="Nikosh" w:hAnsi="Kalpurush" w:cs="Kalpurush"/>
          <w:spacing w:val="-4"/>
          <w:cs/>
          <w:lang w:bidi="bn-BD"/>
        </w:rPr>
        <w:t xml:space="preserve"> পালন করবে..।</w:t>
      </w:r>
      <w:r w:rsidR="00A569F1">
        <w:rPr>
          <w:rFonts w:ascii="Kalpurush" w:eastAsia="Nikosh" w:hAnsi="Kalpurush" w:cs="Kalpurush"/>
          <w:spacing w:val="-4"/>
          <w:lang w:bidi="bn-BD"/>
        </w:rPr>
        <w:t>”</w:t>
      </w:r>
      <w:r w:rsidRPr="00A569F1">
        <w:rPr>
          <w:rFonts w:ascii="Kalpurush" w:eastAsia="Nikosh" w:hAnsi="Kalpurush" w:cs="Kalpurush"/>
          <w:spacing w:val="-4"/>
          <w:lang w:bidi="bn-BD"/>
        </w:rPr>
        <w:t xml:space="preserve"> </w:t>
      </w:r>
      <w:r w:rsidRPr="00A569F1">
        <w:rPr>
          <w:rFonts w:ascii="Kalpurush" w:eastAsia="Nikosh" w:hAnsi="Kalpurush" w:cs="Kalpurush"/>
          <w:spacing w:val="-4"/>
          <w:cs/>
          <w:lang w:bidi="bn-BD"/>
        </w:rPr>
        <w:t>এ হাদীসটি জাল। কেননা এর সনদে ইবনু আবী সাবরাহ্ নামক জনৈক বর্ণনাকারী রয়েছে। সে হাদীস জাল করত। (আহকামু রজব ওয়া শাবান।)- অনুবাদক।</w:t>
      </w:r>
    </w:p>
  </w:footnote>
  <w:footnote w:id="60">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সাহুরের সময় পর্যন্ত সিয়াম মিলিত করা।</w:t>
      </w:r>
    </w:p>
  </w:footnote>
  <w:footnote w:id="61">
    <w:p w:rsidR="00035D88" w:rsidRPr="00A569F1" w:rsidRDefault="00035D88" w:rsidP="00EA2A69">
      <w:pPr>
        <w:pStyle w:val="FootnoteText"/>
        <w:bidi w:val="0"/>
        <w:ind w:hanging="144"/>
        <w:jc w:val="both"/>
        <w:rPr>
          <w:rFonts w:ascii="Kalpurush" w:hAnsi="Kalpurush" w:cs="Kalpurush"/>
          <w:spacing w:val="-4"/>
        </w:rPr>
      </w:pPr>
      <w:r w:rsidRPr="00A569F1">
        <w:rPr>
          <w:rStyle w:val="FootnoteReference"/>
          <w:rFonts w:ascii="Kalpurush" w:hAnsi="Kalpurush" w:cs="Kalpurush"/>
          <w:spacing w:val="-4"/>
        </w:rPr>
        <w:footnoteRef/>
      </w:r>
      <w:r w:rsidRPr="00A569F1">
        <w:rPr>
          <w:rFonts w:ascii="Kalpurush" w:hAnsi="Kalpurush" w:cs="Kalpurush"/>
          <w:spacing w:val="-4"/>
          <w:rtl/>
        </w:rPr>
        <w:t xml:space="preserve"> </w:t>
      </w:r>
      <w:r w:rsidRPr="00A569F1">
        <w:rPr>
          <w:rFonts w:ascii="Kalpurush" w:eastAsia="Nikosh" w:hAnsi="Kalpurush" w:cs="Kalpurush"/>
          <w:spacing w:val="-4"/>
          <w:cs/>
          <w:lang w:bidi="bn-BD"/>
        </w:rPr>
        <w:t>সহীহ বুখারী</w:t>
      </w:r>
      <w:r w:rsidRPr="00A569F1">
        <w:rPr>
          <w:rFonts w:ascii="Kalpurush" w:eastAsia="Nikosh" w:hAnsi="Kalpurush" w:cs="Kalpurush"/>
          <w:spacing w:val="-4"/>
          <w:lang w:bidi="bn-BD"/>
        </w:rPr>
        <w:t xml:space="preserve">, </w:t>
      </w:r>
      <w:r w:rsidRPr="00A569F1">
        <w:rPr>
          <w:rFonts w:ascii="Kalpurush" w:eastAsia="Nikosh" w:hAnsi="Kalpurush" w:cs="Kalpurush"/>
          <w:spacing w:val="-4"/>
          <w:cs/>
          <w:lang w:bidi="bn-BD"/>
        </w:rPr>
        <w:t>অধ্যায়:</w:t>
      </w:r>
      <w:r w:rsidR="00A569F1">
        <w:rPr>
          <w:rFonts w:ascii="Kalpurush" w:eastAsia="Nikosh" w:hAnsi="Kalpurush" w:cs="Kalpurush"/>
          <w:spacing w:val="-4"/>
          <w:cs/>
          <w:lang w:bidi="bn-BD"/>
        </w:rPr>
        <w:t xml:space="preserve"> সিয়াম</w:t>
      </w:r>
      <w:r w:rsidRPr="00A569F1">
        <w:rPr>
          <w:rFonts w:ascii="Kalpurush" w:eastAsia="Nikosh" w:hAnsi="Kalpurush" w:cs="Kalpurush"/>
          <w:spacing w:val="-4"/>
          <w:lang w:bidi="bn-BD"/>
        </w:rPr>
        <w:t xml:space="preserve">, </w:t>
      </w:r>
      <w:r w:rsidRPr="00A569F1">
        <w:rPr>
          <w:rFonts w:ascii="Kalpurush" w:eastAsia="Nikosh" w:hAnsi="Kalpurush" w:cs="Kalpurush"/>
          <w:spacing w:val="-4"/>
          <w:cs/>
          <w:lang w:bidi="bn-BD"/>
        </w:rPr>
        <w:t>অনুচ্ছেদ: দ্রুত ইফতার করা</w:t>
      </w:r>
      <w:r w:rsidR="00A569F1">
        <w:rPr>
          <w:rFonts w:ascii="Kalpurush" w:eastAsia="Nikosh" w:hAnsi="Kalpurush" w:cs="Kalpurush" w:hint="cs"/>
          <w:spacing w:val="-4"/>
          <w:cs/>
          <w:lang w:bidi="bn-IN"/>
        </w:rPr>
        <w:t>;</w:t>
      </w:r>
      <w:r w:rsidRPr="00A569F1">
        <w:rPr>
          <w:rFonts w:ascii="Kalpurush" w:eastAsia="Nikosh" w:hAnsi="Kalpurush" w:cs="Kalpurush"/>
          <w:spacing w:val="-4"/>
          <w:cs/>
          <w:lang w:bidi="bn-BD"/>
        </w:rPr>
        <w:t xml:space="preserve"> সহীহ মুসলিম</w:t>
      </w:r>
      <w:r w:rsidRPr="00A569F1">
        <w:rPr>
          <w:rFonts w:ascii="Kalpurush" w:eastAsia="Nikosh" w:hAnsi="Kalpurush" w:cs="Kalpurush"/>
          <w:spacing w:val="-4"/>
          <w:lang w:bidi="bn-BD"/>
        </w:rPr>
        <w:t xml:space="preserve">, </w:t>
      </w:r>
      <w:r w:rsidRPr="00A569F1">
        <w:rPr>
          <w:rFonts w:ascii="Kalpurush" w:eastAsia="Nikosh" w:hAnsi="Kalpurush" w:cs="Kalpurush"/>
          <w:spacing w:val="-4"/>
          <w:cs/>
          <w:lang w:bidi="bn-BD"/>
        </w:rPr>
        <w:t>অধ্যায়:</w:t>
      </w:r>
      <w:r w:rsidR="00A569F1">
        <w:rPr>
          <w:rFonts w:ascii="Kalpurush" w:eastAsia="Nikosh" w:hAnsi="Kalpurush" w:cs="Kalpurush"/>
          <w:spacing w:val="-4"/>
          <w:cs/>
          <w:lang w:bidi="bn-BD"/>
        </w:rPr>
        <w:t xml:space="preserve"> সিয়াম</w:t>
      </w:r>
      <w:r w:rsidRPr="00A569F1">
        <w:rPr>
          <w:rFonts w:ascii="Kalpurush" w:eastAsia="Nikosh" w:hAnsi="Kalpurush" w:cs="Kalpurush"/>
          <w:spacing w:val="-4"/>
          <w:lang w:bidi="bn-BD"/>
        </w:rPr>
        <w:t xml:space="preserve">, </w:t>
      </w:r>
      <w:r w:rsidRPr="00A569F1">
        <w:rPr>
          <w:rFonts w:ascii="Kalpurush" w:eastAsia="Nikosh" w:hAnsi="Kalpurush" w:cs="Kalpurush"/>
          <w:spacing w:val="-4"/>
          <w:cs/>
          <w:lang w:bidi="bn-BD"/>
        </w:rPr>
        <w:t>অনুচ্ছেদ: সাহুর খাওয়ার ফযীলত।</w:t>
      </w:r>
    </w:p>
  </w:footnote>
  <w:footnote w:id="62">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সাহুর খাওয়ার বরকত</w:t>
      </w:r>
      <w:r w:rsidRPr="00A569F1">
        <w:rPr>
          <w:rFonts w:ascii="Kalpurush" w:eastAsia="Nikosh" w:hAnsi="Kalpurush" w:cs="Kalpurush"/>
          <w:lang w:bidi="bn-BD"/>
        </w:rPr>
        <w:t xml:space="preserve">; </w:t>
      </w:r>
      <w:r w:rsidRPr="00A569F1">
        <w:rPr>
          <w:rFonts w:ascii="Kalpurush" w:eastAsia="Nikosh" w:hAnsi="Kalpurush" w:cs="Kalpurush"/>
          <w:cs/>
          <w:lang w:bidi="bn-BD"/>
        </w:rPr>
        <w:t>কিন্তু সাহুর খাওয়া ওয়াজিব নয়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মিলিতভাবে</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রাখা নিষেধ।</w:t>
      </w:r>
    </w:p>
  </w:footnote>
  <w:footnote w:id="63">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w:t>
      </w:r>
      <w:r w:rsidR="00A569F1">
        <w:rPr>
          <w:rFonts w:ascii="Kalpurush" w:eastAsia="Nikosh" w:hAnsi="Kalpurush" w:cs="Kalpurush"/>
          <w:cs/>
          <w:lang w:bidi="bn-BD"/>
        </w:rPr>
        <w:t xml:space="preserve"> সিয়াম</w:t>
      </w:r>
      <w:r w:rsidRPr="00A569F1">
        <w:rPr>
          <w:rFonts w:ascii="Kalpurush" w:eastAsia="Nikosh" w:hAnsi="Kalpurush" w:cs="Kalpurush"/>
          <w:lang w:bidi="bn-BD"/>
        </w:rPr>
        <w:t xml:space="preserve">, </w:t>
      </w:r>
      <w:r w:rsidRPr="00A569F1">
        <w:rPr>
          <w:rFonts w:ascii="Kalpurush" w:eastAsia="Nikosh" w:hAnsi="Kalpurush" w:cs="Kalpurush"/>
          <w:cs/>
          <w:lang w:bidi="bn-BD"/>
        </w:rPr>
        <w:t>অনুচ্ছেদ: এককভাবে জুম</w:t>
      </w:r>
      <w:r w:rsidR="00A569F1">
        <w:rPr>
          <w:rFonts w:ascii="Kalpurush" w:eastAsia="Nikosh" w:hAnsi="Kalpurush" w:cs="Kalpurush" w:hint="cs"/>
          <w:cs/>
          <w:lang w:bidi="bn-IN"/>
        </w:rPr>
        <w:t>ু‘</w:t>
      </w:r>
      <w:r w:rsidRPr="00A569F1">
        <w:rPr>
          <w:rFonts w:ascii="Kalpurush" w:eastAsia="Nikosh" w:hAnsi="Kalpurush" w:cs="Kalpurush"/>
          <w:cs/>
          <w:lang w:bidi="bn-BD"/>
        </w:rPr>
        <w:t>আর দিন</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রাখা মাকরূহ।</w:t>
      </w:r>
    </w:p>
  </w:footnote>
  <w:footnote w:id="64">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00A569F1">
        <w:rPr>
          <w:rFonts w:ascii="Kalpurush" w:eastAsia="Nikosh" w:hAnsi="Kalpurush" w:cs="Kalpurush"/>
          <w:cs/>
          <w:lang w:bidi="bn-BD"/>
        </w:rPr>
        <w:t>রসূলুল্লাহ</w:t>
      </w:r>
      <w:r w:rsidRPr="00A569F1">
        <w:rPr>
          <w:rFonts w:ascii="Kalpurush" w:eastAsia="Nikosh" w:hAnsi="Kalpurush" w:cs="Kalpurush"/>
          <w:cs/>
          <w:lang w:bidi="bn-BD"/>
        </w:rPr>
        <w:t xml:space="preserve"> </w:t>
      </w:r>
      <w:r w:rsidR="00A569F1">
        <w:rPr>
          <w:rFonts w:ascii="Kalpurush" w:hAnsi="Kalpurush" w:cs="Kalpurush"/>
          <w:cs/>
          <w:lang w:bidi="bn-IN"/>
        </w:rPr>
        <w:t>সাল্লাল্লাহু ‘আলাইহি ওয়াসাল্লাম</w:t>
      </w:r>
      <w:r w:rsidRPr="00A569F1">
        <w:rPr>
          <w:rFonts w:ascii="Kalpurush" w:eastAsia="Nikosh" w:hAnsi="Kalpurush" w:cs="Kalpurush"/>
          <w:cs/>
          <w:lang w:bidi="bn-BD"/>
        </w:rPr>
        <w:t xml:space="preserve"> বলেন</w:t>
      </w:r>
      <w:r w:rsidRPr="00A569F1">
        <w:rPr>
          <w:rFonts w:ascii="Kalpurush" w:eastAsia="Nikosh" w:hAnsi="Kalpurush" w:cs="Kalpurush"/>
          <w:lang w:bidi="bn-BD"/>
        </w:rPr>
        <w:t xml:space="preserve">, </w:t>
      </w:r>
      <w:r w:rsidR="00A569F1">
        <w:rPr>
          <w:rFonts w:ascii="Kalpurush" w:eastAsia="Nikosh" w:hAnsi="Kalpurush" w:cs="Kalpurush"/>
          <w:lang w:bidi="bn-BD"/>
        </w:rPr>
        <w:t>“</w:t>
      </w:r>
      <w:r w:rsidRPr="00A569F1">
        <w:rPr>
          <w:rFonts w:ascii="Kalpurush" w:eastAsia="Nikosh" w:hAnsi="Kalpurush" w:cs="Kalpurush"/>
          <w:cs/>
          <w:lang w:bidi="bn-BD"/>
        </w:rPr>
        <w:t>নিশ্চয় জুম</w:t>
      </w:r>
      <w:r w:rsidR="00A569F1">
        <w:rPr>
          <w:rFonts w:ascii="Kalpurush" w:eastAsia="Nikosh" w:hAnsi="Kalpurush" w:cs="Kalpurush" w:hint="cs"/>
          <w:cs/>
          <w:lang w:bidi="bn-IN"/>
        </w:rPr>
        <w:t>ু‘</w:t>
      </w:r>
      <w:r w:rsidRPr="00A569F1">
        <w:rPr>
          <w:rFonts w:ascii="Kalpurush" w:eastAsia="Nikosh" w:hAnsi="Kalpurush" w:cs="Kalpurush"/>
          <w:cs/>
          <w:lang w:bidi="bn-BD"/>
        </w:rPr>
        <w:t>আর দিন ঈদের দিন।</w:t>
      </w:r>
      <w:r w:rsidR="00A569F1">
        <w:rPr>
          <w:rFonts w:ascii="Kalpurush" w:eastAsia="Nikosh" w:hAnsi="Kalpurush" w:cs="Kalpurush"/>
          <w:lang w:bidi="bn-BD"/>
        </w:rPr>
        <w:t>”</w:t>
      </w:r>
      <w:r w:rsidRPr="00A569F1">
        <w:rPr>
          <w:rFonts w:ascii="Kalpurush" w:eastAsia="Nikosh" w:hAnsi="Kalpurush" w:cs="Kalpurush"/>
          <w:lang w:bidi="bn-BD"/>
        </w:rPr>
        <w:t xml:space="preserve"> (</w:t>
      </w:r>
      <w:r w:rsidRPr="00A569F1">
        <w:rPr>
          <w:rFonts w:ascii="Kalpurush" w:eastAsia="Nikosh" w:hAnsi="Kalpurush" w:cs="Kalpurush"/>
          <w:cs/>
          <w:lang w:bidi="bn-BD"/>
        </w:rPr>
        <w:t>আহমাদ হাদীস নং ৭৬৮২)</w:t>
      </w:r>
    </w:p>
  </w:footnote>
  <w:footnote w:id="65">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 xml:space="preserve">রাসূলুল্লাহ্ </w:t>
      </w:r>
      <w:r w:rsidR="00F00EB2">
        <w:rPr>
          <w:rFonts w:ascii="Kalpurush" w:hAnsi="Kalpurush" w:cs="Kalpurush"/>
          <w:cs/>
          <w:lang w:bidi="bn-IN"/>
        </w:rPr>
        <w:t>সাল্লাল্লাহু ‘আলাইহি ওয়াসাল্লাম</w:t>
      </w:r>
      <w:r w:rsidRPr="00A569F1">
        <w:rPr>
          <w:rFonts w:ascii="Kalpurush" w:eastAsia="Nikosh" w:hAnsi="Kalpurush" w:cs="Kalpurush"/>
          <w:cs/>
          <w:lang w:bidi="bn-BD"/>
        </w:rPr>
        <w:t xml:space="preserve"> বলেন</w:t>
      </w:r>
      <w:r w:rsidRPr="00A569F1">
        <w:rPr>
          <w:rFonts w:ascii="Kalpurush" w:eastAsia="Nikosh" w:hAnsi="Kalpurush" w:cs="Kalpurush"/>
          <w:lang w:bidi="bn-BD"/>
        </w:rPr>
        <w:t xml:space="preserve">, </w:t>
      </w:r>
      <w:r w:rsidR="00A569F1">
        <w:rPr>
          <w:rFonts w:ascii="Kalpurush" w:eastAsia="Nikosh" w:hAnsi="Kalpurush" w:cs="Kalpurush"/>
          <w:lang w:bidi="bn-BD"/>
        </w:rPr>
        <w:t>“</w:t>
      </w:r>
      <w:r w:rsidRPr="00A569F1">
        <w:rPr>
          <w:rFonts w:ascii="Kalpurush" w:eastAsia="Nikosh" w:hAnsi="Kalpurush" w:cs="Kalpurush"/>
          <w:cs/>
          <w:lang w:bidi="bn-BD"/>
        </w:rPr>
        <w:t>তোমাদের কেহ যেন শুধুমাত্র জুমআর দিবসে</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না রাখে। তবে এর পূর্বে একদিন বা পরে একদিন মিলিয়ে</w:t>
      </w:r>
      <w:r w:rsidR="00A569F1">
        <w:rPr>
          <w:rFonts w:ascii="Kalpurush" w:eastAsia="Nikosh" w:hAnsi="Kalpurush" w:cs="Kalpurush"/>
          <w:cs/>
          <w:lang w:bidi="bn-BD"/>
        </w:rPr>
        <w:t xml:space="preserve"> সিয়াম</w:t>
      </w:r>
      <w:r w:rsidRPr="00A569F1">
        <w:rPr>
          <w:rFonts w:ascii="Kalpurush" w:eastAsia="Nikosh" w:hAnsi="Kalpurush" w:cs="Kalpurush"/>
          <w:cs/>
          <w:lang w:bidi="bn-BD"/>
        </w:rPr>
        <w:t xml:space="preserve"> রাখতে পারে।</w:t>
      </w:r>
      <w:r w:rsidR="00A569F1">
        <w:rPr>
          <w:rFonts w:ascii="Kalpurush" w:eastAsia="Nikosh" w:hAnsi="Kalpurush" w:cs="Kalpurush"/>
          <w:lang w:bidi="bn-BD"/>
        </w:rPr>
        <w:t>”</w:t>
      </w:r>
      <w:r w:rsidRPr="00A569F1">
        <w:rPr>
          <w:rFonts w:ascii="Kalpurush" w:eastAsia="Nikosh" w:hAnsi="Kalpurush" w:cs="Kalpurush"/>
          <w:lang w:bidi="bn-BD"/>
        </w:rPr>
        <w:t xml:space="preserve"> (</w:t>
      </w:r>
      <w:r w:rsidRPr="00A569F1">
        <w:rPr>
          <w:rFonts w:ascii="Kalpurush" w:eastAsia="Nikosh" w:hAnsi="Kalpurush" w:cs="Kalpurush"/>
          <w:cs/>
          <w:lang w:bidi="bn-BD"/>
        </w:rPr>
        <w:t>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সিয়াম হাদীস নং ১৮৪৯)</w:t>
      </w:r>
    </w:p>
  </w:footnote>
  <w:footnote w:id="66">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ই</w:t>
      </w:r>
      <w:r w:rsidRPr="00A569F1">
        <w:rPr>
          <w:rFonts w:ascii="Kalpurush" w:eastAsia="Nikosh" w:hAnsi="Kalpurush" w:cs="Kalpurush"/>
          <w:lang w:bidi="bn-BD"/>
        </w:rPr>
        <w:t>‘</w:t>
      </w:r>
      <w:r w:rsidRPr="00A569F1">
        <w:rPr>
          <w:rFonts w:ascii="Kalpurush" w:eastAsia="Nikosh" w:hAnsi="Kalpurush" w:cs="Kalpurush"/>
          <w:cs/>
          <w:lang w:bidi="bn-BD"/>
        </w:rPr>
        <w:t>তেকাফ</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এ</w:t>
      </w:r>
      <w:r w:rsidRPr="00A569F1">
        <w:rPr>
          <w:rFonts w:ascii="Kalpurush" w:eastAsia="Nikosh" w:hAnsi="Kalpurush" w:cs="Kalpurush"/>
          <w:lang w:bidi="bn-BD"/>
        </w:rPr>
        <w:t>‘</w:t>
      </w:r>
      <w:r w:rsidRPr="00A569F1">
        <w:rPr>
          <w:rFonts w:ascii="Kalpurush" w:eastAsia="Nikosh" w:hAnsi="Kalpurush" w:cs="Kalpurush"/>
          <w:cs/>
          <w:lang w:bidi="bn-BD"/>
        </w:rPr>
        <w:t xml:space="preserve">তেকাফ করা। </w:t>
      </w:r>
    </w:p>
  </w:footnote>
  <w:footnote w:id="67">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ই</w:t>
      </w:r>
      <w:r w:rsidRPr="00A569F1">
        <w:rPr>
          <w:rFonts w:ascii="Kalpurush" w:eastAsia="Nikosh" w:hAnsi="Kalpurush" w:cs="Kalpurush"/>
          <w:lang w:bidi="bn-BD"/>
        </w:rPr>
        <w:t>‘</w:t>
      </w:r>
      <w:r w:rsidRPr="00A569F1">
        <w:rPr>
          <w:rFonts w:ascii="Kalpurush" w:eastAsia="Nikosh" w:hAnsi="Kalpurush" w:cs="Kalpurush"/>
          <w:cs/>
          <w:lang w:bidi="bn-BD"/>
        </w:rPr>
        <w:t>তেকাফ</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 শেষ দশকে </w:t>
      </w:r>
      <w:r w:rsidR="00A569F1">
        <w:rPr>
          <w:rFonts w:ascii="Kalpurush" w:eastAsia="Nikosh" w:hAnsi="Kalpurush" w:cs="Kalpurush" w:hint="cs"/>
          <w:cs/>
          <w:lang w:bidi="bn-IN"/>
        </w:rPr>
        <w:t>ই</w:t>
      </w:r>
      <w:r w:rsidRPr="00A569F1">
        <w:rPr>
          <w:rFonts w:ascii="Kalpurush" w:eastAsia="Nikosh" w:hAnsi="Kalpurush" w:cs="Kalpurush"/>
          <w:lang w:bidi="bn-BD"/>
        </w:rPr>
        <w:t>‘</w:t>
      </w:r>
      <w:r w:rsidRPr="00A569F1">
        <w:rPr>
          <w:rFonts w:ascii="Kalpurush" w:eastAsia="Nikosh" w:hAnsi="Kalpurush" w:cs="Kalpurush"/>
          <w:cs/>
          <w:lang w:bidi="bn-BD"/>
        </w:rPr>
        <w:t>তেকাফ করা</w:t>
      </w:r>
      <w:r w:rsidR="00A569F1">
        <w:rPr>
          <w:rFonts w:ascii="Kalpurush" w:eastAsia="Nikosh" w:hAnsi="Kalpurush" w:cs="Kalpurush" w:hint="cs"/>
          <w:cs/>
          <w:lang w:bidi="bn-IN"/>
        </w:rPr>
        <w:t>;</w:t>
      </w:r>
      <w:r w:rsidRPr="00A569F1">
        <w:rPr>
          <w:rFonts w:ascii="Kalpurush" w:eastAsia="Nikosh" w:hAnsi="Kalpurush" w:cs="Kalpurush"/>
          <w:cs/>
          <w:lang w:bidi="bn-BD"/>
        </w:rPr>
        <w:t xml:space="preserve"> সহীহ মুসলিম</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ই</w:t>
      </w:r>
      <w:r w:rsidRPr="00A569F1">
        <w:rPr>
          <w:rFonts w:ascii="Kalpurush" w:eastAsia="Nikosh" w:hAnsi="Kalpurush" w:cs="Kalpurush"/>
          <w:lang w:bidi="bn-BD"/>
        </w:rPr>
        <w:t>‘</w:t>
      </w:r>
      <w:r w:rsidRPr="00A569F1">
        <w:rPr>
          <w:rFonts w:ascii="Kalpurush" w:eastAsia="Nikosh" w:hAnsi="Kalpurush" w:cs="Kalpurush"/>
          <w:cs/>
          <w:lang w:bidi="bn-BD"/>
        </w:rPr>
        <w:t>তেকাফ</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রামাযানের শেষ দশকে </w:t>
      </w:r>
      <w:r w:rsidR="00A569F1">
        <w:rPr>
          <w:rFonts w:ascii="Kalpurush" w:eastAsia="Nikosh" w:hAnsi="Kalpurush" w:cs="Kalpurush" w:hint="cs"/>
          <w:cs/>
          <w:lang w:bidi="bn-IN"/>
        </w:rPr>
        <w:t>ই</w:t>
      </w:r>
      <w:r w:rsidRPr="00A569F1">
        <w:rPr>
          <w:rFonts w:ascii="Kalpurush" w:eastAsia="Nikosh" w:hAnsi="Kalpurush" w:cs="Kalpurush"/>
          <w:lang w:bidi="bn-BD"/>
        </w:rPr>
        <w:t>‘</w:t>
      </w:r>
      <w:r w:rsidRPr="00A569F1">
        <w:rPr>
          <w:rFonts w:ascii="Kalpurush" w:eastAsia="Nikosh" w:hAnsi="Kalpurush" w:cs="Kalpurush"/>
          <w:cs/>
          <w:lang w:bidi="bn-BD"/>
        </w:rPr>
        <w:t>তেকাফ করা।</w:t>
      </w:r>
    </w:p>
  </w:footnote>
  <w:footnote w:id="68">
    <w:p w:rsidR="00035D88" w:rsidRPr="00A569F1" w:rsidRDefault="00035D88" w:rsidP="00EA2A69">
      <w:pPr>
        <w:pStyle w:val="FootnoteText"/>
        <w:bidi w:val="0"/>
        <w:ind w:hanging="144"/>
        <w:jc w:val="both"/>
        <w:rPr>
          <w:rFonts w:ascii="Kalpurush" w:hAnsi="Kalpurush" w:cs="Kalpurush"/>
        </w:rPr>
      </w:pPr>
      <w:r w:rsidRPr="00A569F1">
        <w:rPr>
          <w:rStyle w:val="FootnoteReference"/>
          <w:rFonts w:ascii="Kalpurush" w:hAnsi="Kalpurush" w:cs="Kalpurush"/>
        </w:rPr>
        <w:footnoteRef/>
      </w:r>
      <w:r w:rsidRPr="00A569F1">
        <w:rPr>
          <w:rFonts w:ascii="Kalpurush" w:hAnsi="Kalpurush" w:cs="Kalpurush"/>
          <w:rtl/>
        </w:rPr>
        <w:t xml:space="preserve"> </w:t>
      </w:r>
      <w:r w:rsidRPr="00A569F1">
        <w:rPr>
          <w:rFonts w:ascii="Kalpurush" w:eastAsia="Nikosh" w:hAnsi="Kalpurush" w:cs="Kalpurush"/>
          <w:cs/>
          <w:lang w:bidi="bn-BD"/>
        </w:rPr>
        <w:t>সহীহ বুখারী</w:t>
      </w:r>
      <w:r w:rsidRPr="00A569F1">
        <w:rPr>
          <w:rFonts w:ascii="Kalpurush" w:eastAsia="Nikosh" w:hAnsi="Kalpurush" w:cs="Kalpurush"/>
          <w:lang w:bidi="bn-BD"/>
        </w:rPr>
        <w:t xml:space="preserve">, </w:t>
      </w:r>
      <w:r w:rsidRPr="00A569F1">
        <w:rPr>
          <w:rFonts w:ascii="Kalpurush" w:eastAsia="Nikosh" w:hAnsi="Kalpurush" w:cs="Kalpurush"/>
          <w:cs/>
          <w:lang w:bidi="bn-BD"/>
        </w:rPr>
        <w:t>অধ্যায়: ই</w:t>
      </w:r>
      <w:r w:rsidRPr="00A569F1">
        <w:rPr>
          <w:rFonts w:ascii="Kalpurush" w:eastAsia="Nikosh" w:hAnsi="Kalpurush" w:cs="Kalpurush"/>
          <w:lang w:bidi="bn-BD"/>
        </w:rPr>
        <w:t>‘</w:t>
      </w:r>
      <w:r w:rsidR="00F00EB2">
        <w:rPr>
          <w:rFonts w:ascii="Kalpurush" w:eastAsia="Nikosh" w:hAnsi="Kalpurush" w:cs="Kalpurush" w:hint="cs"/>
          <w:cs/>
          <w:lang w:bidi="bn-BD"/>
        </w:rPr>
        <w:t>তি</w:t>
      </w:r>
      <w:r w:rsidRPr="00A569F1">
        <w:rPr>
          <w:rFonts w:ascii="Kalpurush" w:eastAsia="Nikosh" w:hAnsi="Kalpurush" w:cs="Kalpurush"/>
          <w:cs/>
          <w:lang w:bidi="bn-BD"/>
        </w:rPr>
        <w:t>কাফ</w:t>
      </w:r>
      <w:r w:rsidRPr="00A569F1">
        <w:rPr>
          <w:rFonts w:ascii="Kalpurush" w:eastAsia="Nikosh" w:hAnsi="Kalpurush" w:cs="Kalpurush"/>
          <w:lang w:bidi="bn-BD"/>
        </w:rPr>
        <w:t>,</w:t>
      </w:r>
      <w:r w:rsidRPr="00A569F1">
        <w:rPr>
          <w:rFonts w:ascii="Kalpurush" w:eastAsia="Nikosh" w:hAnsi="Kalpurush" w:cs="Kalpurush"/>
          <w:cs/>
          <w:lang w:bidi="bn-BD"/>
        </w:rPr>
        <w:t xml:space="preserve"> অনুচ্ছেদ:</w:t>
      </w:r>
      <w:r w:rsidR="00A569F1">
        <w:rPr>
          <w:rFonts w:ascii="Kalpurush" w:eastAsia="Nikosh" w:hAnsi="Kalpurush" w:cs="Kalpurush"/>
          <w:cs/>
          <w:lang w:bidi="bn-BD"/>
        </w:rPr>
        <w:t xml:space="preserve"> শেষ দশকে </w:t>
      </w:r>
      <w:r w:rsidR="00A569F1">
        <w:rPr>
          <w:rFonts w:ascii="Kalpurush" w:eastAsia="Nikosh" w:hAnsi="Kalpurush" w:cs="Kalpurush" w:hint="cs"/>
          <w:cs/>
          <w:lang w:bidi="bn-IN"/>
        </w:rPr>
        <w:t>ই</w:t>
      </w:r>
      <w:r w:rsidRPr="00A569F1">
        <w:rPr>
          <w:rFonts w:ascii="Kalpurush" w:eastAsia="Nikosh" w:hAnsi="Kalpurush" w:cs="Kalpurush"/>
          <w:lang w:bidi="bn-BD"/>
        </w:rPr>
        <w:t>‘</w:t>
      </w:r>
      <w:r w:rsidR="00F00EB2">
        <w:rPr>
          <w:rFonts w:ascii="Kalpurush" w:eastAsia="Nikosh" w:hAnsi="Kalpurush" w:cs="Kalpurush"/>
          <w:cs/>
          <w:lang w:bidi="bn-BD"/>
        </w:rPr>
        <w:t>ত</w:t>
      </w:r>
      <w:r w:rsidR="00F00EB2">
        <w:rPr>
          <w:rFonts w:ascii="Kalpurush" w:eastAsia="Nikosh" w:hAnsi="Kalpurush" w:cs="Kalpurush" w:hint="cs"/>
          <w:cs/>
          <w:lang w:bidi="bn-BD"/>
        </w:rPr>
        <w:t>ি</w:t>
      </w:r>
      <w:r w:rsidRPr="00A569F1">
        <w:rPr>
          <w:rFonts w:ascii="Kalpurush" w:eastAsia="Nikosh" w:hAnsi="Kalpurush" w:cs="Kalpurush"/>
          <w:cs/>
          <w:lang w:bidi="bn-BD"/>
        </w:rPr>
        <w:t xml:space="preserve">কাফ করা।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A707DB" w:rsidRDefault="007E1A8B"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w:instrText>
                            </w:r>
                            <w:r w:rsidR="007151DE">
                              <w:rPr>
                                <w:rFonts w:ascii="Kalpurush" w:hAnsi="Kalpurush" w:cs="Mohammad Bold Normal"/>
                                <w:b/>
                                <w:bCs/>
                                <w:color w:val="205B83"/>
                                <w:lang w:bidi="ar-EG"/>
                              </w:rPr>
                              <w:instrText xml:space="preserve"> </w:instrText>
                            </w:r>
                            <w:r w:rsidRPr="00A707DB">
                              <w:rPr>
                                <w:rFonts w:ascii="Kalpurush" w:hAnsi="Kalpurush" w:cs="Mohammad Bold Normal"/>
                                <w:b/>
                                <w:bCs/>
                                <w:color w:val="205B83"/>
                                <w:lang w:bidi="ar-EG"/>
                              </w:rPr>
                              <w:instrText xml:space="preserve"> \* MERGEFORMAT </w:instrText>
                            </w:r>
                            <w:r w:rsidRPr="00A707DB">
                              <w:rPr>
                                <w:rFonts w:ascii="Kalpurush" w:hAnsi="Kalpurush" w:cs="Mohammad Bold Normal"/>
                                <w:b/>
                                <w:bCs/>
                                <w:color w:val="205B83"/>
                                <w:lang w:bidi="ar-EG"/>
                              </w:rPr>
                              <w:fldChar w:fldCharType="separate"/>
                            </w:r>
                            <w:r w:rsidR="006B4F4B"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707DB" w:rsidRDefault="007E1A8B"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A707DB" w:rsidRDefault="007E1A8B"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w:instrText>
                      </w:r>
                      <w:r w:rsidR="007151DE">
                        <w:rPr>
                          <w:rFonts w:ascii="Kalpurush" w:hAnsi="Kalpurush" w:cs="Mohammad Bold Normal"/>
                          <w:b/>
                          <w:bCs/>
                          <w:color w:val="205B83"/>
                          <w:lang w:bidi="ar-EG"/>
                        </w:rPr>
                        <w:instrText xml:space="preserve"> </w:instrText>
                      </w:r>
                      <w:r w:rsidRPr="00A707DB">
                        <w:rPr>
                          <w:rFonts w:ascii="Kalpurush" w:hAnsi="Kalpurush" w:cs="Mohammad Bold Normal"/>
                          <w:b/>
                          <w:bCs/>
                          <w:color w:val="205B83"/>
                          <w:lang w:bidi="ar-EG"/>
                        </w:rPr>
                        <w:instrText xml:space="preserve"> \* MERGEFORMAT </w:instrText>
                      </w:r>
                      <w:r w:rsidRPr="00A707DB">
                        <w:rPr>
                          <w:rFonts w:ascii="Kalpurush" w:hAnsi="Kalpurush" w:cs="Mohammad Bold Normal"/>
                          <w:b/>
                          <w:bCs/>
                          <w:color w:val="205B83"/>
                          <w:lang w:bidi="ar-EG"/>
                        </w:rPr>
                        <w:fldChar w:fldCharType="separate"/>
                      </w:r>
                      <w:r w:rsidR="006B4F4B"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707DB" w:rsidRDefault="007E1A8B"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-420167</wp:posOffset>
              </wp:positionH>
              <wp:positionV relativeFrom="paragraph">
                <wp:posOffset>-318541</wp:posOffset>
              </wp:positionV>
              <wp:extent cx="4564380" cy="388817"/>
              <wp:effectExtent l="0" t="19050" r="160020" b="144780"/>
              <wp:wrapNone/>
              <wp:docPr id="28" name="Group 28"/>
              <wp:cNvGraphicFramePr/>
              <a:graphic xmlns:a="http://schemas.openxmlformats.org/drawingml/2006/main">
                <a:graphicData uri="http://schemas.microsoft.com/office/word/2010/wordprocessingGroup">
                  <wpg:wgp>
                    <wpg:cNvGrpSpPr/>
                    <wpg:grpSpPr>
                      <a:xfrm>
                        <a:off x="0" y="0"/>
                        <a:ext cx="4564380" cy="388817"/>
                        <a:chOff x="0" y="0"/>
                        <a:chExt cx="4564380" cy="388817"/>
                      </a:xfrm>
                    </wpg:grpSpPr>
                    <wps:wsp>
                      <wps:cNvPr id="26" name="Text Box 2"/>
                      <wps:cNvSpPr txBox="1">
                        <a:spLocks noChangeArrowheads="1"/>
                      </wps:cNvSpPr>
                      <wps:spPr bwMode="auto">
                        <a:xfrm>
                          <a:off x="28575" y="0"/>
                          <a:ext cx="1999007" cy="299720"/>
                        </a:xfrm>
                        <a:prstGeom prst="rect">
                          <a:avLst/>
                        </a:prstGeom>
                        <a:solidFill>
                          <a:schemeClr val="bg1"/>
                        </a:solidFill>
                        <a:ln w="9525">
                          <a:noFill/>
                          <a:miter lim="800000"/>
                          <a:headEnd/>
                          <a:tailEnd/>
                        </a:ln>
                      </wps:spPr>
                      <wps:txbx>
                        <w:txbxContent>
                          <w:p w:rsidR="006B4F4B" w:rsidRPr="00A707DB" w:rsidRDefault="006B4F4B" w:rsidP="00F839EA">
                            <w:pPr>
                              <w:bidi w:val="0"/>
                              <w:jc w:val="center"/>
                              <w:rPr>
                                <w:rFonts w:ascii="Kalpurush" w:hAnsi="Kalpurush" w:cs="Kalpurush"/>
                                <w:color w:val="205B83"/>
                                <w:sz w:val="20"/>
                                <w:szCs w:val="26"/>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657600" y="107078"/>
                          <a:ext cx="906780" cy="28173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A707DB" w:rsidRDefault="006B4F4B" w:rsidP="00050E7E">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00050E7E">
                              <w:rPr>
                                <w:rFonts w:ascii="Kalpurush" w:hAnsi="Kalpurush" w:cs="Arial Unicode MS" w:hint="cs"/>
                                <w:color w:val="205B83"/>
                                <w:szCs w:val="28"/>
                                <w:cs/>
                                <w:lang w:bidi="bn-IN"/>
                              </w:rPr>
                              <w:t xml:space="preserve"> </w:t>
                            </w:r>
                            <w:r w:rsidR="00050E7E" w:rsidRPr="00050E7E">
                              <w:rPr>
                                <w:rFonts w:ascii="Kalpurush" w:hAnsi="Kalpurush" w:cs="Kalpurush"/>
                                <w:color w:val="205B83"/>
                                <w:cs/>
                                <w:lang w:bidi="bn-IN"/>
                              </w:rPr>
                              <w:t>১</w:t>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756674" y="132091"/>
                          <a:ext cx="743130" cy="22444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3.1pt;margin-top:-25.1pt;width:359.4pt;height:30.6pt;z-index:251684864;mso-width-relative:margin;mso-height-relative:margin" coordsize="45643,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">
              <v:shapetype id="_x0000_t202" coordsize="21600,21600" o:spt="202" path="m,l,21600r21600,l21600,xe">
                <v:stroke joinstyle="miter"/>
                <v:path gradientshapeok="t" o:connecttype="rect"/>
              </v:shapetype>
              <v:shape id="Text Box 2" o:spid="_x0000_s1031" type="#_x0000_t202" style="position:absolute;left:285;width:1999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A707DB" w:rsidRDefault="006B4F4B" w:rsidP="00F839EA">
                      <w:pPr>
                        <w:bidi w:val="0"/>
                        <w:jc w:val="center"/>
                        <w:rPr>
                          <w:rFonts w:ascii="Kalpurush" w:hAnsi="Kalpurush" w:cs="Kalpurush"/>
                          <w:color w:val="205B83"/>
                          <w:sz w:val="20"/>
                          <w:szCs w:val="26"/>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6576;top:1070;width:9067;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A707DB" w:rsidRDefault="006B4F4B" w:rsidP="00050E7E">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00050E7E">
                        <w:rPr>
                          <w:rFonts w:ascii="Kalpurush" w:hAnsi="Kalpurush" w:cs="Arial Unicode MS" w:hint="cs"/>
                          <w:color w:val="205B83"/>
                          <w:szCs w:val="28"/>
                          <w:cs/>
                          <w:lang w:bidi="bn-IN"/>
                        </w:rPr>
                        <w:t xml:space="preserve"> </w:t>
                      </w:r>
                      <w:r w:rsidR="00050E7E" w:rsidRPr="00050E7E">
                        <w:rPr>
                          <w:rFonts w:ascii="Kalpurush" w:hAnsi="Kalpurush" w:cs="Kalpurush"/>
                          <w:color w:val="205B83"/>
                          <w:cs/>
                          <w:lang w:bidi="bn-IN"/>
                        </w:rPr>
                        <w:t>১</w:t>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7566;top:1320;width:7432;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A707DB" w:rsidRDefault="000A6307"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w:t>
                            </w:r>
                            <w:r w:rsidR="00822138" w:rsidRPr="00A707DB">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D85A5F" w:rsidRPr="00A707DB" w:rsidRDefault="000A6307"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w:t>
                      </w:r>
                      <w:r w:rsidR="00822138" w:rsidRPr="00A707DB">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2" o:title=""/>
                <v:path arrowok="t"/>
              </v:shape>
              <w10:wrap anchorx="margin"/>
            </v:group>
          </w:pict>
        </mc:Fallback>
      </mc:AlternateContent>
    </w:r>
    <w:r w:rsidR="00A61E5C">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E5E0FB6"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7E94"/>
    <w:multiLevelType w:val="hybridMultilevel"/>
    <w:tmpl w:val="B1860BE2"/>
    <w:lvl w:ilvl="0" w:tplc="FFFFFFFF">
      <w:start w:val="1"/>
      <w:numFmt w:val="decimal"/>
      <w:lvlText w:val="%1)"/>
      <w:lvlJc w:val="left"/>
      <w:pPr>
        <w:tabs>
          <w:tab w:val="num" w:pos="1170"/>
        </w:tabs>
        <w:ind w:left="1170" w:hanging="81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42E06EB"/>
    <w:multiLevelType w:val="hybridMultilevel"/>
    <w:tmpl w:val="D89E9F5E"/>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9E07C00"/>
    <w:multiLevelType w:val="hybridMultilevel"/>
    <w:tmpl w:val="A62C983A"/>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
    <w:nsid w:val="0A0469B4"/>
    <w:multiLevelType w:val="hybridMultilevel"/>
    <w:tmpl w:val="0E5AD44E"/>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E825221"/>
    <w:multiLevelType w:val="singleLevel"/>
    <w:tmpl w:val="D0583888"/>
    <w:lvl w:ilvl="0">
      <w:start w:val="1"/>
      <w:numFmt w:val="decimal"/>
      <w:lvlText w:val="%1)"/>
      <w:lvlJc w:val="left"/>
      <w:pPr>
        <w:tabs>
          <w:tab w:val="num" w:pos="750"/>
        </w:tabs>
        <w:ind w:right="510" w:hanging="510"/>
      </w:pPr>
      <w:rPr>
        <w:rFonts w:ascii="NikoshBAN" w:eastAsia="NikoshBAN" w:hAnsi="NikoshBAN" w:cs="NikoshBAN" w:hint="default"/>
      </w:rPr>
    </w:lvl>
  </w:abstractNum>
  <w:abstractNum w:abstractNumId="5">
    <w:nsid w:val="13845B65"/>
    <w:multiLevelType w:val="hybridMultilevel"/>
    <w:tmpl w:val="8EE0AC1C"/>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6">
    <w:nsid w:val="144A187C"/>
    <w:multiLevelType w:val="hybridMultilevel"/>
    <w:tmpl w:val="A0D2396A"/>
    <w:lvl w:ilvl="0" w:tplc="FFFFFFFF">
      <w:start w:val="1"/>
      <w:numFmt w:val="decimal"/>
      <w:lvlText w:val="%1)"/>
      <w:lvlJc w:val="left"/>
      <w:pPr>
        <w:tabs>
          <w:tab w:val="num" w:pos="899"/>
        </w:tabs>
        <w:ind w:left="899" w:hanging="615"/>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7">
    <w:nsid w:val="14610073"/>
    <w:multiLevelType w:val="hybridMultilevel"/>
    <w:tmpl w:val="1004E830"/>
    <w:lvl w:ilvl="0" w:tplc="FFFFFFFF">
      <w:start w:val="1"/>
      <w:numFmt w:val="decimal"/>
      <w:lvlText w:val="%1)"/>
      <w:lvlJc w:val="left"/>
      <w:pPr>
        <w:tabs>
          <w:tab w:val="num" w:pos="854"/>
        </w:tabs>
        <w:ind w:left="854" w:hanging="57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8">
    <w:nsid w:val="23441598"/>
    <w:multiLevelType w:val="hybridMultilevel"/>
    <w:tmpl w:val="DAAA3C3E"/>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9">
    <w:nsid w:val="239A1511"/>
    <w:multiLevelType w:val="hybridMultilevel"/>
    <w:tmpl w:val="F93E5B30"/>
    <w:lvl w:ilvl="0" w:tplc="C29EBA84">
      <w:start w:val="1"/>
      <w:numFmt w:val="decimal"/>
      <w:lvlText w:val="%1)"/>
      <w:lvlJc w:val="left"/>
      <w:pPr>
        <w:tabs>
          <w:tab w:val="num" w:pos="720"/>
        </w:tabs>
        <w:ind w:left="720" w:hanging="360"/>
      </w:pPr>
      <w:rPr>
        <w:rFonts w:ascii="NikoshBAN" w:eastAsia="NikoshBAN" w:hAnsi="NikoshBAN" w:cs="NikoshBAN" w:hint="default"/>
        <w:lang w:bidi="bn-BD"/>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4521C3A"/>
    <w:multiLevelType w:val="hybridMultilevel"/>
    <w:tmpl w:val="4AF6208C"/>
    <w:lvl w:ilvl="0" w:tplc="A7EA6A60">
      <w:numFmt w:val="bullet"/>
      <w:lvlText w:val="-"/>
      <w:lvlJc w:val="left"/>
      <w:pPr>
        <w:ind w:left="720" w:hanging="360"/>
      </w:pPr>
      <w:rPr>
        <w:rFonts w:ascii="ae_AlArabiya" w:eastAsiaTheme="minorHAnsi" w:hAnsi="ae_AlArabiya" w:cs="ae_AlArabiya" w:hint="default"/>
        <w:color w:val="205B83"/>
        <w:sz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05F9"/>
    <w:multiLevelType w:val="hybridMultilevel"/>
    <w:tmpl w:val="E8E40500"/>
    <w:lvl w:ilvl="0" w:tplc="FFFFFFFF">
      <w:start w:val="1"/>
      <w:numFmt w:val="decimal"/>
      <w:lvlText w:val="%1)"/>
      <w:lvlJc w:val="left"/>
      <w:pPr>
        <w:tabs>
          <w:tab w:val="num" w:pos="899"/>
        </w:tabs>
        <w:ind w:left="899" w:hanging="615"/>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2">
    <w:nsid w:val="2652572F"/>
    <w:multiLevelType w:val="hybridMultilevel"/>
    <w:tmpl w:val="7CF8CEE4"/>
    <w:lvl w:ilvl="0" w:tplc="FFFFFFFF">
      <w:start w:val="1"/>
      <w:numFmt w:val="decimal"/>
      <w:lvlText w:val="%1)"/>
      <w:lvlJc w:val="left"/>
      <w:pPr>
        <w:tabs>
          <w:tab w:val="num" w:pos="884"/>
        </w:tabs>
        <w:ind w:left="884" w:hanging="60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3">
    <w:nsid w:val="2F6D3468"/>
    <w:multiLevelType w:val="hybridMultilevel"/>
    <w:tmpl w:val="3970075A"/>
    <w:lvl w:ilvl="0" w:tplc="FFFFFFFF">
      <w:start w:val="1"/>
      <w:numFmt w:val="decimal"/>
      <w:lvlText w:val="%1)"/>
      <w:lvlJc w:val="left"/>
      <w:pPr>
        <w:tabs>
          <w:tab w:val="num" w:pos="854"/>
        </w:tabs>
        <w:ind w:left="854" w:hanging="570"/>
      </w:pPr>
      <w:rPr>
        <w:rFonts w:ascii="NikoshBAN" w:eastAsia="NikoshBAN" w:hAnsi="NikoshBAN" w:cs="NikoshBAN" w:hint="default"/>
        <w:b w:val="0"/>
        <w:bCs w:val="0"/>
      </w:rPr>
    </w:lvl>
    <w:lvl w:ilvl="1" w:tplc="FFFFFFFF">
      <w:start w:val="1"/>
      <w:numFmt w:val="lowerLetter"/>
      <w:lvlText w:val="%2."/>
      <w:lvlJc w:val="left"/>
      <w:pPr>
        <w:tabs>
          <w:tab w:val="num" w:pos="1364"/>
        </w:tabs>
        <w:ind w:left="1364" w:hanging="360"/>
      </w:pPr>
      <w:rPr>
        <w:rFonts w:hint="default"/>
      </w:r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4">
    <w:nsid w:val="33975289"/>
    <w:multiLevelType w:val="hybridMultilevel"/>
    <w:tmpl w:val="165639EC"/>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5">
    <w:nsid w:val="33BB3E34"/>
    <w:multiLevelType w:val="hybridMultilevel"/>
    <w:tmpl w:val="28165B1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AC55D3F"/>
    <w:multiLevelType w:val="hybridMultilevel"/>
    <w:tmpl w:val="98626410"/>
    <w:lvl w:ilvl="0" w:tplc="FFFFFFFF">
      <w:start w:val="1"/>
      <w:numFmt w:val="decimal"/>
      <w:lvlText w:val="%1)"/>
      <w:lvlJc w:val="left"/>
      <w:pPr>
        <w:tabs>
          <w:tab w:val="num" w:pos="928"/>
        </w:tabs>
        <w:ind w:left="928" w:hanging="360"/>
      </w:pPr>
      <w:rPr>
        <w:rFonts w:ascii="NikoshBAN" w:eastAsia="NikoshBAN" w:hAnsi="NikoshBAN" w:cs="NikoshBAN" w:hint="default"/>
      </w:rPr>
    </w:lvl>
    <w:lvl w:ilvl="1" w:tplc="FFFFFFFF" w:tentative="1">
      <w:start w:val="1"/>
      <w:numFmt w:val="lowerLetter"/>
      <w:lvlText w:val="%2."/>
      <w:lvlJc w:val="left"/>
      <w:pPr>
        <w:tabs>
          <w:tab w:val="num" w:pos="1648"/>
        </w:tabs>
        <w:ind w:left="1648" w:hanging="360"/>
      </w:pPr>
    </w:lvl>
    <w:lvl w:ilvl="2" w:tplc="FFFFFFFF" w:tentative="1">
      <w:start w:val="1"/>
      <w:numFmt w:val="lowerRoman"/>
      <w:lvlText w:val="%3."/>
      <w:lvlJc w:val="right"/>
      <w:pPr>
        <w:tabs>
          <w:tab w:val="num" w:pos="2368"/>
        </w:tabs>
        <w:ind w:left="2368" w:hanging="180"/>
      </w:pPr>
    </w:lvl>
    <w:lvl w:ilvl="3" w:tplc="FFFFFFFF" w:tentative="1">
      <w:start w:val="1"/>
      <w:numFmt w:val="decimal"/>
      <w:lvlText w:val="%4."/>
      <w:lvlJc w:val="left"/>
      <w:pPr>
        <w:tabs>
          <w:tab w:val="num" w:pos="3088"/>
        </w:tabs>
        <w:ind w:left="3088" w:hanging="360"/>
      </w:pPr>
    </w:lvl>
    <w:lvl w:ilvl="4" w:tplc="FFFFFFFF" w:tentative="1">
      <w:start w:val="1"/>
      <w:numFmt w:val="lowerLetter"/>
      <w:lvlText w:val="%5."/>
      <w:lvlJc w:val="left"/>
      <w:pPr>
        <w:tabs>
          <w:tab w:val="num" w:pos="3808"/>
        </w:tabs>
        <w:ind w:left="3808" w:hanging="360"/>
      </w:pPr>
    </w:lvl>
    <w:lvl w:ilvl="5" w:tplc="FFFFFFFF" w:tentative="1">
      <w:start w:val="1"/>
      <w:numFmt w:val="lowerRoman"/>
      <w:lvlText w:val="%6."/>
      <w:lvlJc w:val="right"/>
      <w:pPr>
        <w:tabs>
          <w:tab w:val="num" w:pos="4528"/>
        </w:tabs>
        <w:ind w:left="4528" w:hanging="180"/>
      </w:pPr>
    </w:lvl>
    <w:lvl w:ilvl="6" w:tplc="FFFFFFFF" w:tentative="1">
      <w:start w:val="1"/>
      <w:numFmt w:val="decimal"/>
      <w:lvlText w:val="%7."/>
      <w:lvlJc w:val="left"/>
      <w:pPr>
        <w:tabs>
          <w:tab w:val="num" w:pos="5248"/>
        </w:tabs>
        <w:ind w:left="5248" w:hanging="360"/>
      </w:pPr>
    </w:lvl>
    <w:lvl w:ilvl="7" w:tplc="FFFFFFFF" w:tentative="1">
      <w:start w:val="1"/>
      <w:numFmt w:val="lowerLetter"/>
      <w:lvlText w:val="%8."/>
      <w:lvlJc w:val="left"/>
      <w:pPr>
        <w:tabs>
          <w:tab w:val="num" w:pos="5968"/>
        </w:tabs>
        <w:ind w:left="5968" w:hanging="360"/>
      </w:pPr>
    </w:lvl>
    <w:lvl w:ilvl="8" w:tplc="FFFFFFFF" w:tentative="1">
      <w:start w:val="1"/>
      <w:numFmt w:val="lowerRoman"/>
      <w:lvlText w:val="%9."/>
      <w:lvlJc w:val="right"/>
      <w:pPr>
        <w:tabs>
          <w:tab w:val="num" w:pos="6688"/>
        </w:tabs>
        <w:ind w:left="6688" w:hanging="180"/>
      </w:pPr>
    </w:lvl>
  </w:abstractNum>
  <w:abstractNum w:abstractNumId="17">
    <w:nsid w:val="44971943"/>
    <w:multiLevelType w:val="hybridMultilevel"/>
    <w:tmpl w:val="41A26982"/>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A7C311B"/>
    <w:multiLevelType w:val="hybridMultilevel"/>
    <w:tmpl w:val="663A3912"/>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9">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0">
    <w:nsid w:val="505F0F1B"/>
    <w:multiLevelType w:val="hybridMultilevel"/>
    <w:tmpl w:val="80CA5606"/>
    <w:lvl w:ilvl="0" w:tplc="FFFFFFFF">
      <w:start w:val="1"/>
      <w:numFmt w:val="decimal"/>
      <w:lvlText w:val="%1)"/>
      <w:lvlJc w:val="left"/>
      <w:pPr>
        <w:tabs>
          <w:tab w:val="num" w:pos="735"/>
        </w:tabs>
        <w:ind w:left="735" w:hanging="37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0B57A0E"/>
    <w:multiLevelType w:val="hybridMultilevel"/>
    <w:tmpl w:val="8E525AD8"/>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52F6721A"/>
    <w:multiLevelType w:val="hybridMultilevel"/>
    <w:tmpl w:val="A0B266A4"/>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3">
    <w:nsid w:val="53B92704"/>
    <w:multiLevelType w:val="singleLevel"/>
    <w:tmpl w:val="C65EBFB8"/>
    <w:lvl w:ilvl="0">
      <w:start w:val="1"/>
      <w:numFmt w:val="decimal"/>
      <w:lvlText w:val="%1)"/>
      <w:lvlJc w:val="left"/>
      <w:pPr>
        <w:tabs>
          <w:tab w:val="num" w:pos="510"/>
        </w:tabs>
        <w:ind w:right="510" w:hanging="510"/>
      </w:pPr>
      <w:rPr>
        <w:rFonts w:ascii="NikoshBAN" w:eastAsia="NikoshBAN" w:hAnsi="NikoshBAN" w:cs="NikoshBAN" w:hint="default"/>
      </w:rPr>
    </w:lvl>
  </w:abstractNum>
  <w:abstractNum w:abstractNumId="24">
    <w:nsid w:val="547022AB"/>
    <w:multiLevelType w:val="hybridMultilevel"/>
    <w:tmpl w:val="0188F75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648A55EB"/>
    <w:multiLevelType w:val="hybridMultilevel"/>
    <w:tmpl w:val="A1FE082A"/>
    <w:lvl w:ilvl="0" w:tplc="FFFFFFFF">
      <w:start w:val="1"/>
      <w:numFmt w:val="decimal"/>
      <w:lvlText w:val="%1)"/>
      <w:lvlJc w:val="left"/>
      <w:pPr>
        <w:tabs>
          <w:tab w:val="num" w:pos="735"/>
        </w:tabs>
        <w:ind w:left="735" w:hanging="37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6D8E39EB"/>
    <w:multiLevelType w:val="hybridMultilevel"/>
    <w:tmpl w:val="48D81440"/>
    <w:lvl w:ilvl="0" w:tplc="FFFFFFFF">
      <w:start w:val="1"/>
      <w:numFmt w:val="decimal"/>
      <w:lvlText w:val="%1)"/>
      <w:lvlJc w:val="left"/>
      <w:pPr>
        <w:tabs>
          <w:tab w:val="num" w:pos="720"/>
        </w:tabs>
        <w:ind w:left="720" w:hanging="360"/>
      </w:pPr>
      <w:rPr>
        <w:rFonts w:ascii="NikoshBAN" w:eastAsia="NikoshBAN" w:hAnsi="NikoshBAN" w:cs="NikoshBAN" w:hint="default"/>
        <w:lang w:bidi="ar-SA"/>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7A4D3AAF"/>
    <w:multiLevelType w:val="hybridMultilevel"/>
    <w:tmpl w:val="CDA6E52C"/>
    <w:lvl w:ilvl="0" w:tplc="FFFFFFFF">
      <w:start w:val="1"/>
      <w:numFmt w:val="decimal"/>
      <w:lvlText w:val="%1)"/>
      <w:lvlJc w:val="left"/>
      <w:pPr>
        <w:tabs>
          <w:tab w:val="num" w:pos="899"/>
        </w:tabs>
        <w:ind w:left="899" w:hanging="615"/>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8">
    <w:nsid w:val="7BD8529F"/>
    <w:multiLevelType w:val="hybridMultilevel"/>
    <w:tmpl w:val="20D60190"/>
    <w:lvl w:ilvl="0" w:tplc="FFFFFFFF">
      <w:start w:val="1"/>
      <w:numFmt w:val="decimal"/>
      <w:lvlText w:val="%1)"/>
      <w:lvlJc w:val="left"/>
      <w:pPr>
        <w:tabs>
          <w:tab w:val="num" w:pos="644"/>
        </w:tabs>
        <w:ind w:left="644" w:hanging="360"/>
      </w:pPr>
      <w:rPr>
        <w:rFonts w:ascii="NikoshBAN" w:eastAsia="NikoshBAN" w:hAnsi="NikoshBAN" w:cs="NikoshBAN" w:hint="default"/>
        <w:sz w:val="28"/>
        <w:szCs w:val="28"/>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num w:numId="1">
    <w:abstractNumId w:val="19"/>
  </w:num>
  <w:num w:numId="2">
    <w:abstractNumId w:val="9"/>
  </w:num>
  <w:num w:numId="3">
    <w:abstractNumId w:val="26"/>
  </w:num>
  <w:num w:numId="4">
    <w:abstractNumId w:val="1"/>
  </w:num>
  <w:num w:numId="5">
    <w:abstractNumId w:val="21"/>
  </w:num>
  <w:num w:numId="6">
    <w:abstractNumId w:val="17"/>
  </w:num>
  <w:num w:numId="7">
    <w:abstractNumId w:val="15"/>
  </w:num>
  <w:num w:numId="8">
    <w:abstractNumId w:val="3"/>
  </w:num>
  <w:num w:numId="9">
    <w:abstractNumId w:val="22"/>
  </w:num>
  <w:num w:numId="10">
    <w:abstractNumId w:val="2"/>
  </w:num>
  <w:num w:numId="11">
    <w:abstractNumId w:val="16"/>
  </w:num>
  <w:num w:numId="12">
    <w:abstractNumId w:val="4"/>
  </w:num>
  <w:num w:numId="13">
    <w:abstractNumId w:val="0"/>
  </w:num>
  <w:num w:numId="14">
    <w:abstractNumId w:val="25"/>
  </w:num>
  <w:num w:numId="15">
    <w:abstractNumId w:val="20"/>
  </w:num>
  <w:num w:numId="16">
    <w:abstractNumId w:val="18"/>
  </w:num>
  <w:num w:numId="17">
    <w:abstractNumId w:val="28"/>
  </w:num>
  <w:num w:numId="18">
    <w:abstractNumId w:val="14"/>
  </w:num>
  <w:num w:numId="19">
    <w:abstractNumId w:val="7"/>
  </w:num>
  <w:num w:numId="20">
    <w:abstractNumId w:val="11"/>
  </w:num>
  <w:num w:numId="21">
    <w:abstractNumId w:val="6"/>
  </w:num>
  <w:num w:numId="22">
    <w:abstractNumId w:val="24"/>
  </w:num>
  <w:num w:numId="23">
    <w:abstractNumId w:val="12"/>
  </w:num>
  <w:num w:numId="24">
    <w:abstractNumId w:val="8"/>
  </w:num>
  <w:num w:numId="25">
    <w:abstractNumId w:val="27"/>
  </w:num>
  <w:num w:numId="26">
    <w:abstractNumId w:val="23"/>
  </w:num>
  <w:num w:numId="27">
    <w:abstractNumId w:val="13"/>
  </w:num>
  <w:num w:numId="28">
    <w:abstractNumId w:val="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498"/>
    <w:rsid w:val="00035D88"/>
    <w:rsid w:val="00050E7E"/>
    <w:rsid w:val="000A53B5"/>
    <w:rsid w:val="000A6307"/>
    <w:rsid w:val="000A6BE0"/>
    <w:rsid w:val="000B19AA"/>
    <w:rsid w:val="000C2B16"/>
    <w:rsid w:val="000D5816"/>
    <w:rsid w:val="000F15E5"/>
    <w:rsid w:val="00171C08"/>
    <w:rsid w:val="00184B62"/>
    <w:rsid w:val="00187D3B"/>
    <w:rsid w:val="001A0D79"/>
    <w:rsid w:val="001D1A27"/>
    <w:rsid w:val="001F4E86"/>
    <w:rsid w:val="002219E3"/>
    <w:rsid w:val="00223B3B"/>
    <w:rsid w:val="0023307B"/>
    <w:rsid w:val="00250C11"/>
    <w:rsid w:val="00267C61"/>
    <w:rsid w:val="00270AE8"/>
    <w:rsid w:val="002B2FF1"/>
    <w:rsid w:val="002B662B"/>
    <w:rsid w:val="002C09FA"/>
    <w:rsid w:val="002C37FA"/>
    <w:rsid w:val="002E5A09"/>
    <w:rsid w:val="003072B2"/>
    <w:rsid w:val="00317B3C"/>
    <w:rsid w:val="003238D3"/>
    <w:rsid w:val="00347608"/>
    <w:rsid w:val="00357B1F"/>
    <w:rsid w:val="00357CEA"/>
    <w:rsid w:val="00382498"/>
    <w:rsid w:val="0039257E"/>
    <w:rsid w:val="003E1AC6"/>
    <w:rsid w:val="00447B55"/>
    <w:rsid w:val="0045268A"/>
    <w:rsid w:val="004C1156"/>
    <w:rsid w:val="004C2F52"/>
    <w:rsid w:val="004E2AD6"/>
    <w:rsid w:val="004E2EAB"/>
    <w:rsid w:val="004E38A0"/>
    <w:rsid w:val="004E78EF"/>
    <w:rsid w:val="00556722"/>
    <w:rsid w:val="005666DC"/>
    <w:rsid w:val="00575281"/>
    <w:rsid w:val="0058544F"/>
    <w:rsid w:val="005A2707"/>
    <w:rsid w:val="0060157E"/>
    <w:rsid w:val="00614749"/>
    <w:rsid w:val="00626D06"/>
    <w:rsid w:val="00662A2B"/>
    <w:rsid w:val="0069533C"/>
    <w:rsid w:val="006B4F4B"/>
    <w:rsid w:val="007151DE"/>
    <w:rsid w:val="00717FAE"/>
    <w:rsid w:val="007430C7"/>
    <w:rsid w:val="0077162A"/>
    <w:rsid w:val="00790C62"/>
    <w:rsid w:val="00795F8E"/>
    <w:rsid w:val="007A6385"/>
    <w:rsid w:val="007E1A8B"/>
    <w:rsid w:val="007E5889"/>
    <w:rsid w:val="007E70EB"/>
    <w:rsid w:val="00803AD1"/>
    <w:rsid w:val="00814452"/>
    <w:rsid w:val="008210B3"/>
    <w:rsid w:val="00822138"/>
    <w:rsid w:val="00853076"/>
    <w:rsid w:val="00855E30"/>
    <w:rsid w:val="00885CFF"/>
    <w:rsid w:val="008A5781"/>
    <w:rsid w:val="008B3703"/>
    <w:rsid w:val="008B70D6"/>
    <w:rsid w:val="008D70C8"/>
    <w:rsid w:val="008E0B8C"/>
    <w:rsid w:val="008E2038"/>
    <w:rsid w:val="0090385D"/>
    <w:rsid w:val="00910AF4"/>
    <w:rsid w:val="0094216F"/>
    <w:rsid w:val="00944C90"/>
    <w:rsid w:val="00957851"/>
    <w:rsid w:val="009967F9"/>
    <w:rsid w:val="00A052E1"/>
    <w:rsid w:val="00A507EE"/>
    <w:rsid w:val="00A569F1"/>
    <w:rsid w:val="00A61E5C"/>
    <w:rsid w:val="00A707DB"/>
    <w:rsid w:val="00AF0719"/>
    <w:rsid w:val="00B21534"/>
    <w:rsid w:val="00B31CA1"/>
    <w:rsid w:val="00B3510F"/>
    <w:rsid w:val="00B50A3A"/>
    <w:rsid w:val="00B61226"/>
    <w:rsid w:val="00B71399"/>
    <w:rsid w:val="00B820AA"/>
    <w:rsid w:val="00BA456F"/>
    <w:rsid w:val="00BD190F"/>
    <w:rsid w:val="00BE10AD"/>
    <w:rsid w:val="00BE7DD4"/>
    <w:rsid w:val="00BF04A9"/>
    <w:rsid w:val="00C03201"/>
    <w:rsid w:val="00C37C22"/>
    <w:rsid w:val="00C408EE"/>
    <w:rsid w:val="00C72BD4"/>
    <w:rsid w:val="00CD4735"/>
    <w:rsid w:val="00D06CFA"/>
    <w:rsid w:val="00D0761A"/>
    <w:rsid w:val="00D21876"/>
    <w:rsid w:val="00D46176"/>
    <w:rsid w:val="00D473E6"/>
    <w:rsid w:val="00D849A2"/>
    <w:rsid w:val="00D85A5F"/>
    <w:rsid w:val="00DA627E"/>
    <w:rsid w:val="00DC6A8E"/>
    <w:rsid w:val="00DD77DA"/>
    <w:rsid w:val="00DE5862"/>
    <w:rsid w:val="00DF14E4"/>
    <w:rsid w:val="00E25D4B"/>
    <w:rsid w:val="00E32771"/>
    <w:rsid w:val="00E36FC4"/>
    <w:rsid w:val="00E3745F"/>
    <w:rsid w:val="00E8013D"/>
    <w:rsid w:val="00EA2A69"/>
    <w:rsid w:val="00EB6A67"/>
    <w:rsid w:val="00ED38E2"/>
    <w:rsid w:val="00EE03FF"/>
    <w:rsid w:val="00EE5A20"/>
    <w:rsid w:val="00EF48D5"/>
    <w:rsid w:val="00F00EB2"/>
    <w:rsid w:val="00F2420A"/>
    <w:rsid w:val="00F3173B"/>
    <w:rsid w:val="00F64B3D"/>
    <w:rsid w:val="00F80820"/>
    <w:rsid w:val="00F839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7100C6-5E51-49B8-8EB8-8D3DE193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ED38E2"/>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382498"/>
    <w:pPr>
      <w:keepNext/>
      <w:bidi w:val="0"/>
      <w:spacing w:after="0" w:line="240" w:lineRule="auto"/>
      <w:jc w:val="both"/>
      <w:outlineLvl w:val="1"/>
    </w:pPr>
    <w:rPr>
      <w:rFonts w:ascii="SutonnyMJ" w:eastAsia="Times New Roman" w:hAnsi="SutonnyMJ" w:cs="Traditional Arabic"/>
      <w:b/>
      <w:sz w:val="28"/>
      <w:szCs w:val="28"/>
      <w:lang w:bidi="he-IL"/>
    </w:rPr>
  </w:style>
  <w:style w:type="paragraph" w:styleId="Heading3">
    <w:name w:val="heading 3"/>
    <w:basedOn w:val="Normal"/>
    <w:next w:val="Normal"/>
    <w:link w:val="Heading3Char"/>
    <w:qFormat/>
    <w:rsid w:val="00382498"/>
    <w:pPr>
      <w:keepNext/>
      <w:bidi w:val="0"/>
      <w:spacing w:after="0" w:line="240" w:lineRule="auto"/>
      <w:outlineLvl w:val="2"/>
    </w:pPr>
    <w:rPr>
      <w:rFonts w:ascii="SutonnyMJ" w:eastAsia="Times New Roman" w:hAnsi="SutonnyMJ" w:cs="Traditional Arabic"/>
      <w:b/>
      <w:bCs/>
      <w:sz w:val="28"/>
      <w:szCs w:val="28"/>
    </w:rPr>
  </w:style>
  <w:style w:type="paragraph" w:styleId="Heading5">
    <w:name w:val="heading 5"/>
    <w:basedOn w:val="Normal"/>
    <w:next w:val="Normal"/>
    <w:link w:val="Heading5Char"/>
    <w:qFormat/>
    <w:rsid w:val="00382498"/>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ED38E2"/>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ED38E2"/>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382498"/>
    <w:rPr>
      <w:rFonts w:ascii="SutonnyMJ" w:eastAsia="Times New Roman" w:hAnsi="SutonnyMJ" w:cs="Traditional Arabic"/>
      <w:b/>
      <w:sz w:val="28"/>
      <w:szCs w:val="28"/>
      <w:lang w:bidi="he-IL"/>
    </w:rPr>
  </w:style>
  <w:style w:type="character" w:customStyle="1" w:styleId="Heading3Char">
    <w:name w:val="Heading 3 Char"/>
    <w:basedOn w:val="DefaultParagraphFont"/>
    <w:link w:val="Heading3"/>
    <w:rsid w:val="00382498"/>
    <w:rPr>
      <w:rFonts w:ascii="SutonnyMJ" w:eastAsia="Times New Roman" w:hAnsi="SutonnyMJ" w:cs="Traditional Arabic"/>
      <w:b/>
      <w:bCs/>
      <w:sz w:val="28"/>
      <w:szCs w:val="28"/>
    </w:rPr>
  </w:style>
  <w:style w:type="character" w:customStyle="1" w:styleId="Heading5Char">
    <w:name w:val="Heading 5 Char"/>
    <w:basedOn w:val="DefaultParagraphFont"/>
    <w:link w:val="Heading5"/>
    <w:rsid w:val="00382498"/>
    <w:rPr>
      <w:rFonts w:ascii="Times New Roman" w:eastAsia="Times New Roman" w:hAnsi="Times New Roman" w:cs="Times New Roman"/>
      <w:b/>
      <w:bCs/>
      <w:i/>
      <w:iCs/>
      <w:sz w:val="26"/>
      <w:szCs w:val="26"/>
    </w:rPr>
  </w:style>
  <w:style w:type="table" w:customStyle="1" w:styleId="GridTable4-Accent11">
    <w:name w:val="Grid Table 4 - Accent 11"/>
    <w:basedOn w:val="TableNormal"/>
    <w:uiPriority w:val="49"/>
    <w:rsid w:val="00382498"/>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38249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382498"/>
    <w:pPr>
      <w:ind w:left="720"/>
      <w:contextualSpacing/>
    </w:pPr>
    <w:rPr>
      <w:rFonts w:ascii="Times New Roman" w:hAnsi="Times New Roman" w:cs="Times New Roman"/>
      <w:sz w:val="28"/>
      <w:szCs w:val="28"/>
    </w:rPr>
  </w:style>
  <w:style w:type="paragraph" w:styleId="BodyText3">
    <w:name w:val="Body Text 3"/>
    <w:basedOn w:val="Normal"/>
    <w:link w:val="BodyText3Char"/>
    <w:rsid w:val="00382498"/>
    <w:pPr>
      <w:spacing w:after="0" w:line="240" w:lineRule="auto"/>
      <w:jc w:val="lowKashida"/>
    </w:pPr>
    <w:rPr>
      <w:rFonts w:ascii="AdarshaLipiNormal" w:eastAsia="Times New Roman" w:hAnsi="AdarshaLipiNormal" w:cs="Traditional Arabic"/>
      <w:bCs/>
      <w:sz w:val="28"/>
      <w:szCs w:val="28"/>
    </w:rPr>
  </w:style>
  <w:style w:type="character" w:customStyle="1" w:styleId="BodyText3Char">
    <w:name w:val="Body Text 3 Char"/>
    <w:basedOn w:val="DefaultParagraphFont"/>
    <w:link w:val="BodyText3"/>
    <w:rsid w:val="00382498"/>
    <w:rPr>
      <w:rFonts w:ascii="AdarshaLipiNormal" w:eastAsia="Times New Roman" w:hAnsi="AdarshaLipiNormal" w:cs="Traditional Arabic"/>
      <w:bCs/>
      <w:sz w:val="28"/>
      <w:szCs w:val="28"/>
    </w:rPr>
  </w:style>
  <w:style w:type="character" w:styleId="PageNumber">
    <w:name w:val="page number"/>
    <w:basedOn w:val="DefaultParagraphFont"/>
    <w:rsid w:val="00382498"/>
  </w:style>
  <w:style w:type="paragraph" w:styleId="BodyText">
    <w:name w:val="Body Text"/>
    <w:basedOn w:val="Normal"/>
    <w:link w:val="BodyTextChar"/>
    <w:rsid w:val="00382498"/>
    <w:pPr>
      <w:bidi w:val="0"/>
      <w:spacing w:after="0" w:line="240" w:lineRule="auto"/>
      <w:jc w:val="lowKashida"/>
    </w:pPr>
    <w:rPr>
      <w:rFonts w:ascii="Srabonti" w:eastAsia="Times New Roman" w:hAnsi="Srabonti" w:cs="Arabic Transparent"/>
      <w:sz w:val="28"/>
      <w:szCs w:val="28"/>
    </w:rPr>
  </w:style>
  <w:style w:type="character" w:customStyle="1" w:styleId="BodyTextChar">
    <w:name w:val="Body Text Char"/>
    <w:basedOn w:val="DefaultParagraphFont"/>
    <w:link w:val="BodyText"/>
    <w:rsid w:val="00382498"/>
    <w:rPr>
      <w:rFonts w:ascii="Srabonti" w:eastAsia="Times New Roman" w:hAnsi="Srabonti" w:cs="Arabic Transparent"/>
      <w:sz w:val="28"/>
      <w:szCs w:val="28"/>
    </w:rPr>
  </w:style>
  <w:style w:type="paragraph" w:styleId="BodyText2">
    <w:name w:val="Body Text 2"/>
    <w:basedOn w:val="Normal"/>
    <w:link w:val="BodyText2Char"/>
    <w:rsid w:val="00382498"/>
    <w:pPr>
      <w:tabs>
        <w:tab w:val="right" w:pos="0"/>
      </w:tabs>
      <w:bidi w:val="0"/>
      <w:spacing w:after="0" w:line="240" w:lineRule="auto"/>
      <w:jc w:val="lowKashida"/>
    </w:pPr>
    <w:rPr>
      <w:rFonts w:ascii="SutonnyMJ" w:eastAsia="Times New Roman" w:hAnsi="SutonnyMJ" w:cs="Traditional Arabic"/>
      <w:sz w:val="36"/>
      <w:szCs w:val="36"/>
    </w:rPr>
  </w:style>
  <w:style w:type="character" w:customStyle="1" w:styleId="BodyText2Char">
    <w:name w:val="Body Text 2 Char"/>
    <w:basedOn w:val="DefaultParagraphFont"/>
    <w:link w:val="BodyText2"/>
    <w:rsid w:val="00382498"/>
    <w:rPr>
      <w:rFonts w:ascii="SutonnyMJ" w:eastAsia="Times New Roman" w:hAnsi="SutonnyMJ" w:cs="Traditional Arabic"/>
      <w:sz w:val="36"/>
      <w:szCs w:val="36"/>
    </w:rPr>
  </w:style>
  <w:style w:type="character" w:styleId="Emphasis">
    <w:name w:val="Emphasis"/>
    <w:basedOn w:val="DefaultParagraphFont"/>
    <w:qFormat/>
    <w:rsid w:val="00382498"/>
    <w:rPr>
      <w:i/>
      <w:iCs/>
    </w:rPr>
  </w:style>
  <w:style w:type="paragraph" w:styleId="BodyTextIndent">
    <w:name w:val="Body Text Indent"/>
    <w:basedOn w:val="Normal"/>
    <w:link w:val="BodyTextIndentChar"/>
    <w:rsid w:val="00382498"/>
    <w:pPr>
      <w:tabs>
        <w:tab w:val="right" w:pos="5013"/>
      </w:tabs>
      <w:bidi w:val="0"/>
      <w:spacing w:after="0" w:line="240" w:lineRule="auto"/>
      <w:ind w:firstLine="288"/>
      <w:jc w:val="both"/>
    </w:pPr>
    <w:rPr>
      <w:rFonts w:ascii="SutonnyMJ" w:eastAsia="Times New Roman" w:hAnsi="SutonnyMJ" w:cs="Traditional Arabic"/>
      <w:sz w:val="24"/>
      <w:szCs w:val="24"/>
    </w:rPr>
  </w:style>
  <w:style w:type="character" w:customStyle="1" w:styleId="BodyTextIndentChar">
    <w:name w:val="Body Text Indent Char"/>
    <w:basedOn w:val="DefaultParagraphFont"/>
    <w:link w:val="BodyTextIndent"/>
    <w:rsid w:val="00382498"/>
    <w:rPr>
      <w:rFonts w:ascii="SutonnyMJ" w:eastAsia="Times New Roman" w:hAnsi="SutonnyMJ" w:cs="Traditional Arabic"/>
      <w:sz w:val="24"/>
      <w:szCs w:val="24"/>
    </w:rPr>
  </w:style>
  <w:style w:type="table" w:styleId="TableGrid">
    <w:name w:val="Table Grid"/>
    <w:basedOn w:val="TableNormal"/>
    <w:rsid w:val="00382498"/>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82498"/>
    <w:pPr>
      <w:spacing w:after="0" w:line="240" w:lineRule="auto"/>
      <w:jc w:val="center"/>
    </w:pPr>
    <w:rPr>
      <w:rFonts w:ascii="Times New Roman" w:eastAsia="Times New Roman" w:hAnsi="Times New Roman" w:cs="Traditional Arabic"/>
      <w:sz w:val="24"/>
      <w:szCs w:val="36"/>
    </w:rPr>
  </w:style>
  <w:style w:type="character" w:customStyle="1" w:styleId="TitleChar">
    <w:name w:val="Title Char"/>
    <w:basedOn w:val="DefaultParagraphFont"/>
    <w:link w:val="Title"/>
    <w:rsid w:val="00382498"/>
    <w:rPr>
      <w:rFonts w:ascii="Times New Roman" w:eastAsia="Times New Roman" w:hAnsi="Times New Roman" w:cs="Traditional Arabic"/>
      <w:sz w:val="24"/>
      <w:szCs w:val="36"/>
    </w:rPr>
  </w:style>
  <w:style w:type="character" w:styleId="Hyperlink">
    <w:name w:val="Hyperlink"/>
    <w:basedOn w:val="DefaultParagraphFont"/>
    <w:rsid w:val="003824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75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3D1CF-10D7-4888-AF56-64B1C7C13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Green.dotx</Template>
  <TotalTime>389</TotalTime>
  <Pages>92</Pages>
  <Words>13364</Words>
  <Characters>66554</Characters>
  <Application>Microsoft Office Word</Application>
  <DocSecurity>0</DocSecurity>
  <Lines>1706</Lines>
  <Paragraphs>591</Paragraphs>
  <ScaleCrop>false</ScaleCrop>
  <HeadingPairs>
    <vt:vector size="2" baseType="variant">
      <vt:variant>
        <vt:lpstr>Title</vt:lpstr>
      </vt:variant>
      <vt:variant>
        <vt:i4>1</vt:i4>
      </vt:variant>
    </vt:vector>
  </HeadingPairs>
  <TitlesOfParts>
    <vt:vector size="1" baseType="lpstr">
      <vt:lpstr>ফাতাওয়া আরকানুল ইসলাম-৪ সাওম</vt:lpstr>
    </vt:vector>
  </TitlesOfParts>
  <Manager/>
  <Company>islamhouse.com</Company>
  <LinksUpToDate>false</LinksUpToDate>
  <CharactersWithSpaces>79327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ফাতাওয়া আরকানুল ইসলাম-৪_x000d_সাওম</dc:title>
  <dc:subject>ফাতাওয়া আরকানুল ইসলাম-৪_x000d_সাওম</dc:subject>
  <dc:creator>শাইখ মুহাম্মাদ ইবন সালেহ আল-উসাইমীন</dc:creator>
  <cp:keywords>ফাতাওয়া আরকানুল ইসলাম-৪_x000d_সাওম</cp:keywords>
  <dc:description>ফাতাওয়া আরকানুল ইসলাম-৪_x000d_সাওম</dc:description>
  <cp:lastModifiedBy>Mahmoud</cp:lastModifiedBy>
  <cp:revision>15</cp:revision>
  <cp:lastPrinted>2015-01-13T04:52:00Z</cp:lastPrinted>
  <dcterms:created xsi:type="dcterms:W3CDTF">2016-05-02T04:28:00Z</dcterms:created>
  <dcterms:modified xsi:type="dcterms:W3CDTF">2016-06-05T13:17:00Z</dcterms:modified>
  <cp:category/>
</cp:coreProperties>
</file>