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04C3" w:rsidRDefault="005A04C3" w:rsidP="00A31930">
      <w:pPr>
        <w:bidi w:val="0"/>
        <w:spacing w:line="240" w:lineRule="auto"/>
        <w:jc w:val="center"/>
        <w:rPr>
          <w:color w:val="205B83"/>
          <w:sz w:val="72"/>
          <w:szCs w:val="72"/>
          <w:cs/>
          <w:lang w:bidi="bn-BD"/>
        </w:rPr>
      </w:pPr>
    </w:p>
    <w:p w:rsidR="00AD76AE" w:rsidRPr="005A04C3" w:rsidRDefault="00A31930" w:rsidP="005A04C3">
      <w:pPr>
        <w:bidi w:val="0"/>
        <w:spacing w:line="240" w:lineRule="auto"/>
        <w:jc w:val="center"/>
        <w:rPr>
          <w:color w:val="205B83"/>
          <w:sz w:val="72"/>
          <w:szCs w:val="72"/>
          <w:lang w:bidi="bn-BD"/>
        </w:rPr>
      </w:pPr>
      <w:r w:rsidRPr="005A04C3">
        <w:rPr>
          <w:rFonts w:hint="cs"/>
          <w:color w:val="205B83"/>
          <w:sz w:val="72"/>
          <w:szCs w:val="72"/>
          <w:cs/>
          <w:lang w:bidi="bn-BD"/>
        </w:rPr>
        <w:t>সহজ ফিকহ শিক্ষা</w:t>
      </w:r>
    </w:p>
    <w:p w:rsidR="009A30E0" w:rsidRPr="007355AE" w:rsidRDefault="00E53F0E" w:rsidP="003B58DF">
      <w:pPr>
        <w:spacing w:after="0" w:line="240" w:lineRule="auto"/>
        <w:ind w:firstLine="113"/>
        <w:jc w:val="center"/>
        <w:rPr>
          <w:rFonts w:asciiTheme="majorBidi" w:hAnsiTheme="majorBidi" w:cs="KFGQPC Uthman Taha Naskh"/>
          <w:sz w:val="40"/>
          <w:szCs w:val="40"/>
          <w:rtl/>
          <w:cs/>
          <w:lang w:bidi="bn-BD"/>
        </w:rPr>
      </w:pPr>
      <w:r w:rsidRPr="007355AE">
        <w:rPr>
          <w:rFonts w:asciiTheme="majorBidi" w:hAnsiTheme="majorBidi" w:cs="KFGQPC Uthman Taha Naskh"/>
          <w:sz w:val="40"/>
          <w:szCs w:val="40"/>
          <w:rtl/>
          <w:lang w:bidi="ar-EG"/>
        </w:rPr>
        <w:t>رسالة في</w:t>
      </w:r>
      <w:r w:rsidRPr="007355AE">
        <w:rPr>
          <w:rFonts w:asciiTheme="majorBidi" w:hAnsiTheme="majorBidi" w:cs="KFGQPC Uthman Taha Naskh" w:hint="cs"/>
          <w:sz w:val="40"/>
          <w:szCs w:val="40"/>
          <w:cs/>
          <w:lang w:bidi="bn-BD"/>
        </w:rPr>
        <w:t xml:space="preserve"> </w:t>
      </w:r>
      <w:r w:rsidRPr="007355AE">
        <w:rPr>
          <w:rFonts w:asciiTheme="majorBidi" w:hAnsiTheme="majorBidi" w:cs="KFGQPC Uthman Taha Naskh"/>
          <w:sz w:val="40"/>
          <w:szCs w:val="40"/>
          <w:rtl/>
          <w:lang w:bidi="ar-EG"/>
        </w:rPr>
        <w:t>الفقه الميسر</w:t>
      </w:r>
    </w:p>
    <w:p w:rsidR="009A30E0" w:rsidRPr="00DD42B5" w:rsidRDefault="009A30E0" w:rsidP="009A30E0">
      <w:pPr>
        <w:spacing w:after="0" w:line="240" w:lineRule="auto"/>
        <w:ind w:firstLine="113"/>
        <w:jc w:val="center"/>
        <w:rPr>
          <w:rFonts w:asciiTheme="majorBidi" w:hAnsiTheme="majorBidi" w:cs="KFGQPC Uthman Taha Naskh"/>
          <w:sz w:val="12"/>
          <w:szCs w:val="12"/>
          <w:rtl/>
          <w:lang w:bidi="ar-EG"/>
        </w:rPr>
      </w:pPr>
    </w:p>
    <w:p w:rsidR="006B6005" w:rsidRDefault="006B6005" w:rsidP="006B6005">
      <w:pPr>
        <w:spacing w:after="0" w:line="240" w:lineRule="auto"/>
        <w:ind w:firstLine="113"/>
        <w:jc w:val="center"/>
        <w:rPr>
          <w:rFonts w:asciiTheme="majorBidi" w:hAnsiTheme="majorBidi" w:cs="KFGQPC Uthman Taha Naskh"/>
          <w:color w:val="205B83"/>
          <w:lang w:bidi="ar-EG"/>
        </w:rPr>
      </w:pPr>
      <w:r w:rsidRPr="00093EDA">
        <w:rPr>
          <w:noProof/>
          <w:color w:val="5EA1A5"/>
          <w:sz w:val="100"/>
          <w:szCs w:val="100"/>
        </w:rPr>
        <w:drawing>
          <wp:anchor distT="0" distB="0" distL="114300" distR="114300" simplePos="0" relativeHeight="251658752" behindDoc="0" locked="0" layoutInCell="1" allowOverlap="1" wp14:anchorId="4EFDF5FE" wp14:editId="7FD2DE72">
            <wp:simplePos x="0" y="0"/>
            <wp:positionH relativeFrom="margin">
              <wp:posOffset>310515</wp:posOffset>
            </wp:positionH>
            <wp:positionV relativeFrom="paragraph">
              <wp:posOffset>151765</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KFGQPC Uthman Taha Naskh" w:hint="cs"/>
          <w:color w:val="808080" w:themeColor="background1" w:themeShade="80"/>
          <w:rtl/>
          <w:lang w:bidi="ar-EG"/>
        </w:rPr>
        <w:t>&lt; بنغالي</w:t>
      </w:r>
      <w:r>
        <w:rPr>
          <w:rFonts w:asciiTheme="majorBidi" w:hAnsiTheme="majorBidi" w:cs="KFGQPC Uthman Taha Naskh"/>
          <w:color w:val="808080" w:themeColor="background1" w:themeShade="80"/>
          <w:lang w:bidi="ar-EG"/>
        </w:rPr>
        <w:t>- Bengal -</w:t>
      </w:r>
      <w:r>
        <w:rPr>
          <w:rFonts w:asciiTheme="majorBidi" w:hAnsiTheme="majorBidi" w:cs="KFGQPC Uthman Taha Naskh" w:hint="cs"/>
          <w:color w:val="808080" w:themeColor="background1" w:themeShade="80"/>
          <w:rtl/>
          <w:lang w:bidi="ar-EG"/>
        </w:rPr>
        <w:t xml:space="preserve"> </w:t>
      </w:r>
      <w:r>
        <w:rPr>
          <w:rFonts w:asciiTheme="majorBidi" w:hAnsiTheme="majorBidi" w:cs="Vrinda"/>
          <w:color w:val="808080" w:themeColor="background1" w:themeShade="80"/>
          <w:cs/>
          <w:lang w:bidi="bn-IN"/>
        </w:rPr>
        <w:t>বাঙালি</w:t>
      </w:r>
      <w:r>
        <w:rPr>
          <w:rFonts w:asciiTheme="majorBidi" w:hAnsiTheme="majorBidi" w:cs="KFGQPC Uthman Taha Naskh" w:hint="cs"/>
          <w:color w:val="808080" w:themeColor="background1" w:themeShade="80"/>
          <w:rtl/>
          <w:lang w:bidi="ar-EG"/>
        </w:rPr>
        <w:t>&gt;</w:t>
      </w:r>
    </w:p>
    <w:p w:rsidR="00135FD1" w:rsidRPr="00A24D62" w:rsidRDefault="00135FD1" w:rsidP="001E5271">
      <w:pPr>
        <w:bidi w:val="0"/>
        <w:jc w:val="center"/>
        <w:rPr>
          <w:color w:val="205B83"/>
          <w:sz w:val="2"/>
          <w:szCs w:val="2"/>
          <w:rtl/>
          <w:cs/>
          <w:lang w:bidi="bn-BD"/>
        </w:rPr>
      </w:pPr>
    </w:p>
    <w:p w:rsidR="0009078A" w:rsidRDefault="0009078A" w:rsidP="00135FD1">
      <w:pPr>
        <w:bidi w:val="0"/>
        <w:jc w:val="center"/>
        <w:rPr>
          <w:color w:val="205B83"/>
          <w:sz w:val="36"/>
          <w:szCs w:val="49"/>
          <w:cs/>
          <w:lang w:bidi="bn-BD"/>
        </w:rPr>
      </w:pPr>
    </w:p>
    <w:p w:rsidR="007A7ABC" w:rsidRPr="007355AE" w:rsidRDefault="007A7ABC" w:rsidP="007A7ABC">
      <w:pPr>
        <w:bidi w:val="0"/>
        <w:jc w:val="center"/>
        <w:rPr>
          <w:color w:val="205B83"/>
          <w:sz w:val="48"/>
          <w:szCs w:val="48"/>
          <w:cs/>
          <w:lang w:bidi="bn-BD"/>
        </w:rPr>
      </w:pPr>
      <w:r w:rsidRPr="007355AE">
        <w:rPr>
          <w:rFonts w:hint="cs"/>
          <w:color w:val="205B83"/>
          <w:sz w:val="48"/>
          <w:szCs w:val="48"/>
          <w:cs/>
          <w:lang w:bidi="bn-BD"/>
        </w:rPr>
        <w:t>ড. সালিহ ইবন গানিম আস-সাদলান</w:t>
      </w:r>
    </w:p>
    <w:p w:rsidR="00B02B8A" w:rsidRPr="00605C41" w:rsidRDefault="00B02B8A" w:rsidP="00064FB9">
      <w:pPr>
        <w:jc w:val="center"/>
        <w:rPr>
          <w:color w:val="205B83"/>
          <w:sz w:val="36"/>
          <w:szCs w:val="36"/>
          <w:cs/>
          <w:lang w:bidi="bn-BD"/>
        </w:rPr>
      </w:pPr>
    </w:p>
    <w:p w:rsidR="00AD76AE" w:rsidRPr="00093EDA" w:rsidRDefault="00AD76AE" w:rsidP="00AD76AE">
      <w:pPr>
        <w:bidi w:val="0"/>
        <w:jc w:val="center"/>
        <w:rPr>
          <w:color w:val="7F7F7F" w:themeColor="text1" w:themeTint="80"/>
          <w:sz w:val="44"/>
          <w:szCs w:val="44"/>
          <w:lang w:bidi="ar-EG"/>
        </w:rPr>
      </w:pPr>
      <w:r w:rsidRPr="00093EDA">
        <w:rPr>
          <w:color w:val="7F7F7F" w:themeColor="text1" w:themeTint="80"/>
          <w:sz w:val="44"/>
          <w:szCs w:val="44"/>
          <w:lang w:bidi="ar-EG"/>
        </w:rPr>
        <w:sym w:font="Wingdings" w:char="F097"/>
      </w:r>
      <w:r w:rsidRPr="00093EDA">
        <w:rPr>
          <w:color w:val="7F7F7F" w:themeColor="text1" w:themeTint="80"/>
          <w:sz w:val="44"/>
          <w:szCs w:val="44"/>
          <w:lang w:bidi="ar-EG"/>
        </w:rPr>
        <w:sym w:font="Wingdings" w:char="F099"/>
      </w:r>
    </w:p>
    <w:p w:rsidR="00AD76AE" w:rsidRPr="00093EDA" w:rsidRDefault="00AD76AE" w:rsidP="00AD76AE">
      <w:pPr>
        <w:bidi w:val="0"/>
        <w:jc w:val="center"/>
        <w:rPr>
          <w:color w:val="205B83"/>
          <w:sz w:val="36"/>
          <w:szCs w:val="36"/>
          <w:lang w:bidi="bn-BD"/>
        </w:rPr>
      </w:pPr>
      <w:r>
        <w:rPr>
          <w:color w:val="205B83"/>
          <w:sz w:val="36"/>
          <w:szCs w:val="36"/>
          <w:cs/>
          <w:lang w:bidi="bn-BD"/>
        </w:rPr>
        <w:t>অনুবাদক</w:t>
      </w:r>
      <w:r>
        <w:rPr>
          <w:rFonts w:hint="cs"/>
          <w:color w:val="205B83"/>
          <w:sz w:val="36"/>
          <w:szCs w:val="36"/>
          <w:cs/>
          <w:lang w:bidi="bn-BD"/>
        </w:rPr>
        <w:t xml:space="preserve">: </w:t>
      </w:r>
      <w:r w:rsidR="005D78DE" w:rsidRPr="00BB521D">
        <w:rPr>
          <w:rFonts w:hint="cs"/>
          <w:color w:val="205B83"/>
          <w:sz w:val="36"/>
          <w:szCs w:val="36"/>
          <w:cs/>
          <w:lang w:bidi="bn-BD"/>
        </w:rPr>
        <w:t>আব্দুল্লাহ আল মামুন</w:t>
      </w:r>
      <w:r w:rsidR="005D78DE" w:rsidRPr="00BB521D">
        <w:rPr>
          <w:rFonts w:hint="cs"/>
          <w:color w:val="205B83"/>
          <w:sz w:val="36"/>
          <w:szCs w:val="36"/>
          <w:rtl/>
          <w:lang w:bidi="ar-EG"/>
        </w:rPr>
        <w:t xml:space="preserve"> </w:t>
      </w:r>
      <w:r w:rsidR="005D78DE" w:rsidRPr="00BB521D">
        <w:rPr>
          <w:rFonts w:hint="cs"/>
          <w:color w:val="205B83"/>
          <w:sz w:val="36"/>
          <w:szCs w:val="36"/>
          <w:cs/>
          <w:lang w:bidi="bn-BD"/>
        </w:rPr>
        <w:t>আল-আযহারী</w:t>
      </w:r>
    </w:p>
    <w:p w:rsidR="008B3703" w:rsidRPr="00657096" w:rsidRDefault="00AD76AE" w:rsidP="00AD76AE">
      <w:pPr>
        <w:bidi w:val="0"/>
        <w:jc w:val="center"/>
        <w:rPr>
          <w:rFonts w:asciiTheme="majorBidi" w:hAnsiTheme="majorBidi" w:cstheme="majorBidi"/>
          <w:color w:val="006666"/>
          <w:sz w:val="36"/>
          <w:szCs w:val="36"/>
          <w:lang w:bidi="ar-EG"/>
        </w:rPr>
      </w:pPr>
      <w:r>
        <w:rPr>
          <w:color w:val="205B83"/>
          <w:sz w:val="36"/>
          <w:szCs w:val="36"/>
          <w:cs/>
          <w:lang w:bidi="bn-BD"/>
        </w:rPr>
        <w:t>সম্পাদক</w:t>
      </w:r>
      <w:r>
        <w:rPr>
          <w:rFonts w:hint="cs"/>
          <w:color w:val="205B83"/>
          <w:sz w:val="36"/>
          <w:szCs w:val="36"/>
          <w:cs/>
          <w:lang w:bidi="bn-BD"/>
        </w:rPr>
        <w:t>:</w:t>
      </w:r>
      <w:r w:rsidR="00FD4EDC" w:rsidRPr="006B3123">
        <w:rPr>
          <w:rFonts w:hint="cs"/>
          <w:cs/>
          <w:lang w:bidi="bn-IN"/>
        </w:rPr>
        <w:t xml:space="preserve"> </w:t>
      </w:r>
      <w:r w:rsidR="00FD4EDC" w:rsidRPr="00FD4EDC">
        <w:rPr>
          <w:rFonts w:hint="cs"/>
          <w:color w:val="205B83"/>
          <w:sz w:val="36"/>
          <w:szCs w:val="36"/>
          <w:cs/>
          <w:lang w:bidi="bn-BD"/>
        </w:rPr>
        <w:t>ড</w:t>
      </w:r>
      <w:r w:rsidR="00FD4EDC" w:rsidRPr="00FD4EDC">
        <w:rPr>
          <w:color w:val="205B83"/>
          <w:sz w:val="36"/>
          <w:szCs w:val="36"/>
          <w:cs/>
          <w:lang w:bidi="bn-BD"/>
        </w:rPr>
        <w:t xml:space="preserve">. </w:t>
      </w:r>
      <w:r w:rsidR="00FD4EDC" w:rsidRPr="00FD4EDC">
        <w:rPr>
          <w:rFonts w:hint="cs"/>
          <w:color w:val="205B83"/>
          <w:sz w:val="36"/>
          <w:szCs w:val="36"/>
          <w:cs/>
          <w:lang w:bidi="bn-BD"/>
        </w:rPr>
        <w:t>আবু</w:t>
      </w:r>
      <w:r w:rsidR="00FD4EDC" w:rsidRPr="00FD4EDC">
        <w:rPr>
          <w:color w:val="205B83"/>
          <w:sz w:val="36"/>
          <w:szCs w:val="36"/>
          <w:cs/>
          <w:lang w:bidi="bn-BD"/>
        </w:rPr>
        <w:t xml:space="preserve"> </w:t>
      </w:r>
      <w:r w:rsidR="00FD4EDC" w:rsidRPr="00FD4EDC">
        <w:rPr>
          <w:rFonts w:hint="cs"/>
          <w:color w:val="205B83"/>
          <w:sz w:val="36"/>
          <w:szCs w:val="36"/>
          <w:cs/>
          <w:lang w:bidi="bn-BD"/>
        </w:rPr>
        <w:t>বকর</w:t>
      </w:r>
      <w:r w:rsidR="00FD4EDC" w:rsidRPr="00FD4EDC">
        <w:rPr>
          <w:color w:val="205B83"/>
          <w:sz w:val="36"/>
          <w:szCs w:val="36"/>
          <w:cs/>
          <w:lang w:bidi="bn-BD"/>
        </w:rPr>
        <w:t xml:space="preserve"> </w:t>
      </w:r>
      <w:r w:rsidR="00FD4EDC" w:rsidRPr="00FD4EDC">
        <w:rPr>
          <w:rFonts w:hint="cs"/>
          <w:color w:val="205B83"/>
          <w:sz w:val="36"/>
          <w:szCs w:val="36"/>
          <w:cs/>
          <w:lang w:bidi="bn-BD"/>
        </w:rPr>
        <w:t>মুহাম্মাদ</w:t>
      </w:r>
      <w:r w:rsidR="00FD4EDC" w:rsidRPr="00FD4EDC">
        <w:rPr>
          <w:color w:val="205B83"/>
          <w:sz w:val="36"/>
          <w:szCs w:val="36"/>
          <w:cs/>
          <w:lang w:bidi="bn-BD"/>
        </w:rPr>
        <w:t xml:space="preserve"> </w:t>
      </w:r>
      <w:r w:rsidR="00FD4EDC" w:rsidRPr="00FD4EDC">
        <w:rPr>
          <w:rFonts w:hint="cs"/>
          <w:color w:val="205B83"/>
          <w:sz w:val="36"/>
          <w:szCs w:val="36"/>
          <w:cs/>
          <w:lang w:bidi="bn-BD"/>
        </w:rPr>
        <w:t>যাকারিয়া</w:t>
      </w:r>
      <w:r w:rsidR="00FD4EDC" w:rsidRPr="00FD4EDC">
        <w:rPr>
          <w:color w:val="205B83"/>
          <w:sz w:val="36"/>
          <w:szCs w:val="36"/>
          <w:cs/>
          <w:lang w:bidi="bn-BD"/>
        </w:rPr>
        <w:t xml:space="preserve"> </w:t>
      </w:r>
      <w:r w:rsidR="008B3703"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54CC4">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7355AE" w:rsidRPr="0047531B" w:rsidRDefault="007355AE" w:rsidP="006862B3">
      <w:pPr>
        <w:spacing w:line="240" w:lineRule="auto"/>
        <w:jc w:val="center"/>
        <w:rPr>
          <w:rFonts w:ascii="ae_AlArabiya" w:hAnsi="ae_AlArabiya"/>
          <w:color w:val="205B83"/>
          <w:sz w:val="38"/>
          <w:szCs w:val="57"/>
          <w:cs/>
          <w:lang w:bidi="bn-BD"/>
        </w:rPr>
      </w:pPr>
    </w:p>
    <w:p w:rsidR="00B175BB" w:rsidRDefault="006862B3" w:rsidP="006862B3">
      <w:pPr>
        <w:spacing w:line="240" w:lineRule="auto"/>
        <w:jc w:val="center"/>
        <w:rPr>
          <w:rFonts w:ascii="ae_AlArabiya" w:hAnsi="ae_AlArabiya" w:cs="KFGQPC Uthman Taha Naskh"/>
          <w:color w:val="205B83"/>
          <w:sz w:val="72"/>
          <w:szCs w:val="72"/>
          <w:lang w:bidi="ar-EG"/>
        </w:rPr>
      </w:pPr>
      <w:r w:rsidRPr="006862B3">
        <w:rPr>
          <w:rFonts w:ascii="ae_AlArabiya" w:hAnsi="ae_AlArabiya" w:cs="KFGQPC Uthman Taha Naskh"/>
          <w:color w:val="205B83"/>
          <w:sz w:val="72"/>
          <w:szCs w:val="72"/>
          <w:rtl/>
          <w:lang w:bidi="ar-EG"/>
        </w:rPr>
        <w:t>رسالة في الفقه الميسر</w:t>
      </w:r>
      <w:r w:rsidR="005E1FCD" w:rsidRPr="00FE1ED2">
        <w:rPr>
          <w:rFonts w:ascii="ae_AlArabiya" w:hAnsi="ae_AlArabiya" w:cs="KFGQPC Uthman Taha Naskh"/>
          <w:color w:val="205B83"/>
          <w:sz w:val="72"/>
          <w:szCs w:val="72"/>
          <w:rtl/>
          <w:lang w:bidi="ar-EG"/>
        </w:rPr>
        <w:t xml:space="preserve"> </w:t>
      </w:r>
    </w:p>
    <w:p w:rsidR="007355AE" w:rsidRDefault="007355AE" w:rsidP="006862B3">
      <w:pPr>
        <w:spacing w:line="240" w:lineRule="auto"/>
        <w:jc w:val="center"/>
        <w:rPr>
          <w:rFonts w:ascii="ae_AlArabiya" w:hAnsi="ae_AlArabiya" w:cstheme="minorBidi"/>
          <w:color w:val="205B83"/>
          <w:sz w:val="12"/>
          <w:szCs w:val="12"/>
          <w:lang w:bidi="ar-EG"/>
        </w:rPr>
      </w:pPr>
    </w:p>
    <w:p w:rsidR="0047531B" w:rsidRPr="007355AE" w:rsidRDefault="0047531B" w:rsidP="006862B3">
      <w:pPr>
        <w:spacing w:line="240" w:lineRule="auto"/>
        <w:jc w:val="center"/>
        <w:rPr>
          <w:rFonts w:ascii="ae_AlArabiya" w:hAnsi="ae_AlArabiya" w:cstheme="minorBidi"/>
          <w:color w:val="205B83"/>
          <w:sz w:val="12"/>
          <w:szCs w:val="12"/>
          <w:lang w:bidi="ar-EG"/>
        </w:rPr>
      </w:pPr>
    </w:p>
    <w:p w:rsidR="00B175BB" w:rsidRDefault="00B175BB" w:rsidP="00326B39">
      <w:pPr>
        <w:tabs>
          <w:tab w:val="left" w:pos="753"/>
          <w:tab w:val="center" w:pos="3968"/>
        </w:tabs>
        <w:rPr>
          <w:rFonts w:ascii="Gotham Narrow Light" w:hAnsi="Gotham Narrow Light" w:cs="KFGQPC Uthman Taha Naskh"/>
          <w:color w:val="5EA1A5"/>
          <w:sz w:val="100"/>
          <w:szCs w:val="100"/>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14:anchorId="6C8A09E7" wp14:editId="06AAC620">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7355AE" w:rsidRPr="007355AE" w:rsidRDefault="007355AE" w:rsidP="00326B39">
      <w:pPr>
        <w:tabs>
          <w:tab w:val="left" w:pos="753"/>
          <w:tab w:val="center" w:pos="3968"/>
        </w:tabs>
        <w:rPr>
          <w:rFonts w:asciiTheme="majorBidi" w:hAnsiTheme="majorBidi" w:cstheme="majorBidi"/>
          <w:color w:val="5EA1A5"/>
          <w:sz w:val="8"/>
          <w:szCs w:val="2"/>
          <w:lang w:bidi="ar-EG"/>
        </w:rPr>
      </w:pPr>
    </w:p>
    <w:p w:rsidR="007355AE" w:rsidRPr="008F0D15" w:rsidRDefault="007355AE" w:rsidP="007355AE">
      <w:pPr>
        <w:jc w:val="center"/>
        <w:rPr>
          <w:rFonts w:ascii="Adobe نسخ Medium" w:hAnsi="Adobe نسخ Medium" w:cs="KFGQPC Uthman Taha Naskh"/>
          <w:color w:val="205B83"/>
          <w:sz w:val="48"/>
          <w:szCs w:val="48"/>
          <w:rtl/>
          <w:lang w:bidi="ar-EG"/>
        </w:rPr>
      </w:pPr>
      <w:r w:rsidRPr="0083478C">
        <w:rPr>
          <w:rFonts w:ascii="Adobe نسخ Medium" w:hAnsi="Adobe نسخ Medium" w:cs="KFGQPC Uthman Taha Naskh"/>
          <w:color w:val="205B83"/>
          <w:sz w:val="48"/>
          <w:szCs w:val="48"/>
          <w:rtl/>
          <w:lang w:bidi="ar-EG"/>
        </w:rPr>
        <w:t>د</w:t>
      </w:r>
      <w:r>
        <w:rPr>
          <w:rFonts w:ascii="Adobe نسخ Medium" w:hAnsi="Adobe نسخ Medium" w:cs="KFGQPC Uthman Taha Naskh" w:hint="cs"/>
          <w:color w:val="205B83"/>
          <w:sz w:val="48"/>
          <w:szCs w:val="48"/>
          <w:rtl/>
        </w:rPr>
        <w:t>/</w:t>
      </w:r>
      <w:r w:rsidRPr="0083478C">
        <w:rPr>
          <w:rFonts w:ascii="Adobe نسخ Medium" w:hAnsi="Adobe نسخ Medium" w:cs="KFGQPC Uthman Taha Naskh"/>
          <w:color w:val="205B83"/>
          <w:sz w:val="48"/>
          <w:szCs w:val="48"/>
          <w:rtl/>
          <w:lang w:bidi="ar-EG"/>
        </w:rPr>
        <w:t xml:space="preserve"> صالح بن غانم السدلان</w:t>
      </w:r>
    </w:p>
    <w:p w:rsidR="007355AE" w:rsidRPr="008F0D15" w:rsidRDefault="007355AE" w:rsidP="007355AE">
      <w:pPr>
        <w:rPr>
          <w:rFonts w:asciiTheme="majorBidi" w:hAnsiTheme="majorBidi" w:cs="KFGQPC Uthman Taha Naskh"/>
          <w:color w:val="595959" w:themeColor="text1" w:themeTint="A6"/>
          <w:sz w:val="10"/>
          <w:szCs w:val="10"/>
          <w:rtl/>
          <w:lang w:bidi="ar-EG"/>
        </w:rPr>
      </w:pPr>
    </w:p>
    <w:p w:rsidR="007355AE" w:rsidRPr="00061FE6" w:rsidRDefault="007355AE" w:rsidP="007355AE">
      <w:pPr>
        <w:jc w:val="center"/>
        <w:rPr>
          <w:rFonts w:asciiTheme="majorBidi" w:hAnsiTheme="majorBidi" w:cstheme="majorBidi"/>
          <w:color w:val="006666"/>
          <w:sz w:val="2"/>
          <w:szCs w:val="2"/>
          <w:lang w:bidi="ar-EG"/>
        </w:rPr>
      </w:pPr>
    </w:p>
    <w:p w:rsidR="007355AE" w:rsidRPr="008F0D15" w:rsidRDefault="007355AE" w:rsidP="007355AE">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FE1ED2" w:rsidRDefault="00FE1ED2" w:rsidP="00B175BB">
      <w:pPr>
        <w:jc w:val="center"/>
        <w:rPr>
          <w:rFonts w:asciiTheme="majorBidi" w:hAnsiTheme="majorBidi" w:cs="KFGQPC Uthman Taha Naskh"/>
          <w:color w:val="006666"/>
          <w:sz w:val="2"/>
          <w:szCs w:val="2"/>
          <w:lang w:bidi="ar-EG"/>
        </w:rPr>
      </w:pPr>
    </w:p>
    <w:p w:rsidR="00FE1ED2" w:rsidRPr="004A0EFB" w:rsidRDefault="00FE1ED2" w:rsidP="00B175BB">
      <w:pPr>
        <w:jc w:val="center"/>
        <w:rPr>
          <w:rFonts w:asciiTheme="majorBidi" w:hAnsiTheme="majorBidi"/>
          <w:color w:val="006666"/>
          <w:sz w:val="2"/>
          <w:szCs w:val="2"/>
          <w:cs/>
          <w:lang w:bidi="bn-BD"/>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r w:rsidR="00F318D9" w:rsidRPr="00F318D9">
        <w:rPr>
          <w:rFonts w:ascii="Adobe نسخ Medium" w:hAnsi="Adobe نسخ Medium" w:cs="KFGQPC Uthman Taha Naskh" w:hint="cs"/>
          <w:color w:val="205B83"/>
          <w:sz w:val="36"/>
          <w:szCs w:val="36"/>
          <w:rtl/>
          <w:lang w:bidi="ar-EG"/>
        </w:rPr>
        <w:t xml:space="preserve"> </w:t>
      </w:r>
      <w:r w:rsidR="00F318D9" w:rsidRPr="004C237C">
        <w:rPr>
          <w:rFonts w:ascii="Adobe نسخ Medium" w:hAnsi="Adobe نسخ Medium" w:cs="KFGQPC Uthman Taha Naskh" w:hint="cs"/>
          <w:color w:val="205B83"/>
          <w:sz w:val="36"/>
          <w:szCs w:val="36"/>
          <w:rtl/>
          <w:lang w:bidi="ar-EG"/>
        </w:rPr>
        <w:t>عبد الله المأمون الأزهري</w:t>
      </w:r>
      <w:r w:rsidRPr="008F0D15">
        <w:rPr>
          <w:rFonts w:ascii="Adobe نسخ Medium" w:hAnsi="Adobe نسخ Medium" w:cs="KFGQPC Uthman Taha Naskh" w:hint="cs"/>
          <w:color w:val="205B83"/>
          <w:sz w:val="36"/>
          <w:szCs w:val="36"/>
          <w:rtl/>
          <w:lang w:bidi="ar-EG"/>
        </w:rPr>
        <w:t xml:space="preserve"> </w:t>
      </w:r>
    </w:p>
    <w:p w:rsidR="00412100" w:rsidRPr="00A24D62" w:rsidRDefault="00B175BB" w:rsidP="00260122">
      <w:pPr>
        <w:jc w:val="center"/>
        <w:rPr>
          <w:rFonts w:ascii="Adobe نسخ Medium" w:hAnsi="Adobe نسخ Medium"/>
          <w:color w:val="205B83"/>
          <w:sz w:val="36"/>
          <w:szCs w:val="45"/>
          <w:cs/>
          <w:lang w:bidi="bn-BD"/>
        </w:rPr>
      </w:pPr>
      <w:r w:rsidRPr="008F0D15">
        <w:rPr>
          <w:rFonts w:ascii="Adobe نسخ Medium" w:hAnsi="Adobe نسخ Medium" w:cs="KFGQPC Uthman Taha Naskh" w:hint="cs"/>
          <w:color w:val="205B83"/>
          <w:sz w:val="36"/>
          <w:szCs w:val="36"/>
          <w:rtl/>
          <w:lang w:bidi="ar-EG"/>
        </w:rPr>
        <w:t>مراجعة:</w:t>
      </w:r>
      <w:r w:rsidR="00433E2D" w:rsidRPr="00433E2D">
        <w:rPr>
          <w:rtl/>
        </w:rPr>
        <w:t xml:space="preserve"> </w:t>
      </w:r>
      <w:r w:rsidR="00433E2D" w:rsidRPr="00433E2D">
        <w:rPr>
          <w:rFonts w:ascii="Adobe نسخ Medium" w:hAnsi="Adobe نسخ Medium" w:cs="KFGQPC Uthman Taha Naskh"/>
          <w:color w:val="205B83"/>
          <w:sz w:val="36"/>
          <w:szCs w:val="36"/>
          <w:rtl/>
          <w:lang w:bidi="ar-EG"/>
        </w:rPr>
        <w:t>د/ أبو بكر محمد زكريا</w:t>
      </w:r>
    </w:p>
    <w:p w:rsidR="0006592A" w:rsidRPr="007355AE" w:rsidRDefault="00605C41" w:rsidP="00FE1ED2">
      <w:pPr>
        <w:bidi w:val="0"/>
        <w:jc w:val="center"/>
        <w:rPr>
          <w:rFonts w:asciiTheme="majorBidi" w:hAnsiTheme="majorBidi"/>
          <w:color w:val="006666"/>
          <w:sz w:val="40"/>
          <w:szCs w:val="40"/>
          <w:cs/>
          <w:lang w:bidi="bn-BD"/>
        </w:rPr>
      </w:pPr>
      <w:r>
        <w:rPr>
          <w:color w:val="205B83"/>
          <w:cs/>
          <w:lang w:bidi="bn-BD"/>
        </w:rPr>
        <w:br w:type="page"/>
      </w:r>
      <w:r w:rsidR="007355AE" w:rsidRPr="007355AE">
        <w:rPr>
          <w:noProof/>
          <w:color w:val="205B83"/>
          <w:sz w:val="40"/>
          <w:szCs w:val="40"/>
        </w:rPr>
        <w:lastRenderedPageBreak/>
        <w:drawing>
          <wp:anchor distT="0" distB="0" distL="114300" distR="114300" simplePos="0" relativeHeight="251658240" behindDoc="0" locked="0" layoutInCell="1" allowOverlap="1" wp14:anchorId="33C84E93" wp14:editId="267B3166">
            <wp:simplePos x="0" y="0"/>
            <wp:positionH relativeFrom="margin">
              <wp:posOffset>880272</wp:posOffset>
            </wp:positionH>
            <wp:positionV relativeFrom="paragraph">
              <wp:posOffset>215265</wp:posOffset>
            </wp:positionV>
            <wp:extent cx="2162175" cy="314325"/>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r w:rsidR="004D631B" w:rsidRPr="007355AE">
        <w:rPr>
          <w:rFonts w:hint="cs"/>
          <w:color w:val="205B83"/>
          <w:sz w:val="40"/>
          <w:szCs w:val="40"/>
          <w:cs/>
          <w:lang w:bidi="bn-BD"/>
        </w:rPr>
        <w:t>সূচিপত্র</w:t>
      </w:r>
      <w:r w:rsidR="004D631B" w:rsidRPr="007355AE">
        <w:rPr>
          <w:noProof/>
          <w:color w:val="205B83"/>
          <w:sz w:val="40"/>
          <w:szCs w:val="40"/>
        </w:rPr>
        <w:t xml:space="preserve"> </w:t>
      </w:r>
    </w:p>
    <w:p w:rsidR="00FE1ED2" w:rsidRDefault="00FE1ED2">
      <w:pPr>
        <w:bidi w:val="0"/>
        <w:rPr>
          <w:color w:val="205B83"/>
          <w:cs/>
          <w:lang w:bidi="bn-BD"/>
        </w:rPr>
      </w:pPr>
    </w:p>
    <w:tbl>
      <w:tblPr>
        <w:tblStyle w:val="GridTable4-Accent11"/>
        <w:tblpPr w:leftFromText="180" w:rightFromText="180" w:vertAnchor="text" w:tblpXSpec="center" w:tblpY="1"/>
        <w:tblW w:w="5580" w:type="pct"/>
        <w:tblLook w:val="04A0" w:firstRow="1" w:lastRow="0" w:firstColumn="1" w:lastColumn="0" w:noHBand="0" w:noVBand="1"/>
      </w:tblPr>
      <w:tblGrid>
        <w:gridCol w:w="558"/>
        <w:gridCol w:w="5923"/>
        <w:gridCol w:w="719"/>
      </w:tblGrid>
      <w:tr w:rsidR="00FE1ED2" w:rsidRPr="004A0EFB" w:rsidTr="00FE1E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FE1ED2" w:rsidRPr="004A0EFB" w:rsidRDefault="00FE1ED2" w:rsidP="004F5B16">
            <w:pPr>
              <w:jc w:val="both"/>
              <w:rPr>
                <w:sz w:val="20"/>
                <w:szCs w:val="20"/>
                <w:lang w:bidi="bn-BD"/>
              </w:rPr>
            </w:pPr>
            <w:r w:rsidRPr="004A0EFB">
              <w:rPr>
                <w:sz w:val="20"/>
                <w:szCs w:val="20"/>
                <w:cs/>
                <w:lang w:bidi="bn-BD"/>
              </w:rPr>
              <w:t>ক্রম</w:t>
            </w:r>
          </w:p>
        </w:tc>
        <w:tc>
          <w:tcPr>
            <w:tcW w:w="4113" w:type="pct"/>
          </w:tcPr>
          <w:p w:rsidR="00FE1ED2" w:rsidRPr="004A0EFB" w:rsidRDefault="00FE1ED2" w:rsidP="004F22E5">
            <w:pPr>
              <w:bidi w:val="0"/>
              <w:ind w:firstLine="284"/>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tl/>
                <w:cs/>
                <w:lang w:bidi="bn-BD"/>
              </w:rPr>
            </w:pPr>
            <w:r w:rsidRPr="004A0EFB">
              <w:rPr>
                <w:b w:val="0"/>
                <w:bCs w:val="0"/>
                <w:color w:val="auto"/>
                <w:sz w:val="20"/>
                <w:szCs w:val="20"/>
                <w:cs/>
                <w:lang w:bidi="bn-BD"/>
              </w:rPr>
              <w:t>বিষয়</w:t>
            </w:r>
          </w:p>
        </w:tc>
        <w:tc>
          <w:tcPr>
            <w:tcW w:w="499" w:type="pct"/>
            <w:hideMark/>
          </w:tcPr>
          <w:p w:rsidR="00FE1ED2" w:rsidRPr="004A0EFB" w:rsidRDefault="00FE1ED2" w:rsidP="004F5B16">
            <w:pPr>
              <w:jc w:val="both"/>
              <w:cnfStyle w:val="100000000000" w:firstRow="1" w:lastRow="0" w:firstColumn="0" w:lastColumn="0" w:oddVBand="0" w:evenVBand="0" w:oddHBand="0" w:evenHBand="0" w:firstRowFirstColumn="0" w:firstRowLastColumn="0" w:lastRowFirstColumn="0" w:lastRowLastColumn="0"/>
              <w:rPr>
                <w:sz w:val="20"/>
                <w:szCs w:val="20"/>
                <w:rtl/>
                <w:cs/>
                <w:lang w:bidi="bn-BD"/>
              </w:rPr>
            </w:pPr>
            <w:r w:rsidRPr="004A0EFB">
              <w:rPr>
                <w:sz w:val="20"/>
                <w:szCs w:val="20"/>
                <w:cs/>
                <w:lang w:bidi="bn-BD"/>
              </w:rPr>
              <w:t>পৃষ্ঠা</w:t>
            </w: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030B36" w:rsidP="004F22E5">
            <w:pPr>
              <w:bidi w:val="0"/>
              <w:jc w:val="both"/>
              <w:cnfStyle w:val="000000100000" w:firstRow="0" w:lastRow="0" w:firstColumn="0" w:lastColumn="0" w:oddVBand="0" w:evenVBand="0" w:oddHBand="1" w:evenHBand="0" w:firstRowFirstColumn="0" w:firstRowLastColumn="0" w:lastRowFirstColumn="0" w:lastRowLastColumn="0"/>
              <w:rPr>
                <w:rStyle w:val="rvts23"/>
                <w:b/>
                <w:bCs/>
                <w:sz w:val="20"/>
                <w:szCs w:val="20"/>
                <w:cs/>
                <w:lang w:bidi="bn-BD"/>
              </w:rPr>
            </w:pPr>
            <w:r w:rsidRPr="004A0EFB">
              <w:rPr>
                <w:rStyle w:val="rvts22"/>
                <w:b/>
                <w:bCs/>
                <w:color w:val="C00000"/>
                <w:sz w:val="20"/>
                <w:szCs w:val="20"/>
                <w:cs/>
                <w:lang w:bidi="bn-BD"/>
              </w:rPr>
              <w:t>ভূমিকা</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030B36"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Style w:val="rvts22"/>
                <w:sz w:val="20"/>
                <w:szCs w:val="20"/>
                <w:cs/>
                <w:lang w:bidi="bn-BD"/>
              </w:rPr>
              <w:t>ফিকহী উত্তরাধিকারের মর্যাদা ও মুসলিমদের অন্তরে এর সম্মান সুদৃঢ়করণ</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030B36" w:rsidP="004F22E5">
            <w:pPr>
              <w:tabs>
                <w:tab w:val="left" w:pos="2903"/>
              </w:tabs>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Style w:val="rvts23"/>
                <w:b/>
                <w:bCs/>
                <w:color w:val="C00000"/>
                <w:sz w:val="20"/>
                <w:szCs w:val="20"/>
                <w:rtl/>
                <w:cs/>
                <w:lang w:bidi="bn-BD"/>
              </w:rPr>
            </w:pPr>
            <w:r w:rsidRPr="004A0EFB">
              <w:rPr>
                <w:rStyle w:val="rvts22"/>
                <w:b/>
                <w:bCs/>
                <w:color w:val="C00000"/>
                <w:sz w:val="20"/>
                <w:szCs w:val="20"/>
                <w:cs/>
                <w:lang w:bidi="bn-BD"/>
              </w:rPr>
              <w:t xml:space="preserve">প্রথম </w:t>
            </w:r>
            <w:r w:rsidR="0010691E" w:rsidRPr="004A0EFB">
              <w:rPr>
                <w:rStyle w:val="rvts22"/>
                <w:b/>
                <w:bCs/>
                <w:color w:val="C00000"/>
                <w:sz w:val="20"/>
                <w:szCs w:val="20"/>
                <w:cs/>
                <w:lang w:bidi="bn-IN"/>
              </w:rPr>
              <w:t>অধ্যয়</w:t>
            </w:r>
            <w:r w:rsidRPr="004A0EFB">
              <w:rPr>
                <w:rStyle w:val="rvts22"/>
                <w:b/>
                <w:bCs/>
                <w:color w:val="C00000"/>
                <w:sz w:val="20"/>
                <w:szCs w:val="20"/>
                <w:cs/>
                <w:lang w:bidi="bn-BD"/>
              </w:rPr>
              <w:t>: ইবাদ</w:t>
            </w:r>
            <w:r w:rsidR="00562B71" w:rsidRPr="004A0EFB">
              <w:rPr>
                <w:rStyle w:val="rvts22"/>
                <w:b/>
                <w:bCs/>
                <w:color w:val="C00000"/>
                <w:sz w:val="20"/>
                <w:szCs w:val="20"/>
                <w:cs/>
                <w:lang w:bidi="bn-BD"/>
              </w:rPr>
              <w:t>া</w:t>
            </w:r>
            <w:r w:rsidRPr="004A0EFB">
              <w:rPr>
                <w:rStyle w:val="rvts22"/>
                <w:b/>
                <w:bCs/>
                <w:color w:val="C00000"/>
                <w:sz w:val="20"/>
                <w:szCs w:val="20"/>
                <w:cs/>
                <w:lang w:bidi="bn-BD"/>
              </w:rPr>
              <w:t>ত</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2903"/>
              </w:tabs>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23"/>
                <w:color w:val="0070C0"/>
                <w:sz w:val="20"/>
                <w:szCs w:val="20"/>
                <w:rtl/>
                <w:cs/>
                <w:lang w:bidi="bn-BD"/>
              </w:rPr>
            </w:pPr>
            <w:r w:rsidRPr="004A0EFB">
              <w:rPr>
                <w:rStyle w:val="rvts22"/>
                <w:color w:val="0070C0"/>
                <w:sz w:val="20"/>
                <w:szCs w:val="20"/>
                <w:cs/>
                <w:lang w:bidi="bn-BD"/>
              </w:rPr>
              <w:t>ইসলামের রুকনসমূহের প্রথম রুকন</w:t>
            </w:r>
            <w:r w:rsidR="00747D36" w:rsidRPr="004A0EFB">
              <w:rPr>
                <w:rStyle w:val="rvts22"/>
                <w:color w:val="0070C0"/>
                <w:sz w:val="20"/>
                <w:szCs w:val="20"/>
                <w:cs/>
                <w:lang w:bidi="bn-BD"/>
              </w:rPr>
              <w:t>:</w:t>
            </w:r>
            <w:r w:rsidRPr="004A0EFB">
              <w:rPr>
                <w:rStyle w:val="rvts22"/>
                <w:color w:val="0070C0"/>
                <w:sz w:val="20"/>
                <w:szCs w:val="20"/>
                <w:cs/>
                <w:lang w:bidi="bn-BD"/>
              </w:rPr>
              <w:t xml:space="preserve"> ত্বহারাত</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562B71"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rPr>
            </w:pPr>
            <w:r w:rsidRPr="004A0EFB">
              <w:rPr>
                <w:rStyle w:val="rvts23"/>
                <w:sz w:val="20"/>
                <w:szCs w:val="20"/>
                <w:cs/>
                <w:lang w:bidi="bn-IN"/>
              </w:rPr>
              <w:t>পানি</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6869"/>
              </w:tabs>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Style w:val="rvts15"/>
                <w:sz w:val="20"/>
                <w:szCs w:val="20"/>
                <w:cs/>
                <w:lang w:bidi="bn-BD"/>
              </w:rPr>
              <w:t>পাত্রসমূহ</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6869"/>
              </w:tabs>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Style w:val="rvts23"/>
                <w:sz w:val="20"/>
                <w:szCs w:val="20"/>
                <w:cs/>
                <w:lang w:bidi="bn-BD"/>
              </w:rPr>
            </w:pPr>
            <w:r w:rsidRPr="004A0EFB">
              <w:rPr>
                <w:rStyle w:val="rvts15"/>
                <w:sz w:val="20"/>
                <w:szCs w:val="20"/>
                <w:cs/>
                <w:lang w:bidi="bn-IN"/>
              </w:rPr>
              <w:t xml:space="preserve">ইস্তিঞ্জা ও </w:t>
            </w:r>
            <w:r w:rsidR="004A0EFB">
              <w:rPr>
                <w:rStyle w:val="rvts15"/>
                <w:sz w:val="20"/>
                <w:szCs w:val="20"/>
                <w:cs/>
                <w:lang w:bidi="bn-BD"/>
              </w:rPr>
              <w:t>পেশাব</w:t>
            </w:r>
            <w:r w:rsidR="004A0EFB">
              <w:rPr>
                <w:rStyle w:val="rvts15"/>
                <w:sz w:val="20"/>
                <w:szCs w:val="20"/>
                <w:lang w:bidi="bn-BD"/>
              </w:rPr>
              <w:t>-</w:t>
            </w:r>
            <w:r w:rsidRPr="004A0EFB">
              <w:rPr>
                <w:rStyle w:val="rvts15"/>
                <w:sz w:val="20"/>
                <w:szCs w:val="20"/>
                <w:cs/>
                <w:lang w:bidi="bn-BD"/>
              </w:rPr>
              <w:t>পায়খানার আদবসমূহ</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6869"/>
              </w:tabs>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Style w:val="rvts28"/>
                <w:sz w:val="20"/>
                <w:szCs w:val="20"/>
                <w:cs/>
                <w:lang w:bidi="bn-BD"/>
              </w:rPr>
              <w:t>স্বভাবজাত সুন্নাতসমূহ</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6869"/>
              </w:tabs>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rStyle w:val="rvts28"/>
                <w:sz w:val="20"/>
                <w:szCs w:val="20"/>
                <w:cs/>
                <w:lang w:bidi="bn-BD"/>
              </w:rPr>
              <w:t>অযু</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6869"/>
              </w:tabs>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Style w:val="rvts19"/>
                <w:sz w:val="20"/>
                <w:szCs w:val="20"/>
                <w:cs/>
                <w:lang w:bidi="bn-BD"/>
              </w:rPr>
              <w:t>গোসল</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6869"/>
              </w:tabs>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sz w:val="20"/>
                <w:szCs w:val="20"/>
                <w:cs/>
                <w:lang w:bidi="bn-BD"/>
              </w:rPr>
              <w:t>নাজাসাতের বিধিবিধান ও তা দূর করার পদ্ধতি</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tabs>
                <w:tab w:val="left" w:pos="6869"/>
              </w:tabs>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sz w:val="20"/>
                <w:szCs w:val="20"/>
                <w:cs/>
                <w:lang w:bidi="bn-BD"/>
              </w:rPr>
              <w:t>তায়াম্মুম</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38593D" w:rsidRDefault="003825D5" w:rsidP="004F22E5">
            <w:pPr>
              <w:bidi w:val="0"/>
              <w:jc w:val="both"/>
              <w:cnfStyle w:val="000000100000" w:firstRow="0" w:lastRow="0" w:firstColumn="0" w:lastColumn="0" w:oddVBand="0" w:evenVBand="0" w:oddHBand="1" w:evenHBand="0" w:firstRowFirstColumn="0" w:firstRowLastColumn="0" w:lastRowFirstColumn="0" w:lastRowLastColumn="0"/>
              <w:rPr>
                <w:rStyle w:val="rvts23"/>
                <w:b/>
                <w:bCs/>
                <w:color w:val="0070C0"/>
                <w:sz w:val="20"/>
                <w:szCs w:val="20"/>
                <w:rtl/>
                <w:cs/>
                <w:lang w:bidi="bn-BD"/>
              </w:rPr>
            </w:pPr>
            <w:r w:rsidRPr="0038593D">
              <w:rPr>
                <w:b/>
                <w:bCs/>
                <w:color w:val="C00000"/>
                <w:sz w:val="20"/>
                <w:szCs w:val="20"/>
                <w:cs/>
                <w:lang w:bidi="bn-BD"/>
              </w:rPr>
              <w:t>ইসলামের দ্বিতীয় রুকন</w:t>
            </w:r>
            <w:r w:rsidR="00747D36" w:rsidRPr="0038593D">
              <w:rPr>
                <w:b/>
                <w:bCs/>
                <w:color w:val="C00000"/>
                <w:sz w:val="20"/>
                <w:szCs w:val="20"/>
                <w:cs/>
                <w:lang w:bidi="bn-BD"/>
              </w:rPr>
              <w:t>:</w:t>
            </w:r>
            <w:r w:rsidRPr="0038593D">
              <w:rPr>
                <w:b/>
                <w:bCs/>
                <w:color w:val="C00000"/>
                <w:sz w:val="20"/>
                <w:szCs w:val="20"/>
                <w:cs/>
                <w:lang w:bidi="bn-BD"/>
              </w:rPr>
              <w:t xml:space="preserve"> সালাত</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sz w:val="20"/>
                <w:szCs w:val="20"/>
                <w:cs/>
                <w:lang w:bidi="bn-BD"/>
              </w:rPr>
              <w:t>জামা‘আতে সালাত আদায়</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3825D5"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rStyle w:val="rvts39"/>
                <w:sz w:val="20"/>
                <w:szCs w:val="20"/>
                <w:cs/>
                <w:lang w:bidi="bn-BD"/>
              </w:rPr>
              <w:t>সালাতুল কসর বা সফরের সালাত</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562B71"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Style w:val="rvts39"/>
                <w:sz w:val="20"/>
                <w:szCs w:val="20"/>
                <w:cs/>
                <w:lang w:bidi="bn-BD"/>
              </w:rPr>
              <w:t>দু’</w:t>
            </w:r>
            <w:r w:rsidR="003825D5" w:rsidRPr="004A0EFB">
              <w:rPr>
                <w:rStyle w:val="rvts39"/>
                <w:sz w:val="20"/>
                <w:szCs w:val="20"/>
                <w:cs/>
                <w:lang w:bidi="bn-BD"/>
              </w:rPr>
              <w:t>ওয়াক্ত সালাত একত্রে আদায়</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AE4E6A" w:rsidP="004F22E5">
            <w:pPr>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rStyle w:val="rvts39"/>
                <w:sz w:val="20"/>
                <w:szCs w:val="20"/>
                <w:cs/>
                <w:lang w:bidi="bn-BD"/>
              </w:rPr>
              <w:t xml:space="preserve">সাহু </w:t>
            </w:r>
            <w:r w:rsidRPr="004A0EFB">
              <w:rPr>
                <w:rStyle w:val="rvts39"/>
                <w:sz w:val="20"/>
                <w:szCs w:val="20"/>
                <w:cs/>
                <w:lang w:bidi="bn-IN"/>
              </w:rPr>
              <w:t>সাজদাহ</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AE4E6A" w:rsidP="004F22E5">
            <w:pPr>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Style w:val="rvts39"/>
                <w:sz w:val="20"/>
                <w:szCs w:val="20"/>
                <w:cs/>
                <w:lang w:bidi="bn-BD"/>
              </w:rPr>
              <w:t>নফল সালাত</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rPr>
            </w:pPr>
          </w:p>
        </w:tc>
      </w:tr>
      <w:tr w:rsidR="00FE1ED2" w:rsidRPr="004A0EFB" w:rsidTr="00FE1E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AE4E6A"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cs/>
                <w:lang w:bidi="bn-BD"/>
              </w:rPr>
            </w:pPr>
            <w:r w:rsidRPr="004A0EFB">
              <w:rPr>
                <w:rStyle w:val="rvts39"/>
                <w:sz w:val="20"/>
                <w:szCs w:val="20"/>
                <w:cs/>
                <w:lang w:bidi="bn-BD"/>
              </w:rPr>
              <w:t>বিতরের সালাত</w:t>
            </w:r>
          </w:p>
        </w:tc>
        <w:tc>
          <w:tcPr>
            <w:tcW w:w="499" w:type="pct"/>
          </w:tcPr>
          <w:p w:rsidR="00FE1ED2" w:rsidRPr="004A0EFB" w:rsidRDefault="00FE1ED2" w:rsidP="004F5B1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rPr>
            </w:pPr>
          </w:p>
        </w:tc>
      </w:tr>
      <w:tr w:rsidR="00FE1ED2" w:rsidRPr="004A0EFB" w:rsidTr="004F5B16">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AE4E6A"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cs/>
                <w:lang w:bidi="bn-BD"/>
              </w:rPr>
            </w:pPr>
            <w:r w:rsidRPr="004A0EFB">
              <w:rPr>
                <w:rStyle w:val="rvts55"/>
                <w:sz w:val="20"/>
                <w:szCs w:val="20"/>
                <w:cs/>
                <w:lang w:bidi="bn-BD"/>
              </w:rPr>
              <w:t>সুন্নাতে রাতেবা বা ফরয সালাতের আগে পিছের নফলসমূহ</w:t>
            </w:r>
          </w:p>
        </w:tc>
        <w:tc>
          <w:tcPr>
            <w:tcW w:w="499" w:type="pct"/>
          </w:tcPr>
          <w:p w:rsidR="00FE1ED2" w:rsidRPr="004A0EFB" w:rsidRDefault="00FE1ED2" w:rsidP="004F5B1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rPr>
            </w:pPr>
          </w:p>
        </w:tc>
      </w:tr>
      <w:tr w:rsidR="00FE1ED2" w:rsidRPr="004A0EFB" w:rsidTr="004F5B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AE4E6A"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rStyle w:val="rvts39"/>
                <w:sz w:val="20"/>
                <w:szCs w:val="20"/>
                <w:cs/>
                <w:lang w:bidi="bn-BD"/>
              </w:rPr>
              <w:t>জুমু‘আর সালাত</w:t>
            </w:r>
          </w:p>
        </w:tc>
        <w:tc>
          <w:tcPr>
            <w:tcW w:w="499" w:type="pct"/>
          </w:tcPr>
          <w:p w:rsidR="00FE1ED2" w:rsidRPr="004A0EFB" w:rsidRDefault="00FE1ED2" w:rsidP="004F5B1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FE1ED2" w:rsidRPr="004A0EFB" w:rsidTr="004F5B16">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AE4E6A" w:rsidP="004F22E5">
            <w:pPr>
              <w:bidi w:val="0"/>
              <w:jc w:val="both"/>
              <w:cnfStyle w:val="000000000000" w:firstRow="0" w:lastRow="0" w:firstColumn="0" w:lastColumn="0" w:oddVBand="0" w:evenVBand="0" w:oddHBand="0" w:evenHBand="0" w:firstRowFirstColumn="0" w:firstRowLastColumn="0" w:lastRowFirstColumn="0" w:lastRowLastColumn="0"/>
              <w:rPr>
                <w:rStyle w:val="rvts23"/>
                <w:rFonts w:eastAsia="Nikosh"/>
                <w:sz w:val="20"/>
                <w:szCs w:val="20"/>
                <w:rtl/>
                <w:cs/>
                <w:lang w:bidi="bn-BD"/>
              </w:rPr>
            </w:pPr>
            <w:r w:rsidRPr="004A0EFB">
              <w:rPr>
                <w:rFonts w:eastAsia="Nikosh"/>
                <w:sz w:val="20"/>
                <w:szCs w:val="20"/>
                <w:cs/>
                <w:lang w:bidi="bn-BD"/>
              </w:rPr>
              <w:t>দু’ঈদের সালাত</w:t>
            </w:r>
          </w:p>
        </w:tc>
        <w:tc>
          <w:tcPr>
            <w:tcW w:w="499" w:type="pct"/>
          </w:tcPr>
          <w:p w:rsidR="00FE1ED2" w:rsidRPr="004A0EFB" w:rsidRDefault="00FE1ED2" w:rsidP="004F5B1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FE1ED2" w:rsidRPr="004A0EFB" w:rsidTr="004F5B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rFonts w:eastAsia="Nikosh"/>
                <w:sz w:val="20"/>
                <w:szCs w:val="20"/>
                <w:rtl/>
                <w:cs/>
                <w:lang w:bidi="bn-BD"/>
              </w:rPr>
            </w:pPr>
            <w:r w:rsidRPr="004A0EFB">
              <w:rPr>
                <w:rFonts w:eastAsia="Nikosh"/>
                <w:sz w:val="20"/>
                <w:szCs w:val="20"/>
                <w:cs/>
                <w:lang w:bidi="bn-BD"/>
              </w:rPr>
              <w:t>ইস্তিস্কা বা বৃষ্টিপ্রার্থনার সালাত</w:t>
            </w:r>
          </w:p>
        </w:tc>
        <w:tc>
          <w:tcPr>
            <w:tcW w:w="499" w:type="pct"/>
          </w:tcPr>
          <w:p w:rsidR="00FE1ED2" w:rsidRPr="004A0EFB" w:rsidRDefault="00FE1ED2" w:rsidP="004F5B1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FE1ED2" w:rsidRPr="004A0EFB" w:rsidTr="004F5B16">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rFonts w:eastAsia="Nikosh"/>
                <w:sz w:val="20"/>
                <w:szCs w:val="20"/>
                <w:rtl/>
                <w:cs/>
                <w:lang w:bidi="bn-BD"/>
              </w:rPr>
            </w:pPr>
            <w:r w:rsidRPr="004A0EFB">
              <w:rPr>
                <w:rFonts w:eastAsia="Nikosh"/>
                <w:sz w:val="20"/>
                <w:szCs w:val="20"/>
                <w:cs/>
                <w:lang w:bidi="bn-BD"/>
              </w:rPr>
              <w:t>কুসূফ তথা সূর্যগ্রহণ বা চন্দ্রগ্রহণের সালাত</w:t>
            </w:r>
          </w:p>
        </w:tc>
        <w:tc>
          <w:tcPr>
            <w:tcW w:w="499" w:type="pct"/>
          </w:tcPr>
          <w:p w:rsidR="00FE1ED2" w:rsidRPr="004A0EFB" w:rsidRDefault="00FE1ED2" w:rsidP="004F5B1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FE1ED2" w:rsidRPr="004A0EFB" w:rsidTr="004F5B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6961C4" w:rsidP="004F22E5">
            <w:pPr>
              <w:tabs>
                <w:tab w:val="left" w:pos="-2790"/>
              </w:tabs>
              <w:bidi w:val="0"/>
              <w:jc w:val="both"/>
              <w:cnfStyle w:val="000000100000" w:firstRow="0" w:lastRow="0" w:firstColumn="0" w:lastColumn="0" w:oddVBand="0" w:evenVBand="0" w:oddHBand="1" w:evenHBand="0" w:firstRowFirstColumn="0" w:firstRowLastColumn="0" w:lastRowFirstColumn="0" w:lastRowLastColumn="0"/>
              <w:rPr>
                <w:rStyle w:val="rvts23"/>
                <w:rFonts w:eastAsia="Nikosh"/>
                <w:sz w:val="20"/>
                <w:szCs w:val="20"/>
                <w:rtl/>
                <w:cs/>
                <w:lang w:bidi="bn-BD"/>
              </w:rPr>
            </w:pPr>
            <w:r w:rsidRPr="004A0EFB">
              <w:rPr>
                <w:rFonts w:eastAsia="Nikosh"/>
                <w:sz w:val="20"/>
                <w:szCs w:val="20"/>
                <w:cs/>
                <w:lang w:bidi="bn-BD"/>
              </w:rPr>
              <w:t>জানাযা</w:t>
            </w:r>
          </w:p>
        </w:tc>
        <w:tc>
          <w:tcPr>
            <w:tcW w:w="499" w:type="pct"/>
          </w:tcPr>
          <w:p w:rsidR="00FE1ED2" w:rsidRPr="004A0EFB" w:rsidRDefault="00FE1ED2" w:rsidP="004F5B1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FE1ED2" w:rsidRPr="004A0EFB" w:rsidTr="004F5B16">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38593D"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rFonts w:eastAsia="Times New Roman"/>
                <w:b/>
                <w:bCs/>
                <w:color w:val="C00000"/>
                <w:sz w:val="20"/>
                <w:szCs w:val="20"/>
                <w:cs/>
                <w:lang w:bidi="bn-BD"/>
              </w:rPr>
            </w:pPr>
            <w:r w:rsidRPr="0038593D">
              <w:rPr>
                <w:rFonts w:eastAsia="Times New Roman"/>
                <w:b/>
                <w:bCs/>
                <w:color w:val="C00000"/>
                <w:sz w:val="20"/>
                <w:szCs w:val="20"/>
                <w:cs/>
                <w:lang w:bidi="bn-BD"/>
              </w:rPr>
              <w:t>ইসলামের তৃতীয় রুকন</w:t>
            </w:r>
            <w:r w:rsidR="00747D36" w:rsidRPr="0038593D">
              <w:rPr>
                <w:rFonts w:eastAsia="Times New Roman"/>
                <w:b/>
                <w:bCs/>
                <w:color w:val="C00000"/>
                <w:sz w:val="20"/>
                <w:szCs w:val="20"/>
                <w:cs/>
                <w:lang w:bidi="bn-BD"/>
              </w:rPr>
              <w:t>:</w:t>
            </w:r>
            <w:r w:rsidRPr="0038593D">
              <w:rPr>
                <w:rFonts w:eastAsia="Times New Roman"/>
                <w:b/>
                <w:bCs/>
                <w:color w:val="C00000"/>
                <w:sz w:val="20"/>
                <w:szCs w:val="20"/>
                <w:cs/>
                <w:lang w:bidi="bn-BD"/>
              </w:rPr>
              <w:t xml:space="preserve"> যাকাত</w:t>
            </w:r>
          </w:p>
        </w:tc>
        <w:tc>
          <w:tcPr>
            <w:tcW w:w="499" w:type="pct"/>
          </w:tcPr>
          <w:p w:rsidR="00FE1ED2" w:rsidRPr="004A0EFB" w:rsidRDefault="00FE1ED2" w:rsidP="004F5B1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FE1ED2" w:rsidRPr="004A0EFB" w:rsidTr="004F5B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rPr>
            </w:pPr>
            <w:r w:rsidRPr="004A0EFB">
              <w:rPr>
                <w:rFonts w:eastAsia="Times New Roman"/>
                <w:sz w:val="20"/>
                <w:szCs w:val="20"/>
                <w:cs/>
                <w:lang w:bidi="bn-BD"/>
              </w:rPr>
              <w:t>সোনা, রুপা ও কাগজের নোটের যাকাত</w:t>
            </w:r>
          </w:p>
        </w:tc>
        <w:tc>
          <w:tcPr>
            <w:tcW w:w="499" w:type="pct"/>
          </w:tcPr>
          <w:p w:rsidR="00FE1ED2" w:rsidRPr="004A0EFB" w:rsidRDefault="00FE1ED2" w:rsidP="004F5B1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FE1ED2" w:rsidRPr="004A0EFB" w:rsidTr="004F5B16">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rPr>
            </w:pPr>
            <w:r w:rsidRPr="004A0EFB">
              <w:rPr>
                <w:rFonts w:eastAsia="Times New Roman"/>
                <w:sz w:val="20"/>
                <w:szCs w:val="20"/>
                <w:cs/>
                <w:lang w:bidi="bn-BD"/>
              </w:rPr>
              <w:t>চতুষ্পদ</w:t>
            </w:r>
            <w:r w:rsidRPr="004A0EFB">
              <w:rPr>
                <w:rFonts w:eastAsia="Times New Roman"/>
                <w:sz w:val="20"/>
                <w:szCs w:val="20"/>
                <w:rtl/>
                <w:cs/>
              </w:rPr>
              <w:t xml:space="preserve"> </w:t>
            </w:r>
            <w:r w:rsidRPr="004A0EFB">
              <w:rPr>
                <w:rFonts w:eastAsia="Times New Roman"/>
                <w:sz w:val="20"/>
                <w:szCs w:val="20"/>
                <w:cs/>
                <w:lang w:bidi="bn-BD"/>
              </w:rPr>
              <w:t>প্রাণির</w:t>
            </w:r>
            <w:r w:rsidRPr="004A0EFB">
              <w:rPr>
                <w:rFonts w:eastAsia="Times New Roman"/>
                <w:sz w:val="20"/>
                <w:szCs w:val="20"/>
                <w:rtl/>
                <w:cs/>
              </w:rPr>
              <w:t xml:space="preserve"> </w:t>
            </w:r>
            <w:r w:rsidRPr="004A0EFB">
              <w:rPr>
                <w:rFonts w:eastAsia="Times New Roman"/>
                <w:sz w:val="20"/>
                <w:szCs w:val="20"/>
                <w:cs/>
                <w:lang w:bidi="bn-BD"/>
              </w:rPr>
              <w:t>যাকাত</w:t>
            </w:r>
          </w:p>
        </w:tc>
        <w:tc>
          <w:tcPr>
            <w:tcW w:w="499" w:type="pct"/>
          </w:tcPr>
          <w:p w:rsidR="00FE1ED2" w:rsidRPr="004A0EFB" w:rsidRDefault="00FE1ED2" w:rsidP="004F5B1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FE1ED2" w:rsidRPr="004A0EFB" w:rsidTr="004F5B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FE1ED2" w:rsidRPr="004A0EFB" w:rsidRDefault="00FE1ED2" w:rsidP="004F5B16">
            <w:pPr>
              <w:pStyle w:val="ListParagraph"/>
              <w:numPr>
                <w:ilvl w:val="0"/>
                <w:numId w:val="1"/>
              </w:numPr>
              <w:tabs>
                <w:tab w:val="left" w:pos="270"/>
              </w:tabs>
              <w:bidi w:val="0"/>
              <w:ind w:left="0" w:firstLine="0"/>
              <w:jc w:val="both"/>
              <w:rPr>
                <w:b w:val="0"/>
                <w:bCs w:val="0"/>
                <w:sz w:val="20"/>
                <w:szCs w:val="20"/>
                <w:rtl/>
              </w:rPr>
            </w:pPr>
          </w:p>
        </w:tc>
        <w:tc>
          <w:tcPr>
            <w:tcW w:w="4113" w:type="pct"/>
          </w:tcPr>
          <w:p w:rsidR="00FE1ED2"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rFonts w:eastAsia="Times New Roman"/>
                <w:sz w:val="20"/>
                <w:szCs w:val="20"/>
                <w:cs/>
                <w:lang w:bidi="bn-BD"/>
              </w:rPr>
              <w:t>জমিন থেকে উৎপাদিত ফসলের যাকাত</w:t>
            </w:r>
          </w:p>
        </w:tc>
        <w:tc>
          <w:tcPr>
            <w:tcW w:w="499" w:type="pct"/>
          </w:tcPr>
          <w:p w:rsidR="00FE1ED2" w:rsidRPr="004A0EFB" w:rsidRDefault="00FE1ED2" w:rsidP="004F5B1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rPr>
            </w:pPr>
            <w:r w:rsidRPr="004A0EFB">
              <w:rPr>
                <w:rStyle w:val="rvts21"/>
                <w:sz w:val="20"/>
                <w:szCs w:val="20"/>
                <w:cs/>
                <w:lang w:bidi="bn-BD"/>
              </w:rPr>
              <w:t>ব্যবসায়িক সম্পদের যাকাত</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rStyle w:val="rvts21"/>
                <w:sz w:val="20"/>
                <w:szCs w:val="20"/>
                <w:cs/>
                <w:lang w:bidi="bn-BD"/>
              </w:rPr>
              <w:t>যাকাতুল ফিতর</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38593D"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b/>
                <w:bCs/>
                <w:color w:val="C00000"/>
                <w:sz w:val="20"/>
                <w:szCs w:val="20"/>
                <w:rtl/>
                <w:cs/>
                <w:lang w:bidi="bn-BD"/>
              </w:rPr>
            </w:pPr>
            <w:r w:rsidRPr="0038593D">
              <w:rPr>
                <w:rStyle w:val="rvts21"/>
                <w:b/>
                <w:bCs/>
                <w:color w:val="C00000"/>
                <w:sz w:val="20"/>
                <w:szCs w:val="20"/>
                <w:cs/>
                <w:lang w:bidi="bn-BD"/>
              </w:rPr>
              <w:br w:type="page"/>
            </w:r>
            <w:r w:rsidRPr="0038593D">
              <w:rPr>
                <w:rStyle w:val="rvts21"/>
                <w:b/>
                <w:bCs/>
                <w:color w:val="C00000"/>
                <w:sz w:val="20"/>
                <w:szCs w:val="20"/>
                <w:cs/>
                <w:lang w:bidi="bn-BD"/>
              </w:rPr>
              <w:br w:type="page"/>
              <w:t>ইসলামের চতুর্থ রুকন</w:t>
            </w:r>
            <w:r w:rsidR="00747D36" w:rsidRPr="0038593D">
              <w:rPr>
                <w:rStyle w:val="rvts21"/>
                <w:b/>
                <w:bCs/>
                <w:color w:val="C00000"/>
                <w:sz w:val="20"/>
                <w:szCs w:val="20"/>
                <w:cs/>
                <w:lang w:bidi="bn-BD"/>
              </w:rPr>
              <w:t>:</w:t>
            </w:r>
            <w:r w:rsidRPr="0038593D">
              <w:rPr>
                <w:rStyle w:val="rvts21"/>
                <w:b/>
                <w:bCs/>
                <w:color w:val="C00000"/>
                <w:sz w:val="20"/>
                <w:szCs w:val="20"/>
                <w:cs/>
                <w:lang w:bidi="bn-BD"/>
              </w:rPr>
              <w:t xml:space="preserve"> রমযানের সাওম</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rPr>
            </w:pPr>
            <w:r w:rsidRPr="004A0EFB">
              <w:rPr>
                <w:sz w:val="20"/>
                <w:szCs w:val="20"/>
                <w:cs/>
                <w:lang w:bidi="bn-BD"/>
              </w:rPr>
              <w:t>ই‘তিকাফ ও এর বিধি-বিধান</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38593D"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b/>
                <w:bCs/>
                <w:color w:val="C00000"/>
                <w:sz w:val="20"/>
                <w:szCs w:val="20"/>
                <w:rtl/>
                <w:cs/>
                <w:lang w:bidi="bn-BD"/>
              </w:rPr>
            </w:pPr>
            <w:r w:rsidRPr="0038593D">
              <w:rPr>
                <w:b/>
                <w:bCs/>
                <w:color w:val="C00000"/>
                <w:sz w:val="20"/>
                <w:szCs w:val="20"/>
                <w:cs/>
                <w:lang w:bidi="bn-BD"/>
              </w:rPr>
              <w:t>ইসলামের পঞ্চম রুকন</w:t>
            </w:r>
            <w:r w:rsidR="00747D36" w:rsidRPr="0038593D">
              <w:rPr>
                <w:b/>
                <w:bCs/>
                <w:color w:val="C00000"/>
                <w:sz w:val="20"/>
                <w:szCs w:val="20"/>
                <w:cs/>
                <w:lang w:bidi="bn-BD"/>
              </w:rPr>
              <w:t>:</w:t>
            </w:r>
            <w:r w:rsidRPr="0038593D">
              <w:rPr>
                <w:b/>
                <w:bCs/>
                <w:color w:val="C00000"/>
                <w:sz w:val="20"/>
                <w:szCs w:val="20"/>
                <w:cs/>
                <w:lang w:bidi="bn-BD"/>
              </w:rPr>
              <w:t xml:space="preserve"> হজ</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rPr>
            </w:pPr>
            <w:r w:rsidRPr="004A0EFB">
              <w:rPr>
                <w:sz w:val="20"/>
                <w:szCs w:val="20"/>
                <w:cs/>
                <w:lang w:bidi="bn-BD"/>
              </w:rPr>
              <w:t>উমরা</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rPr>
            </w:pPr>
            <w:r w:rsidRPr="004A0EFB">
              <w:rPr>
                <w:rFonts w:eastAsia="Times New Roman"/>
                <w:sz w:val="20"/>
                <w:szCs w:val="20"/>
                <w:cs/>
                <w:lang w:bidi="bn-BD"/>
              </w:rPr>
              <w:t>কুরবানী</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026150">
            <w:pPr>
              <w:bidi w:val="0"/>
              <w:jc w:val="both"/>
              <w:cnfStyle w:val="000000100000" w:firstRow="0" w:lastRow="0" w:firstColumn="0" w:lastColumn="0" w:oddVBand="0" w:evenVBand="0" w:oddHBand="1" w:evenHBand="0" w:firstRowFirstColumn="0" w:firstRowLastColumn="0" w:lastRowFirstColumn="0" w:lastRowLastColumn="0"/>
              <w:rPr>
                <w:rStyle w:val="rvts23"/>
                <w:rFonts w:eastAsia="Times New Roman"/>
                <w:sz w:val="20"/>
                <w:szCs w:val="20"/>
                <w:rtl/>
                <w:cs/>
                <w:lang w:bidi="bn-BD"/>
              </w:rPr>
            </w:pPr>
            <w:r w:rsidRPr="004A0EFB">
              <w:rPr>
                <w:rFonts w:eastAsia="Times New Roman"/>
                <w:sz w:val="20"/>
                <w:szCs w:val="20"/>
                <w:cs/>
                <w:lang w:bidi="bn-BD"/>
              </w:rPr>
              <w:t>আক্বীকা</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rPr>
            </w:pPr>
            <w:r w:rsidRPr="004A0EFB">
              <w:rPr>
                <w:rFonts w:eastAsia="Times New Roman"/>
                <w:sz w:val="20"/>
                <w:szCs w:val="20"/>
                <w:cs/>
                <w:lang w:bidi="bn-BD"/>
              </w:rPr>
              <w:t>জিহাদ</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rFonts w:eastAsia="Times New Roman"/>
                <w:b/>
                <w:bCs/>
                <w:color w:val="C00000"/>
                <w:sz w:val="20"/>
                <w:szCs w:val="20"/>
                <w:rtl/>
                <w:cs/>
                <w:lang w:bidi="bn-BD"/>
              </w:rPr>
            </w:pPr>
            <w:r w:rsidRPr="004A0EFB">
              <w:rPr>
                <w:rFonts w:eastAsia="Times New Roman"/>
                <w:b/>
                <w:bCs/>
                <w:color w:val="C00000"/>
                <w:sz w:val="20"/>
                <w:szCs w:val="20"/>
                <w:cs/>
                <w:lang w:bidi="bn-BD"/>
              </w:rPr>
              <w:t xml:space="preserve">দ্বিতীয় </w:t>
            </w:r>
            <w:r w:rsidR="0010691E" w:rsidRPr="004A0EFB">
              <w:rPr>
                <w:rFonts w:eastAsia="Times New Roman"/>
                <w:b/>
                <w:bCs/>
                <w:color w:val="C00000"/>
                <w:sz w:val="20"/>
                <w:szCs w:val="20"/>
                <w:cs/>
                <w:lang w:bidi="bn-BD"/>
              </w:rPr>
              <w:t>অধ্যয়</w:t>
            </w:r>
            <w:r w:rsidRPr="004A0EFB">
              <w:rPr>
                <w:rFonts w:eastAsia="Times New Roman"/>
                <w:b/>
                <w:bCs/>
                <w:color w:val="C00000"/>
                <w:sz w:val="20"/>
                <w:szCs w:val="20"/>
                <w:cs/>
                <w:lang w:bidi="bn-BD"/>
              </w:rPr>
              <w:t>: মু‘আমালাত তথা লেনদেন</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Fonts w:eastAsia="Times New Roman"/>
                <w:sz w:val="20"/>
                <w:szCs w:val="20"/>
                <w:cs/>
                <w:lang w:bidi="bn-BD"/>
              </w:rPr>
              <w:t>বাই‘ তথা বেচাকেনা</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562B71"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lang w:bidi="bn-BD"/>
              </w:rPr>
            </w:pPr>
            <w:r w:rsidRPr="004A0EFB">
              <w:rPr>
                <w:rFonts w:eastAsia="Times New Roman"/>
                <w:sz w:val="20"/>
                <w:szCs w:val="20"/>
                <w:cs/>
                <w:lang w:bidi="bn-BD"/>
              </w:rPr>
              <w:t>রিবা তথা সুদ-</w:t>
            </w:r>
            <w:r w:rsidR="006961C4" w:rsidRPr="004A0EFB">
              <w:rPr>
                <w:rFonts w:eastAsia="Times New Roman"/>
                <w:sz w:val="20"/>
                <w:szCs w:val="20"/>
                <w:cs/>
                <w:lang w:bidi="bn-BD"/>
              </w:rPr>
              <w:t>এর বিধান, প্রকারভেদ, সুদমুক্ত অর্থব্যবস্থায় ইসলামের পদ্ধতিসমূহ</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lang w:bidi="bn-BD"/>
              </w:rPr>
            </w:pPr>
            <w:r w:rsidRPr="004A0EFB">
              <w:rPr>
                <w:rFonts w:eastAsia="Times New Roman"/>
                <w:sz w:val="20"/>
                <w:szCs w:val="20"/>
                <w:cs/>
                <w:lang w:bidi="bn-BD"/>
              </w:rPr>
              <w:t>ইজারা তথা ভাড়ায় ধার</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100000" w:firstRow="0" w:lastRow="0" w:firstColumn="0" w:lastColumn="0" w:oddVBand="0" w:evenVBand="0" w:oddHBand="1" w:evenHBand="0" w:firstRowFirstColumn="0" w:firstRowLastColumn="0" w:lastRowFirstColumn="0" w:lastRowLastColumn="0"/>
              <w:rPr>
                <w:rStyle w:val="rvts23"/>
                <w:sz w:val="20"/>
                <w:szCs w:val="20"/>
                <w:rtl/>
                <w:cs/>
              </w:rPr>
            </w:pPr>
            <w:r w:rsidRPr="004A0EFB">
              <w:rPr>
                <w:rFonts w:eastAsia="Times New Roman"/>
                <w:sz w:val="20"/>
                <w:szCs w:val="20"/>
                <w:cs/>
                <w:lang w:bidi="bn-BD"/>
              </w:rPr>
              <w:t>ওয়াকফ</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6961C4" w:rsidP="004F22E5">
            <w:pPr>
              <w:bidi w:val="0"/>
              <w:jc w:val="both"/>
              <w:cnfStyle w:val="000000000000" w:firstRow="0" w:lastRow="0" w:firstColumn="0" w:lastColumn="0" w:oddVBand="0" w:evenVBand="0" w:oddHBand="0" w:evenHBand="0" w:firstRowFirstColumn="0" w:firstRowLastColumn="0" w:lastRowFirstColumn="0" w:lastRowLastColumn="0"/>
              <w:rPr>
                <w:rStyle w:val="rvts23"/>
                <w:sz w:val="20"/>
                <w:szCs w:val="20"/>
                <w:rtl/>
                <w:cs/>
              </w:rPr>
            </w:pPr>
            <w:r w:rsidRPr="004A0EFB">
              <w:rPr>
                <w:rFonts w:eastAsia="Times New Roman"/>
                <w:sz w:val="20"/>
                <w:szCs w:val="20"/>
                <w:cs/>
                <w:lang w:bidi="bn-BD"/>
              </w:rPr>
              <w:t>অসিয়ত</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10691E" w:rsidP="004F22E5">
            <w:pPr>
              <w:bidi w:val="0"/>
              <w:jc w:val="both"/>
              <w:cnfStyle w:val="000000100000" w:firstRow="0" w:lastRow="0" w:firstColumn="0" w:lastColumn="0" w:oddVBand="0" w:evenVBand="0" w:oddHBand="1" w:evenHBand="0" w:firstRowFirstColumn="0" w:firstRowLastColumn="0" w:lastRowFirstColumn="0" w:lastRowLastColumn="0"/>
              <w:rPr>
                <w:rStyle w:val="rvts23"/>
                <w:rFonts w:eastAsia="Nikosh"/>
                <w:b/>
                <w:bCs/>
                <w:color w:val="C00000"/>
                <w:sz w:val="20"/>
                <w:szCs w:val="20"/>
                <w:rtl/>
                <w:cs/>
                <w:lang w:bidi="bn-BD"/>
              </w:rPr>
            </w:pPr>
            <w:r w:rsidRPr="004A0EFB">
              <w:rPr>
                <w:rFonts w:eastAsia="Nikosh"/>
                <w:b/>
                <w:bCs/>
                <w:color w:val="C00000"/>
                <w:sz w:val="20"/>
                <w:szCs w:val="20"/>
                <w:cs/>
                <w:lang w:bidi="bn-BD"/>
              </w:rPr>
              <w:t>তৃতীয় অধ্যয়: পরিবার সম্পর্কিত</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rPr>
            </w:pPr>
          </w:p>
        </w:tc>
      </w:tr>
      <w:tr w:rsidR="00030B36" w:rsidRPr="004A0EFB" w:rsidTr="006961C4">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10691E" w:rsidP="004F22E5">
            <w:pPr>
              <w:bidi w:val="0"/>
              <w:jc w:val="both"/>
              <w:cnfStyle w:val="000000000000" w:firstRow="0" w:lastRow="0" w:firstColumn="0" w:lastColumn="0" w:oddVBand="0" w:evenVBand="0" w:oddHBand="0" w:evenHBand="0" w:firstRowFirstColumn="0" w:firstRowLastColumn="0" w:lastRowFirstColumn="0" w:lastRowLastColumn="0"/>
              <w:rPr>
                <w:rStyle w:val="rvts23"/>
                <w:rFonts w:eastAsia="Nikosh"/>
                <w:sz w:val="20"/>
                <w:szCs w:val="20"/>
                <w:rtl/>
                <w:cs/>
                <w:lang w:bidi="bn-BD"/>
              </w:rPr>
            </w:pPr>
            <w:r w:rsidRPr="004A0EFB">
              <w:rPr>
                <w:rFonts w:eastAsia="Nikosh"/>
                <w:sz w:val="20"/>
                <w:szCs w:val="20"/>
                <w:cs/>
                <w:lang w:bidi="bn-BD"/>
              </w:rPr>
              <w:t>বিবাহ</w:t>
            </w:r>
          </w:p>
        </w:tc>
        <w:tc>
          <w:tcPr>
            <w:tcW w:w="499" w:type="pct"/>
          </w:tcPr>
          <w:p w:rsidR="00030B36" w:rsidRPr="004A0EFB" w:rsidRDefault="00030B36" w:rsidP="00030B36">
            <w:pPr>
              <w:bidi w:val="0"/>
              <w:ind w:firstLine="57"/>
              <w:jc w:val="both"/>
              <w:cnfStyle w:val="000000000000" w:firstRow="0" w:lastRow="0" w:firstColumn="0" w:lastColumn="0" w:oddVBand="0" w:evenVBand="0" w:oddHBand="0" w:evenHBand="0" w:firstRowFirstColumn="0" w:firstRowLastColumn="0" w:lastRowFirstColumn="0" w:lastRowLastColumn="0"/>
              <w:rPr>
                <w:sz w:val="20"/>
                <w:szCs w:val="20"/>
                <w:rtl/>
                <w:lang w:bidi="ar-EG"/>
              </w:rPr>
            </w:pPr>
          </w:p>
        </w:tc>
      </w:tr>
      <w:tr w:rsidR="00030B36" w:rsidRPr="004A0EFB" w:rsidTr="006961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030B36" w:rsidRPr="004A0EFB" w:rsidRDefault="00030B36" w:rsidP="00030B36">
            <w:pPr>
              <w:pStyle w:val="ListParagraph"/>
              <w:numPr>
                <w:ilvl w:val="0"/>
                <w:numId w:val="1"/>
              </w:numPr>
              <w:tabs>
                <w:tab w:val="left" w:pos="270"/>
              </w:tabs>
              <w:bidi w:val="0"/>
              <w:ind w:left="0" w:firstLine="0"/>
              <w:jc w:val="both"/>
              <w:rPr>
                <w:b w:val="0"/>
                <w:bCs w:val="0"/>
                <w:sz w:val="20"/>
                <w:szCs w:val="20"/>
                <w:rtl/>
              </w:rPr>
            </w:pPr>
          </w:p>
        </w:tc>
        <w:tc>
          <w:tcPr>
            <w:tcW w:w="4113" w:type="pct"/>
          </w:tcPr>
          <w:p w:rsidR="00030B36" w:rsidRPr="004A0EFB" w:rsidRDefault="008C42EE" w:rsidP="00026150">
            <w:pPr>
              <w:widowControl w:val="0"/>
              <w:bidi w:val="0"/>
              <w:jc w:val="both"/>
              <w:cnfStyle w:val="000000100000" w:firstRow="0" w:lastRow="0" w:firstColumn="0" w:lastColumn="0" w:oddVBand="0" w:evenVBand="0" w:oddHBand="1" w:evenHBand="0" w:firstRowFirstColumn="0" w:firstRowLastColumn="0" w:lastRowFirstColumn="0" w:lastRowLastColumn="0"/>
              <w:rPr>
                <w:rStyle w:val="rvts23"/>
                <w:rFonts w:eastAsia="Nikosh"/>
                <w:b/>
                <w:bCs/>
                <w:color w:val="C00000"/>
                <w:sz w:val="20"/>
                <w:szCs w:val="20"/>
                <w:rtl/>
                <w:cs/>
                <w:lang w:bidi="bn-BD"/>
              </w:rPr>
            </w:pPr>
            <w:r w:rsidRPr="004A0EFB">
              <w:rPr>
                <w:rFonts w:eastAsia="Nikosh"/>
                <w:b/>
                <w:bCs/>
                <w:color w:val="C00000"/>
                <w:sz w:val="20"/>
                <w:szCs w:val="20"/>
                <w:cs/>
                <w:lang w:bidi="bn-BD"/>
              </w:rPr>
              <w:t>চতুর্থ অধ্যয়: মুসলিম</w:t>
            </w:r>
            <w:r w:rsidR="0010691E" w:rsidRPr="004A0EFB">
              <w:rPr>
                <w:rFonts w:eastAsia="Nikosh"/>
                <w:b/>
                <w:bCs/>
                <w:color w:val="C00000"/>
                <w:sz w:val="20"/>
                <w:szCs w:val="20"/>
                <w:cs/>
                <w:lang w:bidi="bn-BD"/>
              </w:rPr>
              <w:t xml:space="preserve"> নারী সম্পর্কিত </w:t>
            </w:r>
            <w:r w:rsidRPr="004A0EFB">
              <w:rPr>
                <w:rFonts w:eastAsia="Nikosh"/>
                <w:b/>
                <w:bCs/>
                <w:color w:val="C00000"/>
                <w:sz w:val="20"/>
                <w:szCs w:val="20"/>
                <w:cs/>
                <w:lang w:bidi="bn-BD"/>
              </w:rPr>
              <w:t xml:space="preserve">কতিপয় </w:t>
            </w:r>
            <w:r w:rsidR="0010691E" w:rsidRPr="004A0EFB">
              <w:rPr>
                <w:rFonts w:eastAsia="Nikosh"/>
                <w:b/>
                <w:bCs/>
                <w:color w:val="C00000"/>
                <w:sz w:val="20"/>
                <w:szCs w:val="20"/>
                <w:cs/>
                <w:lang w:bidi="bn-BD"/>
              </w:rPr>
              <w:t>বিধি-বিধান</w:t>
            </w:r>
          </w:p>
        </w:tc>
        <w:tc>
          <w:tcPr>
            <w:tcW w:w="499" w:type="pct"/>
          </w:tcPr>
          <w:p w:rsidR="00030B36" w:rsidRPr="004A0EFB" w:rsidRDefault="00030B36" w:rsidP="00030B36">
            <w:pPr>
              <w:bidi w:val="0"/>
              <w:ind w:firstLine="57"/>
              <w:jc w:val="both"/>
              <w:cnfStyle w:val="000000100000" w:firstRow="0" w:lastRow="0" w:firstColumn="0" w:lastColumn="0" w:oddVBand="0" w:evenVBand="0" w:oddHBand="1" w:evenHBand="0" w:firstRowFirstColumn="0" w:firstRowLastColumn="0" w:lastRowFirstColumn="0" w:lastRowLastColumn="0"/>
              <w:rPr>
                <w:sz w:val="20"/>
                <w:szCs w:val="20"/>
                <w:rtl/>
                <w:lang w:bidi="ar-EG"/>
              </w:rPr>
            </w:pPr>
          </w:p>
        </w:tc>
      </w:tr>
    </w:tbl>
    <w:p w:rsidR="00DE04AD" w:rsidRDefault="00DE04AD" w:rsidP="00841129">
      <w:pPr>
        <w:bidi w:val="0"/>
        <w:spacing w:after="0" w:line="240" w:lineRule="auto"/>
        <w:jc w:val="center"/>
        <w:rPr>
          <w:b/>
          <w:bCs/>
          <w:color w:val="205B83"/>
          <w:cs/>
          <w:lang w:bidi="bn-BD"/>
        </w:rPr>
      </w:pPr>
    </w:p>
    <w:p w:rsidR="00DE04AD" w:rsidRDefault="00DE04AD">
      <w:pPr>
        <w:bidi w:val="0"/>
        <w:rPr>
          <w:b/>
          <w:bCs/>
          <w:color w:val="205B83"/>
          <w:cs/>
          <w:lang w:bidi="bn-BD"/>
        </w:rPr>
      </w:pPr>
      <w:r>
        <w:rPr>
          <w:b/>
          <w:bCs/>
          <w:color w:val="205B83"/>
          <w:cs/>
          <w:lang w:bidi="bn-BD"/>
        </w:rPr>
        <w:br w:type="page"/>
      </w:r>
    </w:p>
    <w:p w:rsidR="00C12EA2" w:rsidRPr="008B472B" w:rsidRDefault="00C12EA2" w:rsidP="006557E5">
      <w:pPr>
        <w:bidi w:val="0"/>
        <w:jc w:val="center"/>
        <w:rPr>
          <w:rStyle w:val="rvts22"/>
          <w:b/>
          <w:bCs/>
          <w:cs/>
          <w:lang w:bidi="bn-BD"/>
        </w:rPr>
      </w:pPr>
      <w:r w:rsidRPr="008B472B">
        <w:rPr>
          <w:rStyle w:val="rvts22"/>
          <w:rFonts w:hint="cs"/>
          <w:b/>
          <w:bCs/>
          <w:cs/>
          <w:lang w:bidi="bn-BD"/>
        </w:rPr>
        <w:lastRenderedPageBreak/>
        <w:t>ভূমিকা</w:t>
      </w:r>
    </w:p>
    <w:p w:rsidR="00C12EA2" w:rsidRPr="008B472B" w:rsidRDefault="00C12EA2" w:rsidP="00562B71">
      <w:pPr>
        <w:bidi w:val="0"/>
        <w:spacing w:after="0" w:line="240" w:lineRule="auto"/>
        <w:rPr>
          <w:rStyle w:val="rvts22"/>
          <w:b/>
          <w:bCs/>
          <w:color w:val="C00000"/>
          <w:cs/>
          <w:lang w:bidi="bn-BD"/>
        </w:rPr>
      </w:pPr>
      <w:r w:rsidRPr="008B472B">
        <w:rPr>
          <w:rStyle w:val="rvts22"/>
          <w:rFonts w:hint="cs"/>
          <w:b/>
          <w:bCs/>
          <w:color w:val="C00000"/>
          <w:cs/>
          <w:lang w:bidi="bn-BD"/>
        </w:rPr>
        <w:t xml:space="preserve">ফিকহী </w:t>
      </w:r>
      <w:r w:rsidR="005D2581" w:rsidRPr="008B472B">
        <w:rPr>
          <w:rStyle w:val="rvts22"/>
          <w:rFonts w:hint="cs"/>
          <w:b/>
          <w:bCs/>
          <w:color w:val="C00000"/>
          <w:cs/>
          <w:lang w:bidi="bn-BD"/>
        </w:rPr>
        <w:t>উত্তরাধিকারের মর্যাদা ও মুসলিমদের</w:t>
      </w:r>
      <w:r w:rsidRPr="008B472B">
        <w:rPr>
          <w:rStyle w:val="rvts22"/>
          <w:rFonts w:hint="cs"/>
          <w:b/>
          <w:bCs/>
          <w:color w:val="C00000"/>
          <w:cs/>
          <w:lang w:bidi="bn-BD"/>
        </w:rPr>
        <w:t xml:space="preserve"> অন্তরে এর সম্মান সুদৃঢ়করণ</w:t>
      </w:r>
    </w:p>
    <w:p w:rsidR="005D2581" w:rsidRPr="008B472B" w:rsidRDefault="00B0379C" w:rsidP="006557E5">
      <w:pPr>
        <w:bidi w:val="0"/>
        <w:spacing w:after="0" w:line="240" w:lineRule="auto"/>
        <w:jc w:val="both"/>
        <w:rPr>
          <w:rStyle w:val="rvts22"/>
          <w:b/>
          <w:bCs/>
          <w:cs/>
          <w:lang w:bidi="bn-BD"/>
        </w:rPr>
      </w:pPr>
      <w:r w:rsidRPr="008B472B">
        <w:rPr>
          <w:rStyle w:val="rvts22"/>
          <w:rFonts w:hint="cs"/>
          <w:b/>
          <w:bCs/>
          <w:cs/>
          <w:lang w:bidi="bn-BD"/>
        </w:rPr>
        <w:t xml:space="preserve">ফিকহী </w:t>
      </w:r>
      <w:r w:rsidR="004A0EFB" w:rsidRPr="008B472B">
        <w:rPr>
          <w:rStyle w:val="rvts22"/>
          <w:rFonts w:hint="cs"/>
          <w:b/>
          <w:bCs/>
          <w:cs/>
          <w:lang w:bidi="bn-BD"/>
        </w:rPr>
        <w:t>উত্তরাধিকারের গুরুত্ব</w:t>
      </w:r>
      <w:r w:rsidR="008B472B" w:rsidRPr="008B472B">
        <w:rPr>
          <w:rStyle w:val="rvts22"/>
          <w:rFonts w:hint="cs"/>
          <w:b/>
          <w:bCs/>
          <w:cs/>
          <w:lang w:bidi="bn-BD"/>
        </w:rPr>
        <w:t>:</w:t>
      </w:r>
    </w:p>
    <w:p w:rsidR="005232B0" w:rsidRDefault="006557E5" w:rsidP="005232B0">
      <w:pPr>
        <w:bidi w:val="0"/>
        <w:spacing w:after="0" w:line="240" w:lineRule="auto"/>
        <w:jc w:val="both"/>
        <w:rPr>
          <w:rStyle w:val="rvts22"/>
          <w:cs/>
          <w:lang w:bidi="bn-BD"/>
        </w:rPr>
      </w:pPr>
      <w:r w:rsidRPr="006557E5">
        <w:rPr>
          <w:rStyle w:val="rvts22"/>
          <w:rFonts w:hint="cs"/>
          <w:cs/>
          <w:lang w:bidi="bn-BD"/>
        </w:rPr>
        <w:t>সমস্ত প্রশংসা একমাত্র মহান আল্লাহর, দ</w:t>
      </w:r>
      <w:r w:rsidR="004A0EFB">
        <w:rPr>
          <w:rStyle w:val="rvts22"/>
          <w:rFonts w:hint="cs"/>
          <w:cs/>
          <w:lang w:bidi="bn-BD"/>
        </w:rPr>
        <w:t>ুরূ</w:t>
      </w:r>
      <w:r w:rsidRPr="006557E5">
        <w:rPr>
          <w:rStyle w:val="rvts22"/>
          <w:rFonts w:hint="cs"/>
          <w:cs/>
          <w:lang w:bidi="bn-BD"/>
        </w:rPr>
        <w:t xml:space="preserve">দ ও সালাম </w:t>
      </w:r>
      <w:r w:rsidR="0012320F">
        <w:rPr>
          <w:rStyle w:val="rvts22"/>
          <w:rFonts w:hint="cs"/>
          <w:cs/>
          <w:lang w:bidi="bn-BD"/>
        </w:rPr>
        <w:t xml:space="preserve">বর্ষিত হোক </w:t>
      </w:r>
      <w:r w:rsidRPr="006557E5">
        <w:rPr>
          <w:rStyle w:val="rvts22"/>
          <w:rFonts w:hint="cs"/>
          <w:cs/>
          <w:lang w:bidi="bn-BD"/>
        </w:rPr>
        <w:t>শেষ নবী মুহাম্মাদ সাল্লাল্লাহু আলাইহি ওয়াসাল্লামের ওপর</w:t>
      </w:r>
      <w:r>
        <w:rPr>
          <w:rStyle w:val="rvts22"/>
          <w:rFonts w:hint="cs"/>
          <w:cs/>
          <w:lang w:bidi="bn-BD"/>
        </w:rPr>
        <w:t>,</w:t>
      </w:r>
      <w:r w:rsidRPr="006557E5">
        <w:rPr>
          <w:rStyle w:val="rvts22"/>
          <w:rFonts w:hint="cs"/>
          <w:cs/>
          <w:lang w:bidi="bn-BD"/>
        </w:rPr>
        <w:t xml:space="preserve"> যার পরে আর</w:t>
      </w:r>
      <w:r w:rsidR="004A0EFB">
        <w:rPr>
          <w:rStyle w:val="rvts22"/>
          <w:rFonts w:hint="cs"/>
          <w:cs/>
          <w:lang w:bidi="bn-BD"/>
        </w:rPr>
        <w:t xml:space="preserve"> কোনো </w:t>
      </w:r>
      <w:r w:rsidRPr="006557E5">
        <w:rPr>
          <w:rStyle w:val="rvts22"/>
          <w:rFonts w:hint="cs"/>
          <w:cs/>
          <w:lang w:bidi="bn-BD"/>
        </w:rPr>
        <w:t>নবী আসবেন না</w:t>
      </w:r>
      <w:r w:rsidR="0017290A" w:rsidRPr="005359D9">
        <w:rPr>
          <w:rStyle w:val="rvts22"/>
          <w:rFonts w:cs="SolaimanLipi" w:hint="cs"/>
          <w:cs/>
          <w:lang w:bidi="hi-IN"/>
        </w:rPr>
        <w:t xml:space="preserve">। </w:t>
      </w:r>
      <w:r w:rsidR="007D70BB">
        <w:rPr>
          <w:rStyle w:val="rvts22"/>
          <w:rFonts w:hint="cs"/>
          <w:cs/>
          <w:lang w:bidi="bn-BD"/>
        </w:rPr>
        <w:t>অতঃপর</w:t>
      </w:r>
      <w:r w:rsidR="004A0EFB">
        <w:rPr>
          <w:rStyle w:val="rvts22"/>
          <w:rFonts w:hint="cs"/>
          <w:cs/>
          <w:lang w:bidi="bn-BD"/>
        </w:rPr>
        <w:t>....</w:t>
      </w:r>
    </w:p>
    <w:p w:rsidR="007F6274" w:rsidRDefault="005232B0" w:rsidP="00A34202">
      <w:pPr>
        <w:bidi w:val="0"/>
        <w:spacing w:after="0" w:line="240" w:lineRule="auto"/>
        <w:jc w:val="both"/>
        <w:rPr>
          <w:rStyle w:val="rvts22"/>
          <w:cs/>
          <w:lang w:bidi="bn-BD"/>
        </w:rPr>
      </w:pPr>
      <w:r>
        <w:rPr>
          <w:rStyle w:val="rvts22"/>
          <w:rFonts w:hint="cs"/>
          <w:cs/>
          <w:lang w:bidi="bn-BD"/>
        </w:rPr>
        <w:t xml:space="preserve">এ কথা সকলেরই অবগত যে, ইসলামী জ্ঞান-বিজ্ঞানে ইলমে ফিকহের পরিপূর্ণ মর্যাদা ও গুরুত্ব রয়েছে। কেননা এটি এমন একটি মূলনীতি যার দ্বারা মুসলিম তার কাজটি হালাল নাকি হারাম, শুদ্ধ নাকি অশুদ্ধ পরিমাপ করে। </w:t>
      </w:r>
      <w:r w:rsidR="003C57CD" w:rsidRPr="003C57CD">
        <w:rPr>
          <w:rStyle w:val="rvts22"/>
          <w:cs/>
          <w:lang w:bidi="bn-BD"/>
        </w:rPr>
        <w:t xml:space="preserve">সর্বযুগে </w:t>
      </w:r>
      <w:r w:rsidR="003355F0">
        <w:rPr>
          <w:rStyle w:val="rvts22"/>
          <w:rFonts w:hint="cs"/>
          <w:cs/>
          <w:lang w:bidi="bn-BD"/>
        </w:rPr>
        <w:t xml:space="preserve">মুসলিমরা তাদের কাজ-কর্মের হালাল, হারাম, সহীহ, ফাসিদ ইত্যাদি হুকুম </w:t>
      </w:r>
      <w:r>
        <w:rPr>
          <w:rStyle w:val="rvts22"/>
          <w:rFonts w:hint="cs"/>
          <w:cs/>
          <w:lang w:bidi="bn-BD"/>
        </w:rPr>
        <w:t>জানতে অত্যন্ত তৎপর ছিলেন, চাই তা আল্লাহর হক সম্পর্কিত হোক বা বান্দার হক সম্পর্কিত, হোক তা নিকটাত্মীয়ের হক বা দূরসম্পর্কীয় আত্মীয়ের হক, শত্রু হোক আর মিত্র, শাসক হোক বা শাসিত</w:t>
      </w:r>
      <w:r w:rsidR="001A25C0">
        <w:rPr>
          <w:rStyle w:val="rvts22"/>
          <w:rFonts w:hint="cs"/>
          <w:cs/>
          <w:lang w:bidi="bn-BD"/>
        </w:rPr>
        <w:t>, মুসলিম হোক বা অমুসলিম</w:t>
      </w:r>
      <w:r w:rsidRPr="005359D9">
        <w:rPr>
          <w:rStyle w:val="rvts22"/>
          <w:rFonts w:cs="SolaimanLipi" w:hint="cs"/>
          <w:cs/>
          <w:lang w:bidi="hi-IN"/>
        </w:rPr>
        <w:t>।</w:t>
      </w:r>
      <w:r w:rsidR="001A25C0">
        <w:rPr>
          <w:rStyle w:val="rvts22"/>
          <w:rFonts w:hint="cs"/>
          <w:cs/>
          <w:lang w:bidi="bn-BD"/>
        </w:rPr>
        <w:t xml:space="preserve"> এসব </w:t>
      </w:r>
      <w:r w:rsidR="00DE6636">
        <w:rPr>
          <w:rStyle w:val="rvts22"/>
          <w:rFonts w:hint="cs"/>
          <w:cs/>
          <w:lang w:bidi="bn-BD"/>
        </w:rPr>
        <w:t>অধিকার</w:t>
      </w:r>
      <w:r w:rsidR="001A25C0">
        <w:rPr>
          <w:rStyle w:val="rvts22"/>
          <w:rFonts w:hint="cs"/>
          <w:cs/>
          <w:lang w:bidi="bn-BD"/>
        </w:rPr>
        <w:t xml:space="preserve"> ও এর বিধান ফিকহের জ্ঞান ছাড়া জানা সম্ভব</w:t>
      </w:r>
      <w:r w:rsidR="00DE6636">
        <w:rPr>
          <w:rStyle w:val="rvts22"/>
          <w:rFonts w:hint="cs"/>
          <w:cs/>
          <w:lang w:bidi="bn-BD"/>
        </w:rPr>
        <w:t>পর</w:t>
      </w:r>
      <w:r w:rsidR="00681A5C">
        <w:rPr>
          <w:rStyle w:val="rvts22"/>
          <w:rFonts w:hint="cs"/>
          <w:cs/>
          <w:lang w:bidi="bn-BD"/>
        </w:rPr>
        <w:t xml:space="preserve"> নয়।</w:t>
      </w:r>
      <w:r w:rsidR="001A25C0">
        <w:rPr>
          <w:rStyle w:val="rvts22"/>
          <w:rFonts w:hint="cs"/>
          <w:cs/>
          <w:lang w:bidi="bn-BD"/>
        </w:rPr>
        <w:t xml:space="preserve"> </w:t>
      </w:r>
      <w:r w:rsidR="00681A5C">
        <w:rPr>
          <w:rStyle w:val="rvts22"/>
          <w:rFonts w:hint="cs"/>
          <w:cs/>
          <w:lang w:bidi="bn-BD"/>
        </w:rPr>
        <w:t xml:space="preserve">আর সেটা হবে এমন </w:t>
      </w:r>
      <w:r w:rsidR="001A25C0">
        <w:rPr>
          <w:rStyle w:val="rvts22"/>
          <w:rFonts w:hint="cs"/>
          <w:cs/>
          <w:lang w:bidi="bn-BD"/>
        </w:rPr>
        <w:t>ফিকহ</w:t>
      </w:r>
      <w:r w:rsidR="00DE6636">
        <w:rPr>
          <w:rStyle w:val="rvts22"/>
          <w:rFonts w:hint="cs"/>
          <w:cs/>
          <w:lang w:bidi="bn-BD"/>
        </w:rPr>
        <w:t>শাস্ত্র</w:t>
      </w:r>
      <w:r w:rsidR="001A25C0">
        <w:rPr>
          <w:rStyle w:val="rvts22"/>
          <w:rFonts w:hint="cs"/>
          <w:cs/>
          <w:lang w:bidi="bn-BD"/>
        </w:rPr>
        <w:t xml:space="preserve"> </w:t>
      </w:r>
      <w:r w:rsidR="00681A5C">
        <w:rPr>
          <w:rStyle w:val="rvts22"/>
          <w:rFonts w:hint="cs"/>
          <w:cs/>
          <w:lang w:bidi="bn-BD"/>
        </w:rPr>
        <w:t>যা বান্দাকে</w:t>
      </w:r>
      <w:r w:rsidR="001A25C0">
        <w:rPr>
          <w:rStyle w:val="rvts22"/>
          <w:rFonts w:hint="cs"/>
          <w:cs/>
          <w:lang w:bidi="bn-BD"/>
        </w:rPr>
        <w:t xml:space="preserve"> </w:t>
      </w:r>
      <w:r w:rsidR="00681A5C">
        <w:rPr>
          <w:rStyle w:val="rvts22"/>
          <w:rFonts w:hint="cs"/>
          <w:cs/>
          <w:lang w:bidi="bn-BD"/>
        </w:rPr>
        <w:t xml:space="preserve">তার কর্মকাণ্ডসমূহের বিধান জানায়, চাই তা কোনো কিছু করা কিংবা না করার চাহিদাজনিত বিষয় হোক, নয়তো কোনো কিছু করা কিংবা না করার সুযোগ সম্বলিত হোক, অথবা কোনো কিছুর কার্যকারণ নির্ধারণ সংক্রান্ত হোক। </w:t>
      </w:r>
    </w:p>
    <w:p w:rsidR="0015088C" w:rsidRDefault="007F6274" w:rsidP="00B70124">
      <w:pPr>
        <w:bidi w:val="0"/>
        <w:spacing w:after="0" w:line="240" w:lineRule="auto"/>
        <w:jc w:val="both"/>
        <w:rPr>
          <w:rStyle w:val="rvts22"/>
          <w:cs/>
          <w:lang w:bidi="bn-BD"/>
        </w:rPr>
      </w:pPr>
      <w:r>
        <w:rPr>
          <w:rStyle w:val="rvts22"/>
          <w:rFonts w:hint="cs"/>
          <w:cs/>
          <w:lang w:bidi="bn-BD"/>
        </w:rPr>
        <w:t>যেহেতু অন্যান্য জ্ঞান-বিজ্ঞানের মত</w:t>
      </w:r>
      <w:r w:rsidR="00B71A37">
        <w:rPr>
          <w:rStyle w:val="rvts22"/>
          <w:rFonts w:hint="cs"/>
          <w:cs/>
          <w:lang w:bidi="bn-BD"/>
        </w:rPr>
        <w:t>ো</w:t>
      </w:r>
      <w:r>
        <w:rPr>
          <w:rStyle w:val="rvts22"/>
          <w:rFonts w:hint="cs"/>
          <w:cs/>
          <w:lang w:bidi="bn-BD"/>
        </w:rPr>
        <w:t>ই ফিকহ শাস্ত্রও বাস্তব প্রয়োগের মাধ্যমে প্রসারিত ও বর্ধিত হয়</w:t>
      </w:r>
      <w:r w:rsidR="003355F0">
        <w:rPr>
          <w:rStyle w:val="rvts22"/>
          <w:rFonts w:hint="cs"/>
          <w:cs/>
          <w:lang w:bidi="bn-BD"/>
        </w:rPr>
        <w:t>,</w:t>
      </w:r>
      <w:r>
        <w:rPr>
          <w:rStyle w:val="rvts22"/>
          <w:rFonts w:hint="cs"/>
          <w:cs/>
          <w:lang w:bidi="bn-BD"/>
        </w:rPr>
        <w:t xml:space="preserve"> আর অবমূল্যায়ন ও অপ্রয়ে</w:t>
      </w:r>
      <w:r w:rsidR="003355F0">
        <w:rPr>
          <w:rStyle w:val="rvts22"/>
          <w:rFonts w:hint="cs"/>
          <w:cs/>
          <w:lang w:bidi="bn-BD"/>
        </w:rPr>
        <w:t>াগের কারণে নিস্তেজ ও হারিয়ে যায়;</w:t>
      </w:r>
      <w:r>
        <w:rPr>
          <w:rStyle w:val="rvts22"/>
          <w:rFonts w:hint="cs"/>
          <w:cs/>
          <w:lang w:bidi="bn-BD"/>
        </w:rPr>
        <w:t xml:space="preserve"> সেহেতু এ শাস্ত্রও যুগের পরিক্রমায় অ</w:t>
      </w:r>
      <w:r w:rsidR="00B70124">
        <w:rPr>
          <w:rStyle w:val="rvts22"/>
          <w:rFonts w:hint="cs"/>
          <w:cs/>
          <w:lang w:bidi="bn-BD"/>
        </w:rPr>
        <w:t>নে</w:t>
      </w:r>
      <w:r>
        <w:rPr>
          <w:rStyle w:val="rvts22"/>
          <w:rFonts w:hint="cs"/>
          <w:cs/>
          <w:lang w:bidi="bn-BD"/>
        </w:rPr>
        <w:t xml:space="preserve">কগুলো ধাপ পেরিয়ে লালিতপালিত ও বর্ধিত হয়েছে এবং জীবনের সর্বক্ষেত্র ব্যাপ্ত করেছে। </w:t>
      </w:r>
      <w:r w:rsidR="007D70BB">
        <w:rPr>
          <w:rStyle w:val="rvts22"/>
          <w:rFonts w:hint="cs"/>
          <w:cs/>
          <w:lang w:bidi="bn-BD"/>
        </w:rPr>
        <w:t>অতঃপর</w:t>
      </w:r>
      <w:r>
        <w:rPr>
          <w:rStyle w:val="rvts22"/>
          <w:rFonts w:hint="cs"/>
          <w:cs/>
          <w:lang w:bidi="bn-BD"/>
        </w:rPr>
        <w:t xml:space="preserve"> সময়ের আবর্তনে এ শাস্ত্রটির ওপর </w:t>
      </w:r>
      <w:r w:rsidR="00BA4CA6">
        <w:rPr>
          <w:rStyle w:val="rvts22"/>
          <w:rFonts w:hint="cs"/>
          <w:cs/>
          <w:lang w:bidi="bn-BD"/>
        </w:rPr>
        <w:t>দিয়ে এক দু</w:t>
      </w:r>
      <w:r w:rsidR="004A0EFB">
        <w:rPr>
          <w:rStyle w:val="rvts22"/>
          <w:rFonts w:hint="cs"/>
          <w:cs/>
          <w:lang w:bidi="bn-BD"/>
        </w:rPr>
        <w:t>ঃ</w:t>
      </w:r>
      <w:r w:rsidR="00BA4CA6">
        <w:rPr>
          <w:rStyle w:val="rvts22"/>
          <w:rFonts w:hint="cs"/>
          <w:cs/>
          <w:lang w:bidi="bn-BD"/>
        </w:rPr>
        <w:t>সময় বয়ে চলে</w:t>
      </w:r>
      <w:r w:rsidR="003355F0" w:rsidRPr="00A24D62">
        <w:rPr>
          <w:rStyle w:val="rvts22"/>
          <w:rFonts w:cs="SolaimanLipi" w:hint="cs"/>
          <w:cs/>
          <w:lang w:bidi="hi-IN"/>
        </w:rPr>
        <w:t>।</w:t>
      </w:r>
      <w:r>
        <w:rPr>
          <w:rStyle w:val="rvts22"/>
          <w:rFonts w:hint="cs"/>
          <w:cs/>
          <w:lang w:bidi="bn-BD"/>
        </w:rPr>
        <w:t xml:space="preserve"> এক</w:t>
      </w:r>
      <w:r w:rsidR="0047531B">
        <w:rPr>
          <w:rStyle w:val="rvts22"/>
          <w:lang w:bidi="bn-BD"/>
        </w:rPr>
        <w:t xml:space="preserve"> </w:t>
      </w:r>
      <w:r>
        <w:rPr>
          <w:rStyle w:val="rvts22"/>
          <w:rFonts w:hint="cs"/>
          <w:cs/>
          <w:lang w:bidi="bn-BD"/>
        </w:rPr>
        <w:t>সময়</w:t>
      </w:r>
      <w:r w:rsidRPr="007F6274">
        <w:rPr>
          <w:rStyle w:val="rvts22"/>
          <w:rFonts w:hint="cs"/>
          <w:cs/>
          <w:lang w:bidi="bn-BD"/>
        </w:rPr>
        <w:t xml:space="preserve"> </w:t>
      </w:r>
      <w:r>
        <w:rPr>
          <w:rStyle w:val="rvts22"/>
          <w:rFonts w:hint="cs"/>
          <w:cs/>
          <w:lang w:bidi="bn-BD"/>
        </w:rPr>
        <w:t xml:space="preserve">শাস্ত্রটির বৃদ্ধি </w:t>
      </w:r>
      <w:r w:rsidR="00BA4CA6">
        <w:rPr>
          <w:rStyle w:val="rvts22"/>
          <w:rFonts w:hint="cs"/>
          <w:cs/>
          <w:lang w:bidi="bn-BD"/>
        </w:rPr>
        <w:t xml:space="preserve">ও পথচলা থেমে যায় বা থেমে যাওয়ার উপক্রম হয়। </w:t>
      </w:r>
      <w:r w:rsidR="000A5793">
        <w:rPr>
          <w:rStyle w:val="rvts22"/>
          <w:rFonts w:hint="cs"/>
          <w:cs/>
          <w:lang w:bidi="bn-BD"/>
        </w:rPr>
        <w:t xml:space="preserve">হয়ত </w:t>
      </w:r>
      <w:r w:rsidR="000A5793">
        <w:rPr>
          <w:rStyle w:val="rvts22"/>
          <w:rFonts w:hint="cs"/>
          <w:cs/>
          <w:lang w:bidi="bn-BD"/>
        </w:rPr>
        <w:lastRenderedPageBreak/>
        <w:t>এটিকে ইচ্ছাকৃতভাবেই এড়িয়ে যেত</w:t>
      </w:r>
      <w:r w:rsidR="003355F0">
        <w:rPr>
          <w:rStyle w:val="rvts22"/>
          <w:rFonts w:hint="cs"/>
          <w:cs/>
          <w:lang w:bidi="bn-BD"/>
        </w:rPr>
        <w:t>ো</w:t>
      </w:r>
      <w:r w:rsidR="000A5793">
        <w:rPr>
          <w:rStyle w:val="rvts22"/>
          <w:rFonts w:hint="cs"/>
          <w:cs/>
          <w:lang w:bidi="bn-BD"/>
        </w:rPr>
        <w:t xml:space="preserve"> বা জীবনের অনেক </w:t>
      </w:r>
      <w:r w:rsidR="003355F0">
        <w:rPr>
          <w:rStyle w:val="rvts22"/>
          <w:rFonts w:hint="cs"/>
          <w:cs/>
          <w:lang w:bidi="bn-BD"/>
        </w:rPr>
        <w:t>ক্ষেত্রে এটিকে অবহেলা করা হতো</w:t>
      </w:r>
      <w:r w:rsidR="004A0EFB" w:rsidRPr="00A24D62">
        <w:rPr>
          <w:rStyle w:val="rvts22"/>
          <w:rFonts w:cs="SolaimanLipi" w:hint="cs"/>
          <w:cs/>
          <w:lang w:bidi="hi-IN"/>
        </w:rPr>
        <w:t>।</w:t>
      </w:r>
      <w:r w:rsidR="00EB609A">
        <w:rPr>
          <w:rStyle w:val="rvts22"/>
          <w:rFonts w:hint="cs"/>
          <w:cs/>
          <w:lang w:bidi="bn-BD"/>
        </w:rPr>
        <w:t xml:space="preserve"> কেননা তখন ইসলামী রাষ্ট্রে </w:t>
      </w:r>
      <w:r w:rsidR="004A0EFB">
        <w:rPr>
          <w:rStyle w:val="rvts22"/>
          <w:rFonts w:hint="cs"/>
          <w:cs/>
          <w:lang w:bidi="bn-BD"/>
        </w:rPr>
        <w:t>আকী</w:t>
      </w:r>
      <w:r w:rsidR="0020195B">
        <w:rPr>
          <w:rStyle w:val="rvts22"/>
          <w:rFonts w:hint="cs"/>
          <w:cs/>
          <w:lang w:bidi="bn-BD"/>
        </w:rPr>
        <w:t>দা, রীতিনীতি</w:t>
      </w:r>
      <w:r w:rsidR="00AB4B06">
        <w:rPr>
          <w:rStyle w:val="rvts22"/>
          <w:rFonts w:hint="cs"/>
          <w:cs/>
          <w:lang w:bidi="bn-BD"/>
        </w:rPr>
        <w:t xml:space="preserve"> ও প্রথার ক্ষেত্রে </w:t>
      </w:r>
      <w:r w:rsidR="00EB609A">
        <w:rPr>
          <w:rStyle w:val="rvts22"/>
          <w:rFonts w:hint="cs"/>
          <w:cs/>
          <w:lang w:bidi="bn-BD"/>
        </w:rPr>
        <w:t>মানব</w:t>
      </w:r>
      <w:r w:rsidR="003C57CD">
        <w:rPr>
          <w:rStyle w:val="rvts22"/>
          <w:rFonts w:hint="cs"/>
          <w:cs/>
          <w:lang w:bidi="bn-BD"/>
        </w:rPr>
        <w:t xml:space="preserve"> </w:t>
      </w:r>
      <w:r w:rsidR="00EB609A">
        <w:rPr>
          <w:rStyle w:val="rvts22"/>
          <w:rFonts w:hint="cs"/>
          <w:cs/>
          <w:lang w:bidi="bn-BD"/>
        </w:rPr>
        <w:t>রচিত অন্যান্য আইন চর্চা</w:t>
      </w:r>
      <w:r w:rsidR="00AB4B06">
        <w:rPr>
          <w:rStyle w:val="rvts22"/>
          <w:rFonts w:hint="cs"/>
          <w:cs/>
          <w:lang w:bidi="bn-BD"/>
        </w:rPr>
        <w:t xml:space="preserve"> ও প্রয়োগ করা </w:t>
      </w:r>
      <w:r w:rsidR="003355F0">
        <w:rPr>
          <w:rStyle w:val="rvts22"/>
          <w:rFonts w:hint="cs"/>
          <w:cs/>
          <w:lang w:bidi="bn-BD"/>
        </w:rPr>
        <w:t>হতো</w:t>
      </w:r>
      <w:r w:rsidR="00AB4B06" w:rsidRPr="00A24D62">
        <w:rPr>
          <w:rStyle w:val="rvts22"/>
          <w:rFonts w:cs="SolaimanLipi" w:hint="cs"/>
          <w:cs/>
          <w:lang w:bidi="hi-IN"/>
        </w:rPr>
        <w:t xml:space="preserve">। </w:t>
      </w:r>
      <w:r w:rsidR="00AB4B06" w:rsidRPr="004A0EFB">
        <w:rPr>
          <w:rStyle w:val="rvts22"/>
          <w:rFonts w:hint="cs"/>
          <w:cs/>
          <w:lang w:bidi="bn-IN"/>
        </w:rPr>
        <w:t xml:space="preserve">ফলে তাদের জীবন </w:t>
      </w:r>
      <w:r w:rsidR="00AB4B06" w:rsidRPr="00AB4B06">
        <w:rPr>
          <w:rStyle w:val="rvts22"/>
          <w:cs/>
          <w:lang w:bidi="bn-BD"/>
        </w:rPr>
        <w:t xml:space="preserve">দুর্বিষহ </w:t>
      </w:r>
      <w:r w:rsidR="00AB4B06">
        <w:rPr>
          <w:rStyle w:val="rvts22"/>
          <w:rFonts w:hint="cs"/>
          <w:cs/>
          <w:lang w:bidi="bn-BD"/>
        </w:rPr>
        <w:t xml:space="preserve">ও ধ্বংসের </w:t>
      </w:r>
      <w:r w:rsidR="0020195B" w:rsidRPr="0020195B">
        <w:rPr>
          <w:rStyle w:val="rvts22"/>
          <w:cs/>
          <w:lang w:bidi="bn-BD"/>
        </w:rPr>
        <w:t>দ্বারপ্রান্তে</w:t>
      </w:r>
      <w:r w:rsidR="00AB4B06">
        <w:rPr>
          <w:rStyle w:val="rvts22"/>
          <w:rFonts w:hint="cs"/>
          <w:cs/>
          <w:lang w:bidi="bn-BD"/>
        </w:rPr>
        <w:t xml:space="preserve"> পৌঁছে এবং তারা নানা সমস্যায় জর্জরিত হয়ে পরে।</w:t>
      </w:r>
      <w:r w:rsidR="00296BC7">
        <w:rPr>
          <w:rStyle w:val="rvts22"/>
          <w:rFonts w:hint="cs"/>
          <w:cs/>
          <w:lang w:bidi="bn-BD"/>
        </w:rPr>
        <w:t xml:space="preserve"> যদিও এ মহামূল্যবান জ্ঞানের</w:t>
      </w:r>
      <w:r w:rsidR="0015088C">
        <w:rPr>
          <w:rStyle w:val="rvts22"/>
          <w:rFonts w:hint="cs"/>
          <w:cs/>
          <w:lang w:bidi="bn-BD"/>
        </w:rPr>
        <w:t xml:space="preserve"> (ফিকহ শাস্ত্রের) মৌলিক শক্তি ও</w:t>
      </w:r>
      <w:r w:rsidR="00296BC7">
        <w:rPr>
          <w:rStyle w:val="rvts22"/>
          <w:rFonts w:hint="cs"/>
          <w:cs/>
          <w:lang w:bidi="bn-BD"/>
        </w:rPr>
        <w:t xml:space="preserve"> </w:t>
      </w:r>
      <w:r w:rsidR="0015088C">
        <w:rPr>
          <w:rStyle w:val="rvts22"/>
          <w:rFonts w:hint="cs"/>
          <w:cs/>
          <w:lang w:bidi="bn-BD"/>
        </w:rPr>
        <w:t>বুনিয়াদী ভিত্তির কারণে যুগে যুগে স্বীয় মহিমায় উজ্জীবিত ও দৃঢ়প্রতিরোধক ছিল। আল্লাহ তা</w:t>
      </w:r>
      <w:r w:rsidR="0015088C">
        <w:rPr>
          <w:rStyle w:val="rvts22"/>
          <w:rFonts w:hint="cs"/>
          <w:lang w:bidi="bn-BD"/>
        </w:rPr>
        <w:t>‘</w:t>
      </w:r>
      <w:r w:rsidR="0015088C">
        <w:rPr>
          <w:rStyle w:val="rvts22"/>
          <w:rFonts w:hint="cs"/>
          <w:cs/>
          <w:lang w:bidi="bn-BD"/>
        </w:rPr>
        <w:t>আলা এ উ</w:t>
      </w:r>
      <w:r w:rsidR="004A0EFB">
        <w:rPr>
          <w:rStyle w:val="rvts22"/>
          <w:rFonts w:hint="cs"/>
          <w:cs/>
          <w:lang w:bidi="bn-BD"/>
        </w:rPr>
        <w:t>ম্মতের অসচেতনতা ও ঘুমের পরে পুনঃ</w:t>
      </w:r>
      <w:r w:rsidR="0015088C">
        <w:rPr>
          <w:rStyle w:val="rvts22"/>
          <w:rFonts w:hint="cs"/>
          <w:cs/>
          <w:lang w:bidi="bn-BD"/>
        </w:rPr>
        <w:t>জাগরণ ও সচেতন করলেন এবং তাদেরকে ইসলামের আঙ্গিনায় শরী‘আত ও এর বাস্তবায়নে ফিরে আসতে উৎসাহিত ও তাওফিক দান করলেন।</w:t>
      </w:r>
    </w:p>
    <w:p w:rsidR="00AA67F0" w:rsidRDefault="001108D3" w:rsidP="004A0EFB">
      <w:pPr>
        <w:bidi w:val="0"/>
        <w:spacing w:after="0" w:line="240" w:lineRule="auto"/>
        <w:jc w:val="both"/>
        <w:rPr>
          <w:rStyle w:val="rvts22"/>
          <w:cs/>
          <w:lang w:bidi="bn-BD"/>
        </w:rPr>
      </w:pPr>
      <w:r>
        <w:rPr>
          <w:rStyle w:val="rvts22"/>
          <w:rFonts w:hint="cs"/>
          <w:cs/>
          <w:lang w:bidi="bn-BD"/>
        </w:rPr>
        <w:t>আমরা লক্ষ্য করেছি</w:t>
      </w:r>
      <w:r w:rsidR="003355F0">
        <w:rPr>
          <w:rStyle w:val="rvts22"/>
          <w:rFonts w:hint="cs"/>
          <w:cs/>
          <w:lang w:bidi="bn-BD"/>
        </w:rPr>
        <w:t xml:space="preserve"> যে,</w:t>
      </w:r>
      <w:r>
        <w:rPr>
          <w:rStyle w:val="rvts22"/>
          <w:rFonts w:hint="cs"/>
          <w:cs/>
          <w:lang w:bidi="bn-BD"/>
        </w:rPr>
        <w:t xml:space="preserve"> ইসলামী বিশ্বের অনেকেই আল্লাহর শরী‘আতের দিকে ফিরে আসতে ও মানব</w:t>
      </w:r>
      <w:r w:rsidR="0020195B">
        <w:rPr>
          <w:rStyle w:val="rvts22"/>
          <w:rFonts w:hint="cs"/>
          <w:cs/>
          <w:lang w:bidi="bn-BD"/>
        </w:rPr>
        <w:t xml:space="preserve"> </w:t>
      </w:r>
      <w:r>
        <w:rPr>
          <w:rStyle w:val="rvts22"/>
          <w:rFonts w:hint="cs"/>
          <w:cs/>
          <w:lang w:bidi="bn-BD"/>
        </w:rPr>
        <w:t xml:space="preserve">রচিত আইনে </w:t>
      </w:r>
      <w:r w:rsidR="0020195B" w:rsidRPr="0020195B">
        <w:rPr>
          <w:rStyle w:val="rvts22"/>
          <w:cs/>
          <w:lang w:bidi="bn-BD"/>
        </w:rPr>
        <w:t xml:space="preserve">বলবত </w:t>
      </w:r>
      <w:r>
        <w:rPr>
          <w:rStyle w:val="rvts22"/>
          <w:rFonts w:hint="cs"/>
          <w:cs/>
          <w:lang w:bidi="bn-BD"/>
        </w:rPr>
        <w:t>না থাকতে আহ্বান করেছেন</w:t>
      </w:r>
      <w:r w:rsidRPr="00A24D62">
        <w:rPr>
          <w:rStyle w:val="rvts22"/>
          <w:rFonts w:cs="SolaimanLipi" w:hint="cs"/>
          <w:cs/>
          <w:lang w:bidi="hi-IN"/>
        </w:rPr>
        <w:t>।</w:t>
      </w:r>
      <w:r w:rsidR="00AA67F0">
        <w:rPr>
          <w:rStyle w:val="rvts22"/>
          <w:rFonts w:hint="cs"/>
          <w:cs/>
          <w:lang w:bidi="bn-BD"/>
        </w:rPr>
        <w:t xml:space="preserve"> তথাপিও কিছু লোক তাদের রচিত জীবন ব্যবস্থায় নিজেদে</w:t>
      </w:r>
      <w:r w:rsidR="0020195B">
        <w:rPr>
          <w:rStyle w:val="rvts22"/>
          <w:rFonts w:hint="cs"/>
          <w:cs/>
          <w:lang w:bidi="bn-BD"/>
        </w:rPr>
        <w:t>র</w:t>
      </w:r>
      <w:r w:rsidR="00AA67F0">
        <w:rPr>
          <w:rStyle w:val="rvts22"/>
          <w:rFonts w:hint="cs"/>
          <w:cs/>
          <w:lang w:bidi="bn-BD"/>
        </w:rPr>
        <w:t>কে পরিচালিত করছে এবং তাদের দেওয়া পথে চলছে; কিন্তু আল্লাহ অচিরেই তার এ দীনকে বিজয়ী করবেন, যদিও কাফিররা তা অপছন্দ করে।</w:t>
      </w:r>
    </w:p>
    <w:p w:rsidR="00381A9D" w:rsidRDefault="004A0EFB" w:rsidP="004A0EFB">
      <w:pPr>
        <w:bidi w:val="0"/>
        <w:spacing w:after="0" w:line="240" w:lineRule="auto"/>
        <w:jc w:val="both"/>
        <w:rPr>
          <w:rStyle w:val="rvts22"/>
          <w:cs/>
          <w:lang w:bidi="bn-BD"/>
        </w:rPr>
      </w:pPr>
      <w:r>
        <w:rPr>
          <w:rStyle w:val="rvts22"/>
          <w:rFonts w:hint="cs"/>
          <w:cs/>
          <w:lang w:bidi="bn-BD"/>
        </w:rPr>
        <w:t>তাহলে ফিকহ শাস্ত্র কখন শুরু হয়, এ শাস্ত্র আবির্ভাবের কারণ কী,</w:t>
      </w:r>
      <w:r w:rsidR="00106720">
        <w:rPr>
          <w:rStyle w:val="rvts22"/>
          <w:rFonts w:hint="cs"/>
          <w:cs/>
          <w:lang w:bidi="bn-BD"/>
        </w:rPr>
        <w:t xml:space="preserve"> </w:t>
      </w:r>
      <w:r>
        <w:rPr>
          <w:rStyle w:val="rvts22"/>
          <w:rFonts w:hint="cs"/>
          <w:cs/>
          <w:lang w:bidi="bn-BD"/>
        </w:rPr>
        <w:t>এর গুণাবলী ও বৈশিষ্ট্য কী,</w:t>
      </w:r>
      <w:r w:rsidR="00BD1D8B">
        <w:rPr>
          <w:rStyle w:val="rvts22"/>
          <w:rFonts w:hint="cs"/>
          <w:cs/>
          <w:lang w:bidi="bn-BD"/>
        </w:rPr>
        <w:t xml:space="preserve"> </w:t>
      </w:r>
      <w:r w:rsidR="00381A9D">
        <w:rPr>
          <w:rStyle w:val="rvts22"/>
          <w:rFonts w:hint="cs"/>
          <w:cs/>
          <w:lang w:bidi="bn-BD"/>
        </w:rPr>
        <w:t>এ শাস্ত্রের প্রতি মুসলিমের দায়িত্ব ও</w:t>
      </w:r>
      <w:r>
        <w:rPr>
          <w:rStyle w:val="rvts22"/>
          <w:rFonts w:hint="cs"/>
          <w:cs/>
          <w:lang w:bidi="bn-BD"/>
        </w:rPr>
        <w:t xml:space="preserve"> কর্তব্য কী</w:t>
      </w:r>
      <w:r w:rsidR="00381A9D">
        <w:rPr>
          <w:rStyle w:val="rvts22"/>
          <w:rFonts w:hint="cs"/>
          <w:cs/>
          <w:lang w:bidi="bn-BD"/>
        </w:rPr>
        <w:t xml:space="preserve"> ইত্যাদি সম্পর্কে নিম্নে আলোচনা করা হলো:</w:t>
      </w:r>
    </w:p>
    <w:p w:rsidR="00FE4B87" w:rsidRDefault="006B1485" w:rsidP="004A0EFB">
      <w:pPr>
        <w:bidi w:val="0"/>
        <w:spacing w:after="0" w:line="240" w:lineRule="auto"/>
        <w:jc w:val="both"/>
        <w:rPr>
          <w:rStyle w:val="rvts22"/>
          <w:lang w:bidi="bn-BD"/>
        </w:rPr>
      </w:pPr>
      <w:r>
        <w:rPr>
          <w:rStyle w:val="rvts22"/>
          <w:rFonts w:hint="cs"/>
          <w:cs/>
          <w:lang w:bidi="bn-BD"/>
        </w:rPr>
        <w:t>রাসূলুল্লাহ্ সাল্লাল্লাহু আলাই</w:t>
      </w:r>
      <w:r w:rsidR="00B31F1A">
        <w:rPr>
          <w:rStyle w:val="rvts22"/>
          <w:rFonts w:hint="cs"/>
          <w:cs/>
          <w:lang w:bidi="bn-BD"/>
        </w:rPr>
        <w:t xml:space="preserve">হি ওয়াসাল্লামের জীবদ্দশায় থেকেই এবং </w:t>
      </w:r>
      <w:r>
        <w:rPr>
          <w:rStyle w:val="rvts22"/>
          <w:rFonts w:hint="cs"/>
          <w:cs/>
          <w:lang w:bidi="bn-BD"/>
        </w:rPr>
        <w:t>সাহাবী</w:t>
      </w:r>
      <w:r w:rsidR="004A0EFB">
        <w:rPr>
          <w:rStyle w:val="rvts22"/>
          <w:rFonts w:hint="cs"/>
          <w:cs/>
          <w:lang w:bidi="bn-BD"/>
        </w:rPr>
        <w:t>গণে</w:t>
      </w:r>
      <w:r>
        <w:rPr>
          <w:rStyle w:val="rvts22"/>
          <w:rFonts w:hint="cs"/>
          <w:cs/>
          <w:lang w:bidi="bn-BD"/>
        </w:rPr>
        <w:t>র যুগে ফিকহ শাস্ত্র ধীরে ধীরে শুরু হয়। মানব জীবনের নতুন নতুন ঘটনার বিধি-বিধান জানার প্রয়োজনী</w:t>
      </w:r>
      <w:r w:rsidR="00B70124">
        <w:rPr>
          <w:rStyle w:val="rvts22"/>
          <w:rFonts w:hint="cs"/>
          <w:cs/>
          <w:lang w:bidi="bn-BD"/>
        </w:rPr>
        <w:t>য়</w:t>
      </w:r>
      <w:r>
        <w:rPr>
          <w:rStyle w:val="rvts22"/>
          <w:rFonts w:hint="cs"/>
          <w:cs/>
          <w:lang w:bidi="bn-BD"/>
        </w:rPr>
        <w:t>তা অনুভবই খুব শীঘ্র সাহাবী</w:t>
      </w:r>
      <w:r w:rsidR="004A0EFB">
        <w:rPr>
          <w:rStyle w:val="rvts22"/>
          <w:rFonts w:hint="cs"/>
          <w:cs/>
          <w:lang w:bidi="bn-BD"/>
        </w:rPr>
        <w:t>ণেগ</w:t>
      </w:r>
      <w:r>
        <w:rPr>
          <w:rStyle w:val="rvts22"/>
          <w:rFonts w:hint="cs"/>
          <w:cs/>
          <w:lang w:bidi="bn-BD"/>
        </w:rPr>
        <w:t xml:space="preserve">র মধ্যে এ শাস্ত্র আবির্ভাবের অন্যতম কারণ। </w:t>
      </w:r>
      <w:r w:rsidR="00B1261F">
        <w:rPr>
          <w:rStyle w:val="rvts22"/>
          <w:rFonts w:hint="cs"/>
          <w:cs/>
          <w:lang w:bidi="bn-BD"/>
        </w:rPr>
        <w:t>মানুষের সামাজিক সম্পর্ক স্থাপনে, একের ওপর অন্যের অধিকার জানতে, নতুন সুযোগ সুবিধার সমাধান অবগত হতে এবং হঠাৎ আপতিত সমস্যার সামাধান বের করতে সর্বযুগেই ফিকহের প্রয়োজনীয়তা বিদ্যমান।</w:t>
      </w:r>
    </w:p>
    <w:p w:rsidR="00167EFD" w:rsidRDefault="00B1261F" w:rsidP="00FE4B87">
      <w:pPr>
        <w:bidi w:val="0"/>
        <w:spacing w:after="0" w:line="240" w:lineRule="auto"/>
        <w:jc w:val="both"/>
        <w:rPr>
          <w:rStyle w:val="rvts22"/>
          <w:cs/>
          <w:lang w:bidi="bn-BD"/>
        </w:rPr>
      </w:pPr>
      <w:r>
        <w:rPr>
          <w:rStyle w:val="rvts22"/>
          <w:rFonts w:hint="cs"/>
          <w:cs/>
          <w:lang w:bidi="bn-BD"/>
        </w:rPr>
        <w:lastRenderedPageBreak/>
        <w:t xml:space="preserve"> </w:t>
      </w:r>
    </w:p>
    <w:p w:rsidR="009B676E" w:rsidRPr="008B472B" w:rsidRDefault="00167EFD" w:rsidP="004A0EFB">
      <w:pPr>
        <w:keepNext/>
        <w:widowControl w:val="0"/>
        <w:bidi w:val="0"/>
        <w:spacing w:after="0" w:line="240" w:lineRule="auto"/>
        <w:jc w:val="both"/>
        <w:rPr>
          <w:rStyle w:val="rvts22"/>
          <w:b/>
          <w:bCs/>
          <w:color w:val="C00000"/>
          <w:cs/>
          <w:lang w:bidi="bn-BD"/>
        </w:rPr>
      </w:pPr>
      <w:r w:rsidRPr="008B472B">
        <w:rPr>
          <w:rStyle w:val="rvts22"/>
          <w:rFonts w:hint="cs"/>
          <w:b/>
          <w:bCs/>
          <w:color w:val="C00000"/>
          <w:cs/>
          <w:lang w:bidi="bn-BD"/>
        </w:rPr>
        <w:t>ফিকহী উত্তর</w:t>
      </w:r>
      <w:r w:rsidR="004A0EFB" w:rsidRPr="008B472B">
        <w:rPr>
          <w:rStyle w:val="rvts22"/>
          <w:rFonts w:hint="cs"/>
          <w:b/>
          <w:bCs/>
          <w:color w:val="C00000"/>
          <w:cs/>
          <w:lang w:bidi="bn-BD"/>
        </w:rPr>
        <w:t>াধিকারের মর্যাদা ও এর বৈশিষ্ট্য</w:t>
      </w:r>
      <w:r w:rsidR="008B472B" w:rsidRPr="008B472B">
        <w:rPr>
          <w:rStyle w:val="rvts22"/>
          <w:rFonts w:hint="cs"/>
          <w:b/>
          <w:bCs/>
          <w:color w:val="C00000"/>
          <w:cs/>
          <w:lang w:bidi="bn-BD"/>
        </w:rPr>
        <w:t>:</w:t>
      </w:r>
    </w:p>
    <w:p w:rsidR="009B676E" w:rsidRDefault="009B676E" w:rsidP="00B70124">
      <w:pPr>
        <w:bidi w:val="0"/>
        <w:spacing w:after="0" w:line="240" w:lineRule="auto"/>
        <w:jc w:val="both"/>
        <w:rPr>
          <w:rStyle w:val="rvts22"/>
          <w:cs/>
          <w:lang w:bidi="bn-BD"/>
        </w:rPr>
      </w:pPr>
      <w:r w:rsidRPr="009B676E">
        <w:rPr>
          <w:rStyle w:val="rvts22"/>
          <w:rFonts w:hint="cs"/>
          <w:cs/>
          <w:lang w:bidi="bn-BD"/>
        </w:rPr>
        <w:t xml:space="preserve">ইসলামী ফিকহ শাস্ত্র অন্যান্য শাস্ত্র থেকে </w:t>
      </w:r>
      <w:r w:rsidR="00B70124">
        <w:rPr>
          <w:rStyle w:val="rvts22"/>
          <w:rFonts w:hint="cs"/>
          <w:cs/>
          <w:lang w:bidi="bn-BD"/>
        </w:rPr>
        <w:t xml:space="preserve">বেশ </w:t>
      </w:r>
      <w:r w:rsidRPr="009B676E">
        <w:rPr>
          <w:rStyle w:val="rvts22"/>
          <w:rFonts w:hint="cs"/>
          <w:cs/>
          <w:lang w:bidi="bn-BD"/>
        </w:rPr>
        <w:t xml:space="preserve">কিছু </w:t>
      </w:r>
      <w:r w:rsidR="00B70124">
        <w:rPr>
          <w:rStyle w:val="rvts22"/>
          <w:rFonts w:hint="cs"/>
          <w:cs/>
          <w:lang w:bidi="bn-BD"/>
        </w:rPr>
        <w:t>অনন্য বিশেষত্ব</w:t>
      </w:r>
      <w:r w:rsidRPr="009B676E">
        <w:rPr>
          <w:rStyle w:val="rvts22"/>
          <w:rFonts w:hint="cs"/>
          <w:cs/>
          <w:lang w:bidi="bn-BD"/>
        </w:rPr>
        <w:t xml:space="preserve"> ও বৈশিষ্ট্যমণ্ডিত। নিম্নে এগুলো আলোচনা করা হলো:</w:t>
      </w:r>
    </w:p>
    <w:p w:rsidR="00A07E46" w:rsidRPr="008B472B" w:rsidRDefault="00A07E46" w:rsidP="009B676E">
      <w:pPr>
        <w:bidi w:val="0"/>
        <w:spacing w:after="0" w:line="240" w:lineRule="auto"/>
        <w:jc w:val="both"/>
        <w:rPr>
          <w:rStyle w:val="rvts22"/>
          <w:b/>
          <w:bCs/>
          <w:cs/>
          <w:lang w:bidi="bn-BD"/>
        </w:rPr>
      </w:pPr>
      <w:r w:rsidRPr="008B472B">
        <w:rPr>
          <w:rStyle w:val="rvts22"/>
          <w:rFonts w:hint="cs"/>
          <w:b/>
          <w:bCs/>
          <w:cs/>
          <w:lang w:bidi="bn-BD"/>
        </w:rPr>
        <w:t>১- ইসলামী ফিকহর মূল হলো আল্লাহ প্রদত্ত অহী:</w:t>
      </w:r>
    </w:p>
    <w:p w:rsidR="002D006E" w:rsidRDefault="00A07E46" w:rsidP="00C30A52">
      <w:pPr>
        <w:bidi w:val="0"/>
        <w:spacing w:after="0" w:line="240" w:lineRule="auto"/>
        <w:jc w:val="both"/>
        <w:rPr>
          <w:rStyle w:val="rvts22"/>
          <w:cs/>
          <w:lang w:bidi="bn-BD"/>
        </w:rPr>
      </w:pPr>
      <w:r>
        <w:rPr>
          <w:rStyle w:val="rvts22"/>
          <w:rFonts w:hint="cs"/>
          <w:cs/>
          <w:lang w:bidi="bn-BD"/>
        </w:rPr>
        <w:t xml:space="preserve">হ্যাঁ, </w:t>
      </w:r>
      <w:r w:rsidRPr="009B676E">
        <w:rPr>
          <w:rStyle w:val="rvts22"/>
          <w:rFonts w:hint="cs"/>
          <w:cs/>
          <w:lang w:bidi="bn-BD"/>
        </w:rPr>
        <w:t>ইসলামী ফিকহ</w:t>
      </w:r>
      <w:r>
        <w:rPr>
          <w:rStyle w:val="rvts22"/>
          <w:rFonts w:hint="cs"/>
          <w:cs/>
          <w:lang w:bidi="bn-BD"/>
        </w:rPr>
        <w:t xml:space="preserve"> অন্যান্য শ</w:t>
      </w:r>
      <w:r w:rsidR="004A0EFB">
        <w:rPr>
          <w:rStyle w:val="rvts22"/>
          <w:rFonts w:hint="cs"/>
          <w:cs/>
          <w:lang w:bidi="bn-BD"/>
        </w:rPr>
        <w:t>াস্ত্র থেকে আলাদা।</w:t>
      </w:r>
      <w:r w:rsidR="00032924">
        <w:rPr>
          <w:rStyle w:val="rvts22"/>
          <w:rFonts w:hint="cs"/>
          <w:cs/>
          <w:lang w:bidi="bn-BD"/>
        </w:rPr>
        <w:t xml:space="preserve"> </w:t>
      </w:r>
      <w:r>
        <w:rPr>
          <w:rStyle w:val="rvts22"/>
          <w:rFonts w:hint="cs"/>
          <w:cs/>
          <w:lang w:bidi="bn-BD"/>
        </w:rPr>
        <w:t>কেননা এর মূল</w:t>
      </w:r>
      <w:r w:rsidR="004A0EFB">
        <w:rPr>
          <w:rStyle w:val="rvts22"/>
          <w:rFonts w:hint="cs"/>
          <w:cs/>
          <w:lang w:bidi="bn-BD"/>
        </w:rPr>
        <w:t xml:space="preserve"> </w:t>
      </w:r>
      <w:r>
        <w:rPr>
          <w:rStyle w:val="rvts22"/>
          <w:rFonts w:hint="cs"/>
          <w:cs/>
          <w:lang w:bidi="bn-BD"/>
        </w:rPr>
        <w:t xml:space="preserve">উৎস হলো </w:t>
      </w:r>
      <w:r w:rsidR="00B70124">
        <w:rPr>
          <w:rStyle w:val="rvts22"/>
          <w:rFonts w:hint="cs"/>
          <w:cs/>
          <w:lang w:bidi="bn-BD"/>
        </w:rPr>
        <w:t xml:space="preserve">আল্লাহর অহী, যা </w:t>
      </w:r>
      <w:r w:rsidR="007862A2">
        <w:rPr>
          <w:rStyle w:val="rvts22"/>
          <w:rFonts w:hint="cs"/>
          <w:cs/>
          <w:lang w:bidi="bn-BD"/>
        </w:rPr>
        <w:t>কুরআন ও সুন্না</w:t>
      </w:r>
      <w:r w:rsidR="00B70124">
        <w:rPr>
          <w:rStyle w:val="rvts22"/>
          <w:rFonts w:hint="cs"/>
          <w:cs/>
          <w:lang w:bidi="bn-BD"/>
        </w:rPr>
        <w:t xml:space="preserve">র মাধ্যমে এসেছে। </w:t>
      </w:r>
      <w:r w:rsidR="007862A2">
        <w:rPr>
          <w:rStyle w:val="rvts22"/>
          <w:rFonts w:hint="cs"/>
          <w:cs/>
          <w:lang w:bidi="bn-BD"/>
        </w:rPr>
        <w:t>অতএব, প্রত্যেক মুজতাহিদ</w:t>
      </w:r>
      <w:r w:rsidR="00B70124">
        <w:rPr>
          <w:rStyle w:val="rvts22"/>
          <w:rFonts w:hint="cs"/>
          <w:cs/>
          <w:lang w:bidi="bn-BD"/>
        </w:rPr>
        <w:t>ই আবদ্ধ ও আদিষ্ট</w:t>
      </w:r>
      <w:r w:rsidR="007862A2">
        <w:rPr>
          <w:rStyle w:val="rvts22"/>
          <w:rFonts w:hint="cs"/>
          <w:cs/>
          <w:lang w:bidi="bn-BD"/>
        </w:rPr>
        <w:t xml:space="preserve"> </w:t>
      </w:r>
      <w:r w:rsidR="00B70124">
        <w:rPr>
          <w:rStyle w:val="rvts22"/>
          <w:rFonts w:hint="cs"/>
          <w:cs/>
          <w:lang w:bidi="bn-BD"/>
        </w:rPr>
        <w:t xml:space="preserve">হয়েছে </w:t>
      </w:r>
      <w:r w:rsidR="007862A2">
        <w:rPr>
          <w:rStyle w:val="rvts22"/>
          <w:rFonts w:hint="cs"/>
          <w:cs/>
          <w:lang w:bidi="bn-BD"/>
        </w:rPr>
        <w:t>এ</w:t>
      </w:r>
      <w:r w:rsidR="004A0EFB">
        <w:rPr>
          <w:rStyle w:val="rvts22"/>
          <w:rFonts w:hint="cs"/>
          <w:cs/>
          <w:lang w:bidi="bn-BD"/>
        </w:rPr>
        <w:t xml:space="preserve"> দু</w:t>
      </w:r>
      <w:r w:rsidR="004A0EFB">
        <w:rPr>
          <w:rStyle w:val="rvts22"/>
          <w:rFonts w:hint="cs"/>
          <w:lang w:bidi="bn-BD"/>
        </w:rPr>
        <w:t>’</w:t>
      </w:r>
      <w:r w:rsidR="004A0EFB">
        <w:rPr>
          <w:rStyle w:val="rvts22"/>
          <w:rFonts w:hint="cs"/>
          <w:cs/>
          <w:lang w:bidi="bn-BD"/>
        </w:rPr>
        <w:t>টি</w:t>
      </w:r>
      <w:r w:rsidR="007862A2">
        <w:rPr>
          <w:rStyle w:val="rvts22"/>
          <w:rFonts w:hint="cs"/>
          <w:cs/>
          <w:lang w:bidi="bn-BD"/>
        </w:rPr>
        <w:t xml:space="preserve"> মূল উৎস থ</w:t>
      </w:r>
      <w:r w:rsidR="00B70124">
        <w:rPr>
          <w:rStyle w:val="rvts22"/>
          <w:rFonts w:hint="cs"/>
          <w:cs/>
          <w:lang w:bidi="bn-BD"/>
        </w:rPr>
        <w:t>েকে শরী‘আতের বিধান উদ্ভাবন করতে</w:t>
      </w:r>
      <w:r w:rsidR="007862A2" w:rsidRPr="00A24D62">
        <w:rPr>
          <w:rStyle w:val="rvts22"/>
          <w:rFonts w:cs="SolaimanLipi" w:hint="cs"/>
          <w:cs/>
          <w:lang w:bidi="hi-IN"/>
        </w:rPr>
        <w:t xml:space="preserve">। </w:t>
      </w:r>
      <w:r w:rsidR="00B70124">
        <w:rPr>
          <w:rStyle w:val="rvts22"/>
          <w:rFonts w:hint="cs"/>
          <w:cs/>
          <w:lang w:bidi="bn-BD"/>
        </w:rPr>
        <w:t xml:space="preserve">অথবা এ দু’টি থেকে সরাসরি </w:t>
      </w:r>
      <w:r w:rsidR="007862A2">
        <w:rPr>
          <w:rStyle w:val="rvts22"/>
          <w:rFonts w:hint="cs"/>
          <w:cs/>
          <w:lang w:bidi="bn-BD"/>
        </w:rPr>
        <w:t>উদ্ভাবিত শাখা</w:t>
      </w:r>
      <w:r w:rsidR="004A0EFB">
        <w:rPr>
          <w:rStyle w:val="rvts22"/>
          <w:rFonts w:hint="cs"/>
          <w:cs/>
          <w:lang w:bidi="bn-BD"/>
        </w:rPr>
        <w:t xml:space="preserve"> </w:t>
      </w:r>
      <w:r w:rsidR="00B70124">
        <w:rPr>
          <w:rStyle w:val="rvts22"/>
          <w:rFonts w:hint="cs"/>
          <w:cs/>
          <w:lang w:bidi="bn-BD"/>
        </w:rPr>
        <w:t>উৎসসমূহ থেকে</w:t>
      </w:r>
      <w:r w:rsidR="007862A2">
        <w:rPr>
          <w:rStyle w:val="rvts22"/>
          <w:rFonts w:hint="cs"/>
          <w:cs/>
          <w:lang w:bidi="bn-BD"/>
        </w:rPr>
        <w:t xml:space="preserve">, </w:t>
      </w:r>
      <w:r w:rsidR="00B70124">
        <w:rPr>
          <w:rStyle w:val="rvts22"/>
          <w:rFonts w:hint="cs"/>
          <w:cs/>
          <w:lang w:bidi="bn-BD"/>
        </w:rPr>
        <w:t>অথবা শরী‘আতের রূহ মৌলিক দাবীর চাহিদা থেকে, অথবা শরী‘আতের সাধারণ মাকাসিদ বা উদ্দেশ্য</w:t>
      </w:r>
      <w:r w:rsidR="007862A2">
        <w:rPr>
          <w:rStyle w:val="rvts22"/>
          <w:rFonts w:hint="cs"/>
          <w:cs/>
          <w:lang w:bidi="bn-BD"/>
        </w:rPr>
        <w:t xml:space="preserve"> </w:t>
      </w:r>
      <w:r w:rsidR="00B70124">
        <w:rPr>
          <w:rStyle w:val="rvts22"/>
          <w:rFonts w:hint="cs"/>
          <w:cs/>
          <w:lang w:bidi="bn-BD"/>
        </w:rPr>
        <w:t xml:space="preserve">থেকে, অথবা শরী‘আতের মৌলিক নীতিমালা থেকে। </w:t>
      </w:r>
      <w:r w:rsidR="002D006E">
        <w:rPr>
          <w:rStyle w:val="rvts22"/>
          <w:rFonts w:hint="cs"/>
          <w:cs/>
          <w:lang w:bidi="bn-BD"/>
        </w:rPr>
        <w:t>এ</w:t>
      </w:r>
      <w:r w:rsidR="00C30A52">
        <w:rPr>
          <w:rStyle w:val="rvts22"/>
          <w:rFonts w:hint="cs"/>
          <w:cs/>
          <w:lang w:bidi="bn-BD"/>
        </w:rPr>
        <w:t xml:space="preserve">ভাবেই এ শাস্ত্রটি তার </w:t>
      </w:r>
      <w:r w:rsidR="002D006E">
        <w:rPr>
          <w:rStyle w:val="rvts22"/>
          <w:rFonts w:hint="cs"/>
          <w:cs/>
          <w:lang w:bidi="bn-BD"/>
        </w:rPr>
        <w:t xml:space="preserve">লক্ষ্য-উদ্দেশ্য পরিপূর্ণ করতে, এর নিয়মনীতি ও মূলনীতি পূর্ণ করতে </w:t>
      </w:r>
      <w:r w:rsidR="00C30A52">
        <w:rPr>
          <w:rStyle w:val="rvts22"/>
          <w:rFonts w:hint="cs"/>
          <w:cs/>
          <w:lang w:bidi="bn-BD"/>
        </w:rPr>
        <w:t xml:space="preserve">উৎপত্তিগত পূর্ণতা, ভিত্তিগত মজবুতি, দৃঢ় খুঁটিগত অবস্থানসহ </w:t>
      </w:r>
      <w:r w:rsidR="002D006E">
        <w:rPr>
          <w:rStyle w:val="rvts22"/>
          <w:rFonts w:hint="cs"/>
          <w:cs/>
          <w:lang w:bidi="bn-BD"/>
        </w:rPr>
        <w:t xml:space="preserve">অহী নাযিলের সময়কাল থেকেই </w:t>
      </w:r>
      <w:r w:rsidR="00C30A52">
        <w:rPr>
          <w:rStyle w:val="rvts22"/>
          <w:rFonts w:hint="cs"/>
          <w:cs/>
          <w:lang w:bidi="bn-BD"/>
        </w:rPr>
        <w:t>স্বমহিমায় বিকশিত হয়ে আছে</w:t>
      </w:r>
      <w:r w:rsidR="002D006E" w:rsidRPr="00A24D62">
        <w:rPr>
          <w:rStyle w:val="rvts22"/>
          <w:rFonts w:cs="SolaimanLipi" w:hint="cs"/>
          <w:cs/>
          <w:lang w:bidi="hi-IN"/>
        </w:rPr>
        <w:t xml:space="preserve">। </w:t>
      </w:r>
      <w:r w:rsidR="002D006E" w:rsidRPr="00A24D62">
        <w:rPr>
          <w:rStyle w:val="rvts22"/>
          <w:rFonts w:hint="cs"/>
          <w:cs/>
          <w:lang w:bidi="bn-IN"/>
        </w:rPr>
        <w:t>আল্লাহ তা</w:t>
      </w:r>
      <w:r w:rsidR="002D006E">
        <w:rPr>
          <w:rStyle w:val="rvts22"/>
          <w:rFonts w:hint="cs"/>
          <w:lang w:bidi="bn-BD"/>
        </w:rPr>
        <w:t>‘</w:t>
      </w:r>
      <w:r w:rsidR="002D006E">
        <w:rPr>
          <w:rStyle w:val="rvts22"/>
          <w:rFonts w:hint="cs"/>
          <w:cs/>
          <w:lang w:bidi="bn-BD"/>
        </w:rPr>
        <w:t>আলা বলেছেন</w:t>
      </w:r>
      <w:r w:rsidR="002D006E">
        <w:rPr>
          <w:rStyle w:val="rvts22"/>
          <w:rFonts w:hint="cs"/>
          <w:lang w:bidi="bn-BD"/>
        </w:rPr>
        <w:t>,</w:t>
      </w:r>
      <w:r w:rsidR="002D006E">
        <w:rPr>
          <w:rStyle w:val="rvts22"/>
          <w:rFonts w:hint="cs"/>
          <w:cs/>
          <w:lang w:bidi="bn-BD"/>
        </w:rPr>
        <w:t xml:space="preserve"> </w:t>
      </w:r>
    </w:p>
    <w:p w:rsidR="00137D86" w:rsidRPr="005359D9" w:rsidRDefault="00137D86" w:rsidP="00137D86">
      <w:pPr>
        <w:spacing w:after="0" w:line="240" w:lineRule="auto"/>
        <w:jc w:val="both"/>
        <w:rPr>
          <w:rFonts w:ascii="KFGQPC Uthman Taha Naskh" w:hAnsi="Times New Roman"/>
          <w:color w:val="008000"/>
          <w:szCs w:val="30"/>
          <w:cs/>
          <w:lang w:bidi="bn-BD"/>
        </w:rPr>
      </w:pPr>
      <w:r>
        <w:rPr>
          <w:rFonts w:ascii="KFGQPC Uthman Taha Naskh" w:hAnsi="Times New Roman" w:cs="KFGQPC Uthman Taha Naskh" w:hint="cs"/>
          <w:color w:val="008000"/>
          <w:rtl/>
        </w:rPr>
        <w:t>﴿</w:t>
      </w:r>
      <w:r>
        <w:rPr>
          <w:rFonts w:ascii="KFGQPC Uthmanic Script HAFS" w:hAnsi="Times New Roman" w:cs="KFGQPC Uthmanic Script HAFS" w:hint="cs"/>
          <w:color w:val="008000"/>
          <w:rtl/>
        </w:rPr>
        <w:t>ٱلۡيَوۡمَ</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أَكۡمَلۡتُ</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لَكُمۡ</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دِينَكُمۡ</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وَأَتۡمَمۡتُ</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عَلَيۡكُمۡ</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نِعۡمَتِي</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وَرَضِيتُ</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لَكُمُ</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ٱلۡإِسۡلَٰمَ</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دِينٗا</w:t>
      </w:r>
      <w:r>
        <w:rPr>
          <w:rFonts w:ascii="KFGQPC Uthman Taha Naskh" w:hAnsi="Times New Roman" w:cs="KFGQPC Uthman Taha Naskh" w:hint="cs"/>
          <w:color w:val="008000"/>
          <w:rtl/>
        </w:rPr>
        <w:t>﴾</w:t>
      </w:r>
      <w:r>
        <w:rPr>
          <w:rFonts w:ascii="KFGQPC Uthman Taha Naskh" w:hAnsi="Times New Roman" w:cs="KFGQPC Uthman Taha Naskh"/>
          <w:color w:val="008000"/>
          <w:rtl/>
        </w:rPr>
        <w:t xml:space="preserve"> [</w:t>
      </w:r>
      <w:r>
        <w:rPr>
          <w:rFonts w:ascii="KFGQPC Uthman Taha Naskh" w:hAnsi="Times New Roman" w:cs="KFGQPC Uthman Taha Naskh" w:hint="cs"/>
          <w:color w:val="008000"/>
          <w:rtl/>
        </w:rPr>
        <w:t>المائ‍دة</w:t>
      </w:r>
      <w:r>
        <w:rPr>
          <w:rFonts w:ascii="KFGQPC Uthman Taha Naskh" w:hAnsi="Times New Roman" w:cs="KFGQPC Uthman Taha Naskh"/>
          <w:color w:val="008000"/>
          <w:rtl/>
        </w:rPr>
        <w:t xml:space="preserve">: </w:t>
      </w:r>
      <w:r>
        <w:rPr>
          <w:rFonts w:ascii="KFGQPC Uthman Taha Naskh" w:hAnsi="Times New Roman" w:cs="KFGQPC Uthman Taha Naskh" w:hint="cs"/>
          <w:color w:val="008000"/>
          <w:rtl/>
        </w:rPr>
        <w:t>٣</w:t>
      </w:r>
      <w:r>
        <w:rPr>
          <w:rFonts w:ascii="KFGQPC Uthman Taha Naskh" w:hAnsi="Times New Roman" w:cs="KFGQPC Uthman Taha Naskh"/>
          <w:color w:val="008000"/>
          <w:rtl/>
        </w:rPr>
        <w:t xml:space="preserve">] </w:t>
      </w:r>
    </w:p>
    <w:p w:rsidR="006D6C19" w:rsidRDefault="00442F6D" w:rsidP="004A0EFB">
      <w:pPr>
        <w:bidi w:val="0"/>
        <w:spacing w:after="0" w:line="240" w:lineRule="auto"/>
        <w:jc w:val="both"/>
        <w:rPr>
          <w:rFonts w:eastAsia="Nikosh"/>
          <w:cs/>
          <w:lang w:bidi="bn-BD"/>
        </w:rPr>
      </w:pPr>
      <w:r>
        <w:rPr>
          <w:rFonts w:eastAsia="Nikosh" w:hint="cs"/>
          <w:cs/>
          <w:lang w:bidi="bn-BD"/>
        </w:rPr>
        <w:t>“</w:t>
      </w:r>
      <w:r w:rsidRPr="005F04B8">
        <w:rPr>
          <w:rFonts w:eastAsia="Nikosh"/>
          <w:cs/>
          <w:lang w:bidi="bn-BD"/>
        </w:rPr>
        <w:t>আজ আমি তোমাদের জন্য তোমাদের দীনকে পূর্ণ করলাম এবং তোমাদের উপর আমার নি</w:t>
      </w:r>
      <w:r w:rsidR="006D6C19">
        <w:rPr>
          <w:rFonts w:eastAsia="Nikosh" w:hint="cs"/>
          <w:cs/>
          <w:lang w:bidi="bn-BD"/>
        </w:rPr>
        <w:t>‘</w:t>
      </w:r>
      <w:r w:rsidRPr="005F04B8">
        <w:rPr>
          <w:rFonts w:eastAsia="Nikosh"/>
          <w:cs/>
          <w:lang w:bidi="bn-BD"/>
        </w:rPr>
        <w:t>আমত সম্পূর্ণ করলাম এবং তোমাদের জন্য</w:t>
      </w:r>
      <w:r w:rsidR="004A0EFB">
        <w:rPr>
          <w:rFonts w:eastAsia="Nikosh"/>
          <w:cs/>
          <w:lang w:bidi="bn-BD"/>
        </w:rPr>
        <w:t xml:space="preserve"> দীন হিসেবে পছন্দ করলাম ইসলামকে</w:t>
      </w:r>
      <w:r w:rsidRPr="00442F6D">
        <w:rPr>
          <w:rFonts w:eastAsia="Nikosh" w:hint="cs"/>
          <w:cs/>
          <w:lang w:bidi="bn-BD"/>
        </w:rPr>
        <w:t>”</w:t>
      </w:r>
      <w:r w:rsidR="004A0EFB" w:rsidRPr="00A24D62">
        <w:rPr>
          <w:rFonts w:eastAsia="Nikosh" w:cs="SolaimanLipi" w:hint="cs"/>
          <w:cs/>
          <w:lang w:bidi="hi-IN"/>
        </w:rPr>
        <w:t xml:space="preserve">। </w:t>
      </w:r>
      <w:r w:rsidR="006D6C19">
        <w:rPr>
          <w:rFonts w:eastAsia="Nikosh" w:hint="cs"/>
          <w:cs/>
          <w:lang w:bidi="bn-BD"/>
        </w:rPr>
        <w:t>[</w:t>
      </w:r>
      <w:r w:rsidR="006D6C19" w:rsidRPr="006D6C19">
        <w:rPr>
          <w:rFonts w:eastAsia="Nikosh"/>
          <w:cs/>
          <w:lang w:bidi="bn-BD"/>
        </w:rPr>
        <w:t>সূরা আল-মায়েদা</w:t>
      </w:r>
      <w:r w:rsidR="006D6C19">
        <w:rPr>
          <w:rFonts w:eastAsia="Nikosh" w:hint="cs"/>
          <w:cs/>
          <w:lang w:bidi="bn-BD"/>
        </w:rPr>
        <w:t>, আয়াত: ৩]</w:t>
      </w:r>
    </w:p>
    <w:p w:rsidR="00FE4B87" w:rsidRDefault="003A0BB9" w:rsidP="004A0EFB">
      <w:pPr>
        <w:bidi w:val="0"/>
        <w:spacing w:after="0" w:line="240" w:lineRule="auto"/>
        <w:jc w:val="both"/>
        <w:rPr>
          <w:rFonts w:eastAsia="Nikosh"/>
          <w:lang w:bidi="bn-BD"/>
        </w:rPr>
      </w:pPr>
      <w:r>
        <w:rPr>
          <w:rFonts w:eastAsia="Nikosh" w:hint="cs"/>
          <w:cs/>
          <w:lang w:bidi="bn-BD"/>
        </w:rPr>
        <w:t>অতএব, এ ঘোষণার পরে মানুষের প্রয়োজন অনুসারে শরী‘আতের উদ্দেশ্যের সাথে সামঞ্জস্য রেখে ব্যবহার ও প্রয়োগ ছাড়া আর কিছু অবশিষ্ট রইলো না।</w:t>
      </w:r>
    </w:p>
    <w:p w:rsidR="003A0BB9" w:rsidRDefault="003A0BB9" w:rsidP="00FE4B87">
      <w:pPr>
        <w:bidi w:val="0"/>
        <w:spacing w:after="0" w:line="240" w:lineRule="auto"/>
        <w:jc w:val="both"/>
        <w:rPr>
          <w:rFonts w:eastAsia="Nikosh"/>
          <w:cs/>
          <w:lang w:bidi="bn-BD"/>
        </w:rPr>
      </w:pPr>
      <w:r>
        <w:rPr>
          <w:rFonts w:eastAsia="Nikosh" w:hint="cs"/>
          <w:cs/>
          <w:lang w:bidi="bn-BD"/>
        </w:rPr>
        <w:t xml:space="preserve"> </w:t>
      </w:r>
    </w:p>
    <w:p w:rsidR="003A0BB9" w:rsidRPr="008B472B" w:rsidRDefault="003A0BB9" w:rsidP="004A0EFB">
      <w:pPr>
        <w:keepNext/>
        <w:widowControl w:val="0"/>
        <w:bidi w:val="0"/>
        <w:spacing w:after="0" w:line="240" w:lineRule="auto"/>
        <w:jc w:val="both"/>
        <w:rPr>
          <w:rFonts w:eastAsia="Nikosh"/>
          <w:b/>
          <w:bCs/>
          <w:cs/>
          <w:lang w:bidi="bn-BD"/>
        </w:rPr>
      </w:pPr>
      <w:r w:rsidRPr="008B472B">
        <w:rPr>
          <w:rFonts w:eastAsia="Nikosh" w:hint="cs"/>
          <w:b/>
          <w:bCs/>
          <w:cs/>
          <w:lang w:bidi="bn-BD"/>
        </w:rPr>
        <w:lastRenderedPageBreak/>
        <w:t xml:space="preserve">২- ইসলামী ফিকহ জীবনের সর্বক্ষেত্র </w:t>
      </w:r>
      <w:r w:rsidR="00FE4B87">
        <w:rPr>
          <w:rFonts w:eastAsia="Nikosh" w:hint="cs"/>
          <w:b/>
          <w:bCs/>
          <w:cs/>
          <w:lang w:bidi="bn-BD"/>
        </w:rPr>
        <w:t>পরি</w:t>
      </w:r>
      <w:r w:rsidRPr="008B472B">
        <w:rPr>
          <w:rFonts w:eastAsia="Nikosh" w:hint="cs"/>
          <w:b/>
          <w:bCs/>
          <w:cs/>
          <w:lang w:bidi="bn-BD"/>
        </w:rPr>
        <w:t>ব্যপ্ত:</w:t>
      </w:r>
    </w:p>
    <w:p w:rsidR="003A0BB9" w:rsidRDefault="003A0BB9" w:rsidP="00A267BE">
      <w:pPr>
        <w:bidi w:val="0"/>
        <w:spacing w:after="0" w:line="240" w:lineRule="auto"/>
        <w:jc w:val="both"/>
        <w:rPr>
          <w:rFonts w:eastAsia="Nikosh"/>
          <w:cs/>
          <w:lang w:bidi="bn-BD"/>
        </w:rPr>
      </w:pPr>
      <w:r w:rsidRPr="003A0BB9">
        <w:rPr>
          <w:rFonts w:eastAsia="Nikosh"/>
          <w:cs/>
          <w:lang w:bidi="bn-BD"/>
        </w:rPr>
        <w:t>ইসলামী ফিকহ</w:t>
      </w:r>
      <w:r w:rsidR="00373B16">
        <w:rPr>
          <w:rFonts w:eastAsia="Nikosh" w:hint="cs"/>
          <w:cs/>
          <w:lang w:bidi="bn-BD"/>
        </w:rPr>
        <w:t xml:space="preserve"> মানব</w:t>
      </w:r>
      <w:r w:rsidR="00B31F1A">
        <w:rPr>
          <w:rFonts w:eastAsia="Nikosh" w:hint="cs"/>
          <w:cs/>
          <w:lang w:bidi="bn-BD"/>
        </w:rPr>
        <w:t xml:space="preserve"> </w:t>
      </w:r>
      <w:r w:rsidR="00373B16">
        <w:rPr>
          <w:rFonts w:eastAsia="Nikosh" w:hint="cs"/>
          <w:cs/>
          <w:lang w:bidi="bn-BD"/>
        </w:rPr>
        <w:t>জীবনের</w:t>
      </w:r>
      <w:r w:rsidR="00354148">
        <w:rPr>
          <w:rFonts w:eastAsia="Nikosh" w:hint="cs"/>
          <w:cs/>
          <w:lang w:bidi="bn-BD"/>
        </w:rPr>
        <w:t xml:space="preserve"> </w:t>
      </w:r>
      <w:r w:rsidR="004A0EFB">
        <w:rPr>
          <w:rFonts w:eastAsia="Nikosh" w:hint="cs"/>
          <w:cs/>
          <w:lang w:bidi="bn-BD"/>
        </w:rPr>
        <w:t>তিনটি ক্ষেত্র শামিল করে।</w:t>
      </w:r>
      <w:r w:rsidR="00B31F1A">
        <w:rPr>
          <w:rFonts w:eastAsia="Nikosh" w:hint="cs"/>
          <w:cs/>
          <w:lang w:bidi="bn-BD"/>
        </w:rPr>
        <w:t xml:space="preserve"> তা হলো: তার রবের সাথে তার সম্পর্ক, তার নিজের সাথে তার সম্পর্ক এবং সমাজের সাথে তার সম্পর্ক। </w:t>
      </w:r>
      <w:r w:rsidR="00EB0389">
        <w:rPr>
          <w:rFonts w:eastAsia="Nikosh" w:hint="cs"/>
          <w:cs/>
          <w:lang w:bidi="bn-BD"/>
        </w:rPr>
        <w:t xml:space="preserve">কেননা ইসলামী ফিকহ দুনিয়া ও আখিরাতের, দীন ও রাষ্ট্রের, সকল মানব জাতির এবং কিয়ামত পর্যন্ত স্থায়ী। </w:t>
      </w:r>
      <w:r w:rsidR="00EB0389" w:rsidRPr="00EB0389">
        <w:rPr>
          <w:rFonts w:eastAsia="Nikosh"/>
          <w:cs/>
          <w:lang w:bidi="bn-BD"/>
        </w:rPr>
        <w:t>অতএব</w:t>
      </w:r>
      <w:r w:rsidR="00EB0389">
        <w:rPr>
          <w:rFonts w:eastAsia="Nikosh" w:hint="cs"/>
          <w:cs/>
          <w:lang w:bidi="bn-BD"/>
        </w:rPr>
        <w:t>, এর সমস্ত বিধান</w:t>
      </w:r>
      <w:r w:rsidR="004A0EFB">
        <w:rPr>
          <w:rFonts w:eastAsia="Nikosh" w:hint="cs"/>
          <w:cs/>
          <w:lang w:bidi="bn-BD"/>
        </w:rPr>
        <w:t xml:space="preserve"> আকীদা</w:t>
      </w:r>
      <w:r w:rsidR="00EB0389">
        <w:rPr>
          <w:rFonts w:eastAsia="Nikosh" w:hint="cs"/>
          <w:cs/>
          <w:lang w:bidi="bn-BD"/>
        </w:rPr>
        <w:t>, ইবাদাত, আখলাক ও লেনদেন ইত্যাদি সবকিছুকে পরিবেষ্টন করে রাখে</w:t>
      </w:r>
      <w:r w:rsidR="00C30A52">
        <w:rPr>
          <w:rFonts w:eastAsia="Nikosh" w:hint="cs"/>
          <w:cs/>
          <w:lang w:bidi="bn-BD"/>
        </w:rPr>
        <w:t>;</w:t>
      </w:r>
      <w:r w:rsidR="00A267BE">
        <w:rPr>
          <w:rFonts w:eastAsia="Nikosh" w:hint="cs"/>
          <w:cs/>
          <w:lang w:bidi="bn-BD"/>
        </w:rPr>
        <w:t xml:space="preserve"> </w:t>
      </w:r>
      <w:r w:rsidR="00EB0389">
        <w:rPr>
          <w:rFonts w:eastAsia="Nikosh" w:hint="cs"/>
          <w:cs/>
          <w:lang w:bidi="bn-BD"/>
        </w:rPr>
        <w:t>যাতে মানুষের অন্তরকে জাগ্রত করতে পারে, স্বীয় কর্</w:t>
      </w:r>
      <w:r w:rsidR="00A267BE">
        <w:rPr>
          <w:rFonts w:eastAsia="Nikosh" w:hint="cs"/>
          <w:cs/>
          <w:lang w:bidi="bn-BD"/>
        </w:rPr>
        <w:t xml:space="preserve">তব্যের অনুভূতিকে সজাগ করতে পারে, </w:t>
      </w:r>
      <w:r w:rsidR="00EB0389">
        <w:rPr>
          <w:rFonts w:eastAsia="Nikosh" w:hint="cs"/>
          <w:cs/>
          <w:lang w:bidi="bn-BD"/>
        </w:rPr>
        <w:t>প্রকাশ্য</w:t>
      </w:r>
      <w:r w:rsidR="00A267BE">
        <w:rPr>
          <w:rFonts w:eastAsia="Nikosh" w:hint="cs"/>
          <w:cs/>
          <w:lang w:bidi="bn-BD"/>
        </w:rPr>
        <w:t xml:space="preserve">ে ও অপ্রকাশ্যে আল্লাহর তত্ত্বাবধান অনুধাবন </w:t>
      </w:r>
      <w:r w:rsidR="00C30A52">
        <w:rPr>
          <w:rFonts w:eastAsia="Nikosh" w:hint="cs"/>
          <w:cs/>
          <w:lang w:bidi="bn-BD"/>
        </w:rPr>
        <w:t>করতে পারে।</w:t>
      </w:r>
      <w:r w:rsidR="00A267BE">
        <w:rPr>
          <w:rFonts w:eastAsia="Nikosh" w:hint="cs"/>
          <w:cs/>
          <w:lang w:bidi="bn-BD"/>
        </w:rPr>
        <w:t xml:space="preserve"> সন্তুষ্ট ও প্রশান্তচিত্তে অ</w:t>
      </w:r>
      <w:r w:rsidR="00C30A52">
        <w:rPr>
          <w:rFonts w:eastAsia="Nikosh" w:hint="cs"/>
          <w:cs/>
          <w:lang w:bidi="bn-BD"/>
        </w:rPr>
        <w:t>ন্যের অধিকারকে সম্মান করতে পারে।</w:t>
      </w:r>
      <w:r w:rsidR="00A267BE">
        <w:rPr>
          <w:rFonts w:eastAsia="Nikosh" w:hint="cs"/>
          <w:cs/>
          <w:lang w:bidi="bn-BD"/>
        </w:rPr>
        <w:t xml:space="preserve"> ঈমান, সৌভাগ্য, স্থিতিশীলতা, ব্যক্তিগত ও সাধারণ জীবন সুগঠিত করতে পারে এবং সমস্ত পৃথিবীকে সুখী ও সম্মৃদ্ধি করতে পারে।  </w:t>
      </w:r>
    </w:p>
    <w:p w:rsidR="00784699" w:rsidRDefault="00A267BE" w:rsidP="002F58D6">
      <w:pPr>
        <w:bidi w:val="0"/>
        <w:spacing w:after="0" w:line="240" w:lineRule="auto"/>
        <w:jc w:val="both"/>
        <w:rPr>
          <w:rFonts w:eastAsia="Nikosh"/>
          <w:cs/>
          <w:lang w:bidi="bn-BD"/>
        </w:rPr>
      </w:pPr>
      <w:r>
        <w:rPr>
          <w:rFonts w:eastAsia="Nikosh" w:hint="cs"/>
          <w:cs/>
          <w:lang w:bidi="bn-BD"/>
        </w:rPr>
        <w:t xml:space="preserve">এ </w:t>
      </w:r>
      <w:r w:rsidR="003355F0">
        <w:rPr>
          <w:rFonts w:eastAsia="Nikosh" w:hint="cs"/>
          <w:cs/>
          <w:lang w:bidi="bn-BD"/>
        </w:rPr>
        <w:t>সব</w:t>
      </w:r>
      <w:r>
        <w:rPr>
          <w:rFonts w:eastAsia="Nikosh" w:hint="cs"/>
          <w:cs/>
          <w:lang w:bidi="bn-BD"/>
        </w:rPr>
        <w:t xml:space="preserve"> লক্ষ্য-উদ্দেশ্য বাস্তবায়নে ইসলামের ব্যবহারিক বিধি-বিধান (ফিকহ) অর্থাৎ মানুষের কথা, কাজ, চুক্তি ও লেনদেনের সাথে সম্পৃক্ত </w:t>
      </w:r>
      <w:r w:rsidR="002F58D6">
        <w:rPr>
          <w:rFonts w:eastAsia="Nikosh" w:hint="cs"/>
          <w:cs/>
          <w:lang w:bidi="bn-BD"/>
        </w:rPr>
        <w:t xml:space="preserve">বিধি-বিধানকে </w:t>
      </w:r>
      <w:r>
        <w:rPr>
          <w:rFonts w:eastAsia="Nikosh" w:hint="cs"/>
          <w:cs/>
          <w:lang w:bidi="bn-BD"/>
        </w:rPr>
        <w:t>প্রধানত দু’ভাগে ভাগ করা হয়েছে</w:t>
      </w:r>
      <w:r w:rsidR="003355F0">
        <w:rPr>
          <w:rFonts w:eastAsia="Nikosh" w:hint="cs"/>
          <w:cs/>
          <w:lang w:bidi="bn-BD"/>
        </w:rPr>
        <w:t xml:space="preserve">: </w:t>
      </w:r>
      <w:r w:rsidR="00784699">
        <w:rPr>
          <w:rFonts w:eastAsia="Nikosh" w:hint="cs"/>
          <w:cs/>
          <w:lang w:bidi="bn-BD"/>
        </w:rPr>
        <w:t xml:space="preserve"> </w:t>
      </w:r>
    </w:p>
    <w:p w:rsidR="00A267BE" w:rsidRDefault="00784699" w:rsidP="00784699">
      <w:pPr>
        <w:bidi w:val="0"/>
        <w:spacing w:after="0" w:line="240" w:lineRule="auto"/>
        <w:jc w:val="both"/>
        <w:rPr>
          <w:rFonts w:eastAsia="Nikosh"/>
          <w:b/>
          <w:bCs/>
          <w:cs/>
          <w:lang w:bidi="bn-BD"/>
        </w:rPr>
      </w:pPr>
      <w:r w:rsidRPr="00784699">
        <w:rPr>
          <w:rFonts w:eastAsia="Nikosh" w:hint="cs"/>
          <w:b/>
          <w:bCs/>
          <w:cs/>
          <w:lang w:bidi="bn-BD"/>
        </w:rPr>
        <w:t xml:space="preserve">প্রথমত: ইবাদত সম্পর্কিত বিধি-বিধান: </w:t>
      </w:r>
      <w:r>
        <w:rPr>
          <w:rFonts w:eastAsia="Nikosh" w:hint="cs"/>
          <w:cs/>
          <w:lang w:bidi="bn-BD"/>
        </w:rPr>
        <w:t xml:space="preserve">যেমন, ত্বহারাত, সালাত, সিয়াম, হজ, যাকাত, মানত ইত্যাদি যা আল্লাহর সাথে মানুষের সম্পর্ক সুসংগঠিত করে। </w:t>
      </w:r>
      <w:r w:rsidR="00A267BE" w:rsidRPr="00784699">
        <w:rPr>
          <w:rFonts w:eastAsia="Nikosh" w:hint="cs"/>
          <w:b/>
          <w:bCs/>
          <w:cs/>
          <w:lang w:bidi="bn-BD"/>
        </w:rPr>
        <w:t xml:space="preserve"> </w:t>
      </w:r>
    </w:p>
    <w:p w:rsidR="00784699" w:rsidRDefault="00784699" w:rsidP="00784699">
      <w:pPr>
        <w:bidi w:val="0"/>
        <w:spacing w:after="0" w:line="240" w:lineRule="auto"/>
        <w:jc w:val="both"/>
        <w:rPr>
          <w:rFonts w:eastAsia="Nikosh"/>
          <w:cs/>
          <w:lang w:bidi="bn-BD"/>
        </w:rPr>
      </w:pPr>
      <w:r>
        <w:rPr>
          <w:rFonts w:eastAsia="Nikosh" w:hint="cs"/>
          <w:b/>
          <w:bCs/>
          <w:cs/>
          <w:lang w:bidi="bn-BD"/>
        </w:rPr>
        <w:t xml:space="preserve">দ্বিতীয়ত: লেনদেন সম্পর্কিত বিধি-বিধান: </w:t>
      </w:r>
      <w:r>
        <w:rPr>
          <w:rFonts w:eastAsia="Nikosh" w:hint="cs"/>
          <w:cs/>
          <w:lang w:bidi="bn-BD"/>
        </w:rPr>
        <w:t xml:space="preserve">যেমন, বেচাকেনা, লেনদেন, শাস্তি, অপরাধ, </w:t>
      </w:r>
      <w:r w:rsidRPr="00784699">
        <w:rPr>
          <w:rFonts w:eastAsia="Nikosh"/>
          <w:cs/>
          <w:lang w:bidi="bn-BD"/>
        </w:rPr>
        <w:t xml:space="preserve">জমানত </w:t>
      </w:r>
      <w:r>
        <w:rPr>
          <w:rFonts w:eastAsia="Nikosh" w:hint="cs"/>
          <w:cs/>
          <w:lang w:bidi="bn-BD"/>
        </w:rPr>
        <w:t>ইত্যাদি যা মানুষের সাথে মানুষের সম্পর্ক সুবিন্যাস করে, চ</w:t>
      </w:r>
      <w:r w:rsidR="002F58D6">
        <w:rPr>
          <w:rFonts w:eastAsia="Nikosh" w:hint="cs"/>
          <w:cs/>
          <w:lang w:bidi="bn-BD"/>
        </w:rPr>
        <w:t>াই তারা ব্যক্তি হোক বা সমষ্টি</w:t>
      </w:r>
      <w:r w:rsidRPr="00A24D62">
        <w:rPr>
          <w:rFonts w:eastAsia="Nikosh" w:cs="SolaimanLipi" w:hint="cs"/>
          <w:cs/>
          <w:lang w:bidi="hi-IN"/>
        </w:rPr>
        <w:t xml:space="preserve">। </w:t>
      </w:r>
      <w:r w:rsidRPr="00A24D62">
        <w:rPr>
          <w:rFonts w:eastAsia="Nikosh" w:hint="cs"/>
          <w:cs/>
          <w:lang w:bidi="bn-IN"/>
        </w:rPr>
        <w:t>এ ধরণের বিধি</w:t>
      </w:r>
      <w:r>
        <w:rPr>
          <w:rFonts w:eastAsia="Nikosh" w:hint="cs"/>
          <w:cs/>
          <w:lang w:bidi="bn-BD"/>
        </w:rPr>
        <w:t xml:space="preserve">-বিধান নিম্নোক্ত কয়েক প্রকারে বিভক্ত: </w:t>
      </w:r>
    </w:p>
    <w:p w:rsidR="00A812BD" w:rsidRDefault="00784699" w:rsidP="002F58D6">
      <w:pPr>
        <w:bidi w:val="0"/>
        <w:spacing w:after="0" w:line="240" w:lineRule="auto"/>
        <w:jc w:val="both"/>
        <w:rPr>
          <w:rFonts w:eastAsia="Nikosh"/>
          <w:cs/>
          <w:lang w:bidi="bn-BD"/>
        </w:rPr>
      </w:pPr>
      <w:r w:rsidRPr="00E23B0D">
        <w:rPr>
          <w:rFonts w:eastAsia="Nikosh" w:hint="cs"/>
          <w:b/>
          <w:bCs/>
          <w:cs/>
          <w:lang w:bidi="bn-BD"/>
        </w:rPr>
        <w:t>ক-</w:t>
      </w:r>
      <w:r w:rsidR="00342B9D" w:rsidRPr="00E23B0D">
        <w:rPr>
          <w:rFonts w:eastAsia="Nikosh" w:hint="cs"/>
          <w:b/>
          <w:bCs/>
          <w:cs/>
          <w:lang w:bidi="bn-BD"/>
        </w:rPr>
        <w:t xml:space="preserve"> ব্যক্তিগত ও পারিবারিক আইন:</w:t>
      </w:r>
      <w:r w:rsidR="00342B9D">
        <w:rPr>
          <w:rFonts w:eastAsia="Nikosh" w:hint="cs"/>
          <w:cs/>
          <w:lang w:bidi="bn-BD"/>
        </w:rPr>
        <w:t xml:space="preserve"> সেগুলো হচ্ছে পারিবারিক আইন। মানুষের </w:t>
      </w:r>
      <w:r w:rsidR="002F58D6">
        <w:rPr>
          <w:rFonts w:eastAsia="Nikosh" w:hint="cs"/>
          <w:cs/>
          <w:lang w:bidi="bn-BD"/>
        </w:rPr>
        <w:t>পারিবারিক</w:t>
      </w:r>
      <w:r w:rsidR="00342B9D">
        <w:rPr>
          <w:rFonts w:eastAsia="Nikosh" w:hint="cs"/>
          <w:cs/>
          <w:lang w:bidi="bn-BD"/>
        </w:rPr>
        <w:t xml:space="preserve"> জীবন</w:t>
      </w:r>
      <w:r w:rsidR="002F58D6">
        <w:rPr>
          <w:rFonts w:eastAsia="Nikosh" w:hint="cs"/>
          <w:cs/>
          <w:lang w:bidi="bn-BD"/>
        </w:rPr>
        <w:t>ের শুরু</w:t>
      </w:r>
      <w:r w:rsidR="00342B9D">
        <w:rPr>
          <w:rFonts w:eastAsia="Nikosh" w:hint="cs"/>
          <w:cs/>
          <w:lang w:bidi="bn-BD"/>
        </w:rPr>
        <w:t xml:space="preserve"> থেকে শেষ বিদায় পর্যন্ত যা কিছু দরকার যেমন, বিয়ে-শাদী, তালাক, বংশ, ভরণ-পোষণ ও মিরাস ইত্যাদি। এ আইনের উদ্দেশ্য হলো দাম্পত্য জীবন ও আত্মীয়-স্বজনের সাথে সম্পর্ক গঠন। </w:t>
      </w:r>
    </w:p>
    <w:p w:rsidR="00C51F78" w:rsidRDefault="00A812BD" w:rsidP="00C51F78">
      <w:pPr>
        <w:bidi w:val="0"/>
        <w:spacing w:after="0" w:line="240" w:lineRule="auto"/>
        <w:jc w:val="both"/>
        <w:rPr>
          <w:rFonts w:eastAsia="Nikosh"/>
          <w:cs/>
          <w:lang w:bidi="bn-BD"/>
        </w:rPr>
      </w:pPr>
      <w:r w:rsidRPr="00E23B0D">
        <w:rPr>
          <w:rFonts w:eastAsia="Nikosh" w:hint="cs"/>
          <w:b/>
          <w:bCs/>
          <w:cs/>
          <w:lang w:bidi="bn-BD"/>
        </w:rPr>
        <w:lastRenderedPageBreak/>
        <w:t>খ- নাগরিক আইন:</w:t>
      </w:r>
      <w:r>
        <w:rPr>
          <w:rFonts w:eastAsia="Nikosh" w:hint="cs"/>
          <w:cs/>
          <w:lang w:bidi="bn-BD"/>
        </w:rPr>
        <w:t xml:space="preserve"> এ আইন</w:t>
      </w:r>
      <w:r w:rsidR="00C51F78">
        <w:rPr>
          <w:rFonts w:eastAsia="Nikosh" w:hint="cs"/>
          <w:cs/>
          <w:lang w:bidi="bn-BD"/>
        </w:rPr>
        <w:t xml:space="preserve"> মানুষের একজনের সাথে অন্যের লেনদেন ও আদান-প্রদানের সাথে সম্পর্কিত। যেমন, বেচাকেনা, ধার, বন্ধক, জামিন, অংশীদারিত্ব, ঋণ প্রদান ও গ্রহণ ও অঙ্গিকার পূরণ ইত্যাদি। এ আইনের লক্ষ্য হচ্ছে মানুষের অর্থনৈতিক সম্পর্ক স্থাপন ও অধিকার সংরক্ষণ। </w:t>
      </w:r>
    </w:p>
    <w:p w:rsidR="00316E6C" w:rsidRDefault="00C51F78" w:rsidP="00316E6C">
      <w:pPr>
        <w:bidi w:val="0"/>
        <w:spacing w:after="0" w:line="240" w:lineRule="auto"/>
        <w:jc w:val="both"/>
        <w:rPr>
          <w:rFonts w:eastAsia="Nikosh"/>
          <w:cs/>
          <w:lang w:bidi="bn-BD"/>
        </w:rPr>
      </w:pPr>
      <w:r w:rsidRPr="00C51F78">
        <w:rPr>
          <w:rFonts w:eastAsia="Nikosh" w:hint="cs"/>
          <w:b/>
          <w:bCs/>
          <w:cs/>
          <w:lang w:bidi="bn-BD"/>
        </w:rPr>
        <w:t>গ- ফৌজদারি আইন:</w:t>
      </w:r>
      <w:r>
        <w:rPr>
          <w:rFonts w:eastAsia="Nikosh" w:hint="cs"/>
          <w:cs/>
          <w:lang w:bidi="bn-BD"/>
        </w:rPr>
        <w:t xml:space="preserve"> মানুষের অপরাধ এবং এর সাজা সম্পর্কিত আইন। এ আইনের লক্ষ্য-উদ্দেশ্য হচ্ছে মানুষের জীবন, সম্পদ, সম্মান ও অধিকার সংরক্ষণ </w:t>
      </w:r>
      <w:r w:rsidR="00316E6C">
        <w:rPr>
          <w:rFonts w:eastAsia="Nikosh" w:hint="cs"/>
          <w:cs/>
          <w:lang w:bidi="bn-BD"/>
        </w:rPr>
        <w:t xml:space="preserve">করা। এ ছাড়া অপরাধীকে অপরাধের শাস্তির ভীতি প্রদর্শন এবং এর দ্বারা সমস্ত মানুষকে অপরাধের শাস্তির পরিণতির ভীতি দেখানো, সমাজে শান্তি ও নিরাপত্তা বজায় রাখা এ আইনের অন্যতম লক্ষ্য। </w:t>
      </w:r>
    </w:p>
    <w:p w:rsidR="002D1935" w:rsidRDefault="00316E6C" w:rsidP="002D1935">
      <w:pPr>
        <w:bidi w:val="0"/>
        <w:spacing w:after="0" w:line="240" w:lineRule="auto"/>
        <w:jc w:val="both"/>
        <w:rPr>
          <w:rFonts w:eastAsia="Nikosh"/>
          <w:cs/>
          <w:lang w:bidi="bn-BD"/>
        </w:rPr>
      </w:pPr>
      <w:r w:rsidRPr="002D1935">
        <w:rPr>
          <w:rFonts w:eastAsia="Nikosh" w:hint="cs"/>
          <w:b/>
          <w:bCs/>
          <w:cs/>
          <w:lang w:bidi="bn-BD"/>
        </w:rPr>
        <w:t xml:space="preserve">ঘ- </w:t>
      </w:r>
      <w:r w:rsidR="002D1935" w:rsidRPr="002D1935">
        <w:rPr>
          <w:rFonts w:eastAsia="Nikosh" w:hint="cs"/>
          <w:b/>
          <w:bCs/>
          <w:cs/>
          <w:lang w:bidi="bn-BD"/>
        </w:rPr>
        <w:t>নাগরিকের কাজ-কর্ম ও অপরাধ উপস্থাপন সম্পর্কিত আইন (বিচার):</w:t>
      </w:r>
      <w:r w:rsidR="002D1935">
        <w:rPr>
          <w:rFonts w:eastAsia="Nikosh" w:hint="cs"/>
          <w:cs/>
          <w:lang w:bidi="bn-BD"/>
        </w:rPr>
        <w:t xml:space="preserve"> এটি বিচার ও আইন, বাদী বা বিবাদীর দাবী, সাক্ষ্য প্রমাণ, শপথ ও আলামত ইত্যাদির মাধ্যমে </w:t>
      </w:r>
      <w:r w:rsidR="000A3F3F">
        <w:rPr>
          <w:rFonts w:eastAsia="Nikosh" w:hint="cs"/>
          <w:cs/>
          <w:lang w:bidi="bn-BD"/>
        </w:rPr>
        <w:t>তা প্রমাণ প্রভৃতি সম্পর্কিত আইন-</w:t>
      </w:r>
      <w:r w:rsidR="002D1935">
        <w:rPr>
          <w:rFonts w:eastAsia="Nikosh" w:hint="cs"/>
          <w:cs/>
          <w:lang w:bidi="bn-BD"/>
        </w:rPr>
        <w:t>ক</w:t>
      </w:r>
      <w:r w:rsidR="000A3F3F">
        <w:rPr>
          <w:rFonts w:eastAsia="Nikosh" w:hint="cs"/>
          <w:cs/>
          <w:lang w:bidi="bn-BD"/>
        </w:rPr>
        <w:t>ানূ</w:t>
      </w:r>
      <w:r w:rsidR="002D1935">
        <w:rPr>
          <w:rFonts w:eastAsia="Nikosh" w:hint="cs"/>
          <w:cs/>
          <w:lang w:bidi="bn-BD"/>
        </w:rPr>
        <w:t xml:space="preserve">ন। এ আইনে লক্ষ্য হচ্ছে মানুষের মাঝে ন্যায় বিচার প্রতিষ্ঠা করা। </w:t>
      </w:r>
    </w:p>
    <w:p w:rsidR="002D1935" w:rsidRDefault="002D1935" w:rsidP="002D1935">
      <w:pPr>
        <w:bidi w:val="0"/>
        <w:spacing w:after="0" w:line="240" w:lineRule="auto"/>
        <w:jc w:val="both"/>
        <w:rPr>
          <w:rFonts w:eastAsia="Nikosh"/>
          <w:cs/>
          <w:lang w:bidi="bn-BD"/>
        </w:rPr>
      </w:pPr>
      <w:r w:rsidRPr="002D1935">
        <w:rPr>
          <w:rFonts w:eastAsia="Nikosh" w:hint="cs"/>
          <w:b/>
          <w:bCs/>
          <w:cs/>
          <w:lang w:bidi="bn-BD"/>
        </w:rPr>
        <w:t>ঙ- সাংবিধানিক আইন:</w:t>
      </w:r>
      <w:r>
        <w:rPr>
          <w:rFonts w:eastAsia="Nikosh" w:hint="cs"/>
          <w:cs/>
          <w:lang w:bidi="bn-BD"/>
        </w:rPr>
        <w:t xml:space="preserve"> রাষ্ট্র পরিচালনা ও এর নিয়মনীতি সম্পর্কিত আইন। এ আইনের লক্ষ্য হচ্ছে শাসকের সাথে জনগণের সম্পর্ক, জনগণের অধিকার ও কর্তব্য এবং শাসকের দায়িত্ব ও কর্তব্য নির্ধারণ করা।</w:t>
      </w:r>
    </w:p>
    <w:p w:rsidR="00880031" w:rsidRDefault="002D1935" w:rsidP="00880031">
      <w:pPr>
        <w:bidi w:val="0"/>
        <w:spacing w:after="0" w:line="240" w:lineRule="auto"/>
        <w:jc w:val="both"/>
        <w:rPr>
          <w:rFonts w:eastAsia="Nikosh"/>
          <w:cs/>
          <w:lang w:bidi="bn-BD"/>
        </w:rPr>
      </w:pPr>
      <w:r w:rsidRPr="0054268F">
        <w:rPr>
          <w:rFonts w:eastAsia="Nikosh" w:hint="cs"/>
          <w:b/>
          <w:bCs/>
          <w:cs/>
          <w:lang w:bidi="bn-BD"/>
        </w:rPr>
        <w:t>চ- আন্</w:t>
      </w:r>
      <w:r w:rsidR="0054268F" w:rsidRPr="0054268F">
        <w:rPr>
          <w:rFonts w:eastAsia="Nikosh" w:hint="cs"/>
          <w:b/>
          <w:bCs/>
          <w:cs/>
          <w:lang w:bidi="bn-BD"/>
        </w:rPr>
        <w:t>তর্জাতিক আইন:</w:t>
      </w:r>
      <w:r w:rsidR="0054268F">
        <w:rPr>
          <w:rFonts w:eastAsia="Nikosh" w:hint="cs"/>
          <w:cs/>
          <w:lang w:bidi="bn-BD"/>
        </w:rPr>
        <w:t xml:space="preserve"> </w:t>
      </w:r>
      <w:r w:rsidR="00880031">
        <w:rPr>
          <w:rFonts w:eastAsia="Nikosh" w:hint="cs"/>
          <w:cs/>
          <w:lang w:bidi="bn-BD"/>
        </w:rPr>
        <w:t xml:space="preserve">স্থিতিশীল ও যুদ্ধাবস্থায়ে </w:t>
      </w:r>
      <w:r w:rsidR="0054268F">
        <w:rPr>
          <w:rFonts w:eastAsia="Nikosh" w:hint="cs"/>
          <w:cs/>
          <w:lang w:bidi="bn-BD"/>
        </w:rPr>
        <w:t xml:space="preserve">ইসলামী রাষ্ট্রের সাথে অন্যান্য রাষ্ট্রের কী ধরণের সম্পর্ক হবে, মুসলিম রাষ্ট্রে </w:t>
      </w:r>
      <w:r w:rsidR="00880031">
        <w:rPr>
          <w:rFonts w:eastAsia="Nikosh" w:hint="cs"/>
          <w:cs/>
          <w:lang w:bidi="bn-BD"/>
        </w:rPr>
        <w:t xml:space="preserve">বসবাসরত </w:t>
      </w:r>
      <w:r w:rsidR="0054268F">
        <w:rPr>
          <w:rFonts w:eastAsia="Nikosh" w:hint="cs"/>
          <w:cs/>
          <w:lang w:bidi="bn-BD"/>
        </w:rPr>
        <w:t>অমুসলিমের</w:t>
      </w:r>
      <w:r w:rsidR="00880031">
        <w:rPr>
          <w:rFonts w:eastAsia="Nikosh" w:hint="cs"/>
          <w:cs/>
          <w:lang w:bidi="bn-BD"/>
        </w:rPr>
        <w:t xml:space="preserve"> সাথে সম্পর্ক, জিহাদ, সন্ধি-চুক্তি ইত্যাদি সম্পর্ক সুবিন্যাস করা। এ আইনের লক্ষ্য হলো রাষ্ট্রসমূহের</w:t>
      </w:r>
      <w:r w:rsidR="002F58D6">
        <w:rPr>
          <w:rFonts w:eastAsia="Nikosh" w:hint="cs"/>
          <w:cs/>
          <w:lang w:bidi="bn-BD"/>
        </w:rPr>
        <w:t xml:space="preserve"> মধ্যকার পরস্পর সম্পর্ক, সহযোগি</w:t>
      </w:r>
      <w:r w:rsidR="00880031">
        <w:rPr>
          <w:rFonts w:eastAsia="Nikosh" w:hint="cs"/>
          <w:cs/>
          <w:lang w:bidi="bn-BD"/>
        </w:rPr>
        <w:t xml:space="preserve">তা ও সম্মানবোধ নির্ধারণ করা। </w:t>
      </w:r>
    </w:p>
    <w:p w:rsidR="0013276B" w:rsidRDefault="00880031" w:rsidP="0013276B">
      <w:pPr>
        <w:bidi w:val="0"/>
        <w:spacing w:after="0" w:line="240" w:lineRule="auto"/>
        <w:jc w:val="both"/>
        <w:rPr>
          <w:rFonts w:eastAsia="Nikosh"/>
          <w:cs/>
          <w:lang w:bidi="bn-BD"/>
        </w:rPr>
      </w:pPr>
      <w:r w:rsidRPr="00660DDE">
        <w:rPr>
          <w:rFonts w:eastAsia="Nikosh" w:hint="cs"/>
          <w:b/>
          <w:bCs/>
          <w:cs/>
          <w:lang w:bidi="bn-BD"/>
        </w:rPr>
        <w:t>ছ- অর্থনীতি ও সম্পদ সম্পর্কিত আইন:</w:t>
      </w:r>
      <w:r>
        <w:rPr>
          <w:rFonts w:eastAsia="Nikosh" w:hint="cs"/>
          <w:cs/>
          <w:lang w:bidi="bn-BD"/>
        </w:rPr>
        <w:t xml:space="preserve"> এ আইনে মানুষের অর্থনৈতিক লেনদেন</w:t>
      </w:r>
      <w:r w:rsidR="00D76148">
        <w:rPr>
          <w:rFonts w:eastAsia="Nikosh" w:hint="cs"/>
          <w:cs/>
          <w:lang w:bidi="bn-BD"/>
        </w:rPr>
        <w:t xml:space="preserve"> ও অধিকার, রাষ্ট্রের অধিকার ও এর সম্পদ নিয়ে করণীয়, রাষ্ট্রীয় কোষাগার ও এর </w:t>
      </w:r>
      <w:r w:rsidR="00D76148" w:rsidRPr="00D76148">
        <w:rPr>
          <w:rFonts w:eastAsia="Nikosh"/>
          <w:cs/>
          <w:lang w:bidi="bn-BD"/>
        </w:rPr>
        <w:t xml:space="preserve">বণ্টন নীতি </w:t>
      </w:r>
      <w:r w:rsidR="00D76148">
        <w:rPr>
          <w:rFonts w:eastAsia="Nikosh" w:hint="cs"/>
          <w:cs/>
          <w:lang w:bidi="bn-BD"/>
        </w:rPr>
        <w:t>ইত্যাদি নিয়ে আলোচনা করা হয়</w:t>
      </w:r>
      <w:r w:rsidR="000A3F3F" w:rsidRPr="00A24D62">
        <w:rPr>
          <w:rFonts w:eastAsia="Nikosh" w:cs="SolaimanLipi" w:hint="cs"/>
          <w:cs/>
          <w:lang w:bidi="hi-IN"/>
        </w:rPr>
        <w:t xml:space="preserve">। </w:t>
      </w:r>
      <w:r w:rsidR="000A3F3F" w:rsidRPr="00A24D62">
        <w:rPr>
          <w:rFonts w:eastAsia="Nikosh" w:hint="cs"/>
          <w:cs/>
          <w:lang w:bidi="bn-IN"/>
        </w:rPr>
        <w:t xml:space="preserve">এ আইনের </w:t>
      </w:r>
      <w:r w:rsidR="000A3F3F" w:rsidRPr="00A24D62">
        <w:rPr>
          <w:rFonts w:eastAsia="Nikosh" w:hint="cs"/>
          <w:cs/>
          <w:lang w:bidi="bn-IN"/>
        </w:rPr>
        <w:lastRenderedPageBreak/>
        <w:t>উদ্দেশ্য হলো ধনী</w:t>
      </w:r>
      <w:r w:rsidR="000A3F3F">
        <w:rPr>
          <w:rFonts w:eastAsia="Nikosh" w:hint="cs"/>
          <w:cs/>
          <w:lang w:bidi="bn-BD"/>
        </w:rPr>
        <w:t>, গরী</w:t>
      </w:r>
      <w:r w:rsidR="00D76148">
        <w:rPr>
          <w:rFonts w:eastAsia="Nikosh" w:hint="cs"/>
          <w:cs/>
          <w:lang w:bidi="bn-BD"/>
        </w:rPr>
        <w:t xml:space="preserve">ব, রাষ্ট্র ও এর জনগণের মধ্যকার অর্থনৈতিক সম্পর্ক </w:t>
      </w:r>
      <w:r w:rsidR="0013276B">
        <w:rPr>
          <w:rFonts w:eastAsia="Nikosh" w:hint="cs"/>
          <w:cs/>
          <w:lang w:bidi="bn-BD"/>
        </w:rPr>
        <w:t>সুসংগঠিত করা।</w:t>
      </w:r>
    </w:p>
    <w:p w:rsidR="00180D3A" w:rsidRDefault="0013276B" w:rsidP="002F58D6">
      <w:pPr>
        <w:bidi w:val="0"/>
        <w:spacing w:after="0" w:line="240" w:lineRule="auto"/>
        <w:jc w:val="both"/>
        <w:rPr>
          <w:rFonts w:eastAsia="Nikosh"/>
          <w:cs/>
          <w:lang w:bidi="bn-BD"/>
        </w:rPr>
      </w:pPr>
      <w:r>
        <w:rPr>
          <w:rFonts w:eastAsia="Nikosh" w:hint="cs"/>
          <w:cs/>
          <w:lang w:bidi="bn-BD"/>
        </w:rPr>
        <w:t>এ আইন রাষ্ট্রের সাধারণ ও</w:t>
      </w:r>
      <w:r w:rsidR="000A3F3F">
        <w:rPr>
          <w:rFonts w:eastAsia="Nikosh" w:hint="cs"/>
          <w:cs/>
          <w:lang w:bidi="bn-BD"/>
        </w:rPr>
        <w:t xml:space="preserve"> বিশেষ সব ধরণের সম্পদ শামিল করে।</w:t>
      </w:r>
      <w:r w:rsidR="002F58D6">
        <w:rPr>
          <w:rFonts w:eastAsia="Nikosh" w:hint="cs"/>
          <w:cs/>
          <w:lang w:bidi="bn-BD"/>
        </w:rPr>
        <w:t xml:space="preserve"> যেমন, গনীমত, আনফাল, পণ্যকর</w:t>
      </w:r>
      <w:r>
        <w:rPr>
          <w:rFonts w:eastAsia="Nikosh" w:hint="cs"/>
          <w:cs/>
          <w:lang w:bidi="bn-BD"/>
        </w:rPr>
        <w:t xml:space="preserve">, </w:t>
      </w:r>
      <w:r w:rsidR="002F58D6">
        <w:rPr>
          <w:rFonts w:eastAsia="Nikosh" w:hint="cs"/>
          <w:cs/>
          <w:lang w:bidi="bn-BD"/>
        </w:rPr>
        <w:t xml:space="preserve">(যেমন </w:t>
      </w:r>
      <w:r>
        <w:rPr>
          <w:rFonts w:eastAsia="Nikosh" w:hint="cs"/>
          <w:cs/>
          <w:lang w:bidi="bn-BD"/>
        </w:rPr>
        <w:t>কাস্টমস</w:t>
      </w:r>
      <w:r w:rsidR="002F58D6">
        <w:rPr>
          <w:rFonts w:eastAsia="Nikosh" w:hint="cs"/>
          <w:cs/>
          <w:lang w:bidi="bn-BD"/>
        </w:rPr>
        <w:t>)</w:t>
      </w:r>
      <w:r>
        <w:rPr>
          <w:rFonts w:eastAsia="Nikosh" w:hint="cs"/>
          <w:cs/>
          <w:lang w:bidi="bn-BD"/>
        </w:rPr>
        <w:t xml:space="preserve">, </w:t>
      </w:r>
      <w:r w:rsidR="002F58D6">
        <w:rPr>
          <w:rFonts w:eastAsia="Nikosh" w:hint="cs"/>
          <w:cs/>
          <w:lang w:bidi="bn-BD"/>
        </w:rPr>
        <w:t>খাজনা (</w:t>
      </w:r>
      <w:r>
        <w:rPr>
          <w:rFonts w:eastAsia="Nikosh" w:hint="cs"/>
          <w:cs/>
          <w:lang w:bidi="bn-BD"/>
        </w:rPr>
        <w:t>ভূমির ট্যাক্স</w:t>
      </w:r>
      <w:r w:rsidR="002F58D6">
        <w:rPr>
          <w:rFonts w:eastAsia="Nikosh" w:hint="cs"/>
          <w:cs/>
          <w:lang w:bidi="bn-BD"/>
        </w:rPr>
        <w:t>)</w:t>
      </w:r>
      <w:r>
        <w:rPr>
          <w:rFonts w:eastAsia="Nikosh" w:hint="cs"/>
          <w:cs/>
          <w:lang w:bidi="bn-BD"/>
        </w:rPr>
        <w:t>, ক</w:t>
      </w:r>
      <w:r w:rsidR="002F58D6">
        <w:rPr>
          <w:rFonts w:eastAsia="Nikosh" w:hint="cs"/>
          <w:cs/>
          <w:lang w:bidi="bn-BD"/>
        </w:rPr>
        <w:t>ঠিন ও তরল খনিজ, প্রাকৃতিক সম্পদ।</w:t>
      </w:r>
      <w:r>
        <w:rPr>
          <w:rFonts w:eastAsia="Nikosh" w:hint="cs"/>
          <w:cs/>
          <w:lang w:bidi="bn-BD"/>
        </w:rPr>
        <w:t xml:space="preserve"> এছাড়াও এতে রয়েছে সমাজের সমষ্টি</w:t>
      </w:r>
      <w:r w:rsidR="00660DDE">
        <w:rPr>
          <w:rFonts w:eastAsia="Nikosh" w:hint="cs"/>
          <w:cs/>
          <w:lang w:bidi="bn-BD"/>
        </w:rPr>
        <w:t>গত</w:t>
      </w:r>
      <w:r w:rsidR="000A3F3F">
        <w:rPr>
          <w:rFonts w:eastAsia="Nikosh" w:hint="cs"/>
          <w:cs/>
          <w:lang w:bidi="bn-BD"/>
        </w:rPr>
        <w:t xml:space="preserve"> সম্পদ।</w:t>
      </w:r>
      <w:r>
        <w:rPr>
          <w:rFonts w:eastAsia="Nikosh" w:hint="cs"/>
          <w:cs/>
          <w:lang w:bidi="bn-BD"/>
        </w:rPr>
        <w:t xml:space="preserve"> যেমন, যাকাত, স</w:t>
      </w:r>
      <w:r w:rsidR="000A3F3F">
        <w:rPr>
          <w:rFonts w:eastAsia="Nikosh" w:hint="cs"/>
          <w:cs/>
          <w:lang w:bidi="bn-BD"/>
        </w:rPr>
        <w:t>া</w:t>
      </w:r>
      <w:r>
        <w:rPr>
          <w:rFonts w:eastAsia="Nikosh" w:hint="cs"/>
          <w:cs/>
          <w:lang w:bidi="bn-BD"/>
        </w:rPr>
        <w:t>দ</w:t>
      </w:r>
      <w:r w:rsidR="000A3F3F">
        <w:rPr>
          <w:rFonts w:eastAsia="Nikosh" w:hint="cs"/>
          <w:cs/>
          <w:lang w:bidi="bn-BD"/>
        </w:rPr>
        <w:t>া</w:t>
      </w:r>
      <w:r>
        <w:rPr>
          <w:rFonts w:eastAsia="Nikosh" w:hint="cs"/>
          <w:cs/>
          <w:lang w:bidi="bn-BD"/>
        </w:rPr>
        <w:t>কা</w:t>
      </w:r>
      <w:r w:rsidR="000A3F3F">
        <w:rPr>
          <w:rFonts w:eastAsia="Nikosh" w:hint="cs"/>
          <w:cs/>
          <w:lang w:bidi="bn-BD"/>
        </w:rPr>
        <w:t>হ</w:t>
      </w:r>
      <w:r>
        <w:rPr>
          <w:rFonts w:eastAsia="Nikosh" w:hint="cs"/>
          <w:cs/>
          <w:lang w:bidi="bn-BD"/>
        </w:rPr>
        <w:t>, মান</w:t>
      </w:r>
      <w:r w:rsidR="000A3F3F">
        <w:rPr>
          <w:rFonts w:eastAsia="Nikosh" w:hint="cs"/>
          <w:cs/>
          <w:lang w:bidi="bn-BD"/>
        </w:rPr>
        <w:t>্নত, ঋণ। আরও শামিল করে পারিবারিক সম্পদ।</w:t>
      </w:r>
      <w:r>
        <w:rPr>
          <w:rFonts w:eastAsia="Nikosh" w:hint="cs"/>
          <w:cs/>
          <w:lang w:bidi="bn-BD"/>
        </w:rPr>
        <w:t xml:space="preserve"> যেমন, পরিবারের ভরণ-প</w:t>
      </w:r>
      <w:r w:rsidR="000A3F3F">
        <w:rPr>
          <w:rFonts w:eastAsia="Nikosh" w:hint="cs"/>
          <w:cs/>
          <w:lang w:bidi="bn-BD"/>
        </w:rPr>
        <w:t>োষণ, উত্তরাধিকারী সম্পদ, অসিয়ত।</w:t>
      </w:r>
      <w:r>
        <w:rPr>
          <w:rFonts w:eastAsia="Nikosh" w:hint="cs"/>
          <w:cs/>
          <w:lang w:bidi="bn-BD"/>
        </w:rPr>
        <w:t xml:space="preserve"> </w:t>
      </w:r>
      <w:r w:rsidR="000A3F3F">
        <w:rPr>
          <w:rFonts w:eastAsia="Nikosh" w:hint="cs"/>
          <w:cs/>
          <w:lang w:bidi="bn-BD"/>
        </w:rPr>
        <w:t>আরও একত্রিত করে ব্যক্তিগত সম্পদ।</w:t>
      </w:r>
      <w:r>
        <w:rPr>
          <w:rFonts w:eastAsia="Nikosh" w:hint="cs"/>
          <w:cs/>
          <w:lang w:bidi="bn-BD"/>
        </w:rPr>
        <w:t xml:space="preserve"> যেমন, ব্যবসায়ের লাভ, ভাড়া, অংশীদারী কারবার, সব ধর</w:t>
      </w:r>
      <w:r w:rsidR="002F58D6">
        <w:rPr>
          <w:rFonts w:eastAsia="Nikosh" w:hint="cs"/>
          <w:cs/>
          <w:lang w:bidi="bn-BD"/>
        </w:rPr>
        <w:t>ণের প্রকল্প ও উৎপাদনের ব্যয়সমূহ।</w:t>
      </w:r>
      <w:r>
        <w:rPr>
          <w:rFonts w:eastAsia="Nikosh" w:hint="cs"/>
          <w:cs/>
          <w:lang w:bidi="bn-BD"/>
        </w:rPr>
        <w:t xml:space="preserve"> আরও আছে </w:t>
      </w:r>
      <w:r w:rsidR="002F58D6">
        <w:rPr>
          <w:rFonts w:eastAsia="Nikosh" w:hint="cs"/>
          <w:cs/>
          <w:lang w:bidi="bn-BD"/>
        </w:rPr>
        <w:t>অর্থনৈতিক দণ্ড (</w:t>
      </w:r>
      <w:r>
        <w:rPr>
          <w:rFonts w:eastAsia="Nikosh" w:hint="cs"/>
          <w:cs/>
          <w:lang w:bidi="bn-BD"/>
        </w:rPr>
        <w:t>জরিমানা</w:t>
      </w:r>
      <w:r w:rsidR="002F58D6">
        <w:rPr>
          <w:rFonts w:eastAsia="Nikosh" w:hint="cs"/>
          <w:cs/>
          <w:lang w:bidi="bn-BD"/>
        </w:rPr>
        <w:t>র</w:t>
      </w:r>
      <w:r>
        <w:rPr>
          <w:rFonts w:eastAsia="Nikosh" w:hint="cs"/>
          <w:cs/>
          <w:lang w:bidi="bn-BD"/>
        </w:rPr>
        <w:t xml:space="preserve"> অর্থ</w:t>
      </w:r>
      <w:r w:rsidR="002F58D6">
        <w:rPr>
          <w:rFonts w:eastAsia="Nikosh" w:hint="cs"/>
          <w:cs/>
          <w:lang w:bidi="bn-BD"/>
        </w:rPr>
        <w:t>)</w:t>
      </w:r>
      <w:r>
        <w:rPr>
          <w:rFonts w:eastAsia="Nikosh" w:hint="cs"/>
          <w:cs/>
          <w:lang w:bidi="bn-BD"/>
        </w:rPr>
        <w:t xml:space="preserve">, যেমন, কাফফারা, দিয়াত ও ফিদিয়া ইত্যাদি।    </w:t>
      </w:r>
    </w:p>
    <w:p w:rsidR="00F12A2E" w:rsidRDefault="00180D3A" w:rsidP="002F58D6">
      <w:pPr>
        <w:bidi w:val="0"/>
        <w:spacing w:after="0" w:line="240" w:lineRule="auto"/>
        <w:jc w:val="both"/>
        <w:rPr>
          <w:rFonts w:eastAsia="Nikosh"/>
          <w:cs/>
          <w:lang w:bidi="bn-BD"/>
        </w:rPr>
      </w:pPr>
      <w:r w:rsidRPr="00E23B0D">
        <w:rPr>
          <w:rFonts w:eastAsia="Nikosh" w:hint="cs"/>
          <w:b/>
          <w:bCs/>
          <w:cs/>
          <w:lang w:bidi="bn-BD"/>
        </w:rPr>
        <w:t>জ- শিষ্টাচার ও রীতিনীতি:</w:t>
      </w:r>
      <w:r>
        <w:rPr>
          <w:rFonts w:eastAsia="Nikosh" w:hint="cs"/>
          <w:cs/>
          <w:lang w:bidi="bn-BD"/>
        </w:rPr>
        <w:t xml:space="preserve"> </w:t>
      </w:r>
      <w:r w:rsidR="002F58D6">
        <w:rPr>
          <w:rFonts w:eastAsia="Nikosh" w:hint="cs"/>
          <w:cs/>
          <w:lang w:bidi="bn-BD"/>
        </w:rPr>
        <w:t>এ আইন</w:t>
      </w:r>
      <w:r w:rsidR="008E74F8">
        <w:rPr>
          <w:rFonts w:eastAsia="Nikosh" w:hint="cs"/>
          <w:cs/>
          <w:lang w:bidi="bn-BD"/>
        </w:rPr>
        <w:t xml:space="preserve"> মানুষের খামখেয়ালিপনা </w:t>
      </w:r>
      <w:r w:rsidR="002F58D6">
        <w:rPr>
          <w:rFonts w:eastAsia="Nikosh" w:hint="cs"/>
          <w:cs/>
          <w:lang w:bidi="bn-BD"/>
        </w:rPr>
        <w:t>সীমিত করে</w:t>
      </w:r>
      <w:r w:rsidR="008E74F8">
        <w:rPr>
          <w:rFonts w:eastAsia="Nikosh" w:hint="cs"/>
          <w:cs/>
          <w:lang w:bidi="bn-BD"/>
        </w:rPr>
        <w:t>, ভালো গুণা</w:t>
      </w:r>
      <w:r w:rsidR="002F58D6">
        <w:rPr>
          <w:rFonts w:eastAsia="Nikosh" w:hint="cs"/>
          <w:cs/>
          <w:lang w:bidi="bn-BD"/>
        </w:rPr>
        <w:t>বলী বিকশিত করে, মানুষের মাঝে পরস্পর সহযোগি</w:t>
      </w:r>
      <w:r w:rsidR="008E74F8">
        <w:rPr>
          <w:rFonts w:eastAsia="Nikosh" w:hint="cs"/>
          <w:cs/>
          <w:lang w:bidi="bn-BD"/>
        </w:rPr>
        <w:t>তা ও দয়া</w:t>
      </w:r>
      <w:r w:rsidR="002F58D6">
        <w:rPr>
          <w:rFonts w:eastAsia="Nikosh" w:hint="cs"/>
          <w:cs/>
          <w:lang w:bidi="bn-BD"/>
        </w:rPr>
        <w:t>র্</w:t>
      </w:r>
      <w:r w:rsidR="008E74F8">
        <w:rPr>
          <w:rFonts w:eastAsia="Nikosh" w:hint="cs"/>
          <w:cs/>
          <w:lang w:bidi="bn-BD"/>
        </w:rPr>
        <w:t xml:space="preserve">দ্রতা ইত্যাদিকে উৎসাহিত করে। </w:t>
      </w:r>
    </w:p>
    <w:p w:rsidR="00F12A2E" w:rsidRDefault="00F12A2E" w:rsidP="002F58D6">
      <w:pPr>
        <w:bidi w:val="0"/>
        <w:spacing w:after="0" w:line="240" w:lineRule="auto"/>
        <w:jc w:val="both"/>
        <w:rPr>
          <w:rFonts w:eastAsia="Nikosh"/>
          <w:lang w:bidi="bn-BD"/>
        </w:rPr>
      </w:pPr>
      <w:r>
        <w:rPr>
          <w:rFonts w:eastAsia="Nikosh" w:hint="cs"/>
          <w:cs/>
          <w:lang w:bidi="bn-BD"/>
        </w:rPr>
        <w:t xml:space="preserve">ফিকহ শাস্ত্র এতো প্রশস্ত ও বিস্তৃত হওয়ার কারণ হলো </w:t>
      </w:r>
      <w:r w:rsidR="002F58D6">
        <w:rPr>
          <w:rFonts w:eastAsia="Nikosh"/>
          <w:cs/>
          <w:lang w:bidi="bn-BD"/>
        </w:rPr>
        <w:t xml:space="preserve">রাসূলুল্লাহ সাল্লাল্লাহু আলাইহি </w:t>
      </w:r>
      <w:r w:rsidR="002F58D6" w:rsidRPr="002F58D6">
        <w:rPr>
          <w:rFonts w:eastAsia="Nikosh"/>
          <w:cs/>
          <w:lang w:bidi="bn-BD"/>
        </w:rPr>
        <w:t>ওয়াসাল্লাম</w:t>
      </w:r>
      <w:r w:rsidR="002F58D6">
        <w:rPr>
          <w:rFonts w:eastAsia="Nikosh" w:hint="cs"/>
          <w:cs/>
          <w:lang w:bidi="bn-BD"/>
        </w:rPr>
        <w:t>ের সুন্নায়</w:t>
      </w:r>
      <w:r>
        <w:rPr>
          <w:rFonts w:eastAsia="Nikosh" w:hint="cs"/>
          <w:cs/>
          <w:lang w:bidi="bn-BD"/>
        </w:rPr>
        <w:t xml:space="preserve"> প্রতিটি অধ্য</w:t>
      </w:r>
      <w:r w:rsidR="002F58D6">
        <w:rPr>
          <w:rFonts w:eastAsia="Nikosh" w:hint="cs"/>
          <w:cs/>
          <w:lang w:bidi="bn-BD"/>
        </w:rPr>
        <w:t>া</w:t>
      </w:r>
      <w:r>
        <w:rPr>
          <w:rFonts w:eastAsia="Nikosh" w:hint="cs"/>
          <w:cs/>
          <w:lang w:bidi="bn-BD"/>
        </w:rPr>
        <w:t>য় সম্পর্কে অসংখ্য হাদীস বর্ণিত হয়েছে।</w:t>
      </w:r>
    </w:p>
    <w:p w:rsidR="00FE4B87" w:rsidRDefault="00FE4B87" w:rsidP="00FE4B87">
      <w:pPr>
        <w:bidi w:val="0"/>
        <w:spacing w:after="0" w:line="240" w:lineRule="auto"/>
        <w:jc w:val="both"/>
        <w:rPr>
          <w:rFonts w:eastAsia="Nikosh"/>
          <w:cs/>
          <w:lang w:bidi="bn-BD"/>
        </w:rPr>
      </w:pPr>
    </w:p>
    <w:p w:rsidR="00F12A2E" w:rsidRPr="008B472B" w:rsidRDefault="00F12A2E" w:rsidP="00F12A2E">
      <w:pPr>
        <w:bidi w:val="0"/>
        <w:spacing w:after="0" w:line="240" w:lineRule="auto"/>
        <w:jc w:val="both"/>
        <w:rPr>
          <w:rFonts w:eastAsia="Nikosh"/>
          <w:b/>
          <w:bCs/>
          <w:cs/>
          <w:lang w:bidi="bn-BD"/>
        </w:rPr>
      </w:pPr>
      <w:r w:rsidRPr="008B472B">
        <w:rPr>
          <w:rFonts w:eastAsia="Nikosh" w:hint="cs"/>
          <w:b/>
          <w:bCs/>
          <w:cs/>
          <w:lang w:bidi="bn-BD"/>
        </w:rPr>
        <w:t>৩- ইসলামী ফিকহের আরেকটি বৈশিষ্ট্য হলো</w:t>
      </w:r>
      <w:r w:rsidR="00FE4B87">
        <w:rPr>
          <w:rFonts w:eastAsia="Nikosh" w:hint="cs"/>
          <w:b/>
          <w:bCs/>
          <w:cs/>
          <w:lang w:bidi="bn-BD"/>
        </w:rPr>
        <w:t>:</w:t>
      </w:r>
      <w:r w:rsidRPr="008B472B">
        <w:rPr>
          <w:rFonts w:eastAsia="Nikosh" w:hint="cs"/>
          <w:b/>
          <w:bCs/>
          <w:cs/>
          <w:lang w:bidi="bn-BD"/>
        </w:rPr>
        <w:t xml:space="preserve"> এতে বৈধ অবৈধ নির্ধারণে</w:t>
      </w:r>
      <w:r w:rsidR="00F00C9A">
        <w:rPr>
          <w:rFonts w:eastAsia="Nikosh" w:hint="cs"/>
          <w:b/>
          <w:bCs/>
          <w:cs/>
          <w:lang w:bidi="bn-BD"/>
        </w:rPr>
        <w:t>র বিষয়টি দীনী</w:t>
      </w:r>
      <w:r w:rsidRPr="008B472B">
        <w:rPr>
          <w:rFonts w:eastAsia="Nikosh" w:hint="cs"/>
          <w:b/>
          <w:bCs/>
          <w:cs/>
          <w:lang w:bidi="bn-BD"/>
        </w:rPr>
        <w:t xml:space="preserve"> গুণে গুণান্বিত: </w:t>
      </w:r>
    </w:p>
    <w:p w:rsidR="00F12A2E" w:rsidRDefault="00F12A2E" w:rsidP="00F00C9A">
      <w:pPr>
        <w:bidi w:val="0"/>
        <w:spacing w:after="0" w:line="240" w:lineRule="auto"/>
        <w:jc w:val="both"/>
        <w:rPr>
          <w:rFonts w:eastAsia="Nikosh"/>
          <w:cs/>
          <w:lang w:bidi="bn-BD"/>
        </w:rPr>
      </w:pPr>
      <w:r>
        <w:rPr>
          <w:rFonts w:eastAsia="Nikosh" w:hint="cs"/>
          <w:cs/>
          <w:lang w:bidi="bn-BD"/>
        </w:rPr>
        <w:t>মানব রচিত অন্যান্য আইনের থেকে ইসলামী ফিকহের পার্থক্য হলো</w:t>
      </w:r>
      <w:r w:rsidR="00F00C9A">
        <w:rPr>
          <w:rFonts w:eastAsia="Nikosh" w:hint="cs"/>
          <w:cs/>
          <w:lang w:bidi="bn-BD"/>
        </w:rPr>
        <w:t>,</w:t>
      </w:r>
      <w:r>
        <w:rPr>
          <w:rFonts w:eastAsia="Nikosh" w:hint="cs"/>
          <w:cs/>
          <w:lang w:bidi="bn-BD"/>
        </w:rPr>
        <w:t xml:space="preserve"> এতে সব ধরণের কাজ-কর্ম, নাগরিকের লেনদেন ইত্যাদি স</w:t>
      </w:r>
      <w:r w:rsidR="00F00C9A">
        <w:rPr>
          <w:rFonts w:eastAsia="Nikosh" w:hint="cs"/>
          <w:cs/>
          <w:lang w:bidi="bn-BD"/>
        </w:rPr>
        <w:t>কল কাজে</w:t>
      </w:r>
      <w:r>
        <w:rPr>
          <w:rFonts w:eastAsia="Nikosh" w:hint="cs"/>
          <w:cs/>
          <w:lang w:bidi="bn-BD"/>
        </w:rPr>
        <w:t>ই হালাল হারামের নীতি বিদ্যমান যা লেনদেনকে</w:t>
      </w:r>
      <w:r w:rsidR="004A0EFB">
        <w:rPr>
          <w:rFonts w:eastAsia="Nikosh" w:hint="cs"/>
          <w:cs/>
          <w:lang w:bidi="bn-BD"/>
        </w:rPr>
        <w:t xml:space="preserve"> দু</w:t>
      </w:r>
      <w:r w:rsidR="004A0EFB">
        <w:rPr>
          <w:rFonts w:eastAsia="Nikosh" w:hint="cs"/>
          <w:lang w:bidi="bn-BD"/>
        </w:rPr>
        <w:t>’</w:t>
      </w:r>
      <w:r w:rsidR="004A0EFB">
        <w:rPr>
          <w:rFonts w:eastAsia="Nikosh" w:hint="cs"/>
          <w:cs/>
          <w:lang w:bidi="bn-BD"/>
        </w:rPr>
        <w:t>টি</w:t>
      </w:r>
      <w:r>
        <w:rPr>
          <w:rFonts w:eastAsia="Nikosh" w:hint="cs"/>
          <w:cs/>
          <w:lang w:bidi="bn-BD"/>
        </w:rPr>
        <w:t xml:space="preserve"> গুণে গুণান্বিত করে। সে দু’টি হচ্ছে:</w:t>
      </w:r>
    </w:p>
    <w:p w:rsidR="007C388B" w:rsidRDefault="00F12A2E" w:rsidP="00F00C9A">
      <w:pPr>
        <w:bidi w:val="0"/>
        <w:spacing w:after="0" w:line="240" w:lineRule="auto"/>
        <w:jc w:val="both"/>
        <w:rPr>
          <w:rFonts w:eastAsia="Nikosh"/>
          <w:cs/>
          <w:lang w:bidi="bn-BD"/>
        </w:rPr>
      </w:pPr>
      <w:r w:rsidRPr="00E23B0D">
        <w:rPr>
          <w:rFonts w:eastAsia="Nikosh" w:hint="cs"/>
          <w:b/>
          <w:bCs/>
          <w:cs/>
          <w:lang w:bidi="bn-BD"/>
        </w:rPr>
        <w:t>প্রথমত:</w:t>
      </w:r>
      <w:r>
        <w:rPr>
          <w:rFonts w:eastAsia="Nikosh" w:hint="cs"/>
          <w:cs/>
          <w:lang w:bidi="bn-BD"/>
        </w:rPr>
        <w:t xml:space="preserve"> </w:t>
      </w:r>
      <w:r w:rsidR="007C388B">
        <w:rPr>
          <w:rFonts w:eastAsia="Nikosh" w:hint="cs"/>
          <w:cs/>
          <w:lang w:bidi="bn-BD"/>
        </w:rPr>
        <w:t xml:space="preserve">বাহ্যিক কাজ ও লেনদেনের ওপর ভিত্তি করে দুনিয়াবী হুকুম প্রদান, </w:t>
      </w:r>
      <w:r w:rsidR="00F00C9A">
        <w:rPr>
          <w:rFonts w:eastAsia="Nikosh" w:hint="cs"/>
          <w:cs/>
          <w:lang w:bidi="bn-BD"/>
        </w:rPr>
        <w:t>যা</w:t>
      </w:r>
      <w:r w:rsidR="007C388B">
        <w:rPr>
          <w:rFonts w:eastAsia="Nikosh" w:hint="cs"/>
          <w:cs/>
          <w:lang w:bidi="bn-BD"/>
        </w:rPr>
        <w:t xml:space="preserve"> অপ্রকাশ্য বা গোপনীয় কিছু</w:t>
      </w:r>
      <w:r w:rsidR="00F00C9A">
        <w:rPr>
          <w:rFonts w:eastAsia="Nikosh" w:hint="cs"/>
          <w:cs/>
          <w:lang w:bidi="bn-BD"/>
        </w:rPr>
        <w:t>র</w:t>
      </w:r>
      <w:r w:rsidR="007C388B">
        <w:rPr>
          <w:rFonts w:eastAsia="Nikosh" w:hint="cs"/>
          <w:cs/>
          <w:lang w:bidi="bn-BD"/>
        </w:rPr>
        <w:t xml:space="preserve"> </w:t>
      </w:r>
      <w:r w:rsidR="00F00C9A">
        <w:rPr>
          <w:rFonts w:eastAsia="Nikosh" w:hint="cs"/>
          <w:cs/>
          <w:lang w:bidi="bn-BD"/>
        </w:rPr>
        <w:t>সাথে সম্পর্কিত হয় না</w:t>
      </w:r>
      <w:r w:rsidR="007C388B" w:rsidRPr="00A24D62">
        <w:rPr>
          <w:rFonts w:eastAsia="Nikosh" w:cs="SolaimanLipi" w:hint="cs"/>
          <w:cs/>
          <w:lang w:bidi="hi-IN"/>
        </w:rPr>
        <w:t xml:space="preserve">। </w:t>
      </w:r>
      <w:r w:rsidR="00F00C9A">
        <w:rPr>
          <w:rFonts w:eastAsia="Nikosh" w:hint="cs"/>
          <w:cs/>
          <w:lang w:bidi="bn-BD"/>
        </w:rPr>
        <w:t>আর তা হচ্ছে</w:t>
      </w:r>
      <w:r w:rsidR="007C388B">
        <w:rPr>
          <w:rFonts w:eastAsia="Nikosh" w:hint="cs"/>
          <w:cs/>
          <w:lang w:bidi="bn-BD"/>
        </w:rPr>
        <w:t xml:space="preserve"> বিচার </w:t>
      </w:r>
      <w:r w:rsidR="007C388B">
        <w:rPr>
          <w:rFonts w:eastAsia="Nikosh" w:hint="cs"/>
          <w:cs/>
          <w:lang w:bidi="bn-BD"/>
        </w:rPr>
        <w:lastRenderedPageBreak/>
        <w:t xml:space="preserve">ব্যবস্থার বিধান। কেননা </w:t>
      </w:r>
      <w:r w:rsidR="00F00C9A">
        <w:rPr>
          <w:rFonts w:eastAsia="Nikosh" w:hint="cs"/>
          <w:cs/>
          <w:lang w:bidi="bn-BD"/>
        </w:rPr>
        <w:t xml:space="preserve">বিচারক </w:t>
      </w:r>
      <w:r w:rsidR="007C388B">
        <w:rPr>
          <w:rFonts w:eastAsia="Nikosh" w:hint="cs"/>
          <w:cs/>
          <w:lang w:bidi="bn-BD"/>
        </w:rPr>
        <w:t xml:space="preserve">ব্যক্তির বাহ্যিক </w:t>
      </w:r>
      <w:r w:rsidR="00F00C9A">
        <w:rPr>
          <w:rFonts w:eastAsia="Nikosh" w:hint="cs"/>
          <w:cs/>
          <w:lang w:bidi="bn-BD"/>
        </w:rPr>
        <w:t>ও স্পষ্ট রূপ দেখেই ফয়সালা করে থাকেন</w:t>
      </w:r>
      <w:r w:rsidR="007C388B" w:rsidRPr="00A24D62">
        <w:rPr>
          <w:rFonts w:eastAsia="Nikosh" w:cs="SolaimanLipi" w:hint="cs"/>
          <w:cs/>
          <w:lang w:bidi="hi-IN"/>
        </w:rPr>
        <w:t xml:space="preserve">। </w:t>
      </w:r>
    </w:p>
    <w:p w:rsidR="007C388B" w:rsidRDefault="007C388B" w:rsidP="006D1EB0">
      <w:pPr>
        <w:bidi w:val="0"/>
        <w:spacing w:after="0" w:line="240" w:lineRule="auto"/>
        <w:jc w:val="both"/>
        <w:rPr>
          <w:rFonts w:eastAsia="Nikosh"/>
          <w:cs/>
          <w:lang w:bidi="bn-BD"/>
        </w:rPr>
      </w:pPr>
      <w:r>
        <w:rPr>
          <w:rFonts w:eastAsia="Nikosh" w:hint="cs"/>
          <w:cs/>
          <w:lang w:bidi="bn-BD"/>
        </w:rPr>
        <w:t xml:space="preserve">আর এ প্রকারের </w:t>
      </w:r>
      <w:r w:rsidR="006D1EB0">
        <w:rPr>
          <w:rFonts w:eastAsia="Nikosh" w:hint="cs"/>
          <w:cs/>
          <w:lang w:bidi="bn-BD"/>
        </w:rPr>
        <w:t xml:space="preserve">হুকুম প্রদান করার মাধ্যমে বাস্তবে যা </w:t>
      </w:r>
      <w:r>
        <w:rPr>
          <w:rFonts w:eastAsia="Nikosh" w:hint="cs"/>
          <w:cs/>
          <w:lang w:bidi="bn-BD"/>
        </w:rPr>
        <w:t>বাতিল</w:t>
      </w:r>
      <w:r w:rsidR="006D1EB0">
        <w:rPr>
          <w:rFonts w:eastAsia="Nikosh" w:hint="cs"/>
          <w:cs/>
          <w:lang w:bidi="bn-BD"/>
        </w:rPr>
        <w:t xml:space="preserve"> সেটা</w:t>
      </w:r>
      <w:r>
        <w:rPr>
          <w:rFonts w:eastAsia="Nikosh" w:hint="cs"/>
          <w:cs/>
          <w:lang w:bidi="bn-BD"/>
        </w:rPr>
        <w:t xml:space="preserve">কে হক করা হয় না, </w:t>
      </w:r>
      <w:r w:rsidR="006D1EB0">
        <w:rPr>
          <w:rFonts w:eastAsia="Nikosh" w:hint="cs"/>
          <w:cs/>
          <w:lang w:bidi="bn-BD"/>
        </w:rPr>
        <w:t xml:space="preserve">অনুরূপ বাস্তবে যা </w:t>
      </w:r>
      <w:r>
        <w:rPr>
          <w:rFonts w:eastAsia="Nikosh" w:hint="cs"/>
          <w:cs/>
          <w:lang w:bidi="bn-BD"/>
        </w:rPr>
        <w:t>হক</w:t>
      </w:r>
      <w:r w:rsidR="006D1EB0">
        <w:rPr>
          <w:rFonts w:eastAsia="Nikosh" w:hint="cs"/>
          <w:cs/>
          <w:lang w:bidi="bn-BD"/>
        </w:rPr>
        <w:t xml:space="preserve"> তা</w:t>
      </w:r>
      <w:r>
        <w:rPr>
          <w:rFonts w:eastAsia="Nikosh" w:hint="cs"/>
          <w:cs/>
          <w:lang w:bidi="bn-BD"/>
        </w:rPr>
        <w:t xml:space="preserve">কে বাতিল করা হয় না, </w:t>
      </w:r>
      <w:r w:rsidR="006D1EB0">
        <w:rPr>
          <w:rFonts w:eastAsia="Nikosh" w:hint="cs"/>
          <w:cs/>
          <w:lang w:bidi="bn-BD"/>
        </w:rPr>
        <w:t xml:space="preserve">বাস্তবে যা </w:t>
      </w:r>
      <w:r>
        <w:rPr>
          <w:rFonts w:eastAsia="Nikosh" w:hint="cs"/>
          <w:cs/>
          <w:lang w:bidi="bn-BD"/>
        </w:rPr>
        <w:t>হালাল</w:t>
      </w:r>
      <w:r w:rsidR="006D1EB0">
        <w:rPr>
          <w:rFonts w:eastAsia="Nikosh" w:hint="cs"/>
          <w:cs/>
          <w:lang w:bidi="bn-BD"/>
        </w:rPr>
        <w:t xml:space="preserve"> তা</w:t>
      </w:r>
      <w:r>
        <w:rPr>
          <w:rFonts w:eastAsia="Nikosh" w:hint="cs"/>
          <w:cs/>
          <w:lang w:bidi="bn-BD"/>
        </w:rPr>
        <w:t xml:space="preserve">কে হারাম করা হয় না, আবার </w:t>
      </w:r>
      <w:r w:rsidR="006D1EB0">
        <w:rPr>
          <w:rFonts w:eastAsia="Nikosh" w:hint="cs"/>
          <w:cs/>
          <w:lang w:bidi="bn-BD"/>
        </w:rPr>
        <w:t xml:space="preserve">বাস্তবে যা </w:t>
      </w:r>
      <w:r>
        <w:rPr>
          <w:rFonts w:eastAsia="Nikosh" w:hint="cs"/>
          <w:cs/>
          <w:lang w:bidi="bn-BD"/>
        </w:rPr>
        <w:t>হা</w:t>
      </w:r>
      <w:r w:rsidR="006D1EB0">
        <w:rPr>
          <w:rFonts w:eastAsia="Nikosh" w:hint="cs"/>
          <w:cs/>
          <w:lang w:bidi="bn-BD"/>
        </w:rPr>
        <w:t>রাম তা</w:t>
      </w:r>
      <w:r>
        <w:rPr>
          <w:rFonts w:eastAsia="Nikosh" w:hint="cs"/>
          <w:cs/>
          <w:lang w:bidi="bn-BD"/>
        </w:rPr>
        <w:t xml:space="preserve">কে হালাল করাও হয় না। </w:t>
      </w:r>
      <w:r w:rsidR="006D1EB0">
        <w:rPr>
          <w:rFonts w:eastAsia="Nikosh" w:hint="cs"/>
          <w:cs/>
          <w:lang w:bidi="bn-BD"/>
        </w:rPr>
        <w:t xml:space="preserve">(অর্থাৎ বিচারের কারণেই যে হক বাতিল হবে বা বাতিল হক হয়ে যাবে, হালাল হারাম হয়ে যাবে বা হারাম কাজটি হালাল হয়ে যাবে তা কিন্তু নয়) তবে </w:t>
      </w:r>
      <w:r>
        <w:rPr>
          <w:rFonts w:eastAsia="Nikosh" w:hint="cs"/>
          <w:cs/>
          <w:lang w:bidi="bn-BD"/>
        </w:rPr>
        <w:t>বিচারের ফয়সালা মান্য করা অত্যাবশ্যকীয়, যা ফতওয়ার বিধানের বিপরীত। কেননা ফতওয়ার হুকুম মান্য করা অত্যাবশ্যকীয় নয়।</w:t>
      </w:r>
    </w:p>
    <w:p w:rsidR="00CB0360" w:rsidRDefault="007C388B" w:rsidP="002402AE">
      <w:pPr>
        <w:bidi w:val="0"/>
        <w:spacing w:after="0" w:line="240" w:lineRule="auto"/>
        <w:jc w:val="both"/>
        <w:rPr>
          <w:rFonts w:eastAsia="Nikosh"/>
          <w:lang w:bidi="bn-BD"/>
        </w:rPr>
      </w:pPr>
      <w:r w:rsidRPr="00E23B0D">
        <w:rPr>
          <w:rFonts w:eastAsia="Nikosh" w:hint="cs"/>
          <w:b/>
          <w:bCs/>
          <w:cs/>
          <w:lang w:bidi="bn-BD"/>
        </w:rPr>
        <w:t>দ্বিতীয়ত:</w:t>
      </w:r>
      <w:r>
        <w:rPr>
          <w:rFonts w:eastAsia="Nikosh" w:hint="cs"/>
          <w:cs/>
          <w:lang w:bidi="bn-BD"/>
        </w:rPr>
        <w:t xml:space="preserve"> </w:t>
      </w:r>
      <w:r w:rsidR="00CB0360">
        <w:rPr>
          <w:rFonts w:eastAsia="Nikosh" w:hint="cs"/>
          <w:cs/>
          <w:lang w:bidi="bn-BD"/>
        </w:rPr>
        <w:t xml:space="preserve">জিনিসের প্রকৃত ও বাস্তবরূপের ওপর </w:t>
      </w:r>
      <w:r w:rsidR="000A3F3F">
        <w:rPr>
          <w:rFonts w:eastAsia="Nikosh" w:hint="cs"/>
          <w:cs/>
          <w:lang w:bidi="bn-BD"/>
        </w:rPr>
        <w:t>ভিত্তি করে আখিরাতের হুকুম দেওয়া,</w:t>
      </w:r>
      <w:r w:rsidR="00CB0360">
        <w:rPr>
          <w:rFonts w:eastAsia="Nikosh" w:hint="cs"/>
          <w:cs/>
          <w:lang w:bidi="bn-BD"/>
        </w:rPr>
        <w:t xml:space="preserve"> যদিও বিষয়টি অ</w:t>
      </w:r>
      <w:r w:rsidR="002402AE">
        <w:rPr>
          <w:rFonts w:eastAsia="Nikosh" w:hint="cs"/>
          <w:cs/>
          <w:lang w:bidi="bn-BD"/>
        </w:rPr>
        <w:t xml:space="preserve">ন্যের কাছে অস্পষ্ট। এটা হচ্ছে </w:t>
      </w:r>
      <w:r w:rsidR="00CB0360">
        <w:rPr>
          <w:rFonts w:eastAsia="Nikosh" w:hint="cs"/>
          <w:cs/>
          <w:lang w:bidi="bn-BD"/>
        </w:rPr>
        <w:t xml:space="preserve">বান্দা ও আল্লাহর </w:t>
      </w:r>
      <w:r w:rsidR="002402AE">
        <w:rPr>
          <w:rFonts w:eastAsia="Nikosh" w:hint="cs"/>
          <w:cs/>
          <w:lang w:bidi="bn-BD"/>
        </w:rPr>
        <w:t>মাঝের ফয়সালা</w:t>
      </w:r>
      <w:r w:rsidR="00CB0360" w:rsidRPr="00A24D62">
        <w:rPr>
          <w:rFonts w:eastAsia="Nikosh" w:cs="SolaimanLipi" w:hint="cs"/>
          <w:cs/>
          <w:lang w:bidi="hi-IN"/>
        </w:rPr>
        <w:t xml:space="preserve">। </w:t>
      </w:r>
      <w:r w:rsidR="00CB0360" w:rsidRPr="00A24D62">
        <w:rPr>
          <w:rFonts w:eastAsia="Nikosh" w:hint="cs"/>
          <w:cs/>
          <w:lang w:bidi="bn-IN"/>
        </w:rPr>
        <w:t xml:space="preserve">এটি </w:t>
      </w:r>
      <w:r w:rsidR="002402AE">
        <w:rPr>
          <w:rFonts w:eastAsia="Nikosh" w:hint="cs"/>
          <w:cs/>
          <w:lang w:bidi="bn-BD"/>
        </w:rPr>
        <w:t>মহা-বিচারকের (আল্লাহর)</w:t>
      </w:r>
      <w:r w:rsidR="00CB0360">
        <w:rPr>
          <w:rFonts w:eastAsia="Nikosh" w:hint="cs"/>
          <w:cs/>
          <w:lang w:bidi="bn-BD"/>
        </w:rPr>
        <w:t xml:space="preserve"> হুকুম। এটি সাধারণত মুফতি তার ফতওয়ায় নির্ধারণ করেন।</w:t>
      </w:r>
    </w:p>
    <w:p w:rsidR="002402AE" w:rsidRDefault="002402AE" w:rsidP="002402AE">
      <w:pPr>
        <w:bidi w:val="0"/>
        <w:spacing w:after="0" w:line="240" w:lineRule="auto"/>
        <w:jc w:val="both"/>
        <w:rPr>
          <w:rFonts w:eastAsia="Nikosh"/>
          <w:cs/>
          <w:lang w:bidi="bn-BD"/>
        </w:rPr>
      </w:pPr>
    </w:p>
    <w:p w:rsidR="00CB0360" w:rsidRPr="008B472B" w:rsidRDefault="00E23B0D" w:rsidP="00CB0360">
      <w:pPr>
        <w:bidi w:val="0"/>
        <w:spacing w:after="0" w:line="240" w:lineRule="auto"/>
        <w:jc w:val="both"/>
        <w:rPr>
          <w:rFonts w:eastAsia="Nikosh"/>
          <w:b/>
          <w:bCs/>
          <w:cs/>
          <w:lang w:bidi="bn-BD"/>
        </w:rPr>
      </w:pPr>
      <w:r w:rsidRPr="008B472B">
        <w:rPr>
          <w:rFonts w:eastAsia="Nikosh" w:hint="cs"/>
          <w:b/>
          <w:bCs/>
          <w:cs/>
          <w:lang w:bidi="bn-BD"/>
        </w:rPr>
        <w:t xml:space="preserve">৪- </w:t>
      </w:r>
      <w:r w:rsidR="00CB0360" w:rsidRPr="008B472B">
        <w:rPr>
          <w:rFonts w:eastAsia="Nikosh" w:hint="cs"/>
          <w:b/>
          <w:bCs/>
          <w:cs/>
          <w:lang w:bidi="bn-BD"/>
        </w:rPr>
        <w:t>ইসলামী ফিকহের আরেকটি বৈশিষ্ট্য হলো</w:t>
      </w:r>
      <w:r w:rsidR="002402AE">
        <w:rPr>
          <w:rFonts w:eastAsia="Nikosh" w:hint="cs"/>
          <w:b/>
          <w:bCs/>
          <w:cs/>
          <w:lang w:bidi="bn-BD"/>
        </w:rPr>
        <w:t>:</w:t>
      </w:r>
      <w:r w:rsidR="00CB0360" w:rsidRPr="008B472B">
        <w:rPr>
          <w:rFonts w:eastAsia="Nikosh" w:hint="cs"/>
          <w:b/>
          <w:bCs/>
          <w:cs/>
          <w:lang w:bidi="bn-BD"/>
        </w:rPr>
        <w:t xml:space="preserve"> এটি আখলাকের সাথে সম্পৃক্ত: </w:t>
      </w:r>
    </w:p>
    <w:p w:rsidR="00CB0360" w:rsidRDefault="00CB0360" w:rsidP="00CB0360">
      <w:pPr>
        <w:bidi w:val="0"/>
        <w:spacing w:after="0" w:line="240" w:lineRule="auto"/>
        <w:jc w:val="both"/>
        <w:rPr>
          <w:rFonts w:eastAsia="Nikosh"/>
          <w:cs/>
          <w:lang w:bidi="bn-BD"/>
        </w:rPr>
      </w:pPr>
      <w:r>
        <w:rPr>
          <w:rFonts w:eastAsia="Nikosh" w:hint="cs"/>
          <w:cs/>
          <w:lang w:bidi="bn-BD"/>
        </w:rPr>
        <w:t>মানব রচিত অন্যান্য আইনের সাথে ইসলামী ফিকহের পার্থক্য হলো</w:t>
      </w:r>
      <w:r w:rsidR="002402AE">
        <w:rPr>
          <w:rFonts w:eastAsia="Nikosh" w:hint="cs"/>
          <w:cs/>
          <w:lang w:bidi="bn-BD"/>
        </w:rPr>
        <w:t>:</w:t>
      </w:r>
      <w:r>
        <w:rPr>
          <w:rFonts w:eastAsia="Nikosh" w:hint="cs"/>
          <w:cs/>
          <w:lang w:bidi="bn-BD"/>
        </w:rPr>
        <w:t xml:space="preserve"> এতে আখলাকী নিয়মরীতির প্রভাব বিদ্যমান। মানব রচিত আইনের মূল লক্ষ্যই হচ্ছে আইন শৃঙ্খলা ঠিক রাখা ও সমাজে স্থিতিশীলতা বজায় রাখা। এ কাজ করতে যদিও দীনি বা আখলাকী</w:t>
      </w:r>
      <w:r w:rsidR="004A0EFB">
        <w:rPr>
          <w:rFonts w:eastAsia="Nikosh" w:hint="cs"/>
          <w:cs/>
          <w:lang w:bidi="bn-BD"/>
        </w:rPr>
        <w:t xml:space="preserve"> কোনো </w:t>
      </w:r>
      <w:r>
        <w:rPr>
          <w:rFonts w:eastAsia="Nikosh" w:hint="cs"/>
          <w:cs/>
          <w:lang w:bidi="bn-BD"/>
        </w:rPr>
        <w:t xml:space="preserve">মূলনীতির সাথে সংঘর্ষ বাধে </w:t>
      </w:r>
      <w:r w:rsidR="002402AE">
        <w:rPr>
          <w:rFonts w:eastAsia="Nikosh" w:hint="cs"/>
          <w:cs/>
          <w:lang w:bidi="bn-BD"/>
        </w:rPr>
        <w:t xml:space="preserve">তবুও </w:t>
      </w:r>
      <w:r>
        <w:rPr>
          <w:rFonts w:eastAsia="Nikosh" w:hint="cs"/>
          <w:cs/>
          <w:lang w:bidi="bn-BD"/>
        </w:rPr>
        <w:t>তাতে</w:t>
      </w:r>
      <w:r w:rsidR="004A0EFB">
        <w:rPr>
          <w:rFonts w:eastAsia="Nikosh" w:hint="cs"/>
          <w:cs/>
          <w:lang w:bidi="bn-BD"/>
        </w:rPr>
        <w:t xml:space="preserve"> কোনো </w:t>
      </w:r>
      <w:r>
        <w:rPr>
          <w:rFonts w:eastAsia="Nikosh" w:hint="cs"/>
          <w:cs/>
          <w:lang w:bidi="bn-BD"/>
        </w:rPr>
        <w:t xml:space="preserve">পরওয়া করা হয় না।   </w:t>
      </w:r>
    </w:p>
    <w:p w:rsidR="006557E5" w:rsidRDefault="00CB0360" w:rsidP="00B31F3B">
      <w:pPr>
        <w:bidi w:val="0"/>
        <w:spacing w:after="0" w:line="240" w:lineRule="auto"/>
        <w:jc w:val="both"/>
        <w:rPr>
          <w:rStyle w:val="rvts22"/>
          <w:cs/>
          <w:lang w:bidi="bn-BD"/>
        </w:rPr>
      </w:pPr>
      <w:r>
        <w:rPr>
          <w:rFonts w:eastAsia="Nikosh" w:hint="cs"/>
          <w:cs/>
          <w:lang w:bidi="bn-BD"/>
        </w:rPr>
        <w:t>অন্যদিকে ইসলামী ফিকহ সর্বদা সৎ</w:t>
      </w:r>
      <w:r w:rsidR="00B62FBF">
        <w:rPr>
          <w:rFonts w:eastAsia="Nikosh" w:hint="cs"/>
          <w:cs/>
          <w:lang w:bidi="bn-BD"/>
        </w:rPr>
        <w:t xml:space="preserve"> </w:t>
      </w:r>
      <w:r>
        <w:rPr>
          <w:rFonts w:eastAsia="Nikosh" w:hint="cs"/>
          <w:cs/>
          <w:lang w:bidi="bn-BD"/>
        </w:rPr>
        <w:t xml:space="preserve">গুণাবলী, সর্বোচ্চ মূল্যবোধ, </w:t>
      </w:r>
      <w:r w:rsidR="00B62FBF">
        <w:rPr>
          <w:rFonts w:eastAsia="Nikosh" w:hint="cs"/>
          <w:cs/>
          <w:lang w:bidi="bn-BD"/>
        </w:rPr>
        <w:t xml:space="preserve">প্রতিষ্ঠিত </w:t>
      </w:r>
      <w:r>
        <w:rPr>
          <w:rFonts w:eastAsia="Nikosh" w:hint="cs"/>
          <w:cs/>
          <w:lang w:bidi="bn-BD"/>
        </w:rPr>
        <w:t>আখলাকী</w:t>
      </w:r>
      <w:r w:rsidR="00BA43E2">
        <w:rPr>
          <w:rFonts w:eastAsia="Nikosh" w:hint="cs"/>
          <w:cs/>
          <w:lang w:bidi="bn-BD"/>
        </w:rPr>
        <w:t xml:space="preserve"> নিয়ম কানুনের প্রতি খেয়াল রাখে। এ কারণে মানবাত্মা</w:t>
      </w:r>
      <w:r w:rsidR="00B31F3B">
        <w:rPr>
          <w:rFonts w:eastAsia="Nikosh" w:hint="cs"/>
          <w:cs/>
          <w:lang w:bidi="bn-BD"/>
        </w:rPr>
        <w:t>কে</w:t>
      </w:r>
      <w:r w:rsidR="00BA43E2">
        <w:rPr>
          <w:rFonts w:eastAsia="Nikosh" w:hint="cs"/>
          <w:cs/>
          <w:lang w:bidi="bn-BD"/>
        </w:rPr>
        <w:t xml:space="preserve"> পবিত্রকরণ ও অন্যায় কাজ থেকে বিরত রাখতে ইবাদ</w:t>
      </w:r>
      <w:r w:rsidR="000A3F3F">
        <w:rPr>
          <w:rFonts w:eastAsia="Nikosh" w:hint="cs"/>
          <w:cs/>
          <w:lang w:bidi="bn-BD"/>
        </w:rPr>
        <w:t>া</w:t>
      </w:r>
      <w:r w:rsidR="00BA43E2">
        <w:rPr>
          <w:rFonts w:eastAsia="Nikosh" w:hint="cs"/>
          <w:cs/>
          <w:lang w:bidi="bn-BD"/>
        </w:rPr>
        <w:t>ত</w:t>
      </w:r>
      <w:r w:rsidR="00B31F3B">
        <w:rPr>
          <w:rFonts w:eastAsia="Nikosh" w:hint="cs"/>
          <w:cs/>
          <w:lang w:bidi="bn-BD"/>
        </w:rPr>
        <w:t xml:space="preserve"> নীতির</w:t>
      </w:r>
      <w:r w:rsidR="00BA43E2">
        <w:rPr>
          <w:rFonts w:eastAsia="Nikosh" w:hint="cs"/>
          <w:cs/>
          <w:lang w:bidi="bn-BD"/>
        </w:rPr>
        <w:t xml:space="preserve"> </w:t>
      </w:r>
      <w:r w:rsidR="00B31F3B">
        <w:rPr>
          <w:rFonts w:eastAsia="Nikosh" w:hint="cs"/>
          <w:cs/>
          <w:lang w:bidi="bn-BD"/>
        </w:rPr>
        <w:t>প্রণয়ন</w:t>
      </w:r>
      <w:r w:rsidR="00BA43E2">
        <w:rPr>
          <w:rFonts w:eastAsia="Nikosh" w:hint="cs"/>
          <w:cs/>
          <w:lang w:bidi="bn-BD"/>
        </w:rPr>
        <w:t xml:space="preserve"> করা হয়েছে। রিবা তথা সুদ হারাম করা হয়েছে যাতে মান</w:t>
      </w:r>
      <w:r w:rsidR="00B31F3B">
        <w:rPr>
          <w:rFonts w:eastAsia="Nikosh" w:hint="cs"/>
          <w:cs/>
          <w:lang w:bidi="bn-BD"/>
        </w:rPr>
        <w:t xml:space="preserve">ুষের মাঝে পরস্পর </w:t>
      </w:r>
      <w:r w:rsidR="00B31F3B">
        <w:rPr>
          <w:rFonts w:eastAsia="Nikosh" w:hint="cs"/>
          <w:cs/>
          <w:lang w:bidi="bn-BD"/>
        </w:rPr>
        <w:lastRenderedPageBreak/>
        <w:t>সাহায্য-সহযোগি</w:t>
      </w:r>
      <w:r w:rsidR="00BA43E2">
        <w:rPr>
          <w:rFonts w:eastAsia="Nikosh" w:hint="cs"/>
          <w:cs/>
          <w:lang w:bidi="bn-BD"/>
        </w:rPr>
        <w:t xml:space="preserve">তা ও </w:t>
      </w:r>
      <w:r w:rsidR="002F2DA9">
        <w:rPr>
          <w:rFonts w:eastAsia="Nikosh" w:hint="cs"/>
          <w:cs/>
          <w:lang w:bidi="bn-BD"/>
        </w:rPr>
        <w:t>দয়া বিদ্যমান থাকে, সম্পদের মালিকের থেকে অভাবীবের সম</w:t>
      </w:r>
      <w:r w:rsidR="00B31F3B">
        <w:rPr>
          <w:rFonts w:eastAsia="Nikosh" w:hint="cs"/>
          <w:cs/>
          <w:lang w:bidi="bn-BD"/>
        </w:rPr>
        <w:t>্পদ হিফাযত করা যায়। লেনদেনে ধো</w:t>
      </w:r>
      <w:r w:rsidR="002F2DA9">
        <w:rPr>
          <w:rFonts w:eastAsia="Nikosh" w:hint="cs"/>
          <w:cs/>
          <w:lang w:bidi="bn-BD"/>
        </w:rPr>
        <w:t xml:space="preserve">কা ও নকল করতে নিষেধ করা হয়েছে, অন্যের মাল অন্যায়ভাবে ভক্ষণ করতে নিষেধ করা হয়েছে। অজ্ঞতা ও অসন্তুষ্টি ইত্যাদি এ জাতীয় দোষ-ত্রুটির কারণে লেনদেনকে বাতিল করা হয়েছে। সকলের মাঝে ভালোবাসা ও বিশ্বস্ততা সম্প্রসারণ, মানুষের মাঝে ঝগড়া-ঝাটি বারণ, </w:t>
      </w:r>
      <w:r w:rsidR="002953E4">
        <w:rPr>
          <w:rFonts w:eastAsia="Nikosh" w:hint="cs"/>
          <w:cs/>
          <w:lang w:bidi="bn-BD"/>
        </w:rPr>
        <w:t xml:space="preserve">নোংরা থেকে মুক্ত থাকা ও অন্যের অধিকারের প্রতি সম্মান দেখাতে ইসলামী ফিকহ সর্বদা আদেশ দেয় ও উৎসাহিত করে। </w:t>
      </w:r>
      <w:r w:rsidR="002F2DA9">
        <w:rPr>
          <w:rFonts w:eastAsia="Nikosh" w:hint="cs"/>
          <w:cs/>
          <w:lang w:bidi="bn-BD"/>
        </w:rPr>
        <w:t xml:space="preserve">  </w:t>
      </w:r>
    </w:p>
    <w:p w:rsidR="002953E4" w:rsidRDefault="002953E4" w:rsidP="00B31F3B">
      <w:pPr>
        <w:bidi w:val="0"/>
        <w:spacing w:after="0" w:line="240" w:lineRule="auto"/>
        <w:jc w:val="both"/>
        <w:rPr>
          <w:rStyle w:val="rvts22"/>
          <w:cs/>
          <w:lang w:bidi="bn-BD"/>
        </w:rPr>
      </w:pPr>
      <w:r>
        <w:rPr>
          <w:rStyle w:val="rvts22"/>
          <w:rFonts w:hint="cs"/>
          <w:cs/>
          <w:lang w:bidi="bn-BD"/>
        </w:rPr>
        <w:t xml:space="preserve">লেনদেনের সাথে যখন উত্তম চরিত্র একত্র হয় তখন ব্যক্তি ও সমাজের সুখ-সৌভাগ্য বাস্তবায়িত হয় এবং এতে চিরস্থায়ী জান্নাতের পথ সুগম হয়। এভাবে ইসলামী ফিকহের লক্ষ্য-উদ্দেশ্য হলো দুনিয়া ও আখিরাতে সত্যিকারের উত্তম মানুষ তৈরি করা ও উভয় জগতে সুখী করা। এ কারণেই ইসলামী ফিকহ সর্বযুগের জন্য প্রযোজ্য ও সবসময় বাস্তবায়নযোগ্য। </w:t>
      </w:r>
      <w:r w:rsidR="00381648">
        <w:rPr>
          <w:rStyle w:val="rvts22"/>
          <w:rFonts w:hint="cs"/>
          <w:cs/>
          <w:lang w:bidi="bn-BD"/>
        </w:rPr>
        <w:t xml:space="preserve">ফিকহের কাওয়ায়েদ কুল্লিয়া (সর্বজনীন </w:t>
      </w:r>
      <w:r w:rsidR="00B31F3B">
        <w:rPr>
          <w:rStyle w:val="rvts22"/>
          <w:rFonts w:hint="cs"/>
          <w:cs/>
          <w:lang w:bidi="bn-BD"/>
        </w:rPr>
        <w:t>নীতিমালা</w:t>
      </w:r>
      <w:r w:rsidR="00381648">
        <w:rPr>
          <w:rStyle w:val="rvts22"/>
          <w:rFonts w:hint="cs"/>
          <w:cs/>
          <w:lang w:bidi="bn-BD"/>
        </w:rPr>
        <w:t>সমূহ) কখনও পরিবর্তন হয় না। যেমন</w:t>
      </w:r>
      <w:r w:rsidR="000A3F3F">
        <w:rPr>
          <w:rStyle w:val="rvts22"/>
          <w:rFonts w:hint="cs"/>
          <w:cs/>
          <w:lang w:bidi="bn-BD"/>
        </w:rPr>
        <w:t>,</w:t>
      </w:r>
      <w:r w:rsidR="00381648">
        <w:rPr>
          <w:rStyle w:val="rvts22"/>
          <w:rFonts w:hint="cs"/>
          <w:cs/>
          <w:lang w:bidi="bn-BD"/>
        </w:rPr>
        <w:t xml:space="preserve"> বেচাকেনায় ক্রেতা-বিক্রেতা উভয়ে সন্তুষ্ট থাকা, ক্ষতির ক্ষতিপূরণ দেওয়া, </w:t>
      </w:r>
      <w:r w:rsidR="00F946B6">
        <w:rPr>
          <w:rStyle w:val="rvts22"/>
          <w:rFonts w:hint="cs"/>
          <w:cs/>
          <w:lang w:bidi="bn-BD"/>
        </w:rPr>
        <w:t xml:space="preserve">অপরাধ নিয়ন্ত্রণ, অন্যের অধিকার সংরক্ষণ ও ব্যক্তিগত </w:t>
      </w:r>
      <w:r w:rsidR="00F946B6">
        <w:rPr>
          <w:rStyle w:val="rvts22"/>
          <w:cs/>
          <w:lang w:bidi="bn-BD"/>
        </w:rPr>
        <w:t>জবাবদিহিতা</w:t>
      </w:r>
      <w:r w:rsidR="00F946B6">
        <w:rPr>
          <w:rStyle w:val="rvts22"/>
          <w:rFonts w:hint="cs"/>
          <w:cs/>
          <w:lang w:bidi="bn-BD"/>
        </w:rPr>
        <w:t xml:space="preserve"> ইত্যাদি গুণাবলী কখনও পরিবর্তন হয় না। অন্যদিকে কিয়াস, মাসালিহ মুরসালা (</w:t>
      </w:r>
      <w:r w:rsidR="00B31F3B">
        <w:rPr>
          <w:rStyle w:val="rvts22"/>
          <w:rFonts w:hint="cs"/>
          <w:cs/>
          <w:lang w:bidi="bn-BD"/>
        </w:rPr>
        <w:t>জনস্বার্থ</w:t>
      </w:r>
      <w:r w:rsidR="00F946B6">
        <w:rPr>
          <w:rStyle w:val="rvts22"/>
          <w:rFonts w:hint="cs"/>
          <w:cs/>
          <w:lang w:bidi="bn-BD"/>
        </w:rPr>
        <w:t>), রীতি ও প্রথার ওপর ভিত্তি করে যে ফিকহ গঠিত তা যুগের</w:t>
      </w:r>
      <w:r w:rsidR="009509D6">
        <w:rPr>
          <w:rStyle w:val="rvts22"/>
          <w:rFonts w:hint="cs"/>
          <w:cs/>
          <w:lang w:bidi="bn-BD"/>
        </w:rPr>
        <w:t xml:space="preserve"> চাহিদা,</w:t>
      </w:r>
      <w:r w:rsidR="00F946B6">
        <w:rPr>
          <w:rStyle w:val="rvts22"/>
          <w:rFonts w:hint="cs"/>
          <w:cs/>
          <w:lang w:bidi="bn-BD"/>
        </w:rPr>
        <w:t xml:space="preserve"> মানব কল্যাণের </w:t>
      </w:r>
      <w:r w:rsidR="009509D6">
        <w:rPr>
          <w:rStyle w:val="rvts22"/>
          <w:rFonts w:hint="cs"/>
          <w:cs/>
          <w:lang w:bidi="bn-BD"/>
        </w:rPr>
        <w:t>সুবিধা</w:t>
      </w:r>
      <w:r w:rsidR="00F946B6">
        <w:rPr>
          <w:rStyle w:val="rvts22"/>
          <w:rFonts w:hint="cs"/>
          <w:cs/>
          <w:lang w:bidi="bn-BD"/>
        </w:rPr>
        <w:t xml:space="preserve"> মোতাবেক</w:t>
      </w:r>
      <w:r w:rsidR="009509D6">
        <w:rPr>
          <w:rStyle w:val="rvts22"/>
          <w:rFonts w:hint="cs"/>
          <w:cs/>
          <w:lang w:bidi="bn-BD"/>
        </w:rPr>
        <w:t>, বিভিন্ন স্থান ও কালের পরিবেশ</w:t>
      </w:r>
      <w:r w:rsidR="00F946B6">
        <w:rPr>
          <w:rStyle w:val="rvts22"/>
          <w:rFonts w:hint="cs"/>
          <w:cs/>
          <w:lang w:bidi="bn-BD"/>
        </w:rPr>
        <w:t xml:space="preserve"> </w:t>
      </w:r>
      <w:r w:rsidR="009509D6">
        <w:rPr>
          <w:rStyle w:val="rvts22"/>
          <w:rFonts w:hint="cs"/>
          <w:cs/>
          <w:lang w:bidi="bn-BD"/>
        </w:rPr>
        <w:t xml:space="preserve">অনুযায়ী </w:t>
      </w:r>
      <w:r w:rsidR="00F946B6">
        <w:rPr>
          <w:rStyle w:val="rvts22"/>
          <w:rFonts w:hint="cs"/>
          <w:cs/>
          <w:lang w:bidi="bn-BD"/>
        </w:rPr>
        <w:t>পরিবর্তন ও সংয</w:t>
      </w:r>
      <w:r w:rsidR="00B31F3B">
        <w:rPr>
          <w:rStyle w:val="rvts22"/>
          <w:rFonts w:hint="cs"/>
          <w:cs/>
          <w:lang w:bidi="bn-BD"/>
        </w:rPr>
        <w:t>োজন-বিয়োজন গ্রহণ করে, যত</w:t>
      </w:r>
      <w:r w:rsidR="009509D6">
        <w:rPr>
          <w:rStyle w:val="rvts22"/>
          <w:rFonts w:hint="cs"/>
          <w:cs/>
          <w:lang w:bidi="bn-BD"/>
        </w:rPr>
        <w:t>ক্ষণ ফিকহের হুকুমটি শরী‘আতের উদ্দেশ্য লক্ষ্য</w:t>
      </w:r>
      <w:r w:rsidR="00B31F3B">
        <w:rPr>
          <w:rStyle w:val="rvts22"/>
          <w:rFonts w:hint="cs"/>
          <w:cs/>
          <w:lang w:bidi="bn-BD"/>
        </w:rPr>
        <w:t>ের খেয়াল</w:t>
      </w:r>
      <w:r w:rsidR="009509D6">
        <w:rPr>
          <w:rStyle w:val="rvts22"/>
          <w:rFonts w:hint="cs"/>
          <w:cs/>
          <w:lang w:bidi="bn-BD"/>
        </w:rPr>
        <w:t xml:space="preserve"> রেখে ও এর সঠিক উসূলের ওপর ভিত্তি করে </w:t>
      </w:r>
      <w:r w:rsidR="00B31F3B">
        <w:rPr>
          <w:rStyle w:val="rvts22"/>
          <w:rFonts w:hint="cs"/>
          <w:cs/>
          <w:lang w:bidi="bn-BD"/>
        </w:rPr>
        <w:t>প্রদান করা হবে</w:t>
      </w:r>
      <w:r w:rsidR="009509D6" w:rsidRPr="00A24D62">
        <w:rPr>
          <w:rStyle w:val="rvts22"/>
          <w:rFonts w:cs="SolaimanLipi" w:hint="cs"/>
          <w:cs/>
          <w:lang w:bidi="hi-IN"/>
        </w:rPr>
        <w:t xml:space="preserve">। </w:t>
      </w:r>
      <w:r w:rsidR="009509D6" w:rsidRPr="00A24D62">
        <w:rPr>
          <w:rStyle w:val="rvts22"/>
          <w:rFonts w:hint="cs"/>
          <w:cs/>
          <w:lang w:bidi="bn-IN"/>
        </w:rPr>
        <w:t>এসব পরিবর্তন শুধু মু</w:t>
      </w:r>
      <w:r w:rsidR="009509D6">
        <w:rPr>
          <w:rStyle w:val="rvts22"/>
          <w:rFonts w:hint="cs"/>
          <w:cs/>
          <w:lang w:bidi="bn-BD"/>
        </w:rPr>
        <w:t>‘আমালাত তথা লেনদেনের ক্ষেত্রে প্রযোজ্য।</w:t>
      </w:r>
      <w:r w:rsidR="004A0EFB">
        <w:rPr>
          <w:rStyle w:val="rvts22"/>
          <w:rFonts w:hint="cs"/>
          <w:cs/>
          <w:lang w:bidi="bn-BD"/>
        </w:rPr>
        <w:t xml:space="preserve"> আকীদা</w:t>
      </w:r>
      <w:r w:rsidR="009509D6">
        <w:rPr>
          <w:rStyle w:val="rvts22"/>
          <w:rFonts w:hint="cs"/>
          <w:cs/>
          <w:lang w:bidi="bn-BD"/>
        </w:rPr>
        <w:t xml:space="preserve"> ও ইবাদতের </w:t>
      </w:r>
      <w:r w:rsidR="00B31F3B">
        <w:rPr>
          <w:rStyle w:val="rvts22"/>
          <w:rFonts w:hint="cs"/>
          <w:cs/>
          <w:lang w:bidi="bn-BD"/>
        </w:rPr>
        <w:t>ক্ষেত্রে</w:t>
      </w:r>
      <w:r w:rsidR="009509D6">
        <w:rPr>
          <w:rStyle w:val="rvts22"/>
          <w:rFonts w:hint="cs"/>
          <w:cs/>
          <w:lang w:bidi="bn-BD"/>
        </w:rPr>
        <w:t xml:space="preserve"> প্রযোজ্য নয়। </w:t>
      </w:r>
      <w:r w:rsidR="002C5D92">
        <w:rPr>
          <w:rStyle w:val="rvts22"/>
          <w:rFonts w:hint="cs"/>
          <w:cs/>
          <w:lang w:bidi="bn-BD"/>
        </w:rPr>
        <w:t xml:space="preserve">আর এটিই নিম্নোক্ত কায়েদা দ্বারা উদ্দেশ্য: </w:t>
      </w:r>
    </w:p>
    <w:p w:rsidR="002C5D92" w:rsidRPr="000A3F3F" w:rsidRDefault="002C5D92" w:rsidP="000A3F3F">
      <w:pPr>
        <w:spacing w:after="0" w:line="240" w:lineRule="auto"/>
        <w:jc w:val="both"/>
        <w:rPr>
          <w:rStyle w:val="rvts22"/>
          <w:rFonts w:asciiTheme="majorBidi" w:hAnsiTheme="majorBidi" w:cs="KFGQPC Uthman Taha Naskh"/>
          <w:rtl/>
          <w:cs/>
        </w:rPr>
      </w:pPr>
      <w:r w:rsidRPr="000A3F3F">
        <w:rPr>
          <w:rStyle w:val="rvts22"/>
          <w:rFonts w:asciiTheme="majorBidi" w:hAnsiTheme="majorBidi" w:cs="KFGQPC Uthman Taha Naskh"/>
          <w:rtl/>
        </w:rPr>
        <w:t>تتغير الأحكام بتغير الأزمان.</w:t>
      </w:r>
    </w:p>
    <w:p w:rsidR="002C2B77" w:rsidRDefault="002C2B77" w:rsidP="00B5380A">
      <w:pPr>
        <w:bidi w:val="0"/>
        <w:spacing w:after="0" w:line="240" w:lineRule="auto"/>
        <w:jc w:val="both"/>
        <w:rPr>
          <w:rStyle w:val="rvts22"/>
          <w:lang w:bidi="bn-BD"/>
        </w:rPr>
      </w:pPr>
      <w:r>
        <w:rPr>
          <w:rStyle w:val="rvts22"/>
          <w:rFonts w:hint="cs"/>
          <w:cs/>
          <w:lang w:bidi="bn-BD"/>
        </w:rPr>
        <w:lastRenderedPageBreak/>
        <w:t>“সময়ের পরিবর্তনের কারণে বিধানও পরিবর্তন হয়।”</w:t>
      </w:r>
    </w:p>
    <w:p w:rsidR="00B31F3B" w:rsidRDefault="00B5380A" w:rsidP="000A3F3F">
      <w:pPr>
        <w:bidi w:val="0"/>
        <w:spacing w:after="0" w:line="240" w:lineRule="auto"/>
        <w:jc w:val="both"/>
        <w:rPr>
          <w:rStyle w:val="rvts22"/>
          <w:lang w:bidi="bn-BD"/>
        </w:rPr>
      </w:pPr>
      <w:r>
        <w:rPr>
          <w:rStyle w:val="rvts22"/>
          <w:rFonts w:hint="cs"/>
          <w:cs/>
          <w:lang w:bidi="bn-BD"/>
        </w:rPr>
        <w:t xml:space="preserve">তাহলে </w:t>
      </w:r>
      <w:r w:rsidR="00B31F3B">
        <w:rPr>
          <w:rStyle w:val="rvts22"/>
          <w:rFonts w:hint="cs"/>
          <w:cs/>
          <w:lang w:bidi="bn-BD"/>
        </w:rPr>
        <w:t xml:space="preserve">নির্ধারিত হয়ে গেলো যে, </w:t>
      </w:r>
      <w:r>
        <w:rPr>
          <w:rStyle w:val="rvts22"/>
          <w:rFonts w:hint="cs"/>
          <w:cs/>
          <w:lang w:bidi="bn-BD"/>
        </w:rPr>
        <w:t xml:space="preserve">ফিকহের বিধান অনুযায়ী আমল করা অত্যাবশ্যকীয় ওয়াজিব। </w:t>
      </w:r>
    </w:p>
    <w:p w:rsidR="00F1518F" w:rsidRDefault="00192C7D" w:rsidP="00B31F3B">
      <w:pPr>
        <w:bidi w:val="0"/>
        <w:spacing w:after="0" w:line="240" w:lineRule="auto"/>
        <w:jc w:val="both"/>
        <w:rPr>
          <w:rStyle w:val="rvts22"/>
          <w:cs/>
          <w:lang w:bidi="bn-BD"/>
        </w:rPr>
      </w:pPr>
      <w:r>
        <w:rPr>
          <w:rStyle w:val="rvts22"/>
          <w:rFonts w:hint="cs"/>
          <w:cs/>
          <w:lang w:bidi="bn-BD"/>
        </w:rPr>
        <w:t xml:space="preserve">হ্যাঁ, ফিকহের ওপর আমল করা ওয়াজিব। কেননা মুজতাহিদের কাছে যেটি তার ইজতিহাদ অনুযায়ী অগ্রাধিকার পাবে সে </w:t>
      </w:r>
      <w:r w:rsidR="00F1518F">
        <w:rPr>
          <w:rStyle w:val="rvts22"/>
          <w:rFonts w:hint="cs"/>
          <w:cs/>
          <w:lang w:bidi="bn-BD"/>
        </w:rPr>
        <w:t>অনুযায়ী আমল করা তার ওপর ওয়াজিব। এ</w:t>
      </w:r>
      <w:r w:rsidR="00FB14C5">
        <w:rPr>
          <w:rStyle w:val="rvts22"/>
          <w:rFonts w:hint="cs"/>
          <w:cs/>
          <w:lang w:bidi="bn-BD"/>
        </w:rPr>
        <w:t>টি তার জন্য আল্লাহরই হুকুম</w:t>
      </w:r>
      <w:r w:rsidR="00F1518F" w:rsidRPr="00A24D62">
        <w:rPr>
          <w:rStyle w:val="rvts22"/>
          <w:rFonts w:cs="SolaimanLipi" w:hint="cs"/>
          <w:cs/>
          <w:lang w:bidi="hi-IN"/>
        </w:rPr>
        <w:t xml:space="preserve">। </w:t>
      </w:r>
      <w:r w:rsidR="00F1518F">
        <w:rPr>
          <w:rStyle w:val="rvts22"/>
          <w:rFonts w:cs="Vrinda" w:hint="cs"/>
          <w:cs/>
          <w:lang w:bidi="bn-IN"/>
        </w:rPr>
        <w:t>আর মুজতাহিদ ছাড়া অন্যদের জন্য মুজতাহিদের ফ</w:t>
      </w:r>
      <w:r w:rsidR="000A3F3F">
        <w:rPr>
          <w:rStyle w:val="rvts22"/>
          <w:rFonts w:hint="cs"/>
          <w:cs/>
          <w:lang w:bidi="bn-BD"/>
        </w:rPr>
        <w:t>া</w:t>
      </w:r>
      <w:r w:rsidR="00F1518F">
        <w:rPr>
          <w:rStyle w:val="rvts22"/>
          <w:rFonts w:hint="cs"/>
          <w:cs/>
          <w:lang w:bidi="bn-BD"/>
        </w:rPr>
        <w:t>তওয়া অনুযায়ী আমল করতে হবে। কেননা উক্ত বিষয় সম্পর্কে শর‘ঈ বিধান জানতে মুজতাহিদকে জিজ্ঞাসা করা ছাড়া তার সামনে আর</w:t>
      </w:r>
      <w:r w:rsidR="004A0EFB">
        <w:rPr>
          <w:rStyle w:val="rvts22"/>
          <w:rFonts w:hint="cs"/>
          <w:cs/>
          <w:lang w:bidi="bn-BD"/>
        </w:rPr>
        <w:t xml:space="preserve"> কোনো </w:t>
      </w:r>
      <w:r w:rsidR="00F1518F">
        <w:rPr>
          <w:rStyle w:val="rvts22"/>
          <w:rFonts w:hint="cs"/>
          <w:cs/>
          <w:lang w:bidi="bn-BD"/>
        </w:rPr>
        <w:t>পথ নেই। আল্লাহ তা</w:t>
      </w:r>
      <w:r w:rsidR="00F1518F">
        <w:rPr>
          <w:rStyle w:val="rvts22"/>
          <w:rFonts w:hint="cs"/>
          <w:lang w:bidi="bn-BD"/>
        </w:rPr>
        <w:t>‘</w:t>
      </w:r>
      <w:r w:rsidR="00F1518F">
        <w:rPr>
          <w:rStyle w:val="rvts22"/>
          <w:rFonts w:hint="cs"/>
          <w:cs/>
          <w:lang w:bidi="bn-BD"/>
        </w:rPr>
        <w:t>আলা বলেছেন</w:t>
      </w:r>
      <w:r w:rsidR="00F1518F">
        <w:rPr>
          <w:rStyle w:val="rvts22"/>
          <w:rFonts w:hint="cs"/>
          <w:lang w:bidi="bn-BD"/>
        </w:rPr>
        <w:t>,</w:t>
      </w:r>
      <w:r w:rsidR="00F1518F">
        <w:rPr>
          <w:rStyle w:val="rvts22"/>
          <w:rFonts w:hint="cs"/>
          <w:cs/>
          <w:lang w:bidi="bn-BD"/>
        </w:rPr>
        <w:t xml:space="preserve"> </w:t>
      </w:r>
    </w:p>
    <w:p w:rsidR="00F1518F" w:rsidRPr="004A0EFB" w:rsidRDefault="00F1518F" w:rsidP="00F1518F">
      <w:pPr>
        <w:spacing w:after="0" w:line="240" w:lineRule="auto"/>
        <w:jc w:val="both"/>
        <w:rPr>
          <w:rFonts w:ascii="KFGQPC Uthman Taha Naskh" w:hAnsi="Times New Roman"/>
          <w:color w:val="008000"/>
          <w:szCs w:val="30"/>
          <w:cs/>
          <w:lang w:bidi="bn-BD"/>
        </w:rPr>
      </w:pPr>
      <w:r>
        <w:rPr>
          <w:rFonts w:ascii="KFGQPC Uthman Taha Naskh" w:hAnsi="Times New Roman" w:cs="KFGQPC Uthman Taha Naskh" w:hint="cs"/>
          <w:color w:val="008000"/>
          <w:rtl/>
        </w:rPr>
        <w:t>﴿</w:t>
      </w:r>
      <w:r>
        <w:rPr>
          <w:rFonts w:ascii="KFGQPC Uthmanic Script HAFS" w:hAnsi="Times New Roman" w:cs="KFGQPC Uthmanic Script HAFS" w:hint="cs"/>
          <w:color w:val="008000"/>
          <w:rtl/>
        </w:rPr>
        <w:t>فَسۡ‍َٔلُوٓاْ</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أَهۡلَ</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ٱلذِّكۡرِ</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إِن</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كُنتُمۡ</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لَا</w:t>
      </w:r>
      <w:r>
        <w:rPr>
          <w:rFonts w:ascii="KFGQPC Uthmanic Script HAFS" w:hAnsi="Times New Roman" w:cs="KFGQPC Uthmanic Script HAFS"/>
          <w:color w:val="008000"/>
          <w:rtl/>
        </w:rPr>
        <w:t xml:space="preserve"> </w:t>
      </w:r>
      <w:r>
        <w:rPr>
          <w:rFonts w:ascii="KFGQPC Uthmanic Script HAFS" w:hAnsi="Times New Roman" w:cs="KFGQPC Uthmanic Script HAFS" w:hint="cs"/>
          <w:color w:val="008000"/>
          <w:rtl/>
        </w:rPr>
        <w:t>تَعۡلَمُونَ٧</w:t>
      </w:r>
      <w:r>
        <w:rPr>
          <w:rFonts w:ascii="KFGQPC Uthman Taha Naskh" w:hAnsi="Times New Roman" w:cs="KFGQPC Uthman Taha Naskh" w:hint="cs"/>
          <w:color w:val="008000"/>
          <w:rtl/>
        </w:rPr>
        <w:t>﴾</w:t>
      </w:r>
      <w:r>
        <w:rPr>
          <w:rFonts w:ascii="KFGQPC Uthman Taha Naskh" w:hAnsi="Times New Roman" w:cs="KFGQPC Uthman Taha Naskh"/>
          <w:color w:val="008000"/>
          <w:rtl/>
        </w:rPr>
        <w:t xml:space="preserve"> [</w:t>
      </w:r>
      <w:r>
        <w:rPr>
          <w:rFonts w:ascii="KFGQPC Uthman Taha Naskh" w:hAnsi="Times New Roman" w:cs="KFGQPC Uthman Taha Naskh" w:hint="cs"/>
          <w:color w:val="008000"/>
          <w:rtl/>
        </w:rPr>
        <w:t>الانبياء</w:t>
      </w:r>
      <w:r>
        <w:rPr>
          <w:rFonts w:ascii="KFGQPC Uthman Taha Naskh" w:hAnsi="Times New Roman" w:cs="KFGQPC Uthman Taha Naskh"/>
          <w:color w:val="008000"/>
          <w:rtl/>
        </w:rPr>
        <w:t xml:space="preserve">: </w:t>
      </w:r>
      <w:r>
        <w:rPr>
          <w:rFonts w:ascii="KFGQPC Uthman Taha Naskh" w:hAnsi="Times New Roman" w:cs="KFGQPC Uthman Taha Naskh" w:hint="cs"/>
          <w:color w:val="008000"/>
          <w:rtl/>
        </w:rPr>
        <w:t>٧</w:t>
      </w:r>
      <w:r>
        <w:rPr>
          <w:rFonts w:ascii="KFGQPC Uthman Taha Naskh" w:hAnsi="Times New Roman" w:cs="KFGQPC Uthman Taha Naskh"/>
          <w:color w:val="008000"/>
          <w:rtl/>
        </w:rPr>
        <w:t xml:space="preserve">] </w:t>
      </w:r>
    </w:p>
    <w:p w:rsidR="000A3F3F" w:rsidRDefault="008E6E67" w:rsidP="000A3F3F">
      <w:pPr>
        <w:bidi w:val="0"/>
        <w:spacing w:after="0" w:line="240" w:lineRule="auto"/>
        <w:jc w:val="both"/>
        <w:rPr>
          <w:rStyle w:val="rvts22"/>
          <w:lang w:bidi="bn-BD"/>
        </w:rPr>
      </w:pPr>
      <w:r w:rsidRPr="0063593C">
        <w:rPr>
          <w:rStyle w:val="rvts22"/>
          <w:rFonts w:hint="cs"/>
          <w:rtl/>
          <w:cs/>
        </w:rPr>
        <w:t>“</w:t>
      </w:r>
      <w:r w:rsidRPr="0063593C">
        <w:rPr>
          <w:rStyle w:val="rvts22"/>
          <w:cs/>
          <w:lang w:bidi="bn-IN"/>
        </w:rPr>
        <w:t>সুতরাং তোমরা জ্ঞানীদেরকে জিজ্ঞাসা কর যদি তোমরা না জান।</w:t>
      </w:r>
      <w:r w:rsidR="000A3F3F">
        <w:rPr>
          <w:rStyle w:val="rvts22"/>
          <w:rFonts w:hint="cs"/>
          <w:cs/>
          <w:lang w:bidi="bn-BD"/>
        </w:rPr>
        <w:t xml:space="preserve"> [সূরা আল-আম্বিয়া, আয়াত: ৭]</w:t>
      </w:r>
    </w:p>
    <w:p w:rsidR="001E565C" w:rsidRDefault="001E565C" w:rsidP="001E565C">
      <w:pPr>
        <w:bidi w:val="0"/>
        <w:spacing w:after="0" w:line="240" w:lineRule="auto"/>
        <w:jc w:val="both"/>
        <w:rPr>
          <w:rStyle w:val="rvts22"/>
          <w:lang w:bidi="bn-BD"/>
        </w:rPr>
      </w:pPr>
      <w:r>
        <w:rPr>
          <w:rStyle w:val="rvts22"/>
          <w:rFonts w:hint="cs"/>
          <w:cs/>
          <w:lang w:bidi="bn-BD"/>
        </w:rPr>
        <w:t xml:space="preserve">আর তাই </w:t>
      </w:r>
      <w:r w:rsidR="000A541C">
        <w:rPr>
          <w:rStyle w:val="rvts22"/>
          <w:rFonts w:hint="cs"/>
          <w:cs/>
          <w:lang w:bidi="bn-BD"/>
        </w:rPr>
        <w:t>শরী‘আতের যেসব বিধান অকাট্য দলিল দ্বারা সাব</w:t>
      </w:r>
      <w:r w:rsidR="00AF11E4">
        <w:rPr>
          <w:rStyle w:val="rvts22"/>
          <w:rFonts w:hint="cs"/>
          <w:cs/>
          <w:lang w:bidi="bn-BD"/>
        </w:rPr>
        <w:t xml:space="preserve">্যস্ত সেগুলো অস্বীকার করা বা </w:t>
      </w:r>
      <w:r w:rsidR="004A0EFB">
        <w:rPr>
          <w:rStyle w:val="rvts22"/>
          <w:rFonts w:hint="cs"/>
          <w:cs/>
          <w:lang w:bidi="bn-BD"/>
        </w:rPr>
        <w:t xml:space="preserve">কোনো </w:t>
      </w:r>
      <w:r w:rsidR="00AF11E4">
        <w:rPr>
          <w:rStyle w:val="rvts22"/>
          <w:rFonts w:hint="cs"/>
          <w:cs/>
          <w:lang w:bidi="bn-BD"/>
        </w:rPr>
        <w:t xml:space="preserve">হুকুমকে নির্দয় ও অমানবিক বলে মনে করা, </w:t>
      </w:r>
      <w:r w:rsidR="000A541C">
        <w:rPr>
          <w:rStyle w:val="rvts22"/>
          <w:rFonts w:hint="cs"/>
          <w:cs/>
          <w:lang w:bidi="bn-BD"/>
        </w:rPr>
        <w:t>যেমন, অপরাধের শাস্ত</w:t>
      </w:r>
      <w:r w:rsidR="00AF11E4">
        <w:rPr>
          <w:rStyle w:val="rvts22"/>
          <w:rFonts w:hint="cs"/>
          <w:cs/>
          <w:lang w:bidi="bn-BD"/>
        </w:rPr>
        <w:t xml:space="preserve">ির বিধান অথবা ইসলামী </w:t>
      </w:r>
      <w:r w:rsidR="000A541C">
        <w:rPr>
          <w:rStyle w:val="rvts22"/>
          <w:rFonts w:hint="cs"/>
          <w:cs/>
          <w:lang w:bidi="bn-BD"/>
        </w:rPr>
        <w:t xml:space="preserve">শরী‘আত সর্বযুগে প্রযোজ্য নয় এ দাবী করা </w:t>
      </w:r>
      <w:r w:rsidR="00AF11E4">
        <w:rPr>
          <w:rStyle w:val="rvts22"/>
          <w:rFonts w:hint="cs"/>
          <w:cs/>
          <w:lang w:bidi="bn-BD"/>
        </w:rPr>
        <w:t>কুফ</w:t>
      </w:r>
      <w:r w:rsidR="005A04C3">
        <w:rPr>
          <w:rStyle w:val="rvts22"/>
          <w:rFonts w:hint="cs"/>
          <w:cs/>
          <w:lang w:bidi="bn-BD"/>
        </w:rPr>
        <w:t>ু</w:t>
      </w:r>
      <w:r w:rsidR="00AF11E4">
        <w:rPr>
          <w:rStyle w:val="rvts22"/>
          <w:rFonts w:hint="cs"/>
          <w:cs/>
          <w:lang w:bidi="bn-BD"/>
        </w:rPr>
        <w:t xml:space="preserve">রী হিসেবে গণ্য হবে এবং সে মুরতাদ হয়ে যাবে। অন্যদিকে যেসব বিধান প্রবল ধারণার ওপর ভিত্তি করে ইজতিহাদের মাধ্যমে সাব্যস্ত হয়েছে সেগুলোকে অস্বীকার করলে সে গুনাহগার ও যালিম হবে। কেননা মুজতাহিদ সঠিকটি জানতে ও আল্লাহর হুকুম বর্ণনা করতে তার সর্বাত্মক প্রচেষ্টা ব্যয় করেছেন। এতে তিনি তার ব্যক্তিগত খামখেয়ালী অথবা ব্যক্তি স্বার্থ বা নামডাক ও সুনাম-সুখ্যাতি থেকে দূরে থেকেছেন। তিনি </w:t>
      </w:r>
      <w:r w:rsidR="0046497F">
        <w:rPr>
          <w:rStyle w:val="rvts22"/>
          <w:rFonts w:hint="cs"/>
          <w:cs/>
          <w:lang w:bidi="bn-BD"/>
        </w:rPr>
        <w:t>শর‘ঈ দলিলের ওপর নির্ভর করেছেন</w:t>
      </w:r>
      <w:r w:rsidR="002160C8">
        <w:rPr>
          <w:rStyle w:val="rvts22"/>
          <w:rFonts w:hint="cs"/>
          <w:cs/>
          <w:lang w:bidi="bn-BD"/>
        </w:rPr>
        <w:t>, হক ছ</w:t>
      </w:r>
      <w:r>
        <w:rPr>
          <w:rStyle w:val="rvts22"/>
          <w:rFonts w:hint="cs"/>
          <w:cs/>
          <w:lang w:bidi="bn-BD"/>
        </w:rPr>
        <w:t>িলো তার পথের অগ্রদূত, আমানতদারি</w:t>
      </w:r>
      <w:r w:rsidR="002160C8">
        <w:rPr>
          <w:rStyle w:val="rvts22"/>
          <w:rFonts w:hint="cs"/>
          <w:cs/>
          <w:lang w:bidi="bn-BD"/>
        </w:rPr>
        <w:t>তা, সততা ও ইখলাস ছিলো তার শ্লোগান।</w:t>
      </w:r>
    </w:p>
    <w:p w:rsidR="00777246" w:rsidRDefault="002160C8" w:rsidP="001E565C">
      <w:pPr>
        <w:bidi w:val="0"/>
        <w:spacing w:after="0" w:line="240" w:lineRule="auto"/>
        <w:jc w:val="both"/>
        <w:rPr>
          <w:rStyle w:val="rvts22"/>
          <w:cs/>
          <w:lang w:bidi="bn-BD"/>
        </w:rPr>
      </w:pPr>
      <w:r>
        <w:rPr>
          <w:rStyle w:val="rvts22"/>
          <w:rFonts w:hint="cs"/>
          <w:cs/>
          <w:lang w:bidi="bn-BD"/>
        </w:rPr>
        <w:t xml:space="preserve">  </w:t>
      </w:r>
    </w:p>
    <w:p w:rsidR="00777246" w:rsidRPr="008B472B" w:rsidRDefault="00777246" w:rsidP="00777246">
      <w:pPr>
        <w:bidi w:val="0"/>
        <w:spacing w:after="0" w:line="240" w:lineRule="auto"/>
        <w:jc w:val="both"/>
        <w:rPr>
          <w:rStyle w:val="rvts22"/>
          <w:cs/>
          <w:lang w:bidi="bn-BD"/>
        </w:rPr>
      </w:pPr>
      <w:r w:rsidRPr="008B472B">
        <w:rPr>
          <w:rStyle w:val="rvts22"/>
          <w:cs/>
          <w:lang w:bidi="bn-BD"/>
        </w:rPr>
        <w:lastRenderedPageBreak/>
        <w:t>লেখক</w:t>
      </w:r>
    </w:p>
    <w:p w:rsidR="0083717D" w:rsidRPr="008B472B" w:rsidRDefault="008B472B" w:rsidP="005A04C3">
      <w:pPr>
        <w:bidi w:val="0"/>
        <w:spacing w:after="0" w:line="240" w:lineRule="auto"/>
        <w:jc w:val="both"/>
        <w:rPr>
          <w:rStyle w:val="rvts22"/>
          <w:cs/>
          <w:lang w:bidi="bn-BD"/>
        </w:rPr>
      </w:pPr>
      <w:r>
        <w:rPr>
          <w:rStyle w:val="rvts22"/>
          <w:cs/>
          <w:lang w:bidi="bn-BD"/>
        </w:rPr>
        <w:t>ড</w:t>
      </w:r>
      <w:r>
        <w:rPr>
          <w:rStyle w:val="rvts22"/>
          <w:rFonts w:hint="cs"/>
          <w:cs/>
          <w:lang w:bidi="bn-BD"/>
        </w:rPr>
        <w:t>.</w:t>
      </w:r>
      <w:r w:rsidR="00777246" w:rsidRPr="008B472B">
        <w:rPr>
          <w:rStyle w:val="rvts22"/>
          <w:cs/>
          <w:lang w:bidi="bn-BD"/>
        </w:rPr>
        <w:t xml:space="preserve"> সালিহ ইবন গানিম আস-সাদলান</w:t>
      </w:r>
      <w:r w:rsidR="005A04C3" w:rsidRPr="008B472B">
        <w:rPr>
          <w:rStyle w:val="rvts22"/>
          <w:cs/>
          <w:lang w:bidi="bn-BD"/>
        </w:rPr>
        <w:t xml:space="preserve"> </w:t>
      </w:r>
    </w:p>
    <w:p w:rsidR="001E565C" w:rsidRDefault="001E565C">
      <w:pPr>
        <w:bidi w:val="0"/>
        <w:rPr>
          <w:rStyle w:val="rvts22"/>
          <w:b/>
          <w:bCs/>
          <w:color w:val="C00000"/>
          <w:cs/>
          <w:lang w:bidi="bn-BD"/>
        </w:rPr>
      </w:pPr>
      <w:r>
        <w:rPr>
          <w:rStyle w:val="rvts22"/>
          <w:b/>
          <w:bCs/>
          <w:color w:val="C00000"/>
          <w:cs/>
          <w:lang w:bidi="bn-BD"/>
        </w:rPr>
        <w:br w:type="page"/>
      </w:r>
    </w:p>
    <w:p w:rsidR="00DE04AD" w:rsidRPr="005A04C3" w:rsidRDefault="00DE04AD" w:rsidP="0010691E">
      <w:pPr>
        <w:tabs>
          <w:tab w:val="left" w:pos="2903"/>
        </w:tabs>
        <w:autoSpaceDE w:val="0"/>
        <w:autoSpaceDN w:val="0"/>
        <w:bidi w:val="0"/>
        <w:adjustRightInd w:val="0"/>
        <w:spacing w:after="0" w:line="240" w:lineRule="auto"/>
        <w:jc w:val="center"/>
        <w:rPr>
          <w:rStyle w:val="rvts22"/>
          <w:b/>
          <w:bCs/>
          <w:color w:val="C00000"/>
          <w:lang w:bidi="bn-BD"/>
        </w:rPr>
      </w:pPr>
      <w:r w:rsidRPr="005A04C3">
        <w:rPr>
          <w:rStyle w:val="rvts22"/>
          <w:rFonts w:hint="cs"/>
          <w:b/>
          <w:bCs/>
          <w:color w:val="C00000"/>
          <w:cs/>
          <w:lang w:bidi="bn-BD"/>
        </w:rPr>
        <w:lastRenderedPageBreak/>
        <w:t xml:space="preserve">প্রথম </w:t>
      </w:r>
      <w:r w:rsidR="0010691E" w:rsidRPr="005A04C3">
        <w:rPr>
          <w:rStyle w:val="rvts22"/>
          <w:rFonts w:hint="cs"/>
          <w:b/>
          <w:bCs/>
          <w:color w:val="C00000"/>
          <w:cs/>
          <w:lang w:bidi="bn-BD"/>
        </w:rPr>
        <w:t>অধ্যয়</w:t>
      </w:r>
      <w:r w:rsidRPr="005A04C3">
        <w:rPr>
          <w:rStyle w:val="rvts22"/>
          <w:rFonts w:hint="cs"/>
          <w:b/>
          <w:bCs/>
          <w:color w:val="C00000"/>
          <w:cs/>
          <w:lang w:bidi="bn-BD"/>
        </w:rPr>
        <w:t>: ইবাদ</w:t>
      </w:r>
      <w:r w:rsidR="008B472B">
        <w:rPr>
          <w:rStyle w:val="rvts22"/>
          <w:rFonts w:hint="cs"/>
          <w:b/>
          <w:bCs/>
          <w:color w:val="C00000"/>
          <w:cs/>
          <w:lang w:bidi="bn-BD"/>
        </w:rPr>
        <w:t>া</w:t>
      </w:r>
      <w:r w:rsidRPr="005A04C3">
        <w:rPr>
          <w:rStyle w:val="rvts22"/>
          <w:rFonts w:hint="cs"/>
          <w:b/>
          <w:bCs/>
          <w:color w:val="C00000"/>
          <w:cs/>
          <w:lang w:bidi="bn-BD"/>
        </w:rPr>
        <w:t>ত</w:t>
      </w:r>
    </w:p>
    <w:p w:rsidR="008B472B" w:rsidRDefault="00DE04AD" w:rsidP="005A04C3">
      <w:pPr>
        <w:tabs>
          <w:tab w:val="left" w:pos="2903"/>
        </w:tabs>
        <w:autoSpaceDE w:val="0"/>
        <w:autoSpaceDN w:val="0"/>
        <w:bidi w:val="0"/>
        <w:adjustRightInd w:val="0"/>
        <w:spacing w:after="0" w:line="240" w:lineRule="auto"/>
        <w:jc w:val="both"/>
        <w:rPr>
          <w:rStyle w:val="rvts22"/>
          <w:lang w:bidi="bn-BD"/>
        </w:rPr>
      </w:pPr>
      <w:r w:rsidRPr="005A04C3">
        <w:rPr>
          <w:rStyle w:val="rvts22"/>
          <w:rFonts w:hint="cs"/>
          <w:cs/>
          <w:lang w:bidi="bn-BD"/>
        </w:rPr>
        <w:t>এতে রয়েছে:</w:t>
      </w:r>
      <w:r w:rsidR="005A04C3">
        <w:rPr>
          <w:rStyle w:val="rvts22"/>
          <w:rFonts w:hint="cs"/>
          <w:cs/>
          <w:lang w:bidi="bn-BD"/>
        </w:rPr>
        <w:t xml:space="preserve"> </w:t>
      </w:r>
    </w:p>
    <w:p w:rsidR="008B472B" w:rsidRDefault="005A04C3" w:rsidP="008B472B">
      <w:pPr>
        <w:tabs>
          <w:tab w:val="left" w:pos="2903"/>
        </w:tabs>
        <w:autoSpaceDE w:val="0"/>
        <w:autoSpaceDN w:val="0"/>
        <w:bidi w:val="0"/>
        <w:adjustRightInd w:val="0"/>
        <w:spacing w:after="0" w:line="240" w:lineRule="auto"/>
        <w:jc w:val="both"/>
        <w:rPr>
          <w:rStyle w:val="rvts22"/>
          <w:lang w:bidi="bn-BD"/>
        </w:rPr>
      </w:pPr>
      <w:r>
        <w:rPr>
          <w:rStyle w:val="rvts22"/>
          <w:rFonts w:hint="cs"/>
          <w:cs/>
          <w:lang w:bidi="bn-BD"/>
        </w:rPr>
        <w:t>১.</w:t>
      </w:r>
      <w:r w:rsidR="00DE04AD" w:rsidRPr="005A04C3">
        <w:rPr>
          <w:rStyle w:val="rvts22"/>
          <w:rFonts w:hint="cs"/>
          <w:cs/>
          <w:lang w:bidi="bn-BD"/>
        </w:rPr>
        <w:t xml:space="preserve"> ত্বহারাত</w:t>
      </w:r>
      <w:r>
        <w:rPr>
          <w:rStyle w:val="rvts22"/>
          <w:rFonts w:hint="cs"/>
          <w:cs/>
          <w:lang w:bidi="bn-BD"/>
        </w:rPr>
        <w:t xml:space="preserve"> </w:t>
      </w:r>
    </w:p>
    <w:p w:rsidR="008B472B" w:rsidRDefault="005A04C3" w:rsidP="008B472B">
      <w:pPr>
        <w:tabs>
          <w:tab w:val="left" w:pos="2903"/>
        </w:tabs>
        <w:autoSpaceDE w:val="0"/>
        <w:autoSpaceDN w:val="0"/>
        <w:bidi w:val="0"/>
        <w:adjustRightInd w:val="0"/>
        <w:spacing w:after="0" w:line="240" w:lineRule="auto"/>
        <w:jc w:val="both"/>
        <w:rPr>
          <w:rStyle w:val="rvts22"/>
          <w:lang w:bidi="bn-BD"/>
        </w:rPr>
      </w:pPr>
      <w:r>
        <w:rPr>
          <w:rStyle w:val="rvts22"/>
          <w:rFonts w:hint="cs"/>
          <w:cs/>
          <w:lang w:bidi="bn-BD"/>
        </w:rPr>
        <w:t>২.</w:t>
      </w:r>
      <w:r w:rsidR="00DE04AD" w:rsidRPr="005A04C3">
        <w:rPr>
          <w:rStyle w:val="rvts22"/>
          <w:rFonts w:hint="cs"/>
          <w:cs/>
          <w:lang w:bidi="bn-BD"/>
        </w:rPr>
        <w:t xml:space="preserve"> সালাত</w:t>
      </w:r>
      <w:r>
        <w:rPr>
          <w:rStyle w:val="rvts22"/>
          <w:rFonts w:hint="cs"/>
          <w:cs/>
          <w:lang w:bidi="bn-BD"/>
        </w:rPr>
        <w:t xml:space="preserve"> </w:t>
      </w:r>
    </w:p>
    <w:p w:rsidR="008B472B" w:rsidRDefault="005A04C3" w:rsidP="008B472B">
      <w:pPr>
        <w:tabs>
          <w:tab w:val="left" w:pos="2903"/>
        </w:tabs>
        <w:autoSpaceDE w:val="0"/>
        <w:autoSpaceDN w:val="0"/>
        <w:bidi w:val="0"/>
        <w:adjustRightInd w:val="0"/>
        <w:spacing w:after="0" w:line="240" w:lineRule="auto"/>
        <w:jc w:val="both"/>
        <w:rPr>
          <w:rStyle w:val="rvts22"/>
          <w:lang w:bidi="bn-BD"/>
        </w:rPr>
      </w:pPr>
      <w:r>
        <w:rPr>
          <w:rStyle w:val="rvts22"/>
          <w:rFonts w:hint="cs"/>
          <w:cs/>
          <w:lang w:bidi="bn-BD"/>
        </w:rPr>
        <w:t>৩.</w:t>
      </w:r>
      <w:r w:rsidR="00DE04AD" w:rsidRPr="005A04C3">
        <w:rPr>
          <w:rStyle w:val="rvts22"/>
          <w:rFonts w:hint="cs"/>
          <w:cs/>
          <w:lang w:bidi="bn-BD"/>
        </w:rPr>
        <w:t xml:space="preserve"> যাকাত</w:t>
      </w:r>
      <w:r>
        <w:rPr>
          <w:rStyle w:val="rvts22"/>
          <w:rFonts w:hint="cs"/>
          <w:cs/>
          <w:lang w:bidi="bn-BD"/>
        </w:rPr>
        <w:t xml:space="preserve"> </w:t>
      </w:r>
    </w:p>
    <w:p w:rsidR="008B472B" w:rsidRDefault="005A04C3" w:rsidP="008B472B">
      <w:pPr>
        <w:tabs>
          <w:tab w:val="left" w:pos="2903"/>
        </w:tabs>
        <w:autoSpaceDE w:val="0"/>
        <w:autoSpaceDN w:val="0"/>
        <w:bidi w:val="0"/>
        <w:adjustRightInd w:val="0"/>
        <w:spacing w:after="0" w:line="240" w:lineRule="auto"/>
        <w:jc w:val="both"/>
        <w:rPr>
          <w:rStyle w:val="rvts22"/>
          <w:lang w:bidi="bn-BD"/>
        </w:rPr>
      </w:pPr>
      <w:r>
        <w:rPr>
          <w:rStyle w:val="rvts22"/>
          <w:rFonts w:hint="cs"/>
          <w:cs/>
          <w:lang w:bidi="bn-BD"/>
        </w:rPr>
        <w:t>৪.</w:t>
      </w:r>
      <w:r w:rsidR="00DE04AD" w:rsidRPr="005A04C3">
        <w:rPr>
          <w:rStyle w:val="rvts22"/>
          <w:rFonts w:hint="cs"/>
          <w:cs/>
          <w:lang w:bidi="bn-BD"/>
        </w:rPr>
        <w:t xml:space="preserve"> সাওম</w:t>
      </w:r>
      <w:r>
        <w:rPr>
          <w:rStyle w:val="rvts22"/>
          <w:rFonts w:hint="cs"/>
          <w:cs/>
          <w:lang w:bidi="bn-BD"/>
        </w:rPr>
        <w:t xml:space="preserve"> </w:t>
      </w:r>
    </w:p>
    <w:p w:rsidR="008B472B" w:rsidRDefault="005A04C3" w:rsidP="008B472B">
      <w:pPr>
        <w:tabs>
          <w:tab w:val="left" w:pos="2903"/>
        </w:tabs>
        <w:autoSpaceDE w:val="0"/>
        <w:autoSpaceDN w:val="0"/>
        <w:bidi w:val="0"/>
        <w:adjustRightInd w:val="0"/>
        <w:spacing w:after="0" w:line="240" w:lineRule="auto"/>
        <w:jc w:val="both"/>
        <w:rPr>
          <w:rStyle w:val="rvts22"/>
          <w:lang w:bidi="bn-BD"/>
        </w:rPr>
      </w:pPr>
      <w:r>
        <w:rPr>
          <w:rStyle w:val="rvts22"/>
          <w:rFonts w:hint="cs"/>
          <w:cs/>
          <w:lang w:bidi="bn-BD"/>
        </w:rPr>
        <w:t>৫.</w:t>
      </w:r>
      <w:r w:rsidR="00DE04AD" w:rsidRPr="005A04C3">
        <w:rPr>
          <w:rStyle w:val="rvts22"/>
          <w:rFonts w:hint="cs"/>
          <w:cs/>
          <w:lang w:bidi="bn-BD"/>
        </w:rPr>
        <w:t xml:space="preserve"> হজ</w:t>
      </w:r>
      <w:r>
        <w:rPr>
          <w:rStyle w:val="rvts22"/>
          <w:rFonts w:hint="cs"/>
          <w:cs/>
          <w:lang w:bidi="bn-BD"/>
        </w:rPr>
        <w:t xml:space="preserve"> </w:t>
      </w:r>
    </w:p>
    <w:p w:rsidR="008B472B" w:rsidRDefault="005A04C3" w:rsidP="008B472B">
      <w:pPr>
        <w:tabs>
          <w:tab w:val="left" w:pos="2903"/>
        </w:tabs>
        <w:autoSpaceDE w:val="0"/>
        <w:autoSpaceDN w:val="0"/>
        <w:bidi w:val="0"/>
        <w:adjustRightInd w:val="0"/>
        <w:spacing w:after="0" w:line="240" w:lineRule="auto"/>
        <w:jc w:val="both"/>
        <w:rPr>
          <w:rStyle w:val="rvts22"/>
          <w:lang w:bidi="bn-BD"/>
        </w:rPr>
      </w:pPr>
      <w:r>
        <w:rPr>
          <w:rStyle w:val="rvts22"/>
          <w:rFonts w:hint="cs"/>
          <w:cs/>
          <w:lang w:bidi="bn-BD"/>
        </w:rPr>
        <w:t>৬.</w:t>
      </w:r>
      <w:r w:rsidR="00DE04AD" w:rsidRPr="005A04C3">
        <w:rPr>
          <w:rStyle w:val="rvts22"/>
          <w:rFonts w:hint="cs"/>
          <w:cs/>
          <w:lang w:bidi="bn-BD"/>
        </w:rPr>
        <w:t xml:space="preserve"> কুরবানী ও আকীকা</w:t>
      </w:r>
      <w:r>
        <w:rPr>
          <w:rStyle w:val="rvts22"/>
          <w:rFonts w:hint="cs"/>
          <w:cs/>
          <w:lang w:bidi="bn-BD"/>
        </w:rPr>
        <w:t xml:space="preserve"> </w:t>
      </w:r>
    </w:p>
    <w:p w:rsidR="00DE04AD" w:rsidRPr="005A04C3" w:rsidRDefault="005A04C3" w:rsidP="008B472B">
      <w:pPr>
        <w:tabs>
          <w:tab w:val="left" w:pos="2903"/>
        </w:tabs>
        <w:autoSpaceDE w:val="0"/>
        <w:autoSpaceDN w:val="0"/>
        <w:bidi w:val="0"/>
        <w:adjustRightInd w:val="0"/>
        <w:spacing w:after="0" w:line="240" w:lineRule="auto"/>
        <w:jc w:val="both"/>
        <w:rPr>
          <w:rStyle w:val="rvts22"/>
          <w:lang w:bidi="bn-BD"/>
        </w:rPr>
      </w:pPr>
      <w:r>
        <w:rPr>
          <w:rStyle w:val="rvts22"/>
          <w:rFonts w:hint="cs"/>
          <w:cs/>
          <w:lang w:bidi="bn-BD"/>
        </w:rPr>
        <w:t>৭.</w:t>
      </w:r>
      <w:r w:rsidR="00DE04AD" w:rsidRPr="005A04C3">
        <w:rPr>
          <w:rStyle w:val="rvts22"/>
          <w:rFonts w:hint="cs"/>
          <w:cs/>
          <w:lang w:bidi="bn-BD"/>
        </w:rPr>
        <w:t xml:space="preserve"> জিহাদ</w:t>
      </w:r>
      <w:r w:rsidRPr="00A24D62">
        <w:rPr>
          <w:rStyle w:val="rvts22"/>
          <w:rFonts w:cs="SolaimanLipi" w:hint="cs"/>
          <w:cs/>
          <w:lang w:bidi="hi-IN"/>
        </w:rPr>
        <w:t>।</w:t>
      </w:r>
    </w:p>
    <w:p w:rsidR="008B472B" w:rsidRDefault="008B472B">
      <w:pPr>
        <w:bidi w:val="0"/>
        <w:rPr>
          <w:rStyle w:val="rvts22"/>
          <w:b/>
          <w:bCs/>
          <w:color w:val="0070C0"/>
          <w:cs/>
          <w:lang w:bidi="bn-BD"/>
        </w:rPr>
      </w:pPr>
      <w:r>
        <w:rPr>
          <w:rStyle w:val="rvts22"/>
          <w:b/>
          <w:bCs/>
          <w:color w:val="0070C0"/>
          <w:cs/>
          <w:lang w:bidi="bn-BD"/>
        </w:rPr>
        <w:br w:type="page"/>
      </w:r>
    </w:p>
    <w:p w:rsidR="008B472B" w:rsidRPr="008B472B" w:rsidRDefault="008B472B" w:rsidP="008B472B">
      <w:pPr>
        <w:tabs>
          <w:tab w:val="left" w:pos="2903"/>
        </w:tabs>
        <w:autoSpaceDE w:val="0"/>
        <w:autoSpaceDN w:val="0"/>
        <w:bidi w:val="0"/>
        <w:adjustRightInd w:val="0"/>
        <w:spacing w:after="0" w:line="240" w:lineRule="auto"/>
        <w:jc w:val="center"/>
        <w:rPr>
          <w:rStyle w:val="rvts22"/>
          <w:b/>
          <w:bCs/>
          <w:color w:val="C00000"/>
          <w:lang w:bidi="bn-BD"/>
        </w:rPr>
      </w:pPr>
      <w:r w:rsidRPr="008B472B">
        <w:rPr>
          <w:rStyle w:val="rvts22"/>
          <w:rFonts w:hint="cs"/>
          <w:b/>
          <w:bCs/>
          <w:color w:val="C00000"/>
          <w:cs/>
          <w:lang w:bidi="bn-BD"/>
        </w:rPr>
        <w:lastRenderedPageBreak/>
        <w:t>প্রথম অধ্যায়: ইবাদাত</w:t>
      </w:r>
    </w:p>
    <w:p w:rsidR="00E05E0B" w:rsidRPr="008B472B" w:rsidRDefault="00E05E0B" w:rsidP="00AF7F0B">
      <w:pPr>
        <w:tabs>
          <w:tab w:val="left" w:pos="2903"/>
        </w:tabs>
        <w:autoSpaceDE w:val="0"/>
        <w:autoSpaceDN w:val="0"/>
        <w:bidi w:val="0"/>
        <w:adjustRightInd w:val="0"/>
        <w:spacing w:after="0" w:line="240" w:lineRule="auto"/>
        <w:jc w:val="center"/>
        <w:rPr>
          <w:rStyle w:val="rvts22"/>
          <w:b/>
          <w:bCs/>
          <w:color w:val="0000CC"/>
          <w:lang w:bidi="bn-BD"/>
        </w:rPr>
      </w:pPr>
      <w:r w:rsidRPr="008B472B">
        <w:rPr>
          <w:rStyle w:val="rvts22"/>
          <w:rFonts w:hint="cs"/>
          <w:b/>
          <w:bCs/>
          <w:color w:val="0000CC"/>
          <w:cs/>
          <w:lang w:bidi="bn-BD"/>
        </w:rPr>
        <w:t>ইসলামের রুকনসমূহের প্রথম রুকন ত্বহারাত</w:t>
      </w:r>
    </w:p>
    <w:p w:rsidR="00DE04AD" w:rsidRPr="008B472B" w:rsidRDefault="00E05E0B" w:rsidP="00773A61">
      <w:pPr>
        <w:tabs>
          <w:tab w:val="left" w:pos="2903"/>
        </w:tabs>
        <w:autoSpaceDE w:val="0"/>
        <w:autoSpaceDN w:val="0"/>
        <w:bidi w:val="0"/>
        <w:adjustRightInd w:val="0"/>
        <w:spacing w:after="0" w:line="240" w:lineRule="auto"/>
        <w:jc w:val="both"/>
        <w:rPr>
          <w:rStyle w:val="rvts22"/>
          <w:b/>
          <w:bCs/>
          <w:lang w:bidi="bn-BD"/>
        </w:rPr>
      </w:pPr>
      <w:r w:rsidRPr="008B472B">
        <w:rPr>
          <w:rStyle w:val="rvts22"/>
          <w:rFonts w:hint="cs"/>
          <w:b/>
          <w:bCs/>
          <w:cs/>
          <w:lang w:bidi="bn-BD"/>
        </w:rPr>
        <w:t xml:space="preserve">ক- </w:t>
      </w:r>
      <w:r w:rsidR="00DE04AD" w:rsidRPr="008B472B">
        <w:rPr>
          <w:rStyle w:val="rvts22"/>
          <w:rFonts w:hint="cs"/>
          <w:b/>
          <w:bCs/>
          <w:cs/>
          <w:lang w:bidi="bn-BD"/>
        </w:rPr>
        <w:t xml:space="preserve">ত্বহারাতের </w:t>
      </w:r>
      <w:r w:rsidR="0029400A" w:rsidRPr="008B472B">
        <w:rPr>
          <w:rStyle w:val="rvts22"/>
          <w:rFonts w:hint="cs"/>
          <w:b/>
          <w:bCs/>
          <w:cs/>
          <w:lang w:bidi="bn-BD"/>
        </w:rPr>
        <w:t xml:space="preserve">শাব্দিক ও পারিভাষিক </w:t>
      </w:r>
      <w:r w:rsidR="00DE04AD" w:rsidRPr="008B472B">
        <w:rPr>
          <w:rStyle w:val="rvts22"/>
          <w:rFonts w:hint="cs"/>
          <w:b/>
          <w:bCs/>
          <w:cs/>
          <w:lang w:bidi="bn-BD"/>
        </w:rPr>
        <w:t>পরিচয়:</w:t>
      </w:r>
    </w:p>
    <w:p w:rsidR="0029400A" w:rsidRPr="005A04C3" w:rsidRDefault="0029400A" w:rsidP="00773A61">
      <w:pPr>
        <w:tabs>
          <w:tab w:val="left" w:pos="2903"/>
        </w:tabs>
        <w:autoSpaceDE w:val="0"/>
        <w:autoSpaceDN w:val="0"/>
        <w:bidi w:val="0"/>
        <w:adjustRightInd w:val="0"/>
        <w:spacing w:after="0" w:line="240" w:lineRule="auto"/>
        <w:jc w:val="both"/>
        <w:rPr>
          <w:rStyle w:val="rvts22"/>
          <w:lang w:bidi="bn-BD"/>
        </w:rPr>
      </w:pPr>
      <w:r w:rsidRPr="005A04C3">
        <w:rPr>
          <w:rStyle w:val="rvts22"/>
          <w:rFonts w:hint="cs"/>
          <w:cs/>
          <w:lang w:bidi="bn-BD"/>
        </w:rPr>
        <w:t xml:space="preserve">ত্বহারাতের শাব্দিক অর্থ </w:t>
      </w:r>
      <w:r w:rsidR="00755402" w:rsidRPr="005A04C3">
        <w:rPr>
          <w:rStyle w:val="rvts22"/>
          <w:rFonts w:hint="cs"/>
          <w:cs/>
          <w:lang w:bidi="bn-BD"/>
        </w:rPr>
        <w:t>পরিষ্কা</w:t>
      </w:r>
      <w:r w:rsidRPr="005A04C3">
        <w:rPr>
          <w:rStyle w:val="rvts22"/>
          <w:rFonts w:hint="cs"/>
          <w:cs/>
          <w:lang w:bidi="bn-BD"/>
        </w:rPr>
        <w:t>র-পরিচ্ছন্নতা ও পবিত্রতা অর্জন</w:t>
      </w:r>
      <w:r w:rsidR="003355F0" w:rsidRPr="005A04C3">
        <w:rPr>
          <w:rStyle w:val="rvts22"/>
          <w:rFonts w:hint="cs"/>
          <w:cs/>
          <w:lang w:bidi="bn-BD"/>
        </w:rPr>
        <w:t xml:space="preserve"> করা</w:t>
      </w:r>
      <w:r w:rsidRPr="00A24D62">
        <w:rPr>
          <w:rStyle w:val="rvts22"/>
          <w:rFonts w:cs="SolaimanLipi" w:hint="cs"/>
          <w:cs/>
          <w:lang w:bidi="hi-IN"/>
        </w:rPr>
        <w:t>।</w:t>
      </w:r>
    </w:p>
    <w:p w:rsidR="00E05E0B" w:rsidRPr="005A04C3" w:rsidRDefault="005A04C3" w:rsidP="00DE1266">
      <w:pPr>
        <w:tabs>
          <w:tab w:val="left" w:pos="2903"/>
        </w:tabs>
        <w:autoSpaceDE w:val="0"/>
        <w:autoSpaceDN w:val="0"/>
        <w:bidi w:val="0"/>
        <w:adjustRightInd w:val="0"/>
        <w:spacing w:after="0" w:line="240" w:lineRule="auto"/>
        <w:jc w:val="both"/>
        <w:rPr>
          <w:rStyle w:val="rvts22"/>
          <w:cs/>
          <w:lang w:bidi="bn-BD"/>
        </w:rPr>
      </w:pPr>
      <w:r>
        <w:rPr>
          <w:rStyle w:val="rvts22"/>
          <w:rFonts w:hint="cs"/>
          <w:cs/>
          <w:lang w:bidi="bn-BD"/>
        </w:rPr>
        <w:t>আর পরিভাষায়</w:t>
      </w:r>
      <w:r w:rsidR="0029400A" w:rsidRPr="005A04C3">
        <w:rPr>
          <w:rStyle w:val="rvts22"/>
          <w:rFonts w:hint="cs"/>
          <w:cs/>
          <w:lang w:bidi="bn-BD"/>
        </w:rPr>
        <w:t xml:space="preserve"> </w:t>
      </w:r>
      <w:r w:rsidR="00D80EE5" w:rsidRPr="005A04C3">
        <w:rPr>
          <w:rStyle w:val="rvts22"/>
          <w:rFonts w:hint="cs"/>
          <w:cs/>
          <w:lang w:bidi="bn-BD"/>
        </w:rPr>
        <w:t>শরীরে</w:t>
      </w:r>
      <w:r w:rsidR="004F40E6" w:rsidRPr="005A04C3">
        <w:rPr>
          <w:rStyle w:val="rvts22"/>
          <w:rFonts w:hint="cs"/>
          <w:cs/>
          <w:lang w:bidi="bn-BD"/>
        </w:rPr>
        <w:t xml:space="preserve"> বিদ্যমান </w:t>
      </w:r>
      <w:r w:rsidR="0029400A" w:rsidRPr="005A04C3">
        <w:rPr>
          <w:rStyle w:val="rvts22"/>
          <w:rFonts w:hint="cs"/>
          <w:cs/>
          <w:lang w:bidi="bn-BD"/>
        </w:rPr>
        <w:t xml:space="preserve">যেসব </w:t>
      </w:r>
      <w:r w:rsidR="004F40E6" w:rsidRPr="005A04C3">
        <w:rPr>
          <w:rStyle w:val="rvts22"/>
          <w:rFonts w:hint="cs"/>
          <w:cs/>
          <w:lang w:bidi="bn-BD"/>
        </w:rPr>
        <w:t>অপবিত্রতা</w:t>
      </w:r>
      <w:r w:rsidR="00892633" w:rsidRPr="005A04C3">
        <w:rPr>
          <w:rStyle w:val="rvts22"/>
          <w:rFonts w:hint="cs"/>
          <w:cs/>
          <w:lang w:bidi="bn-BD"/>
        </w:rPr>
        <w:t>র</w:t>
      </w:r>
      <w:r w:rsidR="004F40E6" w:rsidRPr="005A04C3">
        <w:rPr>
          <w:rStyle w:val="rvts22"/>
          <w:rFonts w:hint="cs"/>
          <w:cs/>
          <w:lang w:bidi="bn-BD"/>
        </w:rPr>
        <w:t xml:space="preserve"> </w:t>
      </w:r>
      <w:r w:rsidR="0029400A" w:rsidRPr="005A04C3">
        <w:rPr>
          <w:rStyle w:val="rvts22"/>
          <w:rFonts w:hint="cs"/>
          <w:cs/>
          <w:lang w:bidi="bn-BD"/>
        </w:rPr>
        <w:t>কারণে সালাত ও এ জাতীয়</w:t>
      </w:r>
      <w:r w:rsidR="00892633" w:rsidRPr="005A04C3">
        <w:rPr>
          <w:rStyle w:val="rvts22"/>
          <w:rFonts w:hint="cs"/>
          <w:cs/>
          <w:lang w:bidi="bn-BD"/>
        </w:rPr>
        <w:t xml:space="preserve"> ইবাদ</w:t>
      </w:r>
      <w:r>
        <w:rPr>
          <w:rStyle w:val="rvts22"/>
          <w:rFonts w:hint="cs"/>
          <w:cs/>
          <w:lang w:bidi="bn-BD"/>
        </w:rPr>
        <w:t>া</w:t>
      </w:r>
      <w:r w:rsidR="00892633" w:rsidRPr="005A04C3">
        <w:rPr>
          <w:rStyle w:val="rvts22"/>
          <w:rFonts w:hint="cs"/>
          <w:cs/>
          <w:lang w:bidi="bn-BD"/>
        </w:rPr>
        <w:t>ত</w:t>
      </w:r>
      <w:r w:rsidR="00F4471B" w:rsidRPr="005A04C3">
        <w:rPr>
          <w:rStyle w:val="rvts22"/>
          <w:rFonts w:hint="cs"/>
          <w:cs/>
          <w:lang w:bidi="bn-BD"/>
        </w:rPr>
        <w:t xml:space="preserve"> পালন কর</w:t>
      </w:r>
      <w:r w:rsidR="00DE1266">
        <w:rPr>
          <w:rStyle w:val="rvts22"/>
          <w:rFonts w:hint="cs"/>
          <w:cs/>
          <w:lang w:bidi="bn-BD"/>
        </w:rPr>
        <w:t>া নিষিদ্ধ</w:t>
      </w:r>
      <w:r w:rsidR="00F4471B" w:rsidRPr="005A04C3">
        <w:rPr>
          <w:rStyle w:val="rvts22"/>
          <w:rFonts w:hint="cs"/>
          <w:cs/>
          <w:lang w:bidi="bn-BD"/>
        </w:rPr>
        <w:t>, তা দূর করাকে</w:t>
      </w:r>
      <w:r w:rsidR="0029400A" w:rsidRPr="005A04C3">
        <w:rPr>
          <w:rStyle w:val="rvts22"/>
          <w:rFonts w:hint="cs"/>
          <w:cs/>
          <w:lang w:bidi="bn-BD"/>
        </w:rPr>
        <w:t xml:space="preserve"> ত্বহারাত</w:t>
      </w:r>
      <w:r w:rsidR="00D80EE5" w:rsidRPr="005A04C3">
        <w:rPr>
          <w:rStyle w:val="rvts22"/>
          <w:rFonts w:hint="cs"/>
          <w:cs/>
          <w:lang w:bidi="bn-BD"/>
        </w:rPr>
        <w:t xml:space="preserve"> বলে।</w:t>
      </w:r>
    </w:p>
    <w:p w:rsidR="00F4471B" w:rsidRPr="005A04C3" w:rsidRDefault="00F4471B" w:rsidP="00AF7F0B">
      <w:pPr>
        <w:tabs>
          <w:tab w:val="left" w:pos="2903"/>
        </w:tabs>
        <w:autoSpaceDE w:val="0"/>
        <w:autoSpaceDN w:val="0"/>
        <w:bidi w:val="0"/>
        <w:adjustRightInd w:val="0"/>
        <w:spacing w:after="0" w:line="240" w:lineRule="auto"/>
        <w:jc w:val="center"/>
        <w:rPr>
          <w:rStyle w:val="rvts22"/>
          <w:b/>
          <w:bCs/>
          <w:color w:val="C00000"/>
          <w:cs/>
          <w:lang w:bidi="bn-BD"/>
        </w:rPr>
      </w:pPr>
      <w:r w:rsidRPr="005A04C3">
        <w:rPr>
          <w:rStyle w:val="rvts22"/>
          <w:rFonts w:hint="cs"/>
          <w:b/>
          <w:bCs/>
          <w:color w:val="C00000"/>
          <w:cs/>
          <w:lang w:bidi="bn-BD"/>
        </w:rPr>
        <w:t>পানি</w:t>
      </w:r>
    </w:p>
    <w:p w:rsidR="00F4471B" w:rsidRPr="00AF7F0B" w:rsidRDefault="00F4471B" w:rsidP="00773A61">
      <w:pPr>
        <w:tabs>
          <w:tab w:val="left" w:pos="2903"/>
        </w:tabs>
        <w:autoSpaceDE w:val="0"/>
        <w:autoSpaceDN w:val="0"/>
        <w:bidi w:val="0"/>
        <w:adjustRightInd w:val="0"/>
        <w:spacing w:after="0" w:line="240" w:lineRule="auto"/>
        <w:jc w:val="both"/>
        <w:rPr>
          <w:rStyle w:val="rvts22"/>
          <w:b/>
          <w:bCs/>
          <w:cs/>
          <w:lang w:bidi="bn-BD"/>
        </w:rPr>
      </w:pPr>
      <w:r w:rsidRPr="00AF7F0B">
        <w:rPr>
          <w:rStyle w:val="rvts22"/>
          <w:rFonts w:hint="cs"/>
          <w:b/>
          <w:bCs/>
          <w:cs/>
          <w:lang w:bidi="bn-BD"/>
        </w:rPr>
        <w:t xml:space="preserve">খ- পানির প্রকারভেদ: </w:t>
      </w:r>
    </w:p>
    <w:p w:rsidR="008D039C" w:rsidRPr="005A04C3" w:rsidRDefault="00F4471B" w:rsidP="00773A61">
      <w:pPr>
        <w:tabs>
          <w:tab w:val="left" w:pos="2903"/>
        </w:tabs>
        <w:autoSpaceDE w:val="0"/>
        <w:autoSpaceDN w:val="0"/>
        <w:bidi w:val="0"/>
        <w:adjustRightInd w:val="0"/>
        <w:spacing w:after="0" w:line="240" w:lineRule="auto"/>
        <w:jc w:val="both"/>
        <w:rPr>
          <w:rStyle w:val="rvts22"/>
          <w:cs/>
          <w:lang w:bidi="bn-BD"/>
        </w:rPr>
      </w:pPr>
      <w:r w:rsidRPr="005A04C3">
        <w:rPr>
          <w:rStyle w:val="rvts22"/>
          <w:rFonts w:hint="cs"/>
          <w:cs/>
          <w:lang w:bidi="bn-BD"/>
        </w:rPr>
        <w:t xml:space="preserve">পানি তিন প্রকার। </w:t>
      </w:r>
    </w:p>
    <w:p w:rsidR="00144BF2" w:rsidRPr="005A04C3" w:rsidRDefault="00F4471B" w:rsidP="00773A61">
      <w:pPr>
        <w:tabs>
          <w:tab w:val="left" w:pos="2903"/>
        </w:tabs>
        <w:autoSpaceDE w:val="0"/>
        <w:autoSpaceDN w:val="0"/>
        <w:bidi w:val="0"/>
        <w:adjustRightInd w:val="0"/>
        <w:spacing w:after="0" w:line="240" w:lineRule="auto"/>
        <w:jc w:val="both"/>
        <w:rPr>
          <w:rStyle w:val="rvts22"/>
          <w:cs/>
          <w:lang w:bidi="bn-BD"/>
        </w:rPr>
      </w:pPr>
      <w:r w:rsidRPr="005A04C3">
        <w:rPr>
          <w:rStyle w:val="rvts22"/>
          <w:rFonts w:hint="cs"/>
          <w:b/>
          <w:bCs/>
          <w:cs/>
          <w:lang w:bidi="bn-BD"/>
        </w:rPr>
        <w:t>প্রথম প্রকার পবিত্র</w:t>
      </w:r>
      <w:r w:rsidR="008D039C" w:rsidRPr="005A04C3">
        <w:rPr>
          <w:rStyle w:val="rvts22"/>
          <w:rFonts w:hint="cs"/>
          <w:b/>
          <w:bCs/>
          <w:cs/>
          <w:lang w:bidi="bn-BD"/>
        </w:rPr>
        <w:t xml:space="preserve"> পানি:</w:t>
      </w:r>
      <w:r w:rsidRPr="005A04C3">
        <w:rPr>
          <w:rStyle w:val="rvts22"/>
          <w:rFonts w:hint="cs"/>
          <w:cs/>
          <w:lang w:bidi="bn-BD"/>
        </w:rPr>
        <w:t xml:space="preserve"> আর তা হলো পানি তার সৃষ্টিগত স্বাভাবিক অবস্থায় বিদ্যমা</w:t>
      </w:r>
      <w:r w:rsidR="000F1350" w:rsidRPr="005A04C3">
        <w:rPr>
          <w:rStyle w:val="rvts22"/>
          <w:rFonts w:hint="cs"/>
          <w:cs/>
          <w:lang w:bidi="bn-BD"/>
        </w:rPr>
        <w:t xml:space="preserve">ন থাকা। </w:t>
      </w:r>
      <w:r w:rsidR="000018F9" w:rsidRPr="005A04C3">
        <w:rPr>
          <w:rStyle w:val="rvts22"/>
          <w:rFonts w:hint="cs"/>
          <w:cs/>
          <w:lang w:bidi="bn-BD"/>
        </w:rPr>
        <w:t>আর তা হলো যে পানি দ্বারা অপবিত্রতা ও শরীরের পবিত্র অঙ্গের আপতিত নাজাসাত দূর করা হয়েছে।</w:t>
      </w:r>
      <w:r w:rsidR="00144BF2" w:rsidRPr="005A04C3">
        <w:rPr>
          <w:rStyle w:val="rvts22"/>
          <w:rFonts w:hint="cs"/>
          <w:cs/>
          <w:lang w:bidi="bn-BD"/>
        </w:rPr>
        <w:t xml:space="preserve"> আল্লাহ তা</w:t>
      </w:r>
      <w:r w:rsidR="00144BF2" w:rsidRPr="005A04C3">
        <w:rPr>
          <w:rStyle w:val="rvts22"/>
          <w:rFonts w:hint="cs"/>
          <w:lang w:bidi="bn-BD"/>
        </w:rPr>
        <w:t>‘</w:t>
      </w:r>
      <w:r w:rsidR="00144BF2" w:rsidRPr="005A04C3">
        <w:rPr>
          <w:rStyle w:val="rvts22"/>
          <w:rFonts w:hint="cs"/>
          <w:cs/>
          <w:lang w:bidi="bn-BD"/>
        </w:rPr>
        <w:t>আলা বলেছেন</w:t>
      </w:r>
      <w:r w:rsidR="00144BF2" w:rsidRPr="005A04C3">
        <w:rPr>
          <w:rStyle w:val="rvts22"/>
          <w:rFonts w:hint="cs"/>
          <w:lang w:bidi="bn-BD"/>
        </w:rPr>
        <w:t>,</w:t>
      </w:r>
      <w:r w:rsidR="00144BF2" w:rsidRPr="005A04C3">
        <w:rPr>
          <w:rStyle w:val="rvts22"/>
          <w:rFonts w:hint="cs"/>
          <w:cs/>
          <w:lang w:bidi="bn-BD"/>
        </w:rPr>
        <w:t xml:space="preserve"> </w:t>
      </w:r>
    </w:p>
    <w:p w:rsidR="00144BF2" w:rsidRPr="005A04C3" w:rsidRDefault="00144BF2" w:rsidP="00773A61">
      <w:pPr>
        <w:tabs>
          <w:tab w:val="left" w:pos="2903"/>
        </w:tabs>
        <w:autoSpaceDE w:val="0"/>
        <w:autoSpaceDN w:val="0"/>
        <w:adjustRightInd w:val="0"/>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وَيُنَزِّلُ</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عَلَيۡكُم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ٱلسَّمَآءِ</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مَآءٗ</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لِّيُطَهِّرَكُم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بِهِ</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الانفال</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١١</w:t>
      </w:r>
      <w:r w:rsidRPr="005A04C3">
        <w:rPr>
          <w:rFonts w:ascii="KFGQPC Uthman Taha Naskh" w:hAnsi="Times New Roman" w:cs="KFGQPC Uthman Taha Naskh"/>
          <w:color w:val="008000"/>
          <w:rtl/>
        </w:rPr>
        <w:t xml:space="preserve">]  </w:t>
      </w:r>
    </w:p>
    <w:p w:rsidR="00360A09" w:rsidRPr="005A04C3" w:rsidRDefault="00360A09" w:rsidP="00773A61">
      <w:pPr>
        <w:tabs>
          <w:tab w:val="left" w:pos="2903"/>
        </w:tabs>
        <w:autoSpaceDE w:val="0"/>
        <w:autoSpaceDN w:val="0"/>
        <w:bidi w:val="0"/>
        <w:adjustRightInd w:val="0"/>
        <w:spacing w:after="0" w:line="240" w:lineRule="auto"/>
        <w:jc w:val="both"/>
        <w:rPr>
          <w:rFonts w:eastAsia="Nikosh"/>
          <w:lang w:bidi="bn-BD"/>
        </w:rPr>
      </w:pPr>
      <w:r w:rsidRPr="005A04C3">
        <w:rPr>
          <w:rFonts w:eastAsia="Nikosh" w:hint="cs"/>
          <w:cs/>
          <w:lang w:bidi="bn-BD"/>
        </w:rPr>
        <w:t>“</w:t>
      </w:r>
      <w:r w:rsidR="00843EB5" w:rsidRPr="005A04C3">
        <w:rPr>
          <w:rFonts w:eastAsia="Nikosh"/>
          <w:cs/>
          <w:lang w:bidi="bn-BD"/>
        </w:rPr>
        <w:t>এবং আকাশ থেকে তোমাদের উপর বৃষ্টি বর্ষণ করেন</w:t>
      </w:r>
      <w:r w:rsidR="00843EB5" w:rsidRPr="005A04C3">
        <w:rPr>
          <w:rFonts w:eastAsia="Nikosh"/>
          <w:lang w:bidi="bn-BD"/>
        </w:rPr>
        <w:t xml:space="preserve">, </w:t>
      </w:r>
      <w:r w:rsidR="00843EB5" w:rsidRPr="005A04C3">
        <w:rPr>
          <w:rFonts w:eastAsia="Nikosh"/>
          <w:cs/>
          <w:lang w:bidi="bn-BD"/>
        </w:rPr>
        <w:t>আর যাতে এর মাধ্যমে তিনি তোমাদেরকে পবিত্র করেন</w:t>
      </w:r>
      <w:r w:rsidRPr="005A04C3">
        <w:rPr>
          <w:rFonts w:eastAsia="Nikosh" w:cs="SolaimanLipi" w:hint="cs"/>
          <w:cs/>
          <w:lang w:bidi="hi-IN"/>
        </w:rPr>
        <w:t>।</w:t>
      </w:r>
      <w:r w:rsidRPr="005A04C3">
        <w:rPr>
          <w:rFonts w:eastAsia="Nikosh" w:hint="cs"/>
          <w:lang w:bidi="bn-BD"/>
        </w:rPr>
        <w:t>” [</w:t>
      </w:r>
      <w:r w:rsidRPr="005A04C3">
        <w:rPr>
          <w:rFonts w:eastAsia="Nikosh" w:hint="cs"/>
          <w:cs/>
          <w:lang w:bidi="bn-BD"/>
        </w:rPr>
        <w:t>সূরা</w:t>
      </w:r>
      <w:r w:rsidRPr="005A04C3">
        <w:rPr>
          <w:rFonts w:eastAsia="Nikosh" w:hint="cs"/>
          <w:lang w:bidi="bn-BD"/>
        </w:rPr>
        <w:t xml:space="preserve"> </w:t>
      </w:r>
      <w:r w:rsidRPr="005A04C3">
        <w:rPr>
          <w:rFonts w:eastAsia="Nikosh" w:hint="cs"/>
          <w:cs/>
          <w:lang w:bidi="bn-BD"/>
        </w:rPr>
        <w:t>আনফাল</w:t>
      </w:r>
      <w:r w:rsidRPr="005A04C3">
        <w:rPr>
          <w:rFonts w:eastAsia="Nikosh" w:hint="cs"/>
          <w:lang w:bidi="bn-BD"/>
        </w:rPr>
        <w:t xml:space="preserve">, </w:t>
      </w:r>
      <w:r w:rsidRPr="005A04C3">
        <w:rPr>
          <w:rFonts w:eastAsia="Nikosh" w:hint="cs"/>
          <w:cs/>
          <w:lang w:bidi="bn-BD"/>
        </w:rPr>
        <w:t>আয়াত</w:t>
      </w:r>
      <w:r w:rsidRPr="005A04C3">
        <w:rPr>
          <w:rFonts w:eastAsia="Nikosh" w:hint="cs"/>
          <w:lang w:bidi="bn-BD"/>
        </w:rPr>
        <w:t xml:space="preserve">: </w:t>
      </w:r>
      <w:r w:rsidRPr="005A04C3">
        <w:rPr>
          <w:rFonts w:eastAsia="Nikosh" w:hint="cs"/>
          <w:cs/>
          <w:lang w:bidi="bn-BD"/>
        </w:rPr>
        <w:t>১১</w:t>
      </w:r>
      <w:r w:rsidRPr="005A04C3">
        <w:rPr>
          <w:rFonts w:eastAsia="Nikosh" w:hint="cs"/>
          <w:lang w:bidi="bn-BD"/>
        </w:rPr>
        <w:t>]</w:t>
      </w:r>
    </w:p>
    <w:p w:rsidR="000E5409" w:rsidRPr="005A04C3" w:rsidRDefault="000E5409" w:rsidP="00773A61">
      <w:pPr>
        <w:tabs>
          <w:tab w:val="left" w:pos="2903"/>
        </w:tabs>
        <w:autoSpaceDE w:val="0"/>
        <w:autoSpaceDN w:val="0"/>
        <w:bidi w:val="0"/>
        <w:adjustRightInd w:val="0"/>
        <w:spacing w:after="0" w:line="240" w:lineRule="auto"/>
        <w:jc w:val="both"/>
        <w:rPr>
          <w:rStyle w:val="rvts22"/>
        </w:rPr>
      </w:pPr>
      <w:r w:rsidRPr="005A04C3">
        <w:rPr>
          <w:rStyle w:val="rvts22"/>
          <w:rFonts w:hint="cs"/>
          <w:b/>
          <w:bCs/>
          <w:cs/>
          <w:lang w:bidi="bn-IN"/>
        </w:rPr>
        <w:t>দ্বিতীয়</w:t>
      </w:r>
      <w:r w:rsidRPr="005A04C3">
        <w:rPr>
          <w:rStyle w:val="rvts22"/>
          <w:rFonts w:hint="cs"/>
          <w:b/>
          <w:bCs/>
        </w:rPr>
        <w:t xml:space="preserve"> </w:t>
      </w:r>
      <w:r w:rsidR="000D1A79" w:rsidRPr="005A04C3">
        <w:rPr>
          <w:rStyle w:val="rvts22"/>
          <w:rFonts w:hint="cs"/>
          <w:b/>
          <w:bCs/>
          <w:cs/>
          <w:lang w:bidi="bn-BD"/>
        </w:rPr>
        <w:t xml:space="preserve">প্রকার পবিত্র পানি: </w:t>
      </w:r>
      <w:r w:rsidR="00D3611A" w:rsidRPr="005A04C3">
        <w:rPr>
          <w:rStyle w:val="rvts22"/>
          <w:rFonts w:hint="cs"/>
          <w:cs/>
          <w:lang w:bidi="bn-BD"/>
        </w:rPr>
        <w:t xml:space="preserve">যে পানি </w:t>
      </w:r>
      <w:r w:rsidR="00525E9B" w:rsidRPr="005A04C3">
        <w:rPr>
          <w:rStyle w:val="rvts22"/>
          <w:rFonts w:hint="cs"/>
          <w:cs/>
          <w:lang w:bidi="bn-BD"/>
        </w:rPr>
        <w:t xml:space="preserve">নাজাসাত ছাড়াই </w:t>
      </w:r>
      <w:r w:rsidR="00D3611A" w:rsidRPr="005A04C3">
        <w:rPr>
          <w:rStyle w:val="rvts22"/>
          <w:rFonts w:hint="cs"/>
          <w:cs/>
          <w:lang w:bidi="bn-BD"/>
        </w:rPr>
        <w:t>রঙ বা স্বাদ বা গন্ধ পরিবর্তন হয়ে গে</w:t>
      </w:r>
      <w:r w:rsidR="00CC7270" w:rsidRPr="005A04C3">
        <w:rPr>
          <w:rStyle w:val="rvts22"/>
          <w:rFonts w:hint="cs"/>
          <w:cs/>
          <w:lang w:bidi="bn-BD"/>
        </w:rPr>
        <w:t xml:space="preserve">ছে। </w:t>
      </w:r>
      <w:r w:rsidR="00525E9B" w:rsidRPr="005A04C3">
        <w:rPr>
          <w:rStyle w:val="rvts22"/>
          <w:rFonts w:hint="cs"/>
          <w:cs/>
          <w:lang w:bidi="bn-BD"/>
        </w:rPr>
        <w:t xml:space="preserve">এ ধরণের পানি নিজে পবিত্র; তবে এর </w:t>
      </w:r>
      <w:r w:rsidR="00D05D37" w:rsidRPr="005A04C3">
        <w:rPr>
          <w:rStyle w:val="rvts22"/>
          <w:rFonts w:hint="cs"/>
          <w:cs/>
          <w:lang w:bidi="bn-BD"/>
        </w:rPr>
        <w:t xml:space="preserve">যে কোনো একটি </w:t>
      </w:r>
      <w:r w:rsidR="00525E9B" w:rsidRPr="005A04C3">
        <w:rPr>
          <w:rStyle w:val="rvts22"/>
          <w:rFonts w:hint="cs"/>
          <w:cs/>
          <w:lang w:bidi="bn-BD"/>
        </w:rPr>
        <w:t xml:space="preserve">গুণাবলী পরিবর্তন হওয়ার কারণে এর দ্বারা অপবিত্রতা দূর করা যাবে না। </w:t>
      </w:r>
      <w:r w:rsidR="00D3611A" w:rsidRPr="005A04C3">
        <w:rPr>
          <w:rStyle w:val="rvts22"/>
          <w:rFonts w:hint="cs"/>
          <w:cs/>
          <w:lang w:bidi="bn-BD"/>
        </w:rPr>
        <w:t xml:space="preserve"> </w:t>
      </w:r>
    </w:p>
    <w:p w:rsidR="00CD3E8A" w:rsidRPr="005A04C3" w:rsidRDefault="00D05D37" w:rsidP="00425561">
      <w:pPr>
        <w:tabs>
          <w:tab w:val="left" w:pos="2903"/>
        </w:tabs>
        <w:autoSpaceDE w:val="0"/>
        <w:autoSpaceDN w:val="0"/>
        <w:bidi w:val="0"/>
        <w:adjustRightInd w:val="0"/>
        <w:spacing w:after="0" w:line="240" w:lineRule="auto"/>
        <w:jc w:val="both"/>
        <w:rPr>
          <w:rStyle w:val="rvts22"/>
          <w:cs/>
          <w:lang w:bidi="bn-BD"/>
        </w:rPr>
      </w:pPr>
      <w:r w:rsidRPr="005A04C3">
        <w:rPr>
          <w:rStyle w:val="rvts22"/>
          <w:rFonts w:hint="cs"/>
          <w:b/>
          <w:bCs/>
          <w:cs/>
          <w:lang w:bidi="bn-BD"/>
        </w:rPr>
        <w:t xml:space="preserve">তৃতীয় প্রকার অপবিত্র পানি: </w:t>
      </w:r>
      <w:r w:rsidRPr="005A04C3">
        <w:rPr>
          <w:rStyle w:val="rvts22"/>
          <w:rFonts w:hint="cs"/>
          <w:cs/>
          <w:lang w:bidi="bn-BD"/>
        </w:rPr>
        <w:t xml:space="preserve">যে পানি অল্প বা </w:t>
      </w:r>
      <w:r w:rsidR="00425561" w:rsidRPr="005A04C3">
        <w:rPr>
          <w:rFonts w:eastAsia="Times New Roman"/>
          <w:cs/>
          <w:lang w:bidi="bn-BD"/>
        </w:rPr>
        <w:t>বেশ</w:t>
      </w:r>
      <w:r w:rsidR="00425561" w:rsidRPr="005A04C3">
        <w:rPr>
          <w:rFonts w:eastAsia="Times New Roman" w:hint="cs"/>
          <w:cs/>
          <w:lang w:bidi="bn-BD"/>
        </w:rPr>
        <w:t>ি</w:t>
      </w:r>
      <w:r w:rsidRPr="005A04C3">
        <w:rPr>
          <w:rStyle w:val="rvts22"/>
          <w:rFonts w:hint="cs"/>
          <w:cs/>
          <w:lang w:bidi="bn-BD"/>
        </w:rPr>
        <w:t xml:space="preserve"> নাজাসাতের কারণে এর </w:t>
      </w:r>
      <w:r w:rsidR="00DE1266">
        <w:rPr>
          <w:rStyle w:val="rvts22"/>
          <w:rFonts w:hint="cs"/>
          <w:cs/>
          <w:lang w:bidi="bn-BD"/>
        </w:rPr>
        <w:t>যে কোনো একটি গুণ</w:t>
      </w:r>
      <w:r w:rsidR="00531AE0" w:rsidRPr="005A04C3">
        <w:rPr>
          <w:rStyle w:val="rvts22"/>
          <w:rFonts w:hint="cs"/>
          <w:cs/>
          <w:lang w:bidi="bn-BD"/>
        </w:rPr>
        <w:t xml:space="preserve"> পরিবর্তন হয়ে গেছে। </w:t>
      </w:r>
    </w:p>
    <w:p w:rsidR="00624482" w:rsidRPr="005A04C3" w:rsidRDefault="00DE1266" w:rsidP="00DE1266">
      <w:pPr>
        <w:pStyle w:val="ListParagraph"/>
        <w:numPr>
          <w:ilvl w:val="0"/>
          <w:numId w:val="21"/>
        </w:numPr>
        <w:tabs>
          <w:tab w:val="left" w:pos="2903"/>
        </w:tabs>
        <w:autoSpaceDE w:val="0"/>
        <w:autoSpaceDN w:val="0"/>
        <w:bidi w:val="0"/>
        <w:adjustRightInd w:val="0"/>
        <w:spacing w:after="0" w:line="240" w:lineRule="auto"/>
        <w:jc w:val="both"/>
        <w:rPr>
          <w:rStyle w:val="rvts22"/>
          <w:cs/>
          <w:lang w:bidi="bn-BD"/>
        </w:rPr>
      </w:pPr>
      <w:r>
        <w:rPr>
          <w:rStyle w:val="rvts22"/>
          <w:rFonts w:hint="cs"/>
          <w:cs/>
          <w:lang w:bidi="bn-BD"/>
        </w:rPr>
        <w:t>অপবিত্র পানি পবিত্র হয়ে যাবে, তার</w:t>
      </w:r>
      <w:r w:rsidR="00531AE0" w:rsidRPr="005A04C3">
        <w:rPr>
          <w:rStyle w:val="rvts22"/>
          <w:rFonts w:hint="cs"/>
          <w:cs/>
          <w:lang w:bidi="bn-BD"/>
        </w:rPr>
        <w:t xml:space="preserve"> পরিবর্তনের কারণ নিজে নিজে দূর হলে বা উক্ত পানি শুকিয়ে ফেললে </w:t>
      </w:r>
      <w:r>
        <w:rPr>
          <w:rStyle w:val="rvts22"/>
          <w:rFonts w:hint="cs"/>
          <w:cs/>
          <w:lang w:bidi="bn-BD"/>
        </w:rPr>
        <w:t>অথ</w:t>
      </w:r>
      <w:r w:rsidR="00531AE0" w:rsidRPr="005A04C3">
        <w:rPr>
          <w:rStyle w:val="rvts22"/>
          <w:rFonts w:hint="cs"/>
          <w:cs/>
          <w:lang w:bidi="bn-BD"/>
        </w:rPr>
        <w:t>বা এর সাথে এতটুকু পরিমাণ পানি মিশানো</w:t>
      </w:r>
      <w:r>
        <w:rPr>
          <w:rStyle w:val="rvts22"/>
          <w:rFonts w:hint="cs"/>
          <w:cs/>
          <w:lang w:bidi="bn-BD"/>
        </w:rPr>
        <w:t>;</w:t>
      </w:r>
      <w:r w:rsidR="00531AE0" w:rsidRPr="005A04C3">
        <w:rPr>
          <w:rStyle w:val="rvts22"/>
          <w:rFonts w:hint="cs"/>
          <w:cs/>
          <w:lang w:bidi="bn-BD"/>
        </w:rPr>
        <w:t xml:space="preserve"> যাতে পরিবর্তনের </w:t>
      </w:r>
      <w:r w:rsidR="00CD3E8A" w:rsidRPr="005A04C3">
        <w:rPr>
          <w:rStyle w:val="rvts22"/>
          <w:rFonts w:hint="cs"/>
          <w:cs/>
          <w:lang w:bidi="bn-BD"/>
        </w:rPr>
        <w:t>কারণ দূরীভূত হয়ে যায়।</w:t>
      </w:r>
    </w:p>
    <w:p w:rsidR="00DD21A2" w:rsidRPr="005A04C3" w:rsidRDefault="00DD21A2" w:rsidP="002E3B32">
      <w:pPr>
        <w:pStyle w:val="ListParagraph"/>
        <w:numPr>
          <w:ilvl w:val="0"/>
          <w:numId w:val="21"/>
        </w:numPr>
        <w:tabs>
          <w:tab w:val="left" w:pos="2903"/>
        </w:tabs>
        <w:autoSpaceDE w:val="0"/>
        <w:autoSpaceDN w:val="0"/>
        <w:bidi w:val="0"/>
        <w:adjustRightInd w:val="0"/>
        <w:spacing w:after="0" w:line="240" w:lineRule="auto"/>
        <w:jc w:val="both"/>
        <w:rPr>
          <w:rStyle w:val="rvts22"/>
          <w:cs/>
          <w:lang w:bidi="bn-BD"/>
        </w:rPr>
      </w:pPr>
      <w:r w:rsidRPr="005A04C3">
        <w:rPr>
          <w:rStyle w:val="rvts22"/>
          <w:rFonts w:hint="cs"/>
          <w:cs/>
          <w:lang w:bidi="bn-BD"/>
        </w:rPr>
        <w:lastRenderedPageBreak/>
        <w:t>যখন কোনো মুসলিম পানির অপবিত্রতা বা পবিত্রতার ব্যাপারে সন্দেহ পোষণ করবে তখন সে তার নিশ্চিত ধারণার ওপর ভিত্তি করে পবিত</w:t>
      </w:r>
      <w:r w:rsidR="005A04C3">
        <w:rPr>
          <w:rStyle w:val="rvts22"/>
          <w:rFonts w:hint="cs"/>
          <w:cs/>
          <w:lang w:bidi="bn-BD"/>
        </w:rPr>
        <w:t>্রতা অর্জন করবে। আর তা হলো</w:t>
      </w:r>
      <w:r w:rsidR="002E3B32">
        <w:rPr>
          <w:rStyle w:val="rvts22"/>
          <w:rFonts w:hint="cs"/>
          <w:cs/>
          <w:lang w:bidi="bn-BD"/>
        </w:rPr>
        <w:t>,</w:t>
      </w:r>
      <w:r w:rsidR="005A04C3">
        <w:rPr>
          <w:rStyle w:val="rvts22"/>
          <w:rFonts w:hint="cs"/>
          <w:cs/>
          <w:lang w:bidi="bn-BD"/>
        </w:rPr>
        <w:t xml:space="preserve"> </w:t>
      </w:r>
      <w:r w:rsidR="002E3B32">
        <w:rPr>
          <w:rStyle w:val="rvts22"/>
          <w:rFonts w:hint="cs"/>
          <w:cs/>
          <w:lang w:bidi="bn-BD"/>
        </w:rPr>
        <w:t>পবিত্র বস্তুসমূহের আসল</w:t>
      </w:r>
      <w:r w:rsidRPr="005A04C3">
        <w:rPr>
          <w:rStyle w:val="rvts22"/>
          <w:rFonts w:hint="cs"/>
          <w:cs/>
          <w:lang w:bidi="bn-BD"/>
        </w:rPr>
        <w:t xml:space="preserve"> </w:t>
      </w:r>
      <w:r w:rsidR="002E3B32">
        <w:rPr>
          <w:rStyle w:val="rvts22"/>
          <w:rFonts w:hint="cs"/>
          <w:cs/>
          <w:lang w:bidi="bn-BD"/>
        </w:rPr>
        <w:t>হচ্ছে</w:t>
      </w:r>
      <w:r w:rsidRPr="005A04C3">
        <w:rPr>
          <w:rStyle w:val="rvts22"/>
          <w:rFonts w:hint="cs"/>
          <w:cs/>
          <w:lang w:bidi="bn-BD"/>
        </w:rPr>
        <w:t xml:space="preserve"> পবিত্র</w:t>
      </w:r>
      <w:r w:rsidR="002E3B32">
        <w:rPr>
          <w:rStyle w:val="rvts22"/>
          <w:rFonts w:hint="cs"/>
          <w:cs/>
          <w:lang w:bidi="bn-BD"/>
        </w:rPr>
        <w:t xml:space="preserve"> থাকা</w:t>
      </w:r>
      <w:r w:rsidRPr="00A24D62">
        <w:rPr>
          <w:rStyle w:val="rvts22"/>
          <w:rFonts w:cs="SolaimanLipi" w:hint="cs"/>
          <w:cs/>
          <w:lang w:bidi="hi-IN"/>
        </w:rPr>
        <w:t>।</w:t>
      </w:r>
    </w:p>
    <w:p w:rsidR="00FB6695" w:rsidRPr="005A04C3" w:rsidRDefault="00DD21A2" w:rsidP="006F36ED">
      <w:pPr>
        <w:pStyle w:val="ListParagraph"/>
        <w:numPr>
          <w:ilvl w:val="0"/>
          <w:numId w:val="21"/>
        </w:numPr>
        <w:tabs>
          <w:tab w:val="left" w:pos="2903"/>
        </w:tabs>
        <w:autoSpaceDE w:val="0"/>
        <w:autoSpaceDN w:val="0"/>
        <w:bidi w:val="0"/>
        <w:adjustRightInd w:val="0"/>
        <w:spacing w:after="0" w:line="240" w:lineRule="auto"/>
        <w:jc w:val="both"/>
        <w:rPr>
          <w:rStyle w:val="rvts22"/>
          <w:cs/>
          <w:lang w:bidi="bn-BD"/>
        </w:rPr>
      </w:pPr>
      <w:r w:rsidRPr="005A04C3">
        <w:rPr>
          <w:rStyle w:val="rvts22"/>
          <w:rFonts w:hint="cs"/>
          <w:cs/>
          <w:lang w:bidi="bn-BD"/>
        </w:rPr>
        <w:t>য</w:t>
      </w:r>
      <w:r w:rsidR="009854E2" w:rsidRPr="005A04C3">
        <w:rPr>
          <w:rStyle w:val="rvts22"/>
          <w:rFonts w:hint="cs"/>
          <w:cs/>
          <w:lang w:bidi="bn-BD"/>
        </w:rPr>
        <w:t>খন</w:t>
      </w:r>
      <w:r w:rsidR="004A0EFB" w:rsidRPr="005A04C3">
        <w:rPr>
          <w:rStyle w:val="rvts22"/>
          <w:rFonts w:hint="cs"/>
          <w:cs/>
          <w:lang w:bidi="bn-BD"/>
        </w:rPr>
        <w:t xml:space="preserve"> কোনো </w:t>
      </w:r>
      <w:r w:rsidR="00173307" w:rsidRPr="005A04C3">
        <w:rPr>
          <w:rStyle w:val="rvts22"/>
          <w:rFonts w:hint="cs"/>
          <w:cs/>
          <w:lang w:bidi="bn-BD"/>
        </w:rPr>
        <w:t>পানি</w:t>
      </w:r>
      <w:r w:rsidR="002E3B32">
        <w:rPr>
          <w:rStyle w:val="rvts22"/>
          <w:rFonts w:hint="cs"/>
          <w:cs/>
          <w:lang w:bidi="bn-BD"/>
        </w:rPr>
        <w:t>,</w:t>
      </w:r>
      <w:r w:rsidR="009854E2" w:rsidRPr="005A04C3">
        <w:rPr>
          <w:rStyle w:val="rvts22"/>
          <w:rFonts w:hint="cs"/>
          <w:cs/>
          <w:lang w:bidi="bn-BD"/>
        </w:rPr>
        <w:t xml:space="preserve"> </w:t>
      </w:r>
      <w:r w:rsidR="002E3B32">
        <w:rPr>
          <w:rStyle w:val="rvts22"/>
          <w:rFonts w:hint="cs"/>
          <w:cs/>
          <w:lang w:bidi="bn-BD"/>
        </w:rPr>
        <w:t xml:space="preserve">যা দ্বারা </w:t>
      </w:r>
      <w:r w:rsidR="009854E2" w:rsidRPr="005A04C3">
        <w:rPr>
          <w:rStyle w:val="rvts22"/>
          <w:rFonts w:hint="cs"/>
          <w:cs/>
          <w:lang w:bidi="bn-BD"/>
        </w:rPr>
        <w:t>পবিত্রতা অর্জন করা</w:t>
      </w:r>
      <w:r w:rsidR="002E3B32">
        <w:rPr>
          <w:rStyle w:val="rvts22"/>
          <w:rFonts w:hint="cs"/>
          <w:cs/>
          <w:lang w:bidi="bn-BD"/>
        </w:rPr>
        <w:t xml:space="preserve"> যায় আর যা দ্বারা পবিত্রতা অর্জন করা যায় না এমন কোনো পানির সাথে সন্দেহে </w:t>
      </w:r>
      <w:r w:rsidR="006F36ED">
        <w:rPr>
          <w:rStyle w:val="rvts22"/>
          <w:rFonts w:hint="cs"/>
          <w:cs/>
          <w:lang w:bidi="bn-BD"/>
        </w:rPr>
        <w:t>নি</w:t>
      </w:r>
      <w:r w:rsidR="002E3B32">
        <w:rPr>
          <w:rStyle w:val="rvts22"/>
          <w:rFonts w:hint="cs"/>
          <w:cs/>
          <w:lang w:bidi="bn-BD"/>
        </w:rPr>
        <w:t xml:space="preserve">পতিত </w:t>
      </w:r>
      <w:r w:rsidR="006F36ED">
        <w:rPr>
          <w:rStyle w:val="rvts22"/>
          <w:rFonts w:hint="cs"/>
          <w:cs/>
          <w:lang w:bidi="bn-BD"/>
        </w:rPr>
        <w:t>কর</w:t>
      </w:r>
      <w:r w:rsidR="002E3B32">
        <w:rPr>
          <w:rStyle w:val="rvts22"/>
          <w:rFonts w:hint="cs"/>
          <w:cs/>
          <w:lang w:bidi="bn-BD"/>
        </w:rPr>
        <w:t xml:space="preserve">বে </w:t>
      </w:r>
      <w:r w:rsidR="00173307" w:rsidRPr="005A04C3">
        <w:rPr>
          <w:rStyle w:val="rvts22"/>
          <w:rFonts w:hint="cs"/>
          <w:cs/>
          <w:lang w:bidi="bn-BD"/>
        </w:rPr>
        <w:t xml:space="preserve">তখন তা বাদ দিয়ে তায়াম্মুম করবে। </w:t>
      </w:r>
    </w:p>
    <w:p w:rsidR="00274C1F" w:rsidRPr="005A04C3" w:rsidRDefault="00122BEA" w:rsidP="006F36ED">
      <w:pPr>
        <w:pStyle w:val="ListParagraph"/>
        <w:numPr>
          <w:ilvl w:val="0"/>
          <w:numId w:val="21"/>
        </w:numPr>
        <w:tabs>
          <w:tab w:val="left" w:pos="2903"/>
        </w:tabs>
        <w:autoSpaceDE w:val="0"/>
        <w:autoSpaceDN w:val="0"/>
        <w:bidi w:val="0"/>
        <w:adjustRightInd w:val="0"/>
        <w:spacing w:after="0" w:line="240" w:lineRule="auto"/>
        <w:jc w:val="both"/>
        <w:rPr>
          <w:rStyle w:val="rvts22"/>
          <w:cs/>
          <w:lang w:bidi="bn-BD"/>
        </w:rPr>
      </w:pPr>
      <w:r w:rsidRPr="005A04C3">
        <w:rPr>
          <w:rStyle w:val="rvts22"/>
          <w:rFonts w:hint="cs"/>
          <w:cs/>
          <w:lang w:bidi="bn-BD"/>
        </w:rPr>
        <w:t>যখন</w:t>
      </w:r>
      <w:r w:rsidR="004A0EFB" w:rsidRPr="005A04C3">
        <w:rPr>
          <w:rStyle w:val="rvts22"/>
          <w:rFonts w:hint="cs"/>
          <w:cs/>
          <w:lang w:bidi="bn-BD"/>
        </w:rPr>
        <w:t xml:space="preserve"> কোনো </w:t>
      </w:r>
      <w:r w:rsidR="006F36ED">
        <w:rPr>
          <w:rStyle w:val="rvts22"/>
          <w:rFonts w:hint="cs"/>
          <w:cs/>
          <w:lang w:bidi="bn-BD"/>
        </w:rPr>
        <w:t>পবিত্র কাপড়,</w:t>
      </w:r>
      <w:r w:rsidRPr="005A04C3">
        <w:rPr>
          <w:rStyle w:val="rvts22"/>
          <w:rFonts w:hint="cs"/>
          <w:cs/>
          <w:lang w:bidi="bn-BD"/>
        </w:rPr>
        <w:t xml:space="preserve"> অপবিত্র বা </w:t>
      </w:r>
      <w:r w:rsidR="00766C4A" w:rsidRPr="005A04C3">
        <w:rPr>
          <w:rStyle w:val="rvts22"/>
          <w:rFonts w:hint="cs"/>
          <w:cs/>
          <w:lang w:bidi="bn-BD"/>
        </w:rPr>
        <w:t>হার</w:t>
      </w:r>
      <w:r w:rsidR="00144EE4" w:rsidRPr="005A04C3">
        <w:rPr>
          <w:rStyle w:val="rvts22"/>
          <w:rFonts w:hint="cs"/>
          <w:cs/>
          <w:lang w:bidi="bn-BD"/>
        </w:rPr>
        <w:t xml:space="preserve">াম </w:t>
      </w:r>
      <w:r w:rsidR="006F36ED">
        <w:rPr>
          <w:rStyle w:val="rvts22"/>
          <w:rFonts w:hint="cs"/>
          <w:cs/>
          <w:lang w:bidi="bn-BD"/>
        </w:rPr>
        <w:t xml:space="preserve">কাপড়ে সাথে </w:t>
      </w:r>
      <w:r w:rsidR="00144EE4" w:rsidRPr="005A04C3">
        <w:rPr>
          <w:rStyle w:val="rvts22"/>
          <w:rFonts w:hint="cs"/>
          <w:cs/>
          <w:lang w:bidi="bn-BD"/>
        </w:rPr>
        <w:t>সন্দেহ</w:t>
      </w:r>
      <w:r w:rsidR="006F36ED">
        <w:rPr>
          <w:rStyle w:val="rvts22"/>
          <w:rFonts w:hint="cs"/>
          <w:cs/>
          <w:lang w:bidi="bn-BD"/>
        </w:rPr>
        <w:t>ে নিপতিত করবে</w:t>
      </w:r>
      <w:r w:rsidR="00144EE4" w:rsidRPr="005A04C3">
        <w:rPr>
          <w:rStyle w:val="rvts22"/>
          <w:rFonts w:hint="cs"/>
          <w:cs/>
          <w:lang w:bidi="bn-BD"/>
        </w:rPr>
        <w:t xml:space="preserve"> তখন ইয়াকীনের ওপর ভিত্তি করবে এবং </w:t>
      </w:r>
      <w:r w:rsidR="006F36ED">
        <w:rPr>
          <w:rStyle w:val="rvts22"/>
          <w:rFonts w:hint="cs"/>
          <w:cs/>
          <w:lang w:bidi="bn-BD"/>
        </w:rPr>
        <w:t xml:space="preserve">সে কাপড় দ্বারা কেবল একটি </w:t>
      </w:r>
      <w:r w:rsidR="00144EE4" w:rsidRPr="005A04C3">
        <w:rPr>
          <w:rStyle w:val="rvts22"/>
          <w:rFonts w:hint="cs"/>
          <w:cs/>
          <w:lang w:bidi="bn-BD"/>
        </w:rPr>
        <w:t>সালাত আদায় করবে।</w:t>
      </w:r>
    </w:p>
    <w:p w:rsidR="00274C1F" w:rsidRPr="00AF7F0B" w:rsidRDefault="001D506E" w:rsidP="001D506E">
      <w:pPr>
        <w:tabs>
          <w:tab w:val="left" w:pos="2903"/>
        </w:tabs>
        <w:autoSpaceDE w:val="0"/>
        <w:autoSpaceDN w:val="0"/>
        <w:bidi w:val="0"/>
        <w:adjustRightInd w:val="0"/>
        <w:spacing w:after="0" w:line="240" w:lineRule="auto"/>
        <w:jc w:val="both"/>
        <w:rPr>
          <w:rStyle w:val="rvts22"/>
          <w:b/>
          <w:bCs/>
          <w:cs/>
          <w:lang w:bidi="bn-BD"/>
        </w:rPr>
      </w:pPr>
      <w:r>
        <w:rPr>
          <w:rStyle w:val="rvts22"/>
          <w:rFonts w:hint="cs"/>
          <w:b/>
          <w:bCs/>
          <w:cs/>
          <w:lang w:bidi="bn-BD"/>
        </w:rPr>
        <w:t>পবিত্রতা</w:t>
      </w:r>
      <w:r w:rsidR="00274C1F" w:rsidRPr="00AF7F0B">
        <w:rPr>
          <w:rStyle w:val="rvts22"/>
          <w:rFonts w:hint="cs"/>
          <w:b/>
          <w:bCs/>
          <w:cs/>
          <w:lang w:bidi="bn-BD"/>
        </w:rPr>
        <w:t>র প্রকারভেদ:</w:t>
      </w:r>
    </w:p>
    <w:p w:rsidR="001D506E" w:rsidRDefault="005A04C3" w:rsidP="001D506E">
      <w:pPr>
        <w:tabs>
          <w:tab w:val="left" w:pos="6869"/>
        </w:tabs>
        <w:autoSpaceDE w:val="0"/>
        <w:autoSpaceDN w:val="0"/>
        <w:bidi w:val="0"/>
        <w:adjustRightInd w:val="0"/>
        <w:spacing w:after="0" w:line="240" w:lineRule="auto"/>
        <w:jc w:val="both"/>
        <w:rPr>
          <w:rStyle w:val="rvts22"/>
          <w:lang w:bidi="bn-BD"/>
        </w:rPr>
      </w:pPr>
      <w:r>
        <w:rPr>
          <w:rStyle w:val="rvts22"/>
          <w:rFonts w:hint="cs"/>
          <w:cs/>
          <w:lang w:bidi="bn-BD"/>
        </w:rPr>
        <w:t xml:space="preserve">শরী‘আতে </w:t>
      </w:r>
      <w:r w:rsidR="001D506E">
        <w:rPr>
          <w:rStyle w:val="rvts22"/>
          <w:rFonts w:hint="cs"/>
          <w:cs/>
          <w:lang w:bidi="bn-BD"/>
        </w:rPr>
        <w:t>পবিত্রতা</w:t>
      </w:r>
      <w:r w:rsidR="00274C1F" w:rsidRPr="005A04C3">
        <w:rPr>
          <w:rStyle w:val="rvts22"/>
          <w:rFonts w:hint="cs"/>
          <w:cs/>
          <w:lang w:bidi="bn-BD"/>
        </w:rPr>
        <w:t xml:space="preserve"> </w:t>
      </w:r>
      <w:r w:rsidR="00AD280F" w:rsidRPr="005A04C3">
        <w:rPr>
          <w:rStyle w:val="rvts22"/>
          <w:rFonts w:hint="cs"/>
          <w:cs/>
          <w:lang w:bidi="bn-BD"/>
        </w:rPr>
        <w:t>দু</w:t>
      </w:r>
      <w:r>
        <w:rPr>
          <w:rStyle w:val="rvts22"/>
          <w:rFonts w:hint="cs"/>
          <w:cs/>
          <w:lang w:bidi="bn-BD"/>
        </w:rPr>
        <w:t>’প্রকার।</w:t>
      </w:r>
      <w:r w:rsidR="00AD280F" w:rsidRPr="005A04C3">
        <w:rPr>
          <w:rStyle w:val="rvts22"/>
          <w:rFonts w:hint="cs"/>
          <w:cs/>
          <w:lang w:bidi="bn-BD"/>
        </w:rPr>
        <w:t xml:space="preserve"> অপ্রকাশ্য বা </w:t>
      </w:r>
      <w:r w:rsidR="00CC350E" w:rsidRPr="005A04C3">
        <w:rPr>
          <w:rStyle w:val="rvts22"/>
          <w:rFonts w:hint="cs"/>
          <w:cs/>
          <w:lang w:bidi="bn-BD"/>
        </w:rPr>
        <w:t>আত্মিক</w:t>
      </w:r>
      <w:r w:rsidR="00AD280F" w:rsidRPr="005A04C3">
        <w:rPr>
          <w:rStyle w:val="rvts22"/>
          <w:rFonts w:hint="cs"/>
          <w:cs/>
          <w:lang w:bidi="bn-BD"/>
        </w:rPr>
        <w:t xml:space="preserve"> এবং </w:t>
      </w:r>
      <w:r w:rsidR="00905855" w:rsidRPr="005A04C3">
        <w:rPr>
          <w:rStyle w:val="rvts15"/>
          <w:rFonts w:hint="cs"/>
          <w:cs/>
          <w:lang w:bidi="bn-BD"/>
        </w:rPr>
        <w:t xml:space="preserve">প্রকাশ্য বা বাহ্যিক পবিত্রতা। শরীরের অঙ্গ-প্রত্যঙ্গের </w:t>
      </w:r>
      <w:r w:rsidR="00AD280F" w:rsidRPr="005A04C3">
        <w:rPr>
          <w:rStyle w:val="rvts15"/>
          <w:rFonts w:hint="cs"/>
          <w:cs/>
          <w:lang w:bidi="bn-BD"/>
        </w:rPr>
        <w:t>ছোট বড় নাপাকী ও নাজাসাত থেকে পবিত্র করা</w:t>
      </w:r>
      <w:r w:rsidR="00905855" w:rsidRPr="005A04C3">
        <w:rPr>
          <w:rStyle w:val="rvts15"/>
          <w:rFonts w:hint="cs"/>
          <w:cs/>
          <w:lang w:bidi="bn-BD"/>
        </w:rPr>
        <w:t xml:space="preserve">কে বাহ্যিক পবিত্রতা বলে। আর পাপ-পঙ্কিলতা থেকে অন্তর পবিত্র করাকে </w:t>
      </w:r>
      <w:r w:rsidR="00755402" w:rsidRPr="005A04C3">
        <w:rPr>
          <w:rStyle w:val="rvts22"/>
          <w:rFonts w:hint="cs"/>
          <w:cs/>
          <w:lang w:bidi="bn-BD"/>
        </w:rPr>
        <w:t>অপ্রকাশ্য বা অভ্যন্তরীণ</w:t>
      </w:r>
      <w:r w:rsidR="00905855" w:rsidRPr="005A04C3">
        <w:rPr>
          <w:rStyle w:val="rvts22"/>
          <w:rFonts w:hint="cs"/>
          <w:cs/>
          <w:lang w:bidi="bn-BD"/>
        </w:rPr>
        <w:t xml:space="preserve"> </w:t>
      </w:r>
      <w:r w:rsidR="00905855" w:rsidRPr="005A04C3">
        <w:rPr>
          <w:rStyle w:val="rvts15"/>
          <w:rFonts w:hint="cs"/>
          <w:cs/>
          <w:lang w:bidi="bn-BD"/>
        </w:rPr>
        <w:t>পবিত্রতা বলে।</w:t>
      </w:r>
      <w:r w:rsidR="00A10C7C" w:rsidRPr="005A04C3">
        <w:rPr>
          <w:rStyle w:val="rvts22"/>
          <w:rFonts w:hint="cs"/>
          <w:cs/>
          <w:lang w:bidi="bn-BD"/>
        </w:rPr>
        <w:t xml:space="preserve"> </w:t>
      </w:r>
    </w:p>
    <w:p w:rsidR="00F11CE2" w:rsidRPr="005A04C3" w:rsidRDefault="00977065" w:rsidP="001D506E">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 xml:space="preserve">প্রকাশ্য </w:t>
      </w:r>
      <w:r w:rsidR="00F80CA7" w:rsidRPr="005A04C3">
        <w:rPr>
          <w:rStyle w:val="rvts15"/>
          <w:rFonts w:hint="cs"/>
          <w:cs/>
          <w:lang w:bidi="bn-BD"/>
        </w:rPr>
        <w:t>পবিত্রতা</w:t>
      </w:r>
      <w:r w:rsidR="001D506E">
        <w:rPr>
          <w:rStyle w:val="rvts15"/>
          <w:rFonts w:hint="cs"/>
          <w:cs/>
          <w:lang w:bidi="bn-BD"/>
        </w:rPr>
        <w:t>ই ফিকহের বিষয়; যা</w:t>
      </w:r>
      <w:r w:rsidR="00F80CA7" w:rsidRPr="005A04C3">
        <w:rPr>
          <w:rStyle w:val="rvts15"/>
          <w:rFonts w:hint="cs"/>
          <w:cs/>
          <w:lang w:bidi="bn-BD"/>
        </w:rPr>
        <w:t xml:space="preserve"> সালাতে </w:t>
      </w:r>
      <w:r w:rsidRPr="005A04C3">
        <w:rPr>
          <w:rStyle w:val="rvts15"/>
          <w:rFonts w:hint="cs"/>
          <w:cs/>
          <w:lang w:bidi="bn-BD"/>
        </w:rPr>
        <w:t>বাহ্যিকভাবে উদ্দেশ্য। এটি আবার দু</w:t>
      </w:r>
      <w:r w:rsidR="005A04C3">
        <w:rPr>
          <w:rStyle w:val="rvts15"/>
          <w:rFonts w:hint="cs"/>
          <w:cs/>
          <w:lang w:bidi="bn-BD"/>
        </w:rPr>
        <w:t>’</w:t>
      </w:r>
      <w:r w:rsidRPr="005A04C3">
        <w:rPr>
          <w:rStyle w:val="rvts15"/>
          <w:rFonts w:hint="cs"/>
          <w:cs/>
          <w:lang w:bidi="bn-BD"/>
        </w:rPr>
        <w:t>প্রকার:</w:t>
      </w:r>
      <w:r w:rsidR="00EC684A" w:rsidRPr="005A04C3">
        <w:rPr>
          <w:rStyle w:val="rvts15"/>
          <w:rFonts w:hint="cs"/>
          <w:cs/>
          <w:lang w:bidi="bn-BD"/>
        </w:rPr>
        <w:t xml:space="preserve"> </w:t>
      </w:r>
      <w:r w:rsidR="002C2105" w:rsidRPr="005A04C3">
        <w:rPr>
          <w:rStyle w:val="rvts15"/>
          <w:rFonts w:hint="cs"/>
          <w:cs/>
          <w:lang w:bidi="bn-BD"/>
        </w:rPr>
        <w:t>হাদাস</w:t>
      </w:r>
      <w:r w:rsidR="001D506E">
        <w:rPr>
          <w:rStyle w:val="rvts15"/>
          <w:rFonts w:hint="cs"/>
          <w:cs/>
          <w:lang w:bidi="bn-BD"/>
        </w:rPr>
        <w:t xml:space="preserve"> (অদৃশ্যমান নাপাকী) থেকে পবিত্রতা</w:t>
      </w:r>
      <w:r w:rsidR="002C2105" w:rsidRPr="005A04C3">
        <w:rPr>
          <w:rStyle w:val="rvts15"/>
          <w:rFonts w:hint="cs"/>
          <w:cs/>
          <w:lang w:bidi="bn-BD"/>
        </w:rPr>
        <w:t xml:space="preserve"> ও </w:t>
      </w:r>
      <w:r w:rsidR="001D506E">
        <w:rPr>
          <w:rStyle w:val="rvts15"/>
          <w:rFonts w:hint="cs"/>
          <w:cs/>
          <w:lang w:bidi="bn-BD"/>
        </w:rPr>
        <w:t>খা</w:t>
      </w:r>
      <w:r w:rsidR="002C2105" w:rsidRPr="005A04C3">
        <w:rPr>
          <w:rStyle w:val="rvts15"/>
          <w:rFonts w:hint="cs"/>
          <w:cs/>
          <w:lang w:bidi="bn-BD"/>
        </w:rPr>
        <w:t>ব</w:t>
      </w:r>
      <w:r w:rsidR="001D506E">
        <w:rPr>
          <w:rStyle w:val="rvts15"/>
          <w:rFonts w:hint="cs"/>
          <w:cs/>
          <w:lang w:bidi="bn-BD"/>
        </w:rPr>
        <w:t>া</w:t>
      </w:r>
      <w:r w:rsidR="002C2105" w:rsidRPr="005A04C3">
        <w:rPr>
          <w:rStyle w:val="rvts15"/>
          <w:rFonts w:hint="cs"/>
          <w:cs/>
          <w:lang w:bidi="bn-BD"/>
        </w:rPr>
        <w:t>স</w:t>
      </w:r>
      <w:r w:rsidR="001D506E">
        <w:rPr>
          <w:rStyle w:val="rvts15"/>
          <w:rFonts w:hint="cs"/>
          <w:cs/>
          <w:lang w:bidi="bn-BD"/>
        </w:rPr>
        <w:t xml:space="preserve"> (দৃশ্যমান নাপাকী) থেকে পবিত্রতা</w:t>
      </w:r>
      <w:r w:rsidR="002C2105" w:rsidRPr="00A24D62">
        <w:rPr>
          <w:rStyle w:val="rvts15"/>
          <w:rFonts w:cs="SolaimanLipi" w:hint="cs"/>
          <w:cs/>
          <w:lang w:bidi="hi-IN"/>
        </w:rPr>
        <w:t xml:space="preserve">। </w:t>
      </w:r>
      <w:r w:rsidR="002C2105" w:rsidRPr="005A04C3">
        <w:rPr>
          <w:rStyle w:val="rvts15"/>
          <w:rFonts w:hint="cs"/>
          <w:cs/>
          <w:lang w:bidi="bn-BD"/>
        </w:rPr>
        <w:t xml:space="preserve">হাদাস </w:t>
      </w:r>
      <w:r w:rsidR="001D506E">
        <w:rPr>
          <w:rStyle w:val="rvts15"/>
          <w:rFonts w:hint="cs"/>
          <w:cs/>
          <w:lang w:bidi="bn-BD"/>
        </w:rPr>
        <w:t xml:space="preserve">থেকে পবিত্রতা </w:t>
      </w:r>
      <w:r w:rsidR="005A04C3">
        <w:rPr>
          <w:rStyle w:val="rvts15"/>
          <w:rFonts w:hint="cs"/>
          <w:cs/>
          <w:lang w:bidi="bn-BD"/>
        </w:rPr>
        <w:t>তিন</w:t>
      </w:r>
      <w:r w:rsidR="001D506E">
        <w:rPr>
          <w:rStyle w:val="rvts15"/>
          <w:rFonts w:hint="cs"/>
          <w:cs/>
          <w:lang w:bidi="bn-BD"/>
        </w:rPr>
        <w:t xml:space="preserve">ভাবে অর্জিত হয়: </w:t>
      </w:r>
      <w:r w:rsidR="005A04C3">
        <w:rPr>
          <w:rStyle w:val="rvts15"/>
          <w:rFonts w:hint="cs"/>
          <w:cs/>
          <w:lang w:bidi="bn-BD"/>
        </w:rPr>
        <w:t xml:space="preserve">১. </w:t>
      </w:r>
      <w:r w:rsidR="002C2105" w:rsidRPr="005A04C3">
        <w:rPr>
          <w:rStyle w:val="rvts15"/>
          <w:rFonts w:hint="cs"/>
          <w:cs/>
          <w:lang w:bidi="bn-BD"/>
        </w:rPr>
        <w:t>বড় পবিত্রতা</w:t>
      </w:r>
      <w:r w:rsidR="006C46ED" w:rsidRPr="005A04C3">
        <w:rPr>
          <w:rStyle w:val="rvts15"/>
          <w:rFonts w:hint="cs"/>
          <w:cs/>
          <w:lang w:bidi="bn-BD"/>
        </w:rPr>
        <w:t>, তা গোসল</w:t>
      </w:r>
      <w:r w:rsidR="001D506E">
        <w:rPr>
          <w:rStyle w:val="rvts15"/>
          <w:rFonts w:hint="cs"/>
          <w:cs/>
          <w:lang w:bidi="bn-BD"/>
        </w:rPr>
        <w:t>ের মাধ্যমে</w:t>
      </w:r>
      <w:r w:rsidR="006C46ED" w:rsidRPr="00A24D62">
        <w:rPr>
          <w:rStyle w:val="rvts15"/>
          <w:rFonts w:cs="SolaimanLipi" w:hint="cs"/>
          <w:cs/>
          <w:lang w:bidi="hi-IN"/>
        </w:rPr>
        <w:t xml:space="preserve">। </w:t>
      </w:r>
      <w:r w:rsidR="005A04C3">
        <w:rPr>
          <w:rStyle w:val="rvts15"/>
          <w:rFonts w:hint="cs"/>
          <w:cs/>
          <w:lang w:bidi="bn-BD"/>
        </w:rPr>
        <w:t xml:space="preserve">২. </w:t>
      </w:r>
      <w:r w:rsidR="006C46ED" w:rsidRPr="005A04C3">
        <w:rPr>
          <w:rStyle w:val="rvts15"/>
          <w:rFonts w:hint="cs"/>
          <w:cs/>
          <w:lang w:bidi="bn-BD"/>
        </w:rPr>
        <w:t>ছোট পবিত্র</w:t>
      </w:r>
      <w:r w:rsidR="00F11CE2" w:rsidRPr="005A04C3">
        <w:rPr>
          <w:rStyle w:val="rvts15"/>
          <w:rFonts w:hint="cs"/>
          <w:cs/>
          <w:lang w:bidi="bn-BD"/>
        </w:rPr>
        <w:t>তা, তা অযু</w:t>
      </w:r>
      <w:r w:rsidR="001D506E">
        <w:rPr>
          <w:rStyle w:val="rvts15"/>
          <w:rFonts w:hint="cs"/>
          <w:cs/>
          <w:lang w:bidi="bn-BD"/>
        </w:rPr>
        <w:t>র মাধ্যমে</w:t>
      </w:r>
      <w:r w:rsidR="00F11CE2" w:rsidRPr="00A24D62">
        <w:rPr>
          <w:rStyle w:val="rvts15"/>
          <w:rFonts w:cs="SolaimanLipi" w:hint="cs"/>
          <w:cs/>
          <w:lang w:bidi="hi-IN"/>
        </w:rPr>
        <w:t xml:space="preserve">। </w:t>
      </w:r>
      <w:r w:rsidR="001D506E">
        <w:rPr>
          <w:rStyle w:val="rvts15"/>
          <w:rFonts w:hint="cs"/>
          <w:cs/>
          <w:lang w:bidi="bn-BD"/>
        </w:rPr>
        <w:t xml:space="preserve">৩. </w:t>
      </w:r>
      <w:r w:rsidR="00F11CE2" w:rsidRPr="005A04C3">
        <w:rPr>
          <w:rStyle w:val="rvts15"/>
          <w:rFonts w:hint="cs"/>
          <w:cs/>
          <w:lang w:bidi="bn-BD"/>
        </w:rPr>
        <w:t>আর এ</w:t>
      </w:r>
      <w:r w:rsidR="004A0EFB" w:rsidRPr="005A04C3">
        <w:rPr>
          <w:rStyle w:val="rvts15"/>
          <w:rFonts w:hint="cs"/>
          <w:cs/>
          <w:lang w:bidi="bn-BD"/>
        </w:rPr>
        <w:t xml:space="preserve"> দু</w:t>
      </w:r>
      <w:r w:rsidR="004A0EFB" w:rsidRPr="005A04C3">
        <w:rPr>
          <w:rStyle w:val="rvts15"/>
          <w:rFonts w:hint="cs"/>
          <w:lang w:bidi="bn-BD"/>
        </w:rPr>
        <w:t>’</w:t>
      </w:r>
      <w:r w:rsidR="004A0EFB" w:rsidRPr="005A04C3">
        <w:rPr>
          <w:rStyle w:val="rvts15"/>
          <w:rFonts w:hint="cs"/>
          <w:cs/>
          <w:lang w:bidi="bn-BD"/>
        </w:rPr>
        <w:t>টি</w:t>
      </w:r>
      <w:r w:rsidR="00F11CE2" w:rsidRPr="005A04C3">
        <w:rPr>
          <w:rStyle w:val="rvts15"/>
          <w:rFonts w:hint="cs"/>
          <w:cs/>
          <w:lang w:bidi="bn-BD"/>
        </w:rPr>
        <w:t xml:space="preserve"> ব্যবহার করতে অক্ষম তায়াম্মুম করে পবিত্রতা অর্জন করবে। </w:t>
      </w:r>
      <w:r w:rsidR="001D506E">
        <w:rPr>
          <w:rStyle w:val="rvts15"/>
          <w:rFonts w:hint="cs"/>
          <w:cs/>
          <w:lang w:bidi="bn-BD"/>
        </w:rPr>
        <w:t>অনুরূপভাবে খা</w:t>
      </w:r>
      <w:r w:rsidR="00F11CE2" w:rsidRPr="005A04C3">
        <w:rPr>
          <w:rStyle w:val="rvts15"/>
          <w:rFonts w:hint="cs"/>
          <w:cs/>
          <w:lang w:bidi="bn-BD"/>
        </w:rPr>
        <w:t>ব</w:t>
      </w:r>
      <w:r w:rsidR="001D506E">
        <w:rPr>
          <w:rStyle w:val="rvts15"/>
          <w:rFonts w:hint="cs"/>
          <w:cs/>
          <w:lang w:bidi="bn-BD"/>
        </w:rPr>
        <w:t>া</w:t>
      </w:r>
      <w:r w:rsidR="00F11CE2" w:rsidRPr="005A04C3">
        <w:rPr>
          <w:rStyle w:val="rvts15"/>
          <w:rFonts w:hint="cs"/>
          <w:cs/>
          <w:lang w:bidi="bn-BD"/>
        </w:rPr>
        <w:t xml:space="preserve">স </w:t>
      </w:r>
      <w:r w:rsidR="001D506E">
        <w:rPr>
          <w:rStyle w:val="rvts15"/>
          <w:rFonts w:hint="cs"/>
          <w:cs/>
          <w:lang w:bidi="bn-BD"/>
        </w:rPr>
        <w:t xml:space="preserve">থেকে পবিত্রতাও </w:t>
      </w:r>
      <w:r w:rsidR="00F11CE2" w:rsidRPr="005A04C3">
        <w:rPr>
          <w:rStyle w:val="rvts15"/>
          <w:rFonts w:hint="cs"/>
          <w:cs/>
          <w:lang w:bidi="bn-BD"/>
        </w:rPr>
        <w:t>তিন</w:t>
      </w:r>
      <w:r w:rsidR="001D506E">
        <w:rPr>
          <w:rStyle w:val="rvts15"/>
          <w:rFonts w:hint="cs"/>
          <w:cs/>
          <w:lang w:bidi="bn-BD"/>
        </w:rPr>
        <w:t>ভাব অর্জিত হয়</w:t>
      </w:r>
      <w:r w:rsidR="00F11CE2" w:rsidRPr="005A04C3">
        <w:rPr>
          <w:rStyle w:val="rvts15"/>
          <w:rFonts w:hint="cs"/>
          <w:cs/>
          <w:lang w:bidi="bn-BD"/>
        </w:rPr>
        <w:t>: গোসল, মাসেহ ও পানি ছিটানো।</w:t>
      </w:r>
    </w:p>
    <w:p w:rsidR="005A04C3" w:rsidRDefault="005A04C3">
      <w:pPr>
        <w:bidi w:val="0"/>
        <w:rPr>
          <w:rStyle w:val="rvts15"/>
          <w:b/>
          <w:bCs/>
          <w:color w:val="C00000"/>
          <w:cs/>
          <w:lang w:bidi="bn-BD"/>
        </w:rPr>
      </w:pPr>
    </w:p>
    <w:p w:rsidR="00F11CE2" w:rsidRPr="005A04C3" w:rsidRDefault="00C01165" w:rsidP="00C01165">
      <w:pPr>
        <w:tabs>
          <w:tab w:val="left" w:pos="6869"/>
        </w:tabs>
        <w:autoSpaceDE w:val="0"/>
        <w:autoSpaceDN w:val="0"/>
        <w:bidi w:val="0"/>
        <w:adjustRightInd w:val="0"/>
        <w:spacing w:after="0" w:line="240" w:lineRule="auto"/>
        <w:jc w:val="center"/>
        <w:rPr>
          <w:rStyle w:val="rvts15"/>
          <w:b/>
          <w:bCs/>
          <w:color w:val="C00000"/>
          <w:cs/>
          <w:lang w:bidi="bn-BD"/>
        </w:rPr>
      </w:pPr>
      <w:r>
        <w:rPr>
          <w:rStyle w:val="rvts15"/>
          <w:rFonts w:hint="cs"/>
          <w:b/>
          <w:bCs/>
          <w:color w:val="C00000"/>
          <w:cs/>
          <w:lang w:bidi="bn-BD"/>
        </w:rPr>
        <w:t xml:space="preserve">পানির </w:t>
      </w:r>
      <w:r w:rsidR="00F11CE2" w:rsidRPr="005A04C3">
        <w:rPr>
          <w:rStyle w:val="rvts15"/>
          <w:rFonts w:hint="cs"/>
          <w:b/>
          <w:bCs/>
          <w:color w:val="C00000"/>
          <w:cs/>
          <w:lang w:bidi="bn-BD"/>
        </w:rPr>
        <w:t>পাত্র</w:t>
      </w:r>
      <w:r>
        <w:rPr>
          <w:rStyle w:val="rvts15"/>
          <w:rFonts w:hint="cs"/>
          <w:b/>
          <w:bCs/>
          <w:color w:val="C00000"/>
          <w:cs/>
          <w:lang w:bidi="bn-BD"/>
        </w:rPr>
        <w:t xml:space="preserve"> সংক্রান্ত বিধি-বিধান</w:t>
      </w:r>
    </w:p>
    <w:p w:rsidR="00AF7EBD" w:rsidRPr="00AF7F0B" w:rsidRDefault="00C01165" w:rsidP="00773A61">
      <w:pPr>
        <w:tabs>
          <w:tab w:val="left" w:pos="6869"/>
        </w:tabs>
        <w:autoSpaceDE w:val="0"/>
        <w:autoSpaceDN w:val="0"/>
        <w:bidi w:val="0"/>
        <w:adjustRightInd w:val="0"/>
        <w:spacing w:after="0" w:line="240" w:lineRule="auto"/>
        <w:jc w:val="both"/>
        <w:rPr>
          <w:rStyle w:val="rvts15"/>
          <w:b/>
          <w:bCs/>
          <w:cs/>
          <w:lang w:bidi="bn-BD"/>
        </w:rPr>
      </w:pPr>
      <w:r>
        <w:rPr>
          <w:rStyle w:val="rvts15"/>
          <w:rFonts w:hint="cs"/>
          <w:b/>
          <w:bCs/>
          <w:cs/>
          <w:lang w:bidi="bn-BD"/>
        </w:rPr>
        <w:lastRenderedPageBreak/>
        <w:t xml:space="preserve">পানির </w:t>
      </w:r>
      <w:r w:rsidR="00F11CE2" w:rsidRPr="00AF7F0B">
        <w:rPr>
          <w:rStyle w:val="rvts15"/>
          <w:rFonts w:hint="cs"/>
          <w:b/>
          <w:bCs/>
          <w:cs/>
          <w:lang w:bidi="bn-BD"/>
        </w:rPr>
        <w:t xml:space="preserve">পাত্রের পরিচয়: </w:t>
      </w:r>
    </w:p>
    <w:p w:rsidR="00C01165" w:rsidRPr="00A24D62" w:rsidRDefault="00C12751" w:rsidP="005A04C3">
      <w:pPr>
        <w:tabs>
          <w:tab w:val="left" w:pos="6869"/>
        </w:tabs>
        <w:autoSpaceDE w:val="0"/>
        <w:autoSpaceDN w:val="0"/>
        <w:bidi w:val="0"/>
        <w:adjustRightInd w:val="0"/>
        <w:spacing w:after="0" w:line="240" w:lineRule="auto"/>
        <w:jc w:val="both"/>
        <w:rPr>
          <w:rStyle w:val="rvts15"/>
          <w:lang w:bidi="bn-BD"/>
        </w:rPr>
      </w:pPr>
      <w:r w:rsidRPr="00C12751">
        <w:rPr>
          <w:rStyle w:val="rvts15"/>
          <w:rFonts w:hint="cs"/>
          <w:b/>
          <w:bCs/>
          <w:cs/>
          <w:lang w:bidi="bn-BD"/>
        </w:rPr>
        <w:t>ক.</w:t>
      </w:r>
      <w:r>
        <w:rPr>
          <w:rStyle w:val="rvts15"/>
          <w:rFonts w:hint="cs"/>
          <w:cs/>
          <w:lang w:bidi="bn-BD"/>
        </w:rPr>
        <w:t xml:space="preserve"> </w:t>
      </w:r>
      <w:r w:rsidR="00AF7EBD" w:rsidRPr="00AF7F0B">
        <w:rPr>
          <w:rStyle w:val="rvts15"/>
          <w:rFonts w:hint="cs"/>
          <w:cs/>
          <w:lang w:bidi="bn-BD"/>
        </w:rPr>
        <w:t>শাব্দিক পরিচিতি:</w:t>
      </w:r>
      <w:r w:rsidR="00AF7EBD" w:rsidRPr="00AF7F0B">
        <w:rPr>
          <w:rStyle w:val="rvts15"/>
          <w:rFonts w:cs="KFGQPC Uthman Taha Naskh" w:hint="cs"/>
          <w:cs/>
          <w:lang w:bidi="bn-BD"/>
        </w:rPr>
        <w:t xml:space="preserve"> </w:t>
      </w:r>
    </w:p>
    <w:p w:rsidR="003F5CD1" w:rsidRPr="005A04C3" w:rsidRDefault="00C01165" w:rsidP="00C01165">
      <w:pPr>
        <w:tabs>
          <w:tab w:val="left" w:pos="6869"/>
        </w:tabs>
        <w:autoSpaceDE w:val="0"/>
        <w:autoSpaceDN w:val="0"/>
        <w:bidi w:val="0"/>
        <w:adjustRightInd w:val="0"/>
        <w:spacing w:after="0" w:line="240" w:lineRule="auto"/>
        <w:jc w:val="both"/>
        <w:rPr>
          <w:rFonts w:ascii="HQPB1" w:hAnsi="Traditional Arabic"/>
          <w:cs/>
          <w:lang w:bidi="bn-BD"/>
        </w:rPr>
      </w:pPr>
      <w:r w:rsidRPr="00C01165">
        <w:rPr>
          <w:rStyle w:val="rvts15"/>
          <w:cs/>
          <w:lang w:bidi="bn-BD"/>
        </w:rPr>
        <w:t xml:space="preserve">পানির পাত্রকে আরবীতে </w:t>
      </w:r>
      <w:r w:rsidR="006C4F09" w:rsidRPr="005A04C3">
        <w:rPr>
          <w:rStyle w:val="rvts15"/>
          <w:rFonts w:cs="KFGQPC Uthman Taha Naskh" w:hint="cs"/>
          <w:cs/>
          <w:lang w:bidi="bn-BD"/>
        </w:rPr>
        <w:t>(</w:t>
      </w:r>
      <w:r w:rsidR="006C4F09" w:rsidRPr="005A04C3">
        <w:rPr>
          <w:rStyle w:val="rvts15"/>
          <w:rFonts w:cs="KFGQPC Uthman Taha Naskh"/>
          <w:rtl/>
        </w:rPr>
        <w:t>الآنية</w:t>
      </w:r>
      <w:r w:rsidR="006C4F09" w:rsidRPr="005A04C3">
        <w:rPr>
          <w:rStyle w:val="rvts15"/>
          <w:rFonts w:cs="KFGQPC Uthman Taha Naskh" w:hint="cs"/>
          <w:cs/>
          <w:lang w:bidi="bn-BD"/>
        </w:rPr>
        <w:t>)</w:t>
      </w:r>
      <w:r w:rsidR="005A04C3">
        <w:rPr>
          <w:rStyle w:val="rvts15"/>
          <w:rFonts w:hint="cs"/>
          <w:cs/>
          <w:lang w:bidi="bn-BD"/>
        </w:rPr>
        <w:t xml:space="preserve"> </w:t>
      </w:r>
      <w:r>
        <w:rPr>
          <w:rStyle w:val="rvts15"/>
          <w:rFonts w:hint="cs"/>
          <w:cs/>
          <w:lang w:bidi="bn-BD"/>
        </w:rPr>
        <w:t xml:space="preserve">‘আনিয়া’ বলা হয়। যে </w:t>
      </w:r>
      <w:r w:rsidR="00AF7EBD" w:rsidRPr="005A04C3">
        <w:rPr>
          <w:rStyle w:val="rvts15"/>
          <w:rFonts w:hint="cs"/>
          <w:cs/>
          <w:lang w:bidi="bn-BD"/>
        </w:rPr>
        <w:t xml:space="preserve">শব্দটি </w:t>
      </w:r>
      <w:r w:rsidR="006C4F09" w:rsidRPr="005A04C3">
        <w:rPr>
          <w:rStyle w:val="rvts15"/>
          <w:rFonts w:cs="KFGQPC Uthman Taha Naskh" w:hint="cs"/>
          <w:cs/>
          <w:lang w:bidi="bn-BD"/>
        </w:rPr>
        <w:t>(</w:t>
      </w:r>
      <w:r w:rsidR="006C4F09" w:rsidRPr="005A04C3">
        <w:rPr>
          <w:rStyle w:val="rvts15"/>
          <w:rFonts w:cs="KFGQPC Uthman Taha Naskh"/>
          <w:rtl/>
        </w:rPr>
        <w:t>إناء</w:t>
      </w:r>
      <w:r w:rsidR="006C4F09" w:rsidRPr="005A04C3">
        <w:rPr>
          <w:rStyle w:val="rvts15"/>
          <w:rFonts w:cs="KFGQPC Uthman Taha Naskh" w:hint="cs"/>
          <w:cs/>
          <w:lang w:bidi="bn-BD"/>
        </w:rPr>
        <w:t>)</w:t>
      </w:r>
      <w:r w:rsidR="006C4F09" w:rsidRPr="005A04C3">
        <w:rPr>
          <w:rStyle w:val="rvts15"/>
          <w:rFonts w:hint="cs"/>
          <w:cs/>
          <w:lang w:bidi="bn-BD"/>
        </w:rPr>
        <w:t xml:space="preserve"> </w:t>
      </w:r>
      <w:r>
        <w:rPr>
          <w:rStyle w:val="rvts15"/>
          <w:rFonts w:hint="cs"/>
          <w:cs/>
          <w:lang w:bidi="bn-BD"/>
        </w:rPr>
        <w:t>‘ইনা’ শব্দের</w:t>
      </w:r>
      <w:r w:rsidR="00AF7EBD" w:rsidRPr="005A04C3">
        <w:rPr>
          <w:rStyle w:val="rvts15"/>
          <w:rFonts w:hint="cs"/>
          <w:cs/>
          <w:lang w:bidi="bn-BD"/>
        </w:rPr>
        <w:t xml:space="preserve"> বহুবচন।</w:t>
      </w:r>
      <w:r w:rsidR="00344D21" w:rsidRPr="005A04C3">
        <w:rPr>
          <w:rStyle w:val="rvts15"/>
          <w:rFonts w:hint="cs"/>
          <w:cs/>
          <w:lang w:bidi="bn-BD"/>
        </w:rPr>
        <w:t xml:space="preserve"> </w:t>
      </w:r>
      <w:r>
        <w:rPr>
          <w:rStyle w:val="rvts15"/>
          <w:rFonts w:hint="cs"/>
          <w:cs/>
          <w:lang w:bidi="bn-BD"/>
        </w:rPr>
        <w:t xml:space="preserve">যার অর্থ </w:t>
      </w:r>
      <w:r w:rsidR="00344D21" w:rsidRPr="005A04C3">
        <w:rPr>
          <w:rStyle w:val="rvts15"/>
          <w:rFonts w:hint="cs"/>
          <w:cs/>
          <w:lang w:bidi="bn-BD"/>
        </w:rPr>
        <w:t>আহার</w:t>
      </w:r>
      <w:r>
        <w:rPr>
          <w:rStyle w:val="rvts15"/>
          <w:rFonts w:hint="cs"/>
          <w:cs/>
          <w:lang w:bidi="bn-BD"/>
        </w:rPr>
        <w:t xml:space="preserve"> কিংবা </w:t>
      </w:r>
      <w:r w:rsidR="00344D21" w:rsidRPr="005A04C3">
        <w:rPr>
          <w:rStyle w:val="rvts15"/>
          <w:rFonts w:hint="cs"/>
          <w:cs/>
          <w:lang w:bidi="bn-BD"/>
        </w:rPr>
        <w:t>পান</w:t>
      </w:r>
      <w:r>
        <w:rPr>
          <w:rStyle w:val="rvts15"/>
          <w:rFonts w:hint="cs"/>
          <w:cs/>
          <w:lang w:bidi="bn-BD"/>
        </w:rPr>
        <w:t>-</w:t>
      </w:r>
      <w:r w:rsidR="00344D21" w:rsidRPr="005A04C3">
        <w:rPr>
          <w:rStyle w:val="rvts15"/>
          <w:rFonts w:hint="cs"/>
          <w:cs/>
          <w:lang w:bidi="bn-BD"/>
        </w:rPr>
        <w:t xml:space="preserve">পাত্র। শব্দটির </w:t>
      </w:r>
      <w:r w:rsidR="006C4F09" w:rsidRPr="005A04C3">
        <w:rPr>
          <w:rStyle w:val="rvts15"/>
          <w:rFonts w:hint="cs"/>
          <w:cs/>
          <w:lang w:bidi="bn-BD"/>
        </w:rPr>
        <w:t xml:space="preserve">বহুবচনের বহুবচন হলো </w:t>
      </w:r>
      <w:r w:rsidR="006C4F09" w:rsidRPr="005A04C3">
        <w:rPr>
          <w:rStyle w:val="rvts15"/>
          <w:rFonts w:cs="KFGQPC Uthman Taha Naskh" w:hint="cs"/>
          <w:cs/>
          <w:lang w:bidi="bn-BD"/>
        </w:rPr>
        <w:t>(</w:t>
      </w:r>
      <w:r w:rsidR="006C4F09" w:rsidRPr="005A04C3">
        <w:rPr>
          <w:rStyle w:val="rvts15"/>
          <w:rFonts w:cs="KFGQPC Uthman Taha Naskh" w:hint="cs"/>
          <w:rtl/>
        </w:rPr>
        <w:t>أوان</w:t>
      </w:r>
      <w:r w:rsidR="006C4F09" w:rsidRPr="005A04C3">
        <w:rPr>
          <w:rStyle w:val="rvts15"/>
          <w:rFonts w:cs="KFGQPC Uthman Taha Naskh" w:hint="cs"/>
          <w:cs/>
          <w:lang w:bidi="bn-BD"/>
        </w:rPr>
        <w:t>)</w:t>
      </w:r>
      <w:r w:rsidRPr="00C01165">
        <w:rPr>
          <w:rStyle w:val="rvts15"/>
          <w:rFonts w:ascii="SolaimanLipi" w:hAnsi="SolaimanLipi" w:cs="SolaimanLipi"/>
          <w:szCs w:val="30"/>
          <w:cs/>
          <w:lang w:bidi="hi-IN"/>
        </w:rPr>
        <w:t>।</w:t>
      </w:r>
      <w:r w:rsidR="006C4F09" w:rsidRPr="00A24D62">
        <w:rPr>
          <w:rStyle w:val="rvts15"/>
          <w:rFonts w:cs="SolaimanLipi" w:hint="cs"/>
          <w:cs/>
          <w:lang w:bidi="hi-IN"/>
        </w:rPr>
        <w:t xml:space="preserve"> </w:t>
      </w:r>
      <w:r>
        <w:rPr>
          <w:rStyle w:val="rvts15"/>
          <w:rFonts w:hint="cs"/>
          <w:cs/>
          <w:lang w:bidi="bn-BD"/>
        </w:rPr>
        <w:t>আরবী ভাষায় এর কাছাকাছি শব্দ হচ্ছে, (</w:t>
      </w:r>
      <w:r w:rsidRPr="00C01165">
        <w:rPr>
          <w:rStyle w:val="rvts15"/>
          <w:rFonts w:cs="KFGQPC Uthman Taha Naskh" w:hint="cs"/>
          <w:rtl/>
        </w:rPr>
        <w:t>ظرف</w:t>
      </w:r>
      <w:r>
        <w:rPr>
          <w:rStyle w:val="rvts15"/>
          <w:rFonts w:hint="cs"/>
          <w:cs/>
          <w:lang w:bidi="bn-BD"/>
        </w:rPr>
        <w:t>) ‘যারফ’ ও (</w:t>
      </w:r>
      <w:r>
        <w:rPr>
          <w:rStyle w:val="rvts15"/>
          <w:rFonts w:cs="KFGQPC Uthman Taha Naskh" w:hint="cs"/>
          <w:rtl/>
        </w:rPr>
        <w:t>ماعون</w:t>
      </w:r>
      <w:r>
        <w:rPr>
          <w:rStyle w:val="rvts15"/>
          <w:rFonts w:hint="cs"/>
          <w:cs/>
          <w:lang w:bidi="bn-BD"/>
        </w:rPr>
        <w:t xml:space="preserve">) মা‘উন। </w:t>
      </w:r>
      <w:r w:rsidR="003F5CD1" w:rsidRPr="005A04C3">
        <w:rPr>
          <w:rFonts w:ascii="HQPB1" w:hAnsi="Traditional Arabic" w:hint="cs"/>
          <w:cs/>
          <w:lang w:bidi="bn-BD"/>
        </w:rPr>
        <w:t xml:space="preserve"> </w:t>
      </w:r>
    </w:p>
    <w:p w:rsidR="003F5CD1" w:rsidRPr="005A04C3" w:rsidRDefault="005A04C3" w:rsidP="00C01165">
      <w:pPr>
        <w:tabs>
          <w:tab w:val="left" w:pos="6869"/>
        </w:tabs>
        <w:autoSpaceDE w:val="0"/>
        <w:autoSpaceDN w:val="0"/>
        <w:bidi w:val="0"/>
        <w:adjustRightInd w:val="0"/>
        <w:spacing w:after="0" w:line="240" w:lineRule="auto"/>
        <w:jc w:val="both"/>
        <w:rPr>
          <w:rStyle w:val="rvts15"/>
          <w:cs/>
          <w:lang w:bidi="bn-BD"/>
        </w:rPr>
      </w:pPr>
      <w:r>
        <w:rPr>
          <w:rStyle w:val="rvts15"/>
          <w:rFonts w:hint="cs"/>
          <w:cs/>
          <w:lang w:bidi="bn-BD"/>
        </w:rPr>
        <w:t>ফকী</w:t>
      </w:r>
      <w:r w:rsidR="003F5CD1" w:rsidRPr="005A04C3">
        <w:rPr>
          <w:rStyle w:val="rvts15"/>
          <w:rFonts w:hint="cs"/>
          <w:cs/>
          <w:lang w:bidi="bn-BD"/>
        </w:rPr>
        <w:t>হগণ</w:t>
      </w:r>
      <w:r w:rsidR="003F5CD1" w:rsidRPr="005A04C3">
        <w:rPr>
          <w:rStyle w:val="rvts15"/>
          <w:rFonts w:hint="cs"/>
          <w:rtl/>
          <w:cs/>
        </w:rPr>
        <w:t xml:space="preserve"> </w:t>
      </w:r>
      <w:r w:rsidR="003F5CD1" w:rsidRPr="005A04C3">
        <w:rPr>
          <w:rStyle w:val="rvts15"/>
          <w:rFonts w:hint="cs"/>
          <w:cs/>
          <w:lang w:bidi="bn-BD"/>
        </w:rPr>
        <w:t xml:space="preserve">শাব্দিক অর্থেই </w:t>
      </w:r>
      <w:r w:rsidR="00C01165">
        <w:rPr>
          <w:rStyle w:val="rvts15"/>
          <w:rFonts w:hint="cs"/>
          <w:cs/>
          <w:lang w:bidi="bn-BD"/>
        </w:rPr>
        <w:t xml:space="preserve">এটাকে </w:t>
      </w:r>
      <w:r w:rsidR="003F5CD1" w:rsidRPr="005A04C3">
        <w:rPr>
          <w:rStyle w:val="rvts15"/>
          <w:rFonts w:hint="cs"/>
          <w:cs/>
          <w:lang w:bidi="bn-BD"/>
        </w:rPr>
        <w:t xml:space="preserve">ব্যবহার করেছেন। </w:t>
      </w:r>
    </w:p>
    <w:p w:rsidR="003F5CD1" w:rsidRPr="00AF7F0B" w:rsidRDefault="003F5CD1" w:rsidP="00773A61">
      <w:pPr>
        <w:tabs>
          <w:tab w:val="left" w:pos="6869"/>
        </w:tabs>
        <w:autoSpaceDE w:val="0"/>
        <w:autoSpaceDN w:val="0"/>
        <w:bidi w:val="0"/>
        <w:adjustRightInd w:val="0"/>
        <w:spacing w:after="0" w:line="240" w:lineRule="auto"/>
        <w:jc w:val="both"/>
        <w:rPr>
          <w:rStyle w:val="rvts15"/>
          <w:b/>
          <w:bCs/>
          <w:cs/>
          <w:lang w:bidi="bn-BD"/>
        </w:rPr>
      </w:pPr>
      <w:r w:rsidRPr="00AF7F0B">
        <w:rPr>
          <w:rStyle w:val="rvts15"/>
          <w:rFonts w:hint="cs"/>
          <w:b/>
          <w:bCs/>
          <w:cs/>
          <w:lang w:bidi="bn-BD"/>
        </w:rPr>
        <w:t xml:space="preserve">খ- পাত্রের প্রকারভেদ: </w:t>
      </w:r>
    </w:p>
    <w:p w:rsidR="003F5CD1" w:rsidRPr="005A04C3" w:rsidRDefault="00C01165" w:rsidP="00773A61">
      <w:pPr>
        <w:tabs>
          <w:tab w:val="left" w:pos="6869"/>
        </w:tabs>
        <w:autoSpaceDE w:val="0"/>
        <w:autoSpaceDN w:val="0"/>
        <w:bidi w:val="0"/>
        <w:adjustRightInd w:val="0"/>
        <w:spacing w:after="0" w:line="240" w:lineRule="auto"/>
        <w:jc w:val="both"/>
        <w:rPr>
          <w:rStyle w:val="rvts15"/>
          <w:cs/>
          <w:lang w:bidi="bn-BD"/>
        </w:rPr>
      </w:pPr>
      <w:r>
        <w:rPr>
          <w:rStyle w:val="rvts15"/>
          <w:rFonts w:hint="cs"/>
          <w:cs/>
          <w:lang w:bidi="bn-BD"/>
        </w:rPr>
        <w:t>সত্তা</w:t>
      </w:r>
      <w:r w:rsidR="005A04C3">
        <w:rPr>
          <w:rStyle w:val="rvts15"/>
          <w:rFonts w:hint="cs"/>
          <w:cs/>
          <w:lang w:bidi="bn-BD"/>
        </w:rPr>
        <w:t>গত দিক থেকে পাত্র কয়েক প্রকার। যথাঃ</w:t>
      </w:r>
      <w:r w:rsidR="003F5CD1" w:rsidRPr="005A04C3">
        <w:rPr>
          <w:rStyle w:val="rvts15"/>
          <w:rFonts w:hint="cs"/>
          <w:cs/>
          <w:lang w:bidi="bn-BD"/>
        </w:rPr>
        <w:t xml:space="preserve"> </w:t>
      </w:r>
    </w:p>
    <w:p w:rsidR="003F5CD1" w:rsidRPr="005A04C3" w:rsidRDefault="003F5CD1"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১-</w:t>
      </w:r>
      <w:r w:rsidR="00DB2B04" w:rsidRPr="005A04C3">
        <w:rPr>
          <w:rStyle w:val="rvts15"/>
          <w:rFonts w:hint="cs"/>
          <w:cs/>
          <w:lang w:bidi="bn-BD"/>
        </w:rPr>
        <w:t xml:space="preserve"> সোনা ও </w:t>
      </w:r>
      <w:r w:rsidR="00CC350E" w:rsidRPr="005A04C3">
        <w:rPr>
          <w:rStyle w:val="rvts15"/>
          <w:rFonts w:hint="cs"/>
          <w:cs/>
          <w:lang w:bidi="bn-BD"/>
        </w:rPr>
        <w:t>রূপার পাত্র</w:t>
      </w:r>
      <w:r w:rsidR="00DB2B04" w:rsidRPr="005A04C3">
        <w:rPr>
          <w:rStyle w:val="rvts15"/>
          <w:rFonts w:cs="SolaimanLipi" w:hint="cs"/>
          <w:cs/>
          <w:lang w:bidi="hi-IN"/>
        </w:rPr>
        <w:t>।</w:t>
      </w:r>
    </w:p>
    <w:p w:rsidR="00B354DF" w:rsidRPr="005A04C3" w:rsidRDefault="00CC350E"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 xml:space="preserve">২- </w:t>
      </w:r>
      <w:r w:rsidR="00B354DF" w:rsidRPr="005A04C3">
        <w:rPr>
          <w:rStyle w:val="rvts15"/>
          <w:rFonts w:hint="cs"/>
          <w:cs/>
          <w:lang w:bidi="bn-BD"/>
        </w:rPr>
        <w:t>রৌপ্যের প্রলেপযুক্ত পাত্র।</w:t>
      </w:r>
    </w:p>
    <w:p w:rsidR="00CC350E" w:rsidRPr="005A04C3" w:rsidRDefault="00B354DF"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 xml:space="preserve">৩- </w:t>
      </w:r>
      <w:r w:rsidR="00CC350E" w:rsidRPr="005A04C3">
        <w:rPr>
          <w:rStyle w:val="rvts15"/>
          <w:rFonts w:hint="cs"/>
          <w:cs/>
          <w:lang w:bidi="bn-BD"/>
        </w:rPr>
        <w:t>কা</w:t>
      </w:r>
      <w:r w:rsidR="00C01165">
        <w:rPr>
          <w:rStyle w:val="rvts15"/>
          <w:rFonts w:hint="cs"/>
          <w:cs/>
          <w:lang w:bidi="bn-BD"/>
        </w:rPr>
        <w:t>ঁ</w:t>
      </w:r>
      <w:r w:rsidR="00CC350E" w:rsidRPr="005A04C3">
        <w:rPr>
          <w:rStyle w:val="rvts15"/>
          <w:rFonts w:hint="cs"/>
          <w:cs/>
          <w:lang w:bidi="bn-BD"/>
        </w:rPr>
        <w:t>চের পাত্র</w:t>
      </w:r>
      <w:r w:rsidR="00DB2B04" w:rsidRPr="005A04C3">
        <w:rPr>
          <w:rStyle w:val="rvts15"/>
          <w:rFonts w:cs="SolaimanLipi" w:hint="cs"/>
          <w:cs/>
          <w:lang w:bidi="hi-IN"/>
        </w:rPr>
        <w:t>।</w:t>
      </w:r>
    </w:p>
    <w:p w:rsidR="00DB2B04" w:rsidRPr="005A04C3" w:rsidRDefault="00B354DF"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৪</w:t>
      </w:r>
      <w:r w:rsidR="00DB2B04" w:rsidRPr="005A04C3">
        <w:rPr>
          <w:rStyle w:val="rvts15"/>
          <w:rFonts w:hint="cs"/>
          <w:cs/>
          <w:lang w:bidi="bn-BD"/>
        </w:rPr>
        <w:t>- মূল্যবান ধাতুর পাত্র।</w:t>
      </w:r>
    </w:p>
    <w:p w:rsidR="00DB2B04" w:rsidRPr="005A04C3" w:rsidRDefault="00B354DF"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৫</w:t>
      </w:r>
      <w:r w:rsidR="00DB2B04" w:rsidRPr="005A04C3">
        <w:rPr>
          <w:rStyle w:val="rvts15"/>
          <w:rFonts w:hint="cs"/>
          <w:cs/>
          <w:lang w:bidi="bn-BD"/>
        </w:rPr>
        <w:t>- চামড়ার পাত্র।</w:t>
      </w:r>
    </w:p>
    <w:p w:rsidR="00DB2B04" w:rsidRPr="005A04C3" w:rsidRDefault="00B354DF"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৬</w:t>
      </w:r>
      <w:r w:rsidR="00DB2B04" w:rsidRPr="005A04C3">
        <w:rPr>
          <w:rStyle w:val="rvts15"/>
          <w:rFonts w:hint="cs"/>
          <w:cs/>
          <w:lang w:bidi="bn-BD"/>
        </w:rPr>
        <w:t>- হাড়ের পাত্র।</w:t>
      </w:r>
    </w:p>
    <w:p w:rsidR="00E75251" w:rsidRPr="005A04C3" w:rsidRDefault="00B354DF"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 xml:space="preserve">৭- উপরে বর্ণিত পাত্র ব্যতীত অন্যান্য পাত্র। যেমন, চীনামাটির পাত্র, কাঠের পাত্র, </w:t>
      </w:r>
      <w:r w:rsidR="00F40F18" w:rsidRPr="005A04C3">
        <w:rPr>
          <w:rStyle w:val="rvts15"/>
          <w:rFonts w:hint="cs"/>
          <w:cs/>
          <w:lang w:bidi="bn-BD"/>
        </w:rPr>
        <w:t>পিতলের পাত্র ও সাধারণ পাত্র।</w:t>
      </w:r>
    </w:p>
    <w:p w:rsidR="00E75251" w:rsidRPr="005A04C3" w:rsidRDefault="00E75251" w:rsidP="00773A61">
      <w:pPr>
        <w:tabs>
          <w:tab w:val="left" w:pos="6869"/>
        </w:tabs>
        <w:autoSpaceDE w:val="0"/>
        <w:autoSpaceDN w:val="0"/>
        <w:bidi w:val="0"/>
        <w:adjustRightInd w:val="0"/>
        <w:spacing w:after="0" w:line="240" w:lineRule="auto"/>
        <w:jc w:val="both"/>
        <w:rPr>
          <w:rStyle w:val="rvts15"/>
          <w:b/>
          <w:bCs/>
          <w:color w:val="0070C0"/>
          <w:cs/>
          <w:lang w:bidi="bn-BD"/>
        </w:rPr>
      </w:pPr>
      <w:r w:rsidRPr="00AF7F0B">
        <w:rPr>
          <w:rStyle w:val="rvts15"/>
          <w:rFonts w:hint="cs"/>
          <w:b/>
          <w:bCs/>
          <w:cs/>
          <w:lang w:bidi="bn-BD"/>
        </w:rPr>
        <w:t>গ- পাত্রের শর‘ঈ হুকুম:</w:t>
      </w:r>
    </w:p>
    <w:p w:rsidR="00FF1164" w:rsidRPr="005A04C3" w:rsidRDefault="00D25AB2"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সোনা, রূপা ও রৌপ্যের প্রলেপযুক্ত পাত্র ব্যতীত</w:t>
      </w:r>
      <w:r w:rsidR="004C68D1" w:rsidRPr="005A04C3">
        <w:rPr>
          <w:rStyle w:val="rvts15"/>
          <w:rFonts w:hint="cs"/>
          <w:cs/>
          <w:lang w:bidi="bn-BD"/>
        </w:rPr>
        <w:t xml:space="preserve"> অন্যান্য সব পাত্র ব্যবহার করা বৈধ; চাই তা মূল্যবান হোক বা অল্প মূল্যের হোক</w:t>
      </w:r>
      <w:r w:rsidR="004C68D1" w:rsidRPr="005A04C3">
        <w:rPr>
          <w:rStyle w:val="rvts15"/>
          <w:rFonts w:cs="SolaimanLipi" w:hint="cs"/>
          <w:cs/>
          <w:lang w:bidi="hi-IN"/>
        </w:rPr>
        <w:t xml:space="preserve">। </w:t>
      </w:r>
      <w:r w:rsidR="00FF1164" w:rsidRPr="005A04C3">
        <w:rPr>
          <w:rStyle w:val="rvts15"/>
          <w:rFonts w:hint="cs"/>
          <w:cs/>
          <w:lang w:bidi="bn-BD"/>
        </w:rPr>
        <w:t xml:space="preserve">কেননা হুযাইফা রাদিয়াল্লাহু </w:t>
      </w:r>
      <w:r w:rsidR="00FF1164" w:rsidRPr="005A04C3">
        <w:rPr>
          <w:rStyle w:val="rvts15"/>
          <w:rFonts w:hint="cs"/>
          <w:lang w:bidi="bn-BD"/>
        </w:rPr>
        <w:t>‘</w:t>
      </w:r>
      <w:r w:rsidR="00FF1164" w:rsidRPr="005A04C3">
        <w:rPr>
          <w:rStyle w:val="rvts15"/>
          <w:rFonts w:hint="cs"/>
          <w:cs/>
          <w:lang w:bidi="bn-BD"/>
        </w:rPr>
        <w:t xml:space="preserve">আনহু থেকে বর্ণিত, রাসূলুল্লাহ্ সাল্লাল্লাহু আলাইহি ওয়াসাল্লাম বলেছেন, </w:t>
      </w:r>
    </w:p>
    <w:p w:rsidR="00FF1164" w:rsidRPr="005A04C3" w:rsidRDefault="00FF1164" w:rsidP="00773A61">
      <w:pPr>
        <w:autoSpaceDE w:val="0"/>
        <w:autoSpaceDN w:val="0"/>
        <w:adjustRightInd w:val="0"/>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«َلاَ تَشْرَبُوا فِي آنِيَةِ الذَّهَبِ وَالفِضَّةِ، وَلاَ تَأْكُلُوا فِي صِحَافِهَا، فَإِنَّهَا لَهُمْ فِي الدُّنْيَا وَلَنَا فِي الآخِرَةِ»</w:t>
      </w:r>
      <w:r w:rsidRPr="005A04C3">
        <w:rPr>
          <w:rFonts w:ascii="Traditional Arabic" w:hAnsi="Traditional Arabic" w:cstheme="minorBidi" w:hint="cs"/>
          <w:color w:val="0000CC"/>
          <w:rtl/>
          <w:lang w:bidi="ar-EG"/>
        </w:rPr>
        <w:t>.</w:t>
      </w:r>
    </w:p>
    <w:p w:rsidR="00467DE1" w:rsidRPr="005A04C3" w:rsidRDefault="005A14D6" w:rsidP="005A04C3">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lastRenderedPageBreak/>
        <w:t>“</w:t>
      </w:r>
      <w:r w:rsidR="00A77F26" w:rsidRPr="005A04C3">
        <w:rPr>
          <w:rStyle w:val="rvts15"/>
          <w:rFonts w:hint="cs"/>
          <w:cs/>
          <w:lang w:bidi="bn-BD"/>
        </w:rPr>
        <w:t>তোমরা সোনা ও রুপা পাত্রে পান করবে না। আর এসব পাত্রে খানা খাবে না। এ</w:t>
      </w:r>
      <w:r w:rsidRPr="005A04C3">
        <w:rPr>
          <w:rStyle w:val="rvts15"/>
          <w:rFonts w:hint="cs"/>
          <w:cs/>
          <w:lang w:bidi="bn-BD"/>
        </w:rPr>
        <w:t>গুলো দুনিয়াতে তাদের (অমুসলিমে</w:t>
      </w:r>
      <w:r w:rsidR="009737CB" w:rsidRPr="005A04C3">
        <w:rPr>
          <w:rStyle w:val="rvts15"/>
          <w:rFonts w:hint="cs"/>
          <w:cs/>
          <w:lang w:bidi="bn-BD"/>
        </w:rPr>
        <w:t>র) জন্য আর আমাদের জন্য রয়েছে আখি</w:t>
      </w:r>
      <w:r w:rsidRPr="005A04C3">
        <w:rPr>
          <w:rStyle w:val="rvts15"/>
          <w:rFonts w:hint="cs"/>
          <w:cs/>
          <w:lang w:bidi="bn-BD"/>
        </w:rPr>
        <w:t>রাতে।”</w:t>
      </w:r>
      <w:r w:rsidRPr="005A04C3">
        <w:rPr>
          <w:rStyle w:val="FootnoteReference"/>
          <w:cs/>
          <w:lang w:bidi="bn-BD"/>
        </w:rPr>
        <w:footnoteReference w:id="1"/>
      </w:r>
      <w:r w:rsidR="00C54F2B" w:rsidRPr="005A04C3">
        <w:rPr>
          <w:rFonts w:hint="cs"/>
          <w:cs/>
          <w:lang w:bidi="bn-BD"/>
        </w:rPr>
        <w:t xml:space="preserve"> </w:t>
      </w:r>
    </w:p>
    <w:p w:rsidR="00F6156B" w:rsidRPr="005A04C3" w:rsidRDefault="009D6FAC"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 xml:space="preserve">যে সব পাত্র ব্যবহার করা হারাম তা </w:t>
      </w:r>
      <w:r w:rsidR="006A1F39" w:rsidRPr="005A04C3">
        <w:rPr>
          <w:rStyle w:val="rvts15"/>
          <w:rFonts w:hint="cs"/>
          <w:cs/>
          <w:lang w:bidi="bn-BD"/>
        </w:rPr>
        <w:t xml:space="preserve">অন্যান্য উদ্দেশ্যে গ্রহণ করাও হারাম। যেমন, বাদ্যযন্ত্র গানের উপকরণ হিসেবে ব্যবহার করা। নিষেধাজ্ঞার ক্ষেত্রে নারী-পুরুষ সবাই সমান। কেননা হাদীসটি সবার জন্য সমানভাবে প্রযোজ্য। </w:t>
      </w:r>
    </w:p>
    <w:p w:rsidR="005762DD" w:rsidRPr="005A04C3" w:rsidRDefault="00C01165" w:rsidP="00773A61">
      <w:pPr>
        <w:tabs>
          <w:tab w:val="left" w:pos="6869"/>
        </w:tabs>
        <w:autoSpaceDE w:val="0"/>
        <w:autoSpaceDN w:val="0"/>
        <w:bidi w:val="0"/>
        <w:adjustRightInd w:val="0"/>
        <w:spacing w:after="0" w:line="240" w:lineRule="auto"/>
        <w:jc w:val="both"/>
        <w:rPr>
          <w:rStyle w:val="rvts15"/>
          <w:cs/>
          <w:lang w:bidi="bn-BD"/>
        </w:rPr>
      </w:pPr>
      <w:r>
        <w:rPr>
          <w:rStyle w:val="rvts15"/>
          <w:rFonts w:hint="cs"/>
          <w:cs/>
          <w:lang w:bidi="bn-BD"/>
        </w:rPr>
        <w:t xml:space="preserve">তবে এটা জানা আবশ্যক যে, </w:t>
      </w:r>
      <w:r w:rsidR="00B84807" w:rsidRPr="005A04C3">
        <w:rPr>
          <w:rStyle w:val="rvts15"/>
          <w:rFonts w:hint="cs"/>
          <w:cs/>
          <w:lang w:bidi="bn-BD"/>
        </w:rPr>
        <w:t>সন্দ</w:t>
      </w:r>
      <w:r w:rsidR="005A04C3">
        <w:rPr>
          <w:rStyle w:val="rvts15"/>
          <w:rFonts w:hint="cs"/>
          <w:cs/>
          <w:lang w:bidi="bn-BD"/>
        </w:rPr>
        <w:t xml:space="preserve">েহের কারণে </w:t>
      </w:r>
      <w:r>
        <w:rPr>
          <w:rStyle w:val="rvts15"/>
          <w:rFonts w:hint="cs"/>
          <w:cs/>
          <w:lang w:bidi="bn-BD"/>
        </w:rPr>
        <w:t xml:space="preserve">কোনো </w:t>
      </w:r>
      <w:r w:rsidR="005A04C3">
        <w:rPr>
          <w:rStyle w:val="rvts15"/>
          <w:rFonts w:hint="cs"/>
          <w:cs/>
          <w:lang w:bidi="bn-BD"/>
        </w:rPr>
        <w:t>পাত্র অপবিত্র হবে না</w:t>
      </w:r>
      <w:r>
        <w:rPr>
          <w:rStyle w:val="rvts15"/>
          <w:rFonts w:hint="cs"/>
          <w:cs/>
          <w:lang w:bidi="bn-BD"/>
        </w:rPr>
        <w:t>;</w:t>
      </w:r>
      <w:r w:rsidR="00B84807" w:rsidRPr="005A04C3">
        <w:rPr>
          <w:rStyle w:val="rvts15"/>
          <w:rFonts w:hint="cs"/>
          <w:cs/>
          <w:lang w:bidi="bn-BD"/>
        </w:rPr>
        <w:t xml:space="preserve"> যতক্ষণ নিশ্চিতভাবে </w:t>
      </w:r>
      <w:r>
        <w:rPr>
          <w:rStyle w:val="rvts15"/>
          <w:rFonts w:hint="cs"/>
          <w:cs/>
          <w:lang w:bidi="bn-BD"/>
        </w:rPr>
        <w:t>অপবিত্র হওয়া</w:t>
      </w:r>
      <w:r w:rsidR="005762DD" w:rsidRPr="005A04C3">
        <w:rPr>
          <w:rStyle w:val="rvts15"/>
          <w:rFonts w:hint="cs"/>
          <w:cs/>
          <w:lang w:bidi="bn-BD"/>
        </w:rPr>
        <w:t xml:space="preserve"> জানা না যাবে। কেননা মূল হলো পবিত্র হওয়া। </w:t>
      </w:r>
    </w:p>
    <w:p w:rsidR="005762DD" w:rsidRPr="00AF7F0B" w:rsidRDefault="005762DD" w:rsidP="00773A61">
      <w:pPr>
        <w:tabs>
          <w:tab w:val="left" w:pos="6869"/>
        </w:tabs>
        <w:autoSpaceDE w:val="0"/>
        <w:autoSpaceDN w:val="0"/>
        <w:bidi w:val="0"/>
        <w:adjustRightInd w:val="0"/>
        <w:spacing w:after="0" w:line="240" w:lineRule="auto"/>
        <w:jc w:val="both"/>
        <w:rPr>
          <w:rStyle w:val="rvts15"/>
          <w:b/>
          <w:bCs/>
          <w:cs/>
          <w:lang w:bidi="bn-BD"/>
        </w:rPr>
      </w:pPr>
      <w:r w:rsidRPr="00AF7F0B">
        <w:rPr>
          <w:rStyle w:val="rvts15"/>
          <w:rFonts w:hint="cs"/>
          <w:b/>
          <w:bCs/>
          <w:cs/>
          <w:lang w:bidi="bn-BD"/>
        </w:rPr>
        <w:t xml:space="preserve">ঘ- অমুসলিমের পাত্র: </w:t>
      </w:r>
    </w:p>
    <w:p w:rsidR="005762DD" w:rsidRPr="005A04C3" w:rsidRDefault="00C12751" w:rsidP="00C12751">
      <w:pPr>
        <w:tabs>
          <w:tab w:val="left" w:pos="6869"/>
        </w:tabs>
        <w:autoSpaceDE w:val="0"/>
        <w:autoSpaceDN w:val="0"/>
        <w:bidi w:val="0"/>
        <w:adjustRightInd w:val="0"/>
        <w:spacing w:after="0" w:line="240" w:lineRule="auto"/>
        <w:jc w:val="both"/>
        <w:rPr>
          <w:rStyle w:val="rvts15"/>
          <w:cs/>
          <w:lang w:bidi="bn-BD"/>
        </w:rPr>
      </w:pPr>
      <w:r>
        <w:rPr>
          <w:rStyle w:val="rvts15"/>
          <w:rFonts w:hint="cs"/>
          <w:cs/>
          <w:lang w:bidi="bn-BD"/>
        </w:rPr>
        <w:t xml:space="preserve">অমুসলিমদের পাত্র বলতে বুঝানো হচ্ছে: </w:t>
      </w:r>
      <w:r w:rsidR="005762DD" w:rsidRPr="005A04C3">
        <w:rPr>
          <w:rStyle w:val="rvts15"/>
          <w:rFonts w:hint="cs"/>
          <w:cs/>
          <w:lang w:bidi="bn-BD"/>
        </w:rPr>
        <w:t xml:space="preserve"> </w:t>
      </w:r>
    </w:p>
    <w:p w:rsidR="005762DD" w:rsidRPr="005A04C3" w:rsidRDefault="005762DD"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১- আহলে কিতাবীদের পাত্র।</w:t>
      </w:r>
    </w:p>
    <w:p w:rsidR="00506F2F" w:rsidRPr="005A04C3" w:rsidRDefault="00506F2F"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২- মুশরিকদের পাত্র।</w:t>
      </w:r>
    </w:p>
    <w:p w:rsidR="005F2697" w:rsidRPr="005A04C3" w:rsidRDefault="00506F2F" w:rsidP="00773A61">
      <w:pPr>
        <w:tabs>
          <w:tab w:val="left" w:pos="6869"/>
        </w:tabs>
        <w:autoSpaceDE w:val="0"/>
        <w:autoSpaceDN w:val="0"/>
        <w:bidi w:val="0"/>
        <w:adjustRightInd w:val="0"/>
        <w:spacing w:after="0" w:line="240" w:lineRule="auto"/>
        <w:jc w:val="both"/>
        <w:rPr>
          <w:rStyle w:val="rvts15"/>
          <w:cs/>
          <w:lang w:bidi="bn-BD"/>
        </w:rPr>
      </w:pPr>
      <w:r w:rsidRPr="005A04C3">
        <w:rPr>
          <w:rStyle w:val="rvts15"/>
          <w:rFonts w:hint="cs"/>
          <w:cs/>
          <w:lang w:bidi="bn-BD"/>
        </w:rPr>
        <w:t xml:space="preserve">এসব পাত্রের শর‘ঈ হুকুম হলো এগুলো অপবিত্র হওয়া নিশ্চিত না হলে তা ব্যবহার করা জায়েয। </w:t>
      </w:r>
      <w:r w:rsidR="005F2697" w:rsidRPr="005A04C3">
        <w:rPr>
          <w:rStyle w:val="rvts15"/>
          <w:rFonts w:hint="cs"/>
          <w:cs/>
          <w:lang w:bidi="bn-BD"/>
        </w:rPr>
        <w:t xml:space="preserve">কেননা মূল হলো পবিত্র হওয়া। </w:t>
      </w:r>
    </w:p>
    <w:p w:rsidR="005F2697" w:rsidRPr="005A04C3" w:rsidRDefault="005F2697" w:rsidP="00AF7F0B">
      <w:pPr>
        <w:pStyle w:val="ListParagraph"/>
        <w:numPr>
          <w:ilvl w:val="0"/>
          <w:numId w:val="23"/>
        </w:numPr>
        <w:tabs>
          <w:tab w:val="left" w:pos="6869"/>
        </w:tabs>
        <w:autoSpaceDE w:val="0"/>
        <w:autoSpaceDN w:val="0"/>
        <w:bidi w:val="0"/>
        <w:adjustRightInd w:val="0"/>
        <w:spacing w:after="0" w:line="240" w:lineRule="auto"/>
        <w:ind w:left="270" w:hanging="270"/>
        <w:jc w:val="both"/>
        <w:rPr>
          <w:rStyle w:val="rvts15"/>
          <w:cs/>
          <w:lang w:bidi="bn-BD"/>
        </w:rPr>
      </w:pPr>
      <w:r w:rsidRPr="005A04C3">
        <w:rPr>
          <w:rStyle w:val="rvts15"/>
          <w:rFonts w:hint="cs"/>
          <w:cs/>
          <w:lang w:bidi="bn-BD"/>
        </w:rPr>
        <w:t>অমুসলিমের জামা কাপড় পবিত্র, যতক্ষণ তা অপবিত্র হওয়া নিশ্চিত না হয়।</w:t>
      </w:r>
    </w:p>
    <w:p w:rsidR="005F2697" w:rsidRPr="005A04C3" w:rsidRDefault="005F2697" w:rsidP="00C12751">
      <w:pPr>
        <w:pStyle w:val="ListParagraph"/>
        <w:numPr>
          <w:ilvl w:val="0"/>
          <w:numId w:val="23"/>
        </w:numPr>
        <w:tabs>
          <w:tab w:val="left" w:pos="6869"/>
        </w:tabs>
        <w:autoSpaceDE w:val="0"/>
        <w:autoSpaceDN w:val="0"/>
        <w:bidi w:val="0"/>
        <w:adjustRightInd w:val="0"/>
        <w:spacing w:after="0" w:line="240" w:lineRule="auto"/>
        <w:ind w:left="270" w:hanging="270"/>
        <w:jc w:val="both"/>
        <w:rPr>
          <w:rStyle w:val="rvts15"/>
          <w:cs/>
          <w:lang w:bidi="bn-BD"/>
        </w:rPr>
      </w:pPr>
      <w:r w:rsidRPr="005A04C3">
        <w:rPr>
          <w:rStyle w:val="rvts15"/>
          <w:rFonts w:hint="cs"/>
          <w:cs/>
          <w:lang w:bidi="bn-BD"/>
        </w:rPr>
        <w:t>যেসব প্রাণীর</w:t>
      </w:r>
      <w:r w:rsidR="00370B6D">
        <w:rPr>
          <w:rStyle w:val="rvts15"/>
          <w:rFonts w:hint="cs"/>
          <w:cs/>
          <w:lang w:bidi="bn-BD"/>
        </w:rPr>
        <w:t xml:space="preserve"> গোশত</w:t>
      </w:r>
      <w:r w:rsidR="00C12751">
        <w:rPr>
          <w:rStyle w:val="rvts15"/>
          <w:rFonts w:hint="cs"/>
          <w:cs/>
          <w:lang w:bidi="bn-BD"/>
        </w:rPr>
        <w:t xml:space="preserve"> খাওয়া বৈধ সেসব মারা গেলে সেসবের</w:t>
      </w:r>
      <w:r w:rsidRPr="005A04C3">
        <w:rPr>
          <w:rStyle w:val="rvts15"/>
          <w:rFonts w:hint="cs"/>
          <w:cs/>
          <w:lang w:bidi="bn-BD"/>
        </w:rPr>
        <w:t xml:space="preserve"> মৃত চামড়া দাবাগাত</w:t>
      </w:r>
      <w:r w:rsidR="00C12751">
        <w:rPr>
          <w:rStyle w:val="rvts15"/>
          <w:rFonts w:hint="cs"/>
          <w:cs/>
          <w:lang w:bidi="bn-BD"/>
        </w:rPr>
        <w:t xml:space="preserve"> (প্রক্রিয়াজাত করে ব্যবহার উপযোগী)</w:t>
      </w:r>
      <w:r w:rsidRPr="005A04C3">
        <w:rPr>
          <w:rStyle w:val="rvts15"/>
          <w:rFonts w:hint="cs"/>
          <w:cs/>
          <w:lang w:bidi="bn-BD"/>
        </w:rPr>
        <w:t xml:space="preserve"> করলে</w:t>
      </w:r>
      <w:r w:rsidR="00C12751">
        <w:rPr>
          <w:rStyle w:val="rvts15"/>
          <w:rFonts w:hint="cs"/>
          <w:cs/>
          <w:lang w:bidi="bn-BD"/>
        </w:rPr>
        <w:t xml:space="preserve"> তা</w:t>
      </w:r>
      <w:r w:rsidRPr="005A04C3">
        <w:rPr>
          <w:rStyle w:val="rvts15"/>
          <w:rFonts w:hint="cs"/>
          <w:cs/>
          <w:lang w:bidi="bn-BD"/>
        </w:rPr>
        <w:t xml:space="preserve"> পবিত্র</w:t>
      </w:r>
      <w:r w:rsidR="00C12751">
        <w:rPr>
          <w:rStyle w:val="rvts15"/>
          <w:rFonts w:hint="cs"/>
          <w:cs/>
          <w:lang w:bidi="bn-BD"/>
        </w:rPr>
        <w:t xml:space="preserve"> বলে গণ্য হবে</w:t>
      </w:r>
      <w:r w:rsidRPr="00A24D62">
        <w:rPr>
          <w:rStyle w:val="rvts15"/>
          <w:rFonts w:cs="SolaimanLipi" w:hint="cs"/>
          <w:cs/>
          <w:lang w:bidi="hi-IN"/>
        </w:rPr>
        <w:t>।</w:t>
      </w:r>
    </w:p>
    <w:p w:rsidR="001E7E1A" w:rsidRPr="00AF7F0B" w:rsidRDefault="005F2697" w:rsidP="00AF7F0B">
      <w:pPr>
        <w:pStyle w:val="ListParagraph"/>
        <w:numPr>
          <w:ilvl w:val="0"/>
          <w:numId w:val="23"/>
        </w:numPr>
        <w:tabs>
          <w:tab w:val="left" w:pos="6869"/>
        </w:tabs>
        <w:autoSpaceDE w:val="0"/>
        <w:autoSpaceDN w:val="0"/>
        <w:bidi w:val="0"/>
        <w:adjustRightInd w:val="0"/>
        <w:spacing w:after="0" w:line="240" w:lineRule="auto"/>
        <w:ind w:left="270" w:hanging="270"/>
        <w:jc w:val="both"/>
        <w:rPr>
          <w:rStyle w:val="rvts15"/>
          <w:cs/>
          <w:lang w:bidi="bn-BD"/>
        </w:rPr>
      </w:pPr>
      <w:r w:rsidRPr="00AF7F0B">
        <w:rPr>
          <w:rStyle w:val="rvts15"/>
          <w:rFonts w:hint="cs"/>
          <w:cs/>
          <w:lang w:bidi="bn-BD"/>
        </w:rPr>
        <w:lastRenderedPageBreak/>
        <w:t xml:space="preserve">আর </w:t>
      </w:r>
      <w:r w:rsidR="00282FFB" w:rsidRPr="00AF7F0B">
        <w:rPr>
          <w:rStyle w:val="rvts15"/>
          <w:rFonts w:hint="cs"/>
          <w:cs/>
          <w:lang w:bidi="bn-BD"/>
        </w:rPr>
        <w:t xml:space="preserve">যেসব প্রাণীর </w:t>
      </w:r>
      <w:r w:rsidRPr="00AF7F0B">
        <w:rPr>
          <w:rStyle w:val="rvts15"/>
          <w:rFonts w:hint="cs"/>
          <w:cs/>
          <w:lang w:bidi="bn-BD"/>
        </w:rPr>
        <w:t xml:space="preserve">জীবিত </w:t>
      </w:r>
      <w:r w:rsidR="00282FFB" w:rsidRPr="00AF7F0B">
        <w:rPr>
          <w:rStyle w:val="rvts15"/>
          <w:rFonts w:hint="cs"/>
          <w:cs/>
          <w:lang w:bidi="bn-BD"/>
        </w:rPr>
        <w:t>অবস্থায়</w:t>
      </w:r>
      <w:r w:rsidR="004A0EFB" w:rsidRPr="00AF7F0B">
        <w:rPr>
          <w:rStyle w:val="rvts15"/>
          <w:rFonts w:hint="cs"/>
          <w:cs/>
          <w:lang w:bidi="bn-BD"/>
        </w:rPr>
        <w:t xml:space="preserve"> কোনো </w:t>
      </w:r>
      <w:r w:rsidR="00282FFB" w:rsidRPr="00AF7F0B">
        <w:rPr>
          <w:rStyle w:val="rvts15"/>
          <w:rFonts w:hint="cs"/>
          <w:cs/>
          <w:lang w:bidi="bn-BD"/>
        </w:rPr>
        <w:t>অংশ বি</w:t>
      </w:r>
      <w:r w:rsidR="00DC6B3C" w:rsidRPr="00AF7F0B">
        <w:rPr>
          <w:rStyle w:val="rvts15"/>
          <w:rFonts w:hint="cs"/>
          <w:cs/>
          <w:lang w:bidi="bn-BD"/>
        </w:rPr>
        <w:t xml:space="preserve">চ্ছেদ করা হয়েছে তা </w:t>
      </w:r>
      <w:r w:rsidR="00B71A37" w:rsidRPr="00AF7F0B">
        <w:rPr>
          <w:rStyle w:val="rvts15"/>
          <w:rFonts w:hint="cs"/>
          <w:cs/>
          <w:lang w:bidi="bn-BD"/>
        </w:rPr>
        <w:t>মৃত</w:t>
      </w:r>
      <w:r w:rsidR="00755402" w:rsidRPr="00AF7F0B">
        <w:rPr>
          <w:rStyle w:val="rvts15"/>
          <w:rFonts w:hint="cs"/>
          <w:cs/>
          <w:lang w:bidi="bn-BD"/>
        </w:rPr>
        <w:t>-</w:t>
      </w:r>
      <w:r w:rsidR="00B71A37" w:rsidRPr="00AF7F0B">
        <w:rPr>
          <w:rStyle w:val="rvts15"/>
          <w:rFonts w:hint="cs"/>
          <w:cs/>
          <w:lang w:bidi="bn-BD"/>
        </w:rPr>
        <w:t>প্রাণীর মতো</w:t>
      </w:r>
      <w:r w:rsidR="00DC6B3C" w:rsidRPr="00AF7F0B">
        <w:rPr>
          <w:rStyle w:val="rvts15"/>
          <w:rFonts w:hint="cs"/>
          <w:cs/>
          <w:lang w:bidi="bn-BD"/>
        </w:rPr>
        <w:t xml:space="preserve">ই অপবিত্র। তবে জীবিত অবস্থায় পশম, পালক, চুল ও লোম নেওয়া হলে তা পবিত্র। </w:t>
      </w:r>
    </w:p>
    <w:p w:rsidR="001E7E1A" w:rsidRPr="005A04C3" w:rsidRDefault="001E7E1A" w:rsidP="00AF7F0B">
      <w:pPr>
        <w:pStyle w:val="ListParagraph"/>
        <w:numPr>
          <w:ilvl w:val="0"/>
          <w:numId w:val="23"/>
        </w:numPr>
        <w:tabs>
          <w:tab w:val="left" w:pos="6869"/>
        </w:tabs>
        <w:autoSpaceDE w:val="0"/>
        <w:autoSpaceDN w:val="0"/>
        <w:bidi w:val="0"/>
        <w:adjustRightInd w:val="0"/>
        <w:spacing w:after="0" w:line="240" w:lineRule="auto"/>
        <w:ind w:left="270" w:hanging="270"/>
        <w:jc w:val="both"/>
        <w:rPr>
          <w:rStyle w:val="rvts15"/>
          <w:color w:val="FF0000"/>
          <w:cs/>
          <w:lang w:bidi="bn-BD"/>
        </w:rPr>
      </w:pPr>
      <w:r w:rsidRPr="00AF7F0B">
        <w:rPr>
          <w:rStyle w:val="rvts15"/>
          <w:rFonts w:hint="cs"/>
          <w:cs/>
          <w:lang w:bidi="bn-BD"/>
        </w:rPr>
        <w:t xml:space="preserve">খাবার ও </w:t>
      </w:r>
      <w:r w:rsidRPr="00AF7F0B">
        <w:rPr>
          <w:rStyle w:val="rvts15"/>
          <w:cs/>
          <w:lang w:bidi="bn-BD"/>
        </w:rPr>
        <w:t xml:space="preserve">পানীয় </w:t>
      </w:r>
      <w:r w:rsidRPr="00AF7F0B">
        <w:rPr>
          <w:rStyle w:val="rvts15"/>
          <w:rFonts w:hint="cs"/>
          <w:cs/>
          <w:lang w:bidi="bn-BD"/>
        </w:rPr>
        <w:t xml:space="preserve">পাত্র ঢেকে রাখা সুন্নত। জাবির রাদিয়াল্লাহু </w:t>
      </w:r>
      <w:r w:rsidRPr="00AF7F0B">
        <w:rPr>
          <w:rStyle w:val="rvts15"/>
          <w:rFonts w:hint="cs"/>
          <w:lang w:bidi="bn-BD"/>
        </w:rPr>
        <w:t>‘</w:t>
      </w:r>
      <w:r w:rsidRPr="00AF7F0B">
        <w:rPr>
          <w:rStyle w:val="rvts15"/>
          <w:rFonts w:hint="cs"/>
          <w:cs/>
          <w:lang w:bidi="bn-BD"/>
        </w:rPr>
        <w:t xml:space="preserve">আনহু </w:t>
      </w:r>
      <w:r w:rsidRPr="005A04C3">
        <w:rPr>
          <w:rStyle w:val="rvts15"/>
          <w:rFonts w:hint="cs"/>
          <w:cs/>
          <w:lang w:bidi="bn-BD"/>
        </w:rPr>
        <w:t xml:space="preserve">থেকে বর্ণিত হাদীসে এসেছে, রাসূলুল্লাহ্ সাল্লাল্লাহু আলাইহি ওয়াসাল্লাম বলেছেন, </w:t>
      </w:r>
    </w:p>
    <w:p w:rsidR="005F2697" w:rsidRPr="005A04C3" w:rsidRDefault="00AB3836" w:rsidP="00AF7F0B">
      <w:pPr>
        <w:autoSpaceDE w:val="0"/>
        <w:autoSpaceDN w:val="0"/>
        <w:adjustRightInd w:val="0"/>
        <w:spacing w:after="0" w:line="240" w:lineRule="auto"/>
        <w:ind w:left="270" w:hanging="270"/>
        <w:jc w:val="both"/>
        <w:rPr>
          <w:rFonts w:ascii="Traditional Arabic" w:hAnsi="Traditional Arabic" w:cstheme="minorBidi"/>
          <w:color w:val="0000CC"/>
          <w:rtl/>
          <w:lang w:bidi="ar-EG"/>
        </w:rPr>
      </w:pPr>
      <w:r w:rsidRPr="005A04C3">
        <w:rPr>
          <w:rFonts w:ascii="Traditional Arabic" w:hAnsi="Traditional Arabic" w:cs="KFGQPC Uthman Taha Naskh" w:hint="cs"/>
          <w:color w:val="0000CC"/>
          <w:cs/>
          <w:lang w:bidi="bn-BD"/>
        </w:rPr>
        <w:t>»</w:t>
      </w:r>
      <w:r w:rsidRPr="005A04C3">
        <w:rPr>
          <w:rFonts w:ascii="Traditional Arabic" w:hAnsi="Traditional Arabic" w:cs="KFGQPC Uthman Taha Naskh"/>
          <w:color w:val="0000CC"/>
          <w:rtl/>
          <w:lang w:bidi="ar-EG"/>
        </w:rPr>
        <w:t>وَأَوْكِ سِقَاءَكَ وَاذْكُرِ اسْمَ اللَّهِ، وَخَمِّرْ إِنَاءَكَ وَاذْكُرِ اسْمَ اللَّهِ، وَلَوْ تَعْرُضُ عَلَيْهِ شَيْئًا</w:t>
      </w:r>
      <w:r w:rsidRPr="005A04C3">
        <w:rPr>
          <w:rFonts w:ascii="Traditional Arabic" w:hAnsi="Traditional Arabic" w:cs="KFGQPC Uthman Taha Naskh"/>
          <w:color w:val="0000CC"/>
          <w:cs/>
          <w:lang w:bidi="bn-BD"/>
        </w:rPr>
        <w:t>«</w:t>
      </w:r>
      <w:r w:rsidRPr="005A04C3">
        <w:rPr>
          <w:rFonts w:ascii="Traditional Arabic" w:hAnsi="Traditional Arabic" w:cstheme="minorBidi" w:hint="cs"/>
          <w:color w:val="0000CC"/>
          <w:rtl/>
          <w:lang w:bidi="ar-EG"/>
        </w:rPr>
        <w:t>.</w:t>
      </w:r>
    </w:p>
    <w:p w:rsidR="00ED407B" w:rsidRPr="005A04C3" w:rsidRDefault="00AA3320" w:rsidP="00AF7F0B">
      <w:pPr>
        <w:tabs>
          <w:tab w:val="left" w:pos="6869"/>
        </w:tabs>
        <w:autoSpaceDE w:val="0"/>
        <w:autoSpaceDN w:val="0"/>
        <w:bidi w:val="0"/>
        <w:adjustRightInd w:val="0"/>
        <w:spacing w:after="0" w:line="240" w:lineRule="auto"/>
        <w:ind w:left="270" w:hanging="270"/>
        <w:jc w:val="both"/>
        <w:rPr>
          <w:rStyle w:val="rvts15"/>
          <w:lang w:bidi="bn-BD"/>
        </w:rPr>
      </w:pPr>
      <w:r w:rsidRPr="005A04C3">
        <w:rPr>
          <w:rStyle w:val="rvts15"/>
          <w:rFonts w:hint="cs"/>
          <w:cs/>
          <w:lang w:bidi="bn-BD"/>
        </w:rPr>
        <w:t>“</w:t>
      </w:r>
      <w:r w:rsidRPr="005A04C3">
        <w:rPr>
          <w:rStyle w:val="rvts15"/>
          <w:cs/>
          <w:lang w:bidi="bn-BD"/>
        </w:rPr>
        <w:t>তোমার পানি রাখার পাত্রের মুখ বন্ধ রা</w:t>
      </w:r>
      <w:r w:rsidRPr="005A04C3">
        <w:rPr>
          <w:rStyle w:val="rvts15"/>
          <w:rFonts w:hint="cs"/>
          <w:cs/>
          <w:lang w:bidi="bn-BD"/>
        </w:rPr>
        <w:t>খো</w:t>
      </w:r>
      <w:r w:rsidRPr="005A04C3">
        <w:rPr>
          <w:rStyle w:val="rvts15"/>
          <w:cs/>
          <w:lang w:bidi="bn-BD"/>
        </w:rPr>
        <w:t xml:space="preserve"> এবং আল্লাহর নাম স্মরণ ক</w:t>
      </w:r>
      <w:r w:rsidRPr="005A04C3">
        <w:rPr>
          <w:rStyle w:val="rvts15"/>
          <w:rFonts w:hint="cs"/>
          <w:cs/>
          <w:lang w:bidi="bn-BD"/>
        </w:rPr>
        <w:t>রো</w:t>
      </w:r>
      <w:r w:rsidRPr="005A04C3">
        <w:rPr>
          <w:rStyle w:val="rvts15"/>
          <w:rFonts w:cs="SolaimanLipi"/>
          <w:cs/>
          <w:lang w:bidi="hi-IN"/>
        </w:rPr>
        <w:t xml:space="preserve">। </w:t>
      </w:r>
      <w:r w:rsidRPr="005A04C3">
        <w:rPr>
          <w:rStyle w:val="rvts15"/>
          <w:cs/>
          <w:lang w:bidi="bn-IN"/>
        </w:rPr>
        <w:t>তোমার বাসন</w:t>
      </w:r>
      <w:r w:rsidRPr="005A04C3">
        <w:rPr>
          <w:rStyle w:val="rvts15"/>
          <w:cs/>
          <w:lang w:bidi="bn-BD"/>
        </w:rPr>
        <w:t>পত্র</w:t>
      </w:r>
      <w:r w:rsidRPr="005A04C3">
        <w:rPr>
          <w:rStyle w:val="rvts15"/>
          <w:lang w:bidi="bn-BD"/>
        </w:rPr>
        <w:t xml:space="preserve"> </w:t>
      </w:r>
      <w:r w:rsidRPr="005A04C3">
        <w:rPr>
          <w:rStyle w:val="rvts15"/>
          <w:cs/>
          <w:lang w:bidi="bn-BD"/>
        </w:rPr>
        <w:t>ঢেকে রা</w:t>
      </w:r>
      <w:r w:rsidRPr="005A04C3">
        <w:rPr>
          <w:rStyle w:val="rvts15"/>
          <w:rFonts w:hint="cs"/>
          <w:cs/>
          <w:lang w:bidi="bn-BD"/>
        </w:rPr>
        <w:t>খো</w:t>
      </w:r>
      <w:r w:rsidRPr="005A04C3">
        <w:rPr>
          <w:rStyle w:val="rvts15"/>
          <w:cs/>
          <w:lang w:bidi="bn-BD"/>
        </w:rPr>
        <w:t xml:space="preserve"> এবং আল্লাহর নাম স্মরণ ক</w:t>
      </w:r>
      <w:r w:rsidRPr="005A04C3">
        <w:rPr>
          <w:rStyle w:val="rvts15"/>
          <w:rFonts w:hint="cs"/>
          <w:cs/>
          <w:lang w:bidi="bn-BD"/>
        </w:rPr>
        <w:t>রো</w:t>
      </w:r>
      <w:r w:rsidRPr="005A04C3">
        <w:rPr>
          <w:rStyle w:val="rvts15"/>
          <w:rFonts w:cs="SolaimanLipi"/>
          <w:cs/>
          <w:lang w:bidi="hi-IN"/>
        </w:rPr>
        <w:t xml:space="preserve">। </w:t>
      </w:r>
      <w:r w:rsidRPr="005A04C3">
        <w:rPr>
          <w:rStyle w:val="rvts15"/>
          <w:cs/>
          <w:lang w:bidi="bn-IN"/>
        </w:rPr>
        <w:t xml:space="preserve">সামান্য কিছু </w:t>
      </w:r>
      <w:r w:rsidRPr="005A04C3">
        <w:rPr>
          <w:rStyle w:val="rvts15"/>
          <w:rFonts w:hint="cs"/>
          <w:cs/>
          <w:lang w:bidi="bn-BD"/>
        </w:rPr>
        <w:t xml:space="preserve">দিয়ে </w:t>
      </w:r>
      <w:r w:rsidRPr="005A04C3">
        <w:rPr>
          <w:rStyle w:val="rvts15"/>
          <w:cs/>
          <w:lang w:bidi="bn-BD"/>
        </w:rPr>
        <w:t>হলেও তার উপর দিয়ে রেখে</w:t>
      </w:r>
      <w:r w:rsidRPr="005A04C3">
        <w:rPr>
          <w:rStyle w:val="rvts15"/>
          <w:lang w:bidi="bn-BD"/>
        </w:rPr>
        <w:t xml:space="preserve"> </w:t>
      </w:r>
      <w:r w:rsidRPr="005A04C3">
        <w:rPr>
          <w:rStyle w:val="rvts15"/>
          <w:cs/>
          <w:lang w:bidi="bn-BD"/>
        </w:rPr>
        <w:t>দাও</w:t>
      </w:r>
      <w:r w:rsidRPr="00A24D62">
        <w:rPr>
          <w:rStyle w:val="rvts15"/>
          <w:rFonts w:cs="SolaimanLipi"/>
          <w:cs/>
          <w:lang w:bidi="hi-IN"/>
        </w:rPr>
        <w:t>।</w:t>
      </w:r>
      <w:r w:rsidRPr="005A04C3">
        <w:rPr>
          <w:rStyle w:val="rvts15"/>
          <w:rFonts w:hint="cs"/>
          <w:lang w:bidi="bn-BD"/>
        </w:rPr>
        <w:t>”</w:t>
      </w:r>
      <w:r w:rsidRPr="005A04C3">
        <w:rPr>
          <w:rStyle w:val="FootnoteReference"/>
          <w:lang w:bidi="bn-BD"/>
        </w:rPr>
        <w:footnoteReference w:id="2"/>
      </w:r>
    </w:p>
    <w:p w:rsidR="00AF7F0B" w:rsidRDefault="00AF7F0B">
      <w:pPr>
        <w:bidi w:val="0"/>
        <w:rPr>
          <w:rStyle w:val="rvts15"/>
          <w:b/>
          <w:bCs/>
          <w:color w:val="C00000"/>
          <w:cs/>
          <w:lang w:bidi="bn-IN"/>
        </w:rPr>
      </w:pPr>
      <w:r>
        <w:rPr>
          <w:rStyle w:val="rvts15"/>
          <w:b/>
          <w:bCs/>
          <w:color w:val="C00000"/>
          <w:cs/>
          <w:lang w:bidi="bn-IN"/>
        </w:rPr>
        <w:br w:type="page"/>
      </w:r>
    </w:p>
    <w:p w:rsidR="003D27CF" w:rsidRPr="00AF7F0B" w:rsidRDefault="003F73F6" w:rsidP="00AF7F0B">
      <w:pPr>
        <w:tabs>
          <w:tab w:val="left" w:pos="6869"/>
        </w:tabs>
        <w:autoSpaceDE w:val="0"/>
        <w:autoSpaceDN w:val="0"/>
        <w:bidi w:val="0"/>
        <w:adjustRightInd w:val="0"/>
        <w:spacing w:after="0" w:line="240" w:lineRule="auto"/>
        <w:ind w:left="270" w:hanging="270"/>
        <w:jc w:val="center"/>
        <w:rPr>
          <w:rStyle w:val="rvts15"/>
          <w:b/>
          <w:bCs/>
          <w:color w:val="C00000"/>
          <w:cs/>
          <w:lang w:bidi="bn-BD"/>
        </w:rPr>
      </w:pPr>
      <w:r w:rsidRPr="00AF7F0B">
        <w:rPr>
          <w:rStyle w:val="rvts15"/>
          <w:rFonts w:hint="cs"/>
          <w:b/>
          <w:bCs/>
          <w:color w:val="C00000"/>
          <w:cs/>
          <w:lang w:bidi="bn-IN"/>
        </w:rPr>
        <w:lastRenderedPageBreak/>
        <w:t xml:space="preserve">ইস্তিঞ্জা ও </w:t>
      </w:r>
      <w:r w:rsidR="00AF7F0B">
        <w:rPr>
          <w:rStyle w:val="rvts15"/>
          <w:rFonts w:hint="cs"/>
          <w:b/>
          <w:bCs/>
          <w:color w:val="C00000"/>
          <w:cs/>
          <w:lang w:bidi="bn-BD"/>
        </w:rPr>
        <w:t>পেশাব পায়খানার আদবসমূহ</w:t>
      </w:r>
    </w:p>
    <w:p w:rsidR="005A49BB" w:rsidRPr="005A04C3" w:rsidRDefault="003F73F6" w:rsidP="00AF7F0B">
      <w:pPr>
        <w:pStyle w:val="ListParagraph"/>
        <w:numPr>
          <w:ilvl w:val="0"/>
          <w:numId w:val="23"/>
        </w:numPr>
        <w:tabs>
          <w:tab w:val="left" w:pos="6869"/>
        </w:tabs>
        <w:autoSpaceDE w:val="0"/>
        <w:autoSpaceDN w:val="0"/>
        <w:bidi w:val="0"/>
        <w:adjustRightInd w:val="0"/>
        <w:spacing w:after="0" w:line="240" w:lineRule="auto"/>
        <w:ind w:left="270" w:hanging="270"/>
        <w:jc w:val="both"/>
        <w:rPr>
          <w:cs/>
          <w:lang w:bidi="bn-BD"/>
        </w:rPr>
      </w:pPr>
      <w:r w:rsidRPr="00CE4D87">
        <w:rPr>
          <w:rFonts w:hint="cs"/>
          <w:b/>
          <w:bCs/>
          <w:cs/>
          <w:lang w:bidi="bn-BD"/>
        </w:rPr>
        <w:t>ইস্তিঞ্জা:</w:t>
      </w:r>
      <w:r w:rsidRPr="005A04C3">
        <w:rPr>
          <w:rFonts w:hint="cs"/>
          <w:cs/>
          <w:lang w:bidi="bn-BD"/>
        </w:rPr>
        <w:t xml:space="preserve"> ইস্তিঞ্জা হলো পেশাব ও পায়খানার রাস্তা থেকে নির্গত অপবিত্রতা পানি দ্বারা দূর করা। </w:t>
      </w:r>
    </w:p>
    <w:p w:rsidR="00244050" w:rsidRPr="005A04C3" w:rsidRDefault="003F73F6" w:rsidP="007A738C">
      <w:pPr>
        <w:pStyle w:val="ListParagraph"/>
        <w:numPr>
          <w:ilvl w:val="0"/>
          <w:numId w:val="23"/>
        </w:numPr>
        <w:tabs>
          <w:tab w:val="left" w:pos="6869"/>
        </w:tabs>
        <w:autoSpaceDE w:val="0"/>
        <w:autoSpaceDN w:val="0"/>
        <w:bidi w:val="0"/>
        <w:adjustRightInd w:val="0"/>
        <w:spacing w:after="0" w:line="240" w:lineRule="auto"/>
        <w:ind w:left="270" w:hanging="270"/>
        <w:jc w:val="both"/>
        <w:rPr>
          <w:cs/>
          <w:lang w:bidi="bn-BD"/>
        </w:rPr>
      </w:pPr>
      <w:r w:rsidRPr="00CE4D87">
        <w:rPr>
          <w:rFonts w:hint="cs"/>
          <w:b/>
          <w:bCs/>
          <w:cs/>
          <w:lang w:bidi="bn-BD"/>
        </w:rPr>
        <w:t>ইস্তিজমার:</w:t>
      </w:r>
      <w:r w:rsidRPr="005A04C3">
        <w:rPr>
          <w:rFonts w:hint="cs"/>
          <w:cs/>
          <w:lang w:bidi="bn-BD"/>
        </w:rPr>
        <w:t xml:space="preserve"> আর ইস্তিজমার হলো পেশাব ও পায়খানার রাস্তা থেকে নির্গত অপবিত্রতা পাথর বা </w:t>
      </w:r>
      <w:r w:rsidR="007A738C">
        <w:rPr>
          <w:rFonts w:hint="cs"/>
          <w:cs/>
          <w:lang w:bidi="bn-BD"/>
        </w:rPr>
        <w:t>কাগজ</w:t>
      </w:r>
      <w:r w:rsidRPr="005A04C3">
        <w:rPr>
          <w:rFonts w:hint="cs"/>
          <w:cs/>
          <w:lang w:bidi="bn-BD"/>
        </w:rPr>
        <w:t xml:space="preserve"> বা অনুরূপ জিনিস দ্বারা দূর করা। </w:t>
      </w:r>
    </w:p>
    <w:p w:rsidR="00B53A63" w:rsidRPr="005A04C3" w:rsidRDefault="00B53A63" w:rsidP="00AF7F0B">
      <w:pPr>
        <w:pStyle w:val="ListParagraph"/>
        <w:numPr>
          <w:ilvl w:val="0"/>
          <w:numId w:val="23"/>
        </w:numPr>
        <w:tabs>
          <w:tab w:val="left" w:pos="6869"/>
        </w:tabs>
        <w:autoSpaceDE w:val="0"/>
        <w:autoSpaceDN w:val="0"/>
        <w:bidi w:val="0"/>
        <w:adjustRightInd w:val="0"/>
        <w:spacing w:after="0" w:line="240" w:lineRule="auto"/>
        <w:ind w:left="270" w:hanging="270"/>
        <w:jc w:val="both"/>
        <w:rPr>
          <w:cs/>
          <w:lang w:bidi="bn-BD"/>
        </w:rPr>
      </w:pPr>
      <w:r w:rsidRPr="005A04C3">
        <w:rPr>
          <w:rFonts w:eastAsia="Times New Roman" w:hint="cs"/>
          <w:cs/>
          <w:lang w:bidi="bn-BD"/>
        </w:rPr>
        <w:t>পেশাব পায়খানায় প্রবেশের সময় বাম পা দিয়ে প্রবেশ করা</w:t>
      </w:r>
      <w:r w:rsidR="007A738C">
        <w:rPr>
          <w:rFonts w:eastAsia="Times New Roman" w:hint="cs"/>
          <w:cs/>
          <w:lang w:bidi="bn-BD"/>
        </w:rPr>
        <w:t xml:space="preserve"> এবং</w:t>
      </w:r>
      <w:r w:rsidRPr="005A04C3">
        <w:rPr>
          <w:rFonts w:eastAsia="Times New Roman" w:hint="cs"/>
          <w:cs/>
          <w:lang w:bidi="bn-BD"/>
        </w:rPr>
        <w:t xml:space="preserve"> এ দো‘আ পড়া,</w:t>
      </w:r>
    </w:p>
    <w:p w:rsidR="00B53A63" w:rsidRPr="005A04C3" w:rsidRDefault="00B53A63" w:rsidP="00AF7F0B">
      <w:pPr>
        <w:autoSpaceDE w:val="0"/>
        <w:autoSpaceDN w:val="0"/>
        <w:adjustRightInd w:val="0"/>
        <w:spacing w:after="0" w:line="240" w:lineRule="auto"/>
        <w:ind w:left="270" w:hanging="270"/>
        <w:jc w:val="both"/>
        <w:rPr>
          <w:rFonts w:ascii="Traditional Arabic" w:hAnsi="Traditional Arabic"/>
          <w:color w:val="0000CC"/>
          <w:cs/>
          <w:lang w:bidi="bn-BD"/>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 xml:space="preserve"> بسم اللّه، </w:t>
      </w:r>
      <w:r w:rsidRPr="005A04C3">
        <w:rPr>
          <w:rFonts w:ascii="Traditional Arabic" w:hAnsi="Traditional Arabic" w:cs="KFGQPC Uthman Taha Naskh" w:hint="cs"/>
          <w:color w:val="0000CC"/>
          <w:rtl/>
          <w:lang w:bidi="ar-EG"/>
        </w:rPr>
        <w:t>أَعُوذُ</w:t>
      </w:r>
      <w:r w:rsidRPr="005A04C3">
        <w:rPr>
          <w:rFonts w:ascii="Traditional Arabic" w:hAnsi="Traditional Arabic" w:cs="KFGQPC Uthman Taha Naskh"/>
          <w:color w:val="0000CC"/>
          <w:rtl/>
          <w:lang w:bidi="ar-EG"/>
        </w:rPr>
        <w:t xml:space="preserve"> </w:t>
      </w:r>
      <w:r w:rsidRPr="005A04C3">
        <w:rPr>
          <w:rFonts w:ascii="Traditional Arabic" w:hAnsi="Traditional Arabic" w:cs="KFGQPC Uthman Taha Naskh" w:hint="cs"/>
          <w:color w:val="0000CC"/>
          <w:rtl/>
          <w:lang w:bidi="ar-EG"/>
        </w:rPr>
        <w:t>بِاللهِ</w:t>
      </w:r>
      <w:r w:rsidRPr="005A04C3">
        <w:rPr>
          <w:rFonts w:ascii="Traditional Arabic" w:hAnsi="Traditional Arabic" w:cs="KFGQPC Uthman Taha Naskh"/>
          <w:color w:val="0000CC"/>
          <w:rtl/>
          <w:lang w:bidi="ar-EG"/>
        </w:rPr>
        <w:t xml:space="preserve"> </w:t>
      </w:r>
      <w:r w:rsidRPr="005A04C3">
        <w:rPr>
          <w:rFonts w:ascii="Traditional Arabic" w:hAnsi="Traditional Arabic" w:cs="KFGQPC Uthman Taha Naskh" w:hint="cs"/>
          <w:color w:val="0000CC"/>
          <w:rtl/>
          <w:lang w:bidi="ar-EG"/>
        </w:rPr>
        <w:t>مِنَ</w:t>
      </w:r>
      <w:r w:rsidRPr="005A04C3">
        <w:rPr>
          <w:rFonts w:ascii="Traditional Arabic" w:hAnsi="Traditional Arabic" w:cs="KFGQPC Uthman Taha Naskh"/>
          <w:color w:val="0000CC"/>
          <w:rtl/>
          <w:lang w:bidi="ar-EG"/>
        </w:rPr>
        <w:t xml:space="preserve"> الْخُبْثِ وَالْخَبَائِثِ»</w:t>
      </w:r>
    </w:p>
    <w:p w:rsidR="00B53A63" w:rsidRPr="005A04C3" w:rsidRDefault="00220AB6" w:rsidP="007A738C">
      <w:pPr>
        <w:autoSpaceDE w:val="0"/>
        <w:autoSpaceDN w:val="0"/>
        <w:bidi w:val="0"/>
        <w:adjustRightInd w:val="0"/>
        <w:spacing w:after="0" w:line="240" w:lineRule="auto"/>
        <w:ind w:left="270"/>
        <w:jc w:val="both"/>
        <w:rPr>
          <w:rStyle w:val="rvts21"/>
          <w:cs/>
          <w:lang w:bidi="bn-BD"/>
        </w:rPr>
      </w:pPr>
      <w:r w:rsidRPr="005A04C3">
        <w:rPr>
          <w:rStyle w:val="rvts21"/>
          <w:rFonts w:hint="cs"/>
          <w:cs/>
          <w:lang w:bidi="bn-BD"/>
        </w:rPr>
        <w:t xml:space="preserve">“বিসমিল্লাহ, </w:t>
      </w:r>
      <w:r w:rsidRPr="005A04C3">
        <w:rPr>
          <w:rStyle w:val="rvts21"/>
          <w:cs/>
          <w:lang w:bidi="bn-IN"/>
        </w:rPr>
        <w:t xml:space="preserve">আমি মন্দকাজ ও শয়তান থেকে </w:t>
      </w:r>
      <w:r w:rsidRPr="005A04C3">
        <w:rPr>
          <w:rStyle w:val="rvts21"/>
          <w:rFonts w:hint="cs"/>
          <w:cs/>
          <w:lang w:bidi="bn-BD"/>
        </w:rPr>
        <w:t>আল্লাহর</w:t>
      </w:r>
      <w:r w:rsidRPr="005A04C3">
        <w:rPr>
          <w:rStyle w:val="rvts21"/>
          <w:cs/>
          <w:lang w:bidi="bn-IN"/>
        </w:rPr>
        <w:t xml:space="preserve"> </w:t>
      </w:r>
      <w:r w:rsidRPr="005A04C3">
        <w:rPr>
          <w:rStyle w:val="rvts21"/>
          <w:rFonts w:hint="cs"/>
          <w:cs/>
          <w:lang w:bidi="bn-BD"/>
        </w:rPr>
        <w:t>কাছে পানাহ চাচ্ছি”</w:t>
      </w:r>
      <w:r w:rsidRPr="005A04C3">
        <w:rPr>
          <w:rStyle w:val="rvts21"/>
          <w:rFonts w:cs="SolaimanLipi" w:hint="cs"/>
          <w:cs/>
          <w:lang w:bidi="hi-IN"/>
        </w:rPr>
        <w:t>।</w:t>
      </w:r>
      <w:r w:rsidR="00FE64F0" w:rsidRPr="005A04C3">
        <w:rPr>
          <w:rStyle w:val="FootnoteReference"/>
          <w:cs/>
          <w:lang w:bidi="bn-BD"/>
        </w:rPr>
        <w:footnoteReference w:id="3"/>
      </w:r>
    </w:p>
    <w:p w:rsidR="000F76D8" w:rsidRPr="005A04C3" w:rsidRDefault="000F76D8" w:rsidP="00AF7F0B">
      <w:pPr>
        <w:pStyle w:val="ListParagraph"/>
        <w:numPr>
          <w:ilvl w:val="0"/>
          <w:numId w:val="23"/>
        </w:numPr>
        <w:tabs>
          <w:tab w:val="left" w:pos="6869"/>
        </w:tabs>
        <w:autoSpaceDE w:val="0"/>
        <w:autoSpaceDN w:val="0"/>
        <w:bidi w:val="0"/>
        <w:adjustRightInd w:val="0"/>
        <w:spacing w:after="0" w:line="240" w:lineRule="auto"/>
        <w:ind w:left="270" w:hanging="270"/>
        <w:jc w:val="both"/>
        <w:rPr>
          <w:cs/>
          <w:lang w:bidi="bn-BD"/>
        </w:rPr>
      </w:pPr>
      <w:r w:rsidRPr="005A04C3">
        <w:rPr>
          <w:rFonts w:eastAsia="Times New Roman" w:hint="cs"/>
          <w:cs/>
          <w:lang w:bidi="bn-BD"/>
        </w:rPr>
        <w:t>আর বের হওয়ার সময় ডান পা আগে দিয়ে বের হওয়া</w:t>
      </w:r>
      <w:r w:rsidR="00505217" w:rsidRPr="005A04C3">
        <w:rPr>
          <w:rFonts w:eastAsia="Times New Roman" w:hint="cs"/>
          <w:cs/>
          <w:lang w:bidi="bn-BD"/>
        </w:rPr>
        <w:t xml:space="preserve"> এবং এ দো‘আ পড়া,</w:t>
      </w:r>
      <w:r w:rsidRPr="005A04C3">
        <w:rPr>
          <w:rFonts w:eastAsia="Times New Roman" w:hint="cs"/>
          <w:cs/>
          <w:lang w:bidi="bn-BD"/>
        </w:rPr>
        <w:t xml:space="preserve"> </w:t>
      </w:r>
    </w:p>
    <w:p w:rsidR="00645781" w:rsidRPr="005A04C3" w:rsidRDefault="00645781" w:rsidP="00AF7F0B">
      <w:pPr>
        <w:autoSpaceDE w:val="0"/>
        <w:autoSpaceDN w:val="0"/>
        <w:adjustRightInd w:val="0"/>
        <w:spacing w:after="0" w:line="240" w:lineRule="auto"/>
        <w:ind w:left="270" w:hanging="270"/>
        <w:jc w:val="both"/>
        <w:rPr>
          <w:rFonts w:ascii="Traditional Arabic" w:hAnsi="Traditional Arabic" w:cs="KFGQPC Uthman Taha Naskh"/>
          <w:color w:val="0000CC"/>
          <w:rtl/>
          <w:lang w:bidi="ar-EG"/>
        </w:rPr>
      </w:pPr>
      <w:r w:rsidRPr="005A04C3">
        <w:rPr>
          <w:rFonts w:ascii="Traditional Arabic" w:hAnsi="Traditional Arabic" w:cs="KFGQPC Uthman Taha Naskh"/>
          <w:color w:val="0000CC"/>
          <w:rtl/>
          <w:lang w:bidi="ar-EG"/>
        </w:rPr>
        <w:t>«غُفْرَانَكَ</w:t>
      </w:r>
      <w:r w:rsidRPr="005A04C3">
        <w:rPr>
          <w:rFonts w:ascii="Traditional Arabic" w:hAnsi="Traditional Arabic" w:cs="KFGQPC Uthman Taha Naskh" w:hint="cs"/>
          <w:color w:val="0000CC"/>
          <w:rtl/>
          <w:lang w:bidi="ar-EG"/>
        </w:rPr>
        <w:t xml:space="preserve">، </w:t>
      </w:r>
      <w:r w:rsidRPr="005A04C3">
        <w:rPr>
          <w:rFonts w:ascii="Traditional Arabic" w:hAnsi="Traditional Arabic" w:cs="KFGQPC Uthman Taha Naskh"/>
          <w:color w:val="0000CC"/>
          <w:rtl/>
          <w:lang w:bidi="ar-EG"/>
        </w:rPr>
        <w:t>الْحَمْدُ لِلَّهِ الَّذِي أَذْهَبَ عَنِّي الْأَذَى وَعَافَانِي»</w:t>
      </w:r>
    </w:p>
    <w:p w:rsidR="00645781" w:rsidRPr="005A04C3" w:rsidRDefault="00C337CB" w:rsidP="007A738C">
      <w:pPr>
        <w:autoSpaceDE w:val="0"/>
        <w:autoSpaceDN w:val="0"/>
        <w:bidi w:val="0"/>
        <w:adjustRightInd w:val="0"/>
        <w:spacing w:after="0" w:line="240" w:lineRule="auto"/>
        <w:ind w:left="270"/>
        <w:jc w:val="both"/>
        <w:rPr>
          <w:rStyle w:val="rvts28"/>
          <w:cs/>
          <w:lang w:bidi="bn-BD"/>
        </w:rPr>
      </w:pPr>
      <w:r w:rsidRPr="005A04C3">
        <w:rPr>
          <w:rStyle w:val="rvts28"/>
          <w:rFonts w:hint="cs"/>
          <w:cs/>
          <w:lang w:bidi="bn-BD"/>
        </w:rPr>
        <w:t xml:space="preserve">“হে </w:t>
      </w:r>
      <w:r w:rsidRPr="005A04C3">
        <w:rPr>
          <w:rStyle w:val="rvts28"/>
          <w:cs/>
          <w:lang w:bidi="bn-IN"/>
        </w:rPr>
        <w:t>আল্লা</w:t>
      </w:r>
      <w:r w:rsidRPr="005A04C3">
        <w:rPr>
          <w:rStyle w:val="rvts28"/>
          <w:rFonts w:hint="cs"/>
          <w:cs/>
          <w:lang w:bidi="bn-BD"/>
        </w:rPr>
        <w:t>হ</w:t>
      </w:r>
      <w:r w:rsidRPr="005A04C3">
        <w:rPr>
          <w:rStyle w:val="rvts28"/>
          <w:cs/>
          <w:lang w:bidi="bn-IN"/>
        </w:rPr>
        <w:t xml:space="preserve">! </w:t>
      </w:r>
      <w:r w:rsidRPr="005A04C3">
        <w:rPr>
          <w:rStyle w:val="rvts28"/>
          <w:cs/>
          <w:lang w:bidi="bn-BD"/>
        </w:rPr>
        <w:t>আমি তোমার নিকট ক্ষমা প্রার্থ</w:t>
      </w:r>
      <w:r w:rsidRPr="005A04C3">
        <w:rPr>
          <w:rStyle w:val="rvts28"/>
          <w:rFonts w:hint="cs"/>
          <w:cs/>
          <w:lang w:bidi="bn-BD"/>
        </w:rPr>
        <w:t>না</w:t>
      </w:r>
      <w:r w:rsidRPr="005A04C3">
        <w:rPr>
          <w:rStyle w:val="rvts28"/>
          <w:cs/>
          <w:lang w:bidi="bn-BD"/>
        </w:rPr>
        <w:t xml:space="preserve"> করছি</w:t>
      </w:r>
      <w:r w:rsidRPr="005A04C3">
        <w:rPr>
          <w:rStyle w:val="rvts28"/>
          <w:rFonts w:hint="cs"/>
          <w:cs/>
          <w:lang w:bidi="bn-BD"/>
        </w:rPr>
        <w:t xml:space="preserve">, </w:t>
      </w:r>
      <w:r w:rsidRPr="005A04C3">
        <w:rPr>
          <w:rStyle w:val="rvts28"/>
          <w:cs/>
          <w:lang w:bidi="bn-BD"/>
        </w:rPr>
        <w:t>সমস্ত প্রশংসা আল্লাহ</w:t>
      </w:r>
      <w:r w:rsidRPr="005A04C3">
        <w:rPr>
          <w:rStyle w:val="rvts28"/>
          <w:rFonts w:hint="cs"/>
          <w:cs/>
          <w:lang w:bidi="bn-BD"/>
        </w:rPr>
        <w:t xml:space="preserve">র </w:t>
      </w:r>
      <w:r w:rsidRPr="005A04C3">
        <w:rPr>
          <w:rStyle w:val="rvts28"/>
          <w:cs/>
          <w:lang w:bidi="bn-BD"/>
        </w:rPr>
        <w:t>জন্য যিনি আমার থেকে কষ্ট দূর করেছেন এবং স্বস্তি দান</w:t>
      </w:r>
      <w:r w:rsidRPr="005A04C3">
        <w:rPr>
          <w:rStyle w:val="rvts28"/>
          <w:lang w:bidi="bn-BD"/>
        </w:rPr>
        <w:t xml:space="preserve"> </w:t>
      </w:r>
      <w:r w:rsidRPr="005A04C3">
        <w:rPr>
          <w:rStyle w:val="rvts28"/>
          <w:cs/>
          <w:lang w:bidi="bn-BD"/>
        </w:rPr>
        <w:t>করেছেন</w:t>
      </w:r>
      <w:r w:rsidRPr="005A04C3">
        <w:rPr>
          <w:rStyle w:val="rvts28"/>
          <w:rFonts w:hint="cs"/>
          <w:cs/>
          <w:lang w:bidi="bn-BD"/>
        </w:rPr>
        <w:t>”</w:t>
      </w:r>
      <w:r w:rsidRPr="005A04C3">
        <w:rPr>
          <w:rStyle w:val="rvts28"/>
          <w:rFonts w:cs="SolaimanLipi" w:hint="cs"/>
          <w:cs/>
          <w:lang w:bidi="hi-IN"/>
        </w:rPr>
        <w:t>।</w:t>
      </w:r>
      <w:r w:rsidRPr="005A04C3">
        <w:rPr>
          <w:rStyle w:val="FootnoteReference"/>
          <w:cs/>
          <w:lang w:bidi="bn-BD"/>
        </w:rPr>
        <w:footnoteReference w:id="4"/>
      </w:r>
    </w:p>
    <w:p w:rsidR="00B53A63" w:rsidRPr="005A04C3" w:rsidRDefault="00CE4D87"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Fonts w:eastAsia="Times New Roman"/>
          <w:cs/>
          <w:lang w:bidi="bn-BD"/>
        </w:rPr>
      </w:pPr>
      <w:r>
        <w:rPr>
          <w:rFonts w:eastAsia="Times New Roman" w:hint="cs"/>
          <w:cs/>
          <w:lang w:bidi="bn-BD"/>
        </w:rPr>
        <w:t>পেশাব-</w:t>
      </w:r>
      <w:r w:rsidR="00737D64" w:rsidRPr="005A04C3">
        <w:rPr>
          <w:rFonts w:eastAsia="Times New Roman" w:hint="cs"/>
          <w:cs/>
          <w:lang w:bidi="bn-BD"/>
        </w:rPr>
        <w:t>পায়খানার সময় বাম পায়ের উপর ভর দিয়ে বসা ম</w:t>
      </w:r>
      <w:r>
        <w:rPr>
          <w:rFonts w:eastAsia="Times New Roman" w:hint="cs"/>
          <w:cs/>
          <w:lang w:bidi="bn-BD"/>
        </w:rPr>
        <w:t>ুস্তাহাব, তবে খালি জায়গায় পেশাব-</w:t>
      </w:r>
      <w:r w:rsidR="00737D64" w:rsidRPr="005A04C3">
        <w:rPr>
          <w:rFonts w:eastAsia="Times New Roman" w:hint="cs"/>
          <w:cs/>
          <w:lang w:bidi="bn-BD"/>
        </w:rPr>
        <w:t xml:space="preserve">পায়খানা করলে মানুষের দৃষ্টির বাহিরে নির্জন স্থানে বসা। </w:t>
      </w:r>
      <w:r w:rsidR="005119FC" w:rsidRPr="005A04C3">
        <w:rPr>
          <w:rFonts w:eastAsia="Times New Roman" w:hint="cs"/>
          <w:cs/>
          <w:lang w:bidi="bn-BD"/>
        </w:rPr>
        <w:t>পেশাব করার সময় নরম স্থান নির্বাচন করা, যাতে পেশাবের ছিটা থেকে পবিত্র থাকা যায়।</w:t>
      </w:r>
    </w:p>
    <w:p w:rsidR="00016DDC" w:rsidRPr="005A04C3" w:rsidRDefault="005119FC"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Fonts w:eastAsia="Times New Roman"/>
          <w:cs/>
          <w:lang w:bidi="bn-BD"/>
        </w:rPr>
      </w:pPr>
      <w:r w:rsidRPr="005A04C3">
        <w:rPr>
          <w:rFonts w:eastAsia="Times New Roman" w:hint="cs"/>
          <w:cs/>
          <w:lang w:bidi="bn-BD"/>
        </w:rPr>
        <w:lastRenderedPageBreak/>
        <w:t>অতি প্রয়োজন ছাড়া এমন</w:t>
      </w:r>
      <w:r w:rsidRPr="005A04C3">
        <w:rPr>
          <w:rFonts w:eastAsia="Times New Roman" w:hint="cs"/>
          <w:rtl/>
          <w:cs/>
        </w:rPr>
        <w:t xml:space="preserve"> </w:t>
      </w:r>
      <w:r w:rsidRPr="005A04C3">
        <w:rPr>
          <w:rFonts w:eastAsia="Times New Roman" w:hint="cs"/>
          <w:cs/>
          <w:lang w:bidi="bn-BD"/>
        </w:rPr>
        <w:t>কোনো</w:t>
      </w:r>
      <w:r w:rsidRPr="005A04C3">
        <w:rPr>
          <w:rFonts w:eastAsia="Times New Roman" w:hint="cs"/>
          <w:rtl/>
          <w:cs/>
        </w:rPr>
        <w:t xml:space="preserve"> </w:t>
      </w:r>
      <w:r w:rsidRPr="005A04C3">
        <w:rPr>
          <w:rFonts w:eastAsia="Times New Roman" w:hint="cs"/>
          <w:cs/>
          <w:lang w:bidi="bn-BD"/>
        </w:rPr>
        <w:t>কিছু</w:t>
      </w:r>
      <w:r w:rsidRPr="005A04C3">
        <w:rPr>
          <w:rFonts w:eastAsia="Times New Roman" w:hint="cs"/>
          <w:rtl/>
          <w:cs/>
        </w:rPr>
        <w:t xml:space="preserve"> </w:t>
      </w:r>
      <w:r w:rsidRPr="005A04C3">
        <w:rPr>
          <w:rFonts w:eastAsia="Times New Roman" w:hint="cs"/>
          <w:cs/>
          <w:lang w:bidi="bn-BD"/>
        </w:rPr>
        <w:t>সাথে</w:t>
      </w:r>
      <w:r w:rsidRPr="005A04C3">
        <w:rPr>
          <w:rFonts w:eastAsia="Times New Roman" w:hint="cs"/>
          <w:rtl/>
          <w:cs/>
        </w:rPr>
        <w:t xml:space="preserve"> </w:t>
      </w:r>
      <w:r w:rsidRPr="005A04C3">
        <w:rPr>
          <w:rFonts w:eastAsia="Times New Roman" w:hint="cs"/>
          <w:cs/>
          <w:lang w:bidi="bn-BD"/>
        </w:rPr>
        <w:t>নেওয়া</w:t>
      </w:r>
      <w:r w:rsidRPr="005A04C3">
        <w:rPr>
          <w:rFonts w:eastAsia="Times New Roman" w:hint="cs"/>
          <w:rtl/>
          <w:cs/>
        </w:rPr>
        <w:t xml:space="preserve"> </w:t>
      </w:r>
      <w:r w:rsidR="009010D5" w:rsidRPr="005A04C3">
        <w:rPr>
          <w:rFonts w:eastAsia="Times New Roman" w:hint="cs"/>
          <w:cs/>
          <w:lang w:bidi="bn-BD"/>
        </w:rPr>
        <w:t>মাকরূহ</w:t>
      </w:r>
      <w:r w:rsidR="009010D5" w:rsidRPr="005A04C3">
        <w:rPr>
          <w:rFonts w:eastAsia="Times New Roman" w:hint="cs"/>
          <w:rtl/>
          <w:cs/>
        </w:rPr>
        <w:t xml:space="preserve"> </w:t>
      </w:r>
      <w:r w:rsidRPr="005A04C3">
        <w:rPr>
          <w:rFonts w:eastAsia="Times New Roman" w:hint="cs"/>
          <w:cs/>
          <w:lang w:bidi="bn-BD"/>
        </w:rPr>
        <w:t>যাতে</w:t>
      </w:r>
      <w:r w:rsidRPr="005A04C3">
        <w:rPr>
          <w:rFonts w:eastAsia="Times New Roman" w:hint="cs"/>
          <w:rtl/>
          <w:cs/>
        </w:rPr>
        <w:t xml:space="preserve"> </w:t>
      </w:r>
      <w:r w:rsidRPr="005A04C3">
        <w:rPr>
          <w:rFonts w:eastAsia="Times New Roman" w:hint="cs"/>
          <w:cs/>
          <w:lang w:bidi="bn-BD"/>
        </w:rPr>
        <w:t>আল্লাহর</w:t>
      </w:r>
      <w:r w:rsidRPr="005A04C3">
        <w:rPr>
          <w:rFonts w:eastAsia="Times New Roman" w:hint="cs"/>
          <w:rtl/>
          <w:cs/>
        </w:rPr>
        <w:t xml:space="preserve"> </w:t>
      </w:r>
      <w:r w:rsidRPr="005A04C3">
        <w:rPr>
          <w:rFonts w:eastAsia="Times New Roman" w:hint="cs"/>
          <w:cs/>
          <w:lang w:bidi="bn-BD"/>
        </w:rPr>
        <w:t>নাম</w:t>
      </w:r>
      <w:r w:rsidRPr="005A04C3">
        <w:rPr>
          <w:rFonts w:eastAsia="Times New Roman" w:hint="cs"/>
          <w:rtl/>
          <w:cs/>
        </w:rPr>
        <w:t xml:space="preserve"> </w:t>
      </w:r>
      <w:r w:rsidRPr="005A04C3">
        <w:rPr>
          <w:rFonts w:eastAsia="Times New Roman" w:hint="cs"/>
          <w:cs/>
          <w:lang w:bidi="bn-BD"/>
        </w:rPr>
        <w:t>রয়েছে</w:t>
      </w:r>
      <w:r w:rsidRPr="00A24D62">
        <w:rPr>
          <w:rFonts w:eastAsia="Times New Roman" w:cs="SolaimanLipi" w:hint="cs"/>
          <w:cs/>
          <w:lang w:bidi="hi-IN"/>
        </w:rPr>
        <w:t xml:space="preserve">। </w:t>
      </w:r>
      <w:r w:rsidR="003F1601" w:rsidRPr="005A04C3">
        <w:rPr>
          <w:rFonts w:eastAsia="Times New Roman" w:hint="cs"/>
          <w:cs/>
          <w:lang w:bidi="bn-BD"/>
        </w:rPr>
        <w:t>তাছাড়া</w:t>
      </w:r>
      <w:r w:rsidR="003F1601" w:rsidRPr="005A04C3">
        <w:rPr>
          <w:rFonts w:eastAsia="Times New Roman" w:hint="cs"/>
          <w:rtl/>
          <w:cs/>
        </w:rPr>
        <w:t xml:space="preserve"> </w:t>
      </w:r>
      <w:r w:rsidR="003F1601" w:rsidRPr="005A04C3">
        <w:rPr>
          <w:rFonts w:eastAsia="Times New Roman" w:hint="cs"/>
          <w:cs/>
          <w:lang w:bidi="bn-BD"/>
        </w:rPr>
        <w:t>জমিনের</w:t>
      </w:r>
      <w:r w:rsidR="003F1601" w:rsidRPr="005A04C3">
        <w:rPr>
          <w:rFonts w:eastAsia="Times New Roman" w:hint="cs"/>
          <w:rtl/>
          <w:cs/>
        </w:rPr>
        <w:t xml:space="preserve"> </w:t>
      </w:r>
      <w:r w:rsidR="003F1601" w:rsidRPr="005A04C3">
        <w:rPr>
          <w:rFonts w:eastAsia="Times New Roman" w:hint="cs"/>
          <w:cs/>
          <w:lang w:bidi="bn-BD"/>
        </w:rPr>
        <w:t>কাছাকাছি</w:t>
      </w:r>
      <w:r w:rsidR="003F1601" w:rsidRPr="005A04C3">
        <w:rPr>
          <w:rFonts w:eastAsia="Times New Roman" w:hint="cs"/>
          <w:rtl/>
          <w:cs/>
        </w:rPr>
        <w:t xml:space="preserve"> </w:t>
      </w:r>
      <w:r w:rsidR="003F1601" w:rsidRPr="005A04C3">
        <w:rPr>
          <w:rFonts w:eastAsia="Times New Roman" w:hint="cs"/>
          <w:cs/>
          <w:lang w:bidi="bn-BD"/>
        </w:rPr>
        <w:t>না</w:t>
      </w:r>
      <w:r w:rsidR="003F1601" w:rsidRPr="005A04C3">
        <w:rPr>
          <w:rFonts w:eastAsia="Times New Roman" w:hint="cs"/>
          <w:rtl/>
          <w:cs/>
        </w:rPr>
        <w:t xml:space="preserve"> </w:t>
      </w:r>
      <w:r w:rsidR="003F1601" w:rsidRPr="005A04C3">
        <w:rPr>
          <w:rFonts w:eastAsia="Times New Roman" w:hint="cs"/>
          <w:cs/>
          <w:lang w:bidi="bn-BD"/>
        </w:rPr>
        <w:t>হওয়ার</w:t>
      </w:r>
      <w:r w:rsidR="003F1601" w:rsidRPr="005A04C3">
        <w:rPr>
          <w:rFonts w:eastAsia="Times New Roman" w:hint="cs"/>
          <w:rtl/>
          <w:cs/>
        </w:rPr>
        <w:t xml:space="preserve"> </w:t>
      </w:r>
      <w:r w:rsidR="003F1601" w:rsidRPr="005A04C3">
        <w:rPr>
          <w:rFonts w:eastAsia="Times New Roman" w:hint="cs"/>
          <w:cs/>
          <w:lang w:bidi="bn-BD"/>
        </w:rPr>
        <w:t>আগে</w:t>
      </w:r>
      <w:r w:rsidR="003F1601" w:rsidRPr="005A04C3">
        <w:rPr>
          <w:rFonts w:eastAsia="Times New Roman" w:hint="cs"/>
          <w:rtl/>
          <w:cs/>
        </w:rPr>
        <w:t xml:space="preserve"> </w:t>
      </w:r>
      <w:r w:rsidR="003F1601" w:rsidRPr="005A04C3">
        <w:rPr>
          <w:rFonts w:eastAsia="Times New Roman" w:hint="cs"/>
          <w:cs/>
          <w:lang w:bidi="bn-BD"/>
        </w:rPr>
        <w:t>কাপড়</w:t>
      </w:r>
      <w:r w:rsidR="003F1601" w:rsidRPr="005A04C3">
        <w:rPr>
          <w:rFonts w:eastAsia="Times New Roman" w:hint="cs"/>
          <w:rtl/>
          <w:cs/>
        </w:rPr>
        <w:t xml:space="preserve"> </w:t>
      </w:r>
      <w:r w:rsidR="003F1601" w:rsidRPr="005A04C3">
        <w:rPr>
          <w:rFonts w:eastAsia="Times New Roman" w:hint="cs"/>
          <w:cs/>
          <w:lang w:bidi="bn-BD"/>
        </w:rPr>
        <w:t>তোলা</w:t>
      </w:r>
      <w:r w:rsidR="007A738C">
        <w:rPr>
          <w:rFonts w:eastAsia="Times New Roman" w:hint="cs"/>
          <w:cs/>
          <w:lang w:bidi="bn-BD"/>
        </w:rPr>
        <w:t xml:space="preserve">, </w:t>
      </w:r>
      <w:r w:rsidR="003F1601" w:rsidRPr="005A04C3">
        <w:rPr>
          <w:rFonts w:eastAsia="Times New Roman" w:hint="cs"/>
          <w:cs/>
          <w:lang w:bidi="bn-BD"/>
        </w:rPr>
        <w:t>কথা</w:t>
      </w:r>
      <w:r w:rsidR="003F1601" w:rsidRPr="005A04C3">
        <w:rPr>
          <w:rFonts w:eastAsia="Times New Roman" w:hint="cs"/>
          <w:rtl/>
          <w:cs/>
        </w:rPr>
        <w:t xml:space="preserve"> </w:t>
      </w:r>
      <w:r w:rsidR="003F1601" w:rsidRPr="005A04C3">
        <w:rPr>
          <w:rFonts w:eastAsia="Times New Roman" w:hint="cs"/>
          <w:cs/>
          <w:lang w:bidi="bn-BD"/>
        </w:rPr>
        <w:t>বলা</w:t>
      </w:r>
      <w:r w:rsidR="007A738C">
        <w:rPr>
          <w:rFonts w:eastAsia="Times New Roman" w:hint="cs"/>
          <w:cs/>
          <w:lang w:bidi="bn-BD"/>
        </w:rPr>
        <w:t>,</w:t>
      </w:r>
      <w:r w:rsidR="003F1601" w:rsidRPr="005A04C3">
        <w:rPr>
          <w:rFonts w:eastAsia="Times New Roman" w:hint="cs"/>
          <w:rtl/>
          <w:cs/>
        </w:rPr>
        <w:t xml:space="preserve"> </w:t>
      </w:r>
      <w:r w:rsidR="003F1601" w:rsidRPr="005A04C3">
        <w:rPr>
          <w:rFonts w:eastAsia="Times New Roman" w:hint="cs"/>
          <w:cs/>
          <w:lang w:bidi="bn-BD"/>
        </w:rPr>
        <w:t>গর্তে</w:t>
      </w:r>
      <w:r w:rsidR="003F1601" w:rsidRPr="005A04C3">
        <w:rPr>
          <w:rFonts w:eastAsia="Times New Roman" w:hint="cs"/>
          <w:rtl/>
          <w:cs/>
        </w:rPr>
        <w:t xml:space="preserve"> </w:t>
      </w:r>
      <w:r w:rsidR="003F1601" w:rsidRPr="005A04C3">
        <w:rPr>
          <w:rFonts w:eastAsia="Times New Roman" w:hint="cs"/>
          <w:cs/>
          <w:lang w:bidi="bn-BD"/>
        </w:rPr>
        <w:t xml:space="preserve">পেশাব করা, ডান হাত দিয়ে লজ্জাস্থান </w:t>
      </w:r>
      <w:r w:rsidR="003F1601" w:rsidRPr="005A04C3">
        <w:rPr>
          <w:rFonts w:eastAsia="Times New Roman"/>
          <w:cs/>
          <w:lang w:bidi="bn-BD"/>
        </w:rPr>
        <w:t xml:space="preserve">স্পর্শ </w:t>
      </w:r>
      <w:r w:rsidR="00750EF4" w:rsidRPr="005A04C3">
        <w:rPr>
          <w:rFonts w:eastAsia="Times New Roman" w:hint="cs"/>
          <w:cs/>
          <w:lang w:bidi="bn-BD"/>
        </w:rPr>
        <w:t xml:space="preserve">করা এবং ডান হাত দিয়ে ঢিলা </w:t>
      </w:r>
      <w:r w:rsidR="007A738C">
        <w:rPr>
          <w:rFonts w:eastAsia="Times New Roman" w:hint="cs"/>
          <w:cs/>
          <w:lang w:bidi="bn-BD"/>
        </w:rPr>
        <w:t xml:space="preserve">ব্যবহার </w:t>
      </w:r>
      <w:r w:rsidR="00750EF4" w:rsidRPr="005A04C3">
        <w:rPr>
          <w:rFonts w:eastAsia="Times New Roman" w:hint="cs"/>
          <w:cs/>
          <w:lang w:bidi="bn-BD"/>
        </w:rPr>
        <w:t xml:space="preserve">করা মাকরূহ। </w:t>
      </w:r>
    </w:p>
    <w:p w:rsidR="00016DDC" w:rsidRPr="005A04C3" w:rsidRDefault="007A738C"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Fonts w:eastAsia="Times New Roman"/>
          <w:cs/>
          <w:lang w:bidi="bn-BD"/>
        </w:rPr>
      </w:pPr>
      <w:r>
        <w:rPr>
          <w:rFonts w:eastAsia="Times New Roman" w:hint="cs"/>
          <w:cs/>
          <w:lang w:bidi="bn-BD"/>
        </w:rPr>
        <w:t>উন্মুক্ত</w:t>
      </w:r>
      <w:r w:rsidR="00016DDC" w:rsidRPr="005A04C3">
        <w:rPr>
          <w:rFonts w:eastAsia="Times New Roman" w:hint="cs"/>
          <w:rtl/>
          <w:cs/>
        </w:rPr>
        <w:t xml:space="preserve"> </w:t>
      </w:r>
      <w:r w:rsidR="00016DDC" w:rsidRPr="005A04C3">
        <w:rPr>
          <w:rFonts w:eastAsia="Times New Roman" w:hint="cs"/>
          <w:cs/>
          <w:lang w:bidi="bn-BD"/>
        </w:rPr>
        <w:t>স্থানে</w:t>
      </w:r>
      <w:r w:rsidR="00016DDC" w:rsidRPr="005A04C3">
        <w:rPr>
          <w:rFonts w:eastAsia="Times New Roman" w:hint="cs"/>
          <w:rtl/>
          <w:cs/>
        </w:rPr>
        <w:t xml:space="preserve"> </w:t>
      </w:r>
      <w:r w:rsidR="00016DDC" w:rsidRPr="005A04C3">
        <w:rPr>
          <w:rFonts w:eastAsia="Times New Roman" w:hint="cs"/>
          <w:cs/>
          <w:lang w:bidi="bn-BD"/>
        </w:rPr>
        <w:t>পেশাব</w:t>
      </w:r>
      <w:r w:rsidR="00CE4D87">
        <w:rPr>
          <w:rFonts w:eastAsia="Times New Roman" w:hint="cs"/>
          <w:cs/>
          <w:lang w:bidi="bn-BD"/>
        </w:rPr>
        <w:t>-পায়খানা</w:t>
      </w:r>
      <w:r w:rsidR="00016DDC" w:rsidRPr="005A04C3">
        <w:rPr>
          <w:rFonts w:eastAsia="Times New Roman" w:hint="cs"/>
          <w:cs/>
          <w:lang w:bidi="bn-BD"/>
        </w:rPr>
        <w:t>র</w:t>
      </w:r>
      <w:r w:rsidR="00016DDC" w:rsidRPr="005A04C3">
        <w:rPr>
          <w:rFonts w:eastAsia="Times New Roman" w:hint="cs"/>
          <w:rtl/>
          <w:cs/>
        </w:rPr>
        <w:t xml:space="preserve"> </w:t>
      </w:r>
      <w:r w:rsidR="00016DDC" w:rsidRPr="005A04C3">
        <w:rPr>
          <w:rFonts w:eastAsia="Times New Roman" w:hint="cs"/>
          <w:cs/>
          <w:lang w:bidi="bn-BD"/>
        </w:rPr>
        <w:t>সময়</w:t>
      </w:r>
      <w:r w:rsidR="00016DDC" w:rsidRPr="005A04C3">
        <w:rPr>
          <w:rFonts w:eastAsia="Times New Roman" w:hint="cs"/>
          <w:rtl/>
          <w:cs/>
        </w:rPr>
        <w:t xml:space="preserve"> </w:t>
      </w:r>
      <w:r w:rsidR="00016DDC" w:rsidRPr="005A04C3">
        <w:rPr>
          <w:rFonts w:eastAsia="Times New Roman" w:hint="cs"/>
          <w:cs/>
          <w:lang w:bidi="bn-BD"/>
        </w:rPr>
        <w:t>কিবলার</w:t>
      </w:r>
      <w:r w:rsidR="00016DDC" w:rsidRPr="005A04C3">
        <w:rPr>
          <w:rFonts w:eastAsia="Times New Roman" w:hint="cs"/>
          <w:rtl/>
          <w:cs/>
        </w:rPr>
        <w:t xml:space="preserve"> </w:t>
      </w:r>
      <w:r w:rsidR="00016DDC" w:rsidRPr="005A04C3">
        <w:rPr>
          <w:rFonts w:eastAsia="Times New Roman" w:hint="cs"/>
          <w:cs/>
          <w:lang w:bidi="bn-BD"/>
        </w:rPr>
        <w:t>দিকে</w:t>
      </w:r>
      <w:r w:rsidR="00016DDC" w:rsidRPr="005A04C3">
        <w:rPr>
          <w:rFonts w:eastAsia="Times New Roman" w:hint="cs"/>
          <w:rtl/>
          <w:cs/>
        </w:rPr>
        <w:t xml:space="preserve"> </w:t>
      </w:r>
      <w:r w:rsidR="00016DDC" w:rsidRPr="005A04C3">
        <w:rPr>
          <w:rFonts w:eastAsia="Times New Roman" w:hint="cs"/>
          <w:cs/>
          <w:lang w:bidi="bn-BD"/>
        </w:rPr>
        <w:t>মুখ</w:t>
      </w:r>
      <w:r w:rsidR="00016DDC" w:rsidRPr="005A04C3">
        <w:rPr>
          <w:rFonts w:eastAsia="Times New Roman" w:hint="cs"/>
          <w:rtl/>
          <w:cs/>
        </w:rPr>
        <w:t xml:space="preserve"> </w:t>
      </w:r>
      <w:r w:rsidR="00016DDC" w:rsidRPr="005A04C3">
        <w:rPr>
          <w:rFonts w:eastAsia="Times New Roman" w:hint="cs"/>
          <w:cs/>
          <w:lang w:bidi="bn-BD"/>
        </w:rPr>
        <w:t>বা</w:t>
      </w:r>
      <w:r w:rsidR="00016DDC" w:rsidRPr="005A04C3">
        <w:rPr>
          <w:rFonts w:eastAsia="Times New Roman" w:hint="cs"/>
          <w:rtl/>
          <w:cs/>
        </w:rPr>
        <w:t xml:space="preserve"> </w:t>
      </w:r>
      <w:r w:rsidR="00016DDC" w:rsidRPr="005A04C3">
        <w:rPr>
          <w:rFonts w:eastAsia="Times New Roman" w:hint="cs"/>
          <w:cs/>
          <w:lang w:bidi="bn-BD"/>
        </w:rPr>
        <w:t>পিঠ</w:t>
      </w:r>
      <w:r w:rsidR="00016DDC" w:rsidRPr="005A04C3">
        <w:rPr>
          <w:rFonts w:eastAsia="Times New Roman" w:hint="cs"/>
          <w:rtl/>
          <w:cs/>
        </w:rPr>
        <w:t xml:space="preserve"> </w:t>
      </w:r>
      <w:r w:rsidR="00016DDC" w:rsidRPr="005A04C3">
        <w:rPr>
          <w:rFonts w:eastAsia="Times New Roman" w:hint="cs"/>
          <w:cs/>
          <w:lang w:bidi="bn-BD"/>
        </w:rPr>
        <w:t>ফিরিয়ে</w:t>
      </w:r>
      <w:r w:rsidR="00016DDC" w:rsidRPr="005A04C3">
        <w:rPr>
          <w:rFonts w:eastAsia="Times New Roman" w:hint="cs"/>
          <w:rtl/>
          <w:cs/>
        </w:rPr>
        <w:t xml:space="preserve"> </w:t>
      </w:r>
      <w:r w:rsidR="00016DDC" w:rsidRPr="005A04C3">
        <w:rPr>
          <w:rFonts w:eastAsia="Times New Roman" w:hint="cs"/>
          <w:cs/>
          <w:lang w:bidi="bn-BD"/>
        </w:rPr>
        <w:t>বসা</w:t>
      </w:r>
      <w:r w:rsidR="003F1601" w:rsidRPr="005A04C3">
        <w:rPr>
          <w:rFonts w:eastAsia="Times New Roman" w:hint="cs"/>
          <w:cs/>
          <w:lang w:bidi="bn-BD"/>
        </w:rPr>
        <w:t xml:space="preserve"> </w:t>
      </w:r>
      <w:r w:rsidR="00CE4D87">
        <w:rPr>
          <w:rFonts w:eastAsia="Times New Roman" w:hint="cs"/>
          <w:cs/>
          <w:lang w:bidi="bn-BD"/>
        </w:rPr>
        <w:t>হারাম, আর ঘরের মধ্যে বসা জায়েয,</w:t>
      </w:r>
      <w:r w:rsidR="00016DDC" w:rsidRPr="005A04C3">
        <w:rPr>
          <w:rFonts w:eastAsia="Times New Roman" w:hint="cs"/>
          <w:cs/>
          <w:lang w:bidi="bn-BD"/>
        </w:rPr>
        <w:t xml:space="preserve"> তবে না বসা উত্তম।</w:t>
      </w:r>
    </w:p>
    <w:p w:rsidR="006978ED" w:rsidRPr="005A04C3" w:rsidRDefault="006978ED"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Style w:val="rvts28"/>
          <w:cs/>
          <w:lang w:bidi="bn-BD"/>
        </w:rPr>
      </w:pPr>
      <w:r w:rsidRPr="007A738C">
        <w:rPr>
          <w:rFonts w:eastAsia="Times New Roman" w:hint="cs"/>
          <w:cs/>
          <w:lang w:bidi="bn-IN"/>
        </w:rPr>
        <w:t>চলাচলের</w:t>
      </w:r>
      <w:r w:rsidRPr="005A04C3">
        <w:rPr>
          <w:rStyle w:val="rvts28"/>
          <w:rFonts w:hint="cs"/>
          <w:cs/>
          <w:lang w:bidi="bn-BD"/>
        </w:rPr>
        <w:t xml:space="preserve"> রাস্তা, বসা ও বিশ্রামের জায়গায়, ফলদার ছায়াদার গাছ ইত্যাদির</w:t>
      </w:r>
      <w:r w:rsidR="00CE4D87">
        <w:rPr>
          <w:rStyle w:val="rvts28"/>
          <w:rFonts w:hint="cs"/>
          <w:cs/>
          <w:lang w:bidi="bn-BD"/>
        </w:rPr>
        <w:t xml:space="preserve"> নিচে পেশাব-</w:t>
      </w:r>
      <w:r w:rsidRPr="005A04C3">
        <w:rPr>
          <w:rStyle w:val="rvts28"/>
          <w:rFonts w:hint="cs"/>
          <w:cs/>
          <w:lang w:bidi="bn-BD"/>
        </w:rPr>
        <w:t xml:space="preserve">পায়খানা করা হারাম। </w:t>
      </w:r>
    </w:p>
    <w:p w:rsidR="00B36B03" w:rsidRPr="005A04C3" w:rsidRDefault="00B36B03"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Style w:val="rvts28"/>
          <w:cs/>
          <w:lang w:bidi="bn-BD"/>
        </w:rPr>
      </w:pPr>
      <w:r w:rsidRPr="005A04C3">
        <w:rPr>
          <w:rStyle w:val="rvts28"/>
          <w:rFonts w:hint="cs"/>
          <w:cs/>
          <w:lang w:bidi="bn-BD"/>
        </w:rPr>
        <w:t xml:space="preserve">পবিত্র পাথর দিয়ে তিনবার শৌচকর্ম করা মুস্তাহাব। এতে ভালোভাবে পবিত্র না হলে সংখ্যা আরো বৃদ্ধি করা যাবে। তবে বেজোড় সংখ্যা তিন বা </w:t>
      </w:r>
      <w:r w:rsidRPr="005A04C3">
        <w:rPr>
          <w:rStyle w:val="rvts28"/>
          <w:cs/>
          <w:lang w:bidi="bn-BD"/>
        </w:rPr>
        <w:t>পাঁচ</w:t>
      </w:r>
      <w:r w:rsidRPr="005A04C3">
        <w:rPr>
          <w:rStyle w:val="rvts28"/>
          <w:rFonts w:hint="cs"/>
          <w:cs/>
          <w:lang w:bidi="bn-BD"/>
        </w:rPr>
        <w:t xml:space="preserve"> বা ততোধিক বেজোড় সংখ্যা ব্যবহার করা</w:t>
      </w:r>
      <w:r w:rsidR="007A738C">
        <w:rPr>
          <w:rStyle w:val="rvts28"/>
          <w:rFonts w:hint="cs"/>
          <w:cs/>
          <w:lang w:bidi="bn-BD"/>
        </w:rPr>
        <w:t xml:space="preserve"> দ্বারা কাজটি শেষ করা সুন্নাত</w:t>
      </w:r>
      <w:r w:rsidRPr="00A24D62">
        <w:rPr>
          <w:rStyle w:val="rvts28"/>
          <w:rFonts w:cs="SolaimanLipi" w:hint="cs"/>
          <w:cs/>
          <w:lang w:bidi="hi-IN"/>
        </w:rPr>
        <w:t xml:space="preserve">। </w:t>
      </w:r>
    </w:p>
    <w:p w:rsidR="00B36B03" w:rsidRPr="005A04C3" w:rsidRDefault="00B36B03"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Style w:val="rvts28"/>
          <w:cs/>
          <w:lang w:bidi="bn-BD"/>
        </w:rPr>
      </w:pPr>
      <w:r w:rsidRPr="005A04C3">
        <w:rPr>
          <w:rStyle w:val="rvts28"/>
          <w:rFonts w:hint="cs"/>
          <w:cs/>
          <w:lang w:bidi="bn-BD"/>
        </w:rPr>
        <w:t xml:space="preserve">হাড়, গোবর, খাদ্য ও সম্মানিত জিনিস দ্বারা ঢিলা করা হারাম। পানি, টিস্যু ও পাতা ইত্যাদি দিয়ে ঢিলা করা জায়েয। তবে শুধু পানি ব্যবহার </w:t>
      </w:r>
      <w:r w:rsidR="007A738C">
        <w:rPr>
          <w:rStyle w:val="rvts28"/>
          <w:rFonts w:hint="cs"/>
          <w:cs/>
          <w:lang w:bidi="bn-BD"/>
        </w:rPr>
        <w:t xml:space="preserve">করার চেয়ে </w:t>
      </w:r>
      <w:r w:rsidRPr="005A04C3">
        <w:rPr>
          <w:rStyle w:val="rvts28"/>
          <w:rFonts w:hint="cs"/>
          <w:cs/>
          <w:lang w:bidi="bn-BD"/>
        </w:rPr>
        <w:t xml:space="preserve">পাথর ও পানি একত্রে ব্যবহার করা উত্তম। </w:t>
      </w:r>
    </w:p>
    <w:p w:rsidR="007A738C" w:rsidRDefault="00B36B03"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Style w:val="rvts28"/>
          <w:lang w:bidi="bn-BD"/>
        </w:rPr>
      </w:pPr>
      <w:r w:rsidRPr="005A04C3">
        <w:rPr>
          <w:rStyle w:val="rvts28"/>
          <w:rFonts w:hint="cs"/>
          <w:cs/>
          <w:lang w:bidi="bn-BD"/>
        </w:rPr>
        <w:t>কাপড়ে অপবিত্রতা লাগলে তা পানি দিয়ে ধৌত করা ফর</w:t>
      </w:r>
      <w:r w:rsidR="00CE4D87">
        <w:rPr>
          <w:rStyle w:val="rvts28"/>
          <w:rFonts w:hint="cs"/>
          <w:cs/>
          <w:lang w:bidi="bn-BD"/>
        </w:rPr>
        <w:t>য</w:t>
      </w:r>
      <w:r w:rsidRPr="00A24D62">
        <w:rPr>
          <w:rStyle w:val="rvts28"/>
          <w:rFonts w:cs="SolaimanLipi"/>
          <w:cs/>
          <w:lang w:bidi="hi-IN"/>
        </w:rPr>
        <w:t xml:space="preserve">। </w:t>
      </w:r>
      <w:r w:rsidRPr="007A738C">
        <w:rPr>
          <w:rStyle w:val="rvts28"/>
          <w:cs/>
          <w:lang w:bidi="bn-IN"/>
        </w:rPr>
        <w:t>আর যদি অপবিত্র স্থান অজ্ঞাত থাকে তবে প</w:t>
      </w:r>
      <w:r w:rsidR="007A738C">
        <w:rPr>
          <w:rStyle w:val="rvts28"/>
          <w:rFonts w:hint="cs"/>
          <w:cs/>
          <w:lang w:bidi="bn-BD"/>
        </w:rPr>
        <w:t>ু</w:t>
      </w:r>
      <w:r w:rsidRPr="007A738C">
        <w:rPr>
          <w:rStyle w:val="rvts28"/>
          <w:cs/>
          <w:lang w:bidi="bn-IN"/>
        </w:rPr>
        <w:t xml:space="preserve">রো কাপড় পানি দিয়ে ধৌত করতে হবে। </w:t>
      </w:r>
    </w:p>
    <w:p w:rsidR="00B36B03" w:rsidRPr="005A04C3" w:rsidRDefault="00B36B03" w:rsidP="007A738C">
      <w:pPr>
        <w:pStyle w:val="ListParagraph"/>
        <w:numPr>
          <w:ilvl w:val="0"/>
          <w:numId w:val="23"/>
        </w:numPr>
        <w:tabs>
          <w:tab w:val="left" w:pos="6869"/>
        </w:tabs>
        <w:autoSpaceDE w:val="0"/>
        <w:autoSpaceDN w:val="0"/>
        <w:bidi w:val="0"/>
        <w:adjustRightInd w:val="0"/>
        <w:spacing w:after="0" w:line="240" w:lineRule="auto"/>
        <w:ind w:left="270" w:hanging="270"/>
        <w:jc w:val="both"/>
        <w:rPr>
          <w:rStyle w:val="rvts28"/>
          <w:cs/>
          <w:lang w:bidi="bn-BD"/>
        </w:rPr>
      </w:pPr>
      <w:r w:rsidRPr="007A738C">
        <w:rPr>
          <w:rStyle w:val="rvts28"/>
          <w:cs/>
          <w:lang w:bidi="bn-IN"/>
        </w:rPr>
        <w:t>বসে প</w:t>
      </w:r>
      <w:r w:rsidRPr="007A738C">
        <w:rPr>
          <w:rStyle w:val="rvts28"/>
          <w:cs/>
          <w:lang w:bidi="bn-BD"/>
        </w:rPr>
        <w:t>েশাব করা সুন্নাত,</w:t>
      </w:r>
      <w:r w:rsidRPr="005A04C3">
        <w:rPr>
          <w:rStyle w:val="rvts28"/>
          <w:rFonts w:hint="cs"/>
          <w:cs/>
          <w:lang w:bidi="bn-BD"/>
        </w:rPr>
        <w:t xml:space="preserve"> তবে পেশাবের ছিটা থেকে নিরাপদ থাকলে দা</w:t>
      </w:r>
      <w:r w:rsidR="0047531B">
        <w:rPr>
          <w:rStyle w:val="rvts28"/>
          <w:rFonts w:hint="cs"/>
          <w:cs/>
          <w:lang w:bidi="bn-BD"/>
        </w:rPr>
        <w:t>ঁ</w:t>
      </w:r>
      <w:r w:rsidRPr="005A04C3">
        <w:rPr>
          <w:rStyle w:val="rvts28"/>
          <w:rFonts w:hint="cs"/>
          <w:cs/>
          <w:lang w:bidi="bn-BD"/>
        </w:rPr>
        <w:t>ড়িয়ে পেশাব করা মাকরূহ নয়।</w:t>
      </w:r>
    </w:p>
    <w:p w:rsidR="00AF7F0B" w:rsidRDefault="00AF7F0B">
      <w:pPr>
        <w:bidi w:val="0"/>
        <w:rPr>
          <w:rStyle w:val="rvts28"/>
          <w:b/>
          <w:bCs/>
          <w:color w:val="C00000"/>
          <w:cs/>
          <w:lang w:bidi="bn-BD"/>
        </w:rPr>
      </w:pPr>
      <w:r>
        <w:rPr>
          <w:rStyle w:val="rvts28"/>
          <w:b/>
          <w:bCs/>
          <w:color w:val="C00000"/>
          <w:cs/>
          <w:lang w:bidi="bn-BD"/>
        </w:rPr>
        <w:br w:type="page"/>
      </w:r>
    </w:p>
    <w:p w:rsidR="00B36B03" w:rsidRPr="00AF7F0B" w:rsidRDefault="00AF7F0B" w:rsidP="00AF7F0B">
      <w:pPr>
        <w:tabs>
          <w:tab w:val="left" w:pos="450"/>
          <w:tab w:val="left" w:pos="6869"/>
        </w:tabs>
        <w:autoSpaceDE w:val="0"/>
        <w:autoSpaceDN w:val="0"/>
        <w:bidi w:val="0"/>
        <w:adjustRightInd w:val="0"/>
        <w:spacing w:after="0" w:line="240" w:lineRule="auto"/>
        <w:jc w:val="center"/>
        <w:rPr>
          <w:rStyle w:val="rvts28"/>
          <w:b/>
          <w:bCs/>
          <w:color w:val="C00000"/>
          <w:cs/>
          <w:lang w:bidi="bn-BD"/>
        </w:rPr>
      </w:pPr>
      <w:r>
        <w:rPr>
          <w:rStyle w:val="rvts28"/>
          <w:rFonts w:hint="cs"/>
          <w:b/>
          <w:bCs/>
          <w:color w:val="C00000"/>
          <w:cs/>
          <w:lang w:bidi="bn-BD"/>
        </w:rPr>
        <w:lastRenderedPageBreak/>
        <w:t>স্বভাবজাত সুন্নাতসমূহ</w:t>
      </w:r>
    </w:p>
    <w:p w:rsidR="00090AE3" w:rsidRPr="005A04C3" w:rsidRDefault="008E4D1D"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b/>
          <w:bCs/>
          <w:cs/>
          <w:lang w:bidi="bn-BD"/>
        </w:rPr>
        <w:t xml:space="preserve">ক- </w:t>
      </w:r>
      <w:r w:rsidR="00B36B03" w:rsidRPr="005A04C3">
        <w:rPr>
          <w:rStyle w:val="rvts28"/>
          <w:rFonts w:hint="cs"/>
          <w:b/>
          <w:bCs/>
          <w:cs/>
          <w:lang w:bidi="bn-BD"/>
        </w:rPr>
        <w:t>পরিচিতি:</w:t>
      </w:r>
      <w:r w:rsidR="00B36B03" w:rsidRPr="005A04C3">
        <w:rPr>
          <w:rStyle w:val="rvts28"/>
          <w:rFonts w:hint="cs"/>
          <w:cs/>
          <w:lang w:bidi="bn-BD"/>
        </w:rPr>
        <w:t xml:space="preserve"> সরল পথ, সৃষ্টিগত স্বভাব। </w:t>
      </w:r>
      <w:r w:rsidR="000974F3" w:rsidRPr="005A04C3">
        <w:rPr>
          <w:rStyle w:val="rvts28"/>
          <w:rFonts w:hint="cs"/>
          <w:cs/>
          <w:lang w:bidi="bn-BD"/>
        </w:rPr>
        <w:t xml:space="preserve">যেসব গুণাবলী </w:t>
      </w:r>
      <w:r w:rsidR="00DD1C49" w:rsidRPr="005A04C3">
        <w:rPr>
          <w:rStyle w:val="rvts28"/>
          <w:rFonts w:hint="cs"/>
          <w:cs/>
          <w:lang w:bidi="bn-BD"/>
        </w:rPr>
        <w:t>মানুষ</w:t>
      </w:r>
      <w:r w:rsidR="000974F3" w:rsidRPr="005A04C3">
        <w:rPr>
          <w:rStyle w:val="rvts28"/>
          <w:rFonts w:hint="cs"/>
          <w:cs/>
          <w:lang w:bidi="bn-BD"/>
        </w:rPr>
        <w:t>ের জীবনে থাকা অত্যাবশ</w:t>
      </w:r>
      <w:r w:rsidR="000C519A" w:rsidRPr="005A04C3">
        <w:rPr>
          <w:rStyle w:val="rvts28"/>
          <w:rFonts w:hint="cs"/>
          <w:cs/>
          <w:lang w:bidi="bn-BD"/>
        </w:rPr>
        <w:t>্য</w:t>
      </w:r>
      <w:r w:rsidR="000974F3" w:rsidRPr="005A04C3">
        <w:rPr>
          <w:rStyle w:val="rvts28"/>
          <w:rFonts w:hint="cs"/>
          <w:cs/>
          <w:lang w:bidi="bn-BD"/>
        </w:rPr>
        <w:t>কীয় সেগুলোকে</w:t>
      </w:r>
      <w:r w:rsidR="00DD1C49" w:rsidRPr="005A04C3">
        <w:rPr>
          <w:rStyle w:val="rvts28"/>
          <w:rFonts w:hint="cs"/>
          <w:cs/>
          <w:lang w:bidi="bn-BD"/>
        </w:rPr>
        <w:t xml:space="preserve"> স্বভাবজাত</w:t>
      </w:r>
      <w:r w:rsidR="000974F3" w:rsidRPr="005A04C3">
        <w:rPr>
          <w:rStyle w:val="rvts28"/>
          <w:rFonts w:hint="cs"/>
          <w:cs/>
          <w:lang w:bidi="bn-BD"/>
        </w:rPr>
        <w:t xml:space="preserve"> সুন্নাত বলে। </w:t>
      </w:r>
    </w:p>
    <w:p w:rsidR="00090AE3" w:rsidRPr="005A04C3" w:rsidRDefault="00090AE3" w:rsidP="007A738C">
      <w:pPr>
        <w:tabs>
          <w:tab w:val="left" w:pos="450"/>
          <w:tab w:val="left" w:pos="6869"/>
        </w:tabs>
        <w:autoSpaceDE w:val="0"/>
        <w:autoSpaceDN w:val="0"/>
        <w:bidi w:val="0"/>
        <w:adjustRightInd w:val="0"/>
        <w:spacing w:after="0" w:line="240" w:lineRule="auto"/>
        <w:jc w:val="both"/>
        <w:rPr>
          <w:rStyle w:val="rvts28"/>
          <w:b/>
          <w:bCs/>
          <w:lang w:bidi="bn-BD"/>
        </w:rPr>
      </w:pPr>
      <w:r w:rsidRPr="005A04C3">
        <w:rPr>
          <w:rStyle w:val="rvts28"/>
          <w:rFonts w:hint="cs"/>
          <w:b/>
          <w:bCs/>
          <w:cs/>
          <w:lang w:bidi="bn-BD"/>
        </w:rPr>
        <w:t>খ- স্বভাবজাত সুন্নাতসমূহ:</w:t>
      </w:r>
    </w:p>
    <w:p w:rsidR="000850E7" w:rsidRPr="005A04C3" w:rsidRDefault="005D28B1"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 xml:space="preserve">১- মিসওয়াক করা: এটা </w:t>
      </w:r>
      <w:r w:rsidR="000850E7" w:rsidRPr="005A04C3">
        <w:rPr>
          <w:rStyle w:val="rvts28"/>
          <w:rFonts w:hint="cs"/>
          <w:cs/>
          <w:lang w:bidi="bn-BD"/>
        </w:rPr>
        <w:t xml:space="preserve">সব সময় করা সুন্নাত। মুখের পবিত্রতা ও রবের সন্তুষ্টির উদ্দেশ্যে মিসওয়াক করা হয়। অযু, সালাত, কুরআন তিলাওয়াত, মসজিদে ও গৃহে প্রবেশ, ঘুম থেকে জাগ্রত হলে ও মুখের গন্ধ পরিবর্তন হলে মিসওয়াক করার গুরুত্বারোপ করা হয়েছে। </w:t>
      </w:r>
    </w:p>
    <w:p w:rsidR="00FE5F05" w:rsidRPr="005A04C3" w:rsidRDefault="000850E7"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 xml:space="preserve">২- </w:t>
      </w:r>
      <w:r w:rsidR="001B1631" w:rsidRPr="005A04C3">
        <w:rPr>
          <w:rStyle w:val="rvts28"/>
          <w:rFonts w:hint="cs"/>
          <w:cs/>
          <w:lang w:bidi="bn-BD"/>
        </w:rPr>
        <w:t>নাভি</w:t>
      </w:r>
      <w:r w:rsidR="00786479" w:rsidRPr="005A04C3">
        <w:rPr>
          <w:rStyle w:val="rvts28"/>
          <w:rFonts w:hint="cs"/>
          <w:cs/>
          <w:lang w:bidi="bn-BD"/>
        </w:rPr>
        <w:t xml:space="preserve">র নিচের লোম </w:t>
      </w:r>
      <w:r w:rsidR="00FE5F05" w:rsidRPr="005A04C3">
        <w:rPr>
          <w:rStyle w:val="rvts28"/>
          <w:rFonts w:hint="cs"/>
          <w:cs/>
          <w:lang w:bidi="bn-BD"/>
        </w:rPr>
        <w:t xml:space="preserve">কামানো, বগলের লোম উপড়ানো, নখ কাটা ও আঙ্গুলের গিরা ধৌত করা। </w:t>
      </w:r>
    </w:p>
    <w:p w:rsidR="00FE5F05" w:rsidRPr="005A04C3" w:rsidRDefault="00FE5F05"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৩- মোচ কাটা, দাড়ি লম্বা করা ও ছেড়ে দেওয়া।</w:t>
      </w:r>
    </w:p>
    <w:p w:rsidR="00BC6544" w:rsidRPr="005A04C3" w:rsidRDefault="00FE5F05"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 xml:space="preserve">৪- </w:t>
      </w:r>
      <w:r w:rsidR="00026489" w:rsidRPr="005A04C3">
        <w:rPr>
          <w:rStyle w:val="rvts28"/>
          <w:rFonts w:hint="cs"/>
          <w:cs/>
          <w:lang w:bidi="bn-BD"/>
        </w:rPr>
        <w:t xml:space="preserve">মাথার চুলের সম্মান করা, এতে তেল দেওয়া এবং আঁচড়ানো। চুলে গোছা </w:t>
      </w:r>
      <w:r w:rsidR="007A738C">
        <w:rPr>
          <w:rStyle w:val="rvts28"/>
          <w:rFonts w:hint="cs"/>
          <w:cs/>
          <w:lang w:bidi="bn-BD"/>
        </w:rPr>
        <w:t xml:space="preserve">রাখা </w:t>
      </w:r>
      <w:r w:rsidR="00026489" w:rsidRPr="005A04C3">
        <w:rPr>
          <w:rStyle w:val="rvts28"/>
          <w:rFonts w:hint="cs"/>
          <w:cs/>
          <w:lang w:bidi="bn-BD"/>
        </w:rPr>
        <w:t>অথাৎ মাথার এক অংশ কামানো আর বাকী অংশ না কামানো</w:t>
      </w:r>
      <w:r w:rsidR="007A738C">
        <w:rPr>
          <w:rStyle w:val="rvts28"/>
          <w:rFonts w:hint="cs"/>
          <w:cs/>
          <w:lang w:bidi="bn-BD"/>
        </w:rPr>
        <w:t xml:space="preserve"> মাকরূহে তাহরীমী</w:t>
      </w:r>
      <w:r w:rsidR="00026489" w:rsidRPr="005A04C3">
        <w:rPr>
          <w:rStyle w:val="rvts28"/>
          <w:rFonts w:hint="cs"/>
          <w:cs/>
          <w:lang w:bidi="bn-BD"/>
        </w:rPr>
        <w:t xml:space="preserve">; কেননা এতে স্বাভাবিক </w:t>
      </w:r>
      <w:r w:rsidR="007A738C">
        <w:rPr>
          <w:rStyle w:val="rvts28"/>
          <w:rFonts w:hint="cs"/>
          <w:cs/>
          <w:lang w:bidi="bn-BD"/>
        </w:rPr>
        <w:t>সৃষ্টিগত সৌন্দর্য</w:t>
      </w:r>
      <w:r w:rsidR="00026489" w:rsidRPr="005A04C3">
        <w:rPr>
          <w:rStyle w:val="rvts28"/>
          <w:rFonts w:hint="cs"/>
          <w:cs/>
          <w:lang w:bidi="bn-BD"/>
        </w:rPr>
        <w:t xml:space="preserve"> নষ্ট হয়। </w:t>
      </w:r>
    </w:p>
    <w:p w:rsidR="00BC6544" w:rsidRPr="005A04C3" w:rsidRDefault="00CE4D87" w:rsidP="007A738C">
      <w:pPr>
        <w:tabs>
          <w:tab w:val="left" w:pos="450"/>
          <w:tab w:val="left" w:pos="6869"/>
        </w:tabs>
        <w:autoSpaceDE w:val="0"/>
        <w:autoSpaceDN w:val="0"/>
        <w:bidi w:val="0"/>
        <w:adjustRightInd w:val="0"/>
        <w:spacing w:after="0" w:line="240" w:lineRule="auto"/>
        <w:jc w:val="both"/>
        <w:rPr>
          <w:rStyle w:val="rvts28"/>
          <w:lang w:bidi="bn-BD"/>
        </w:rPr>
      </w:pPr>
      <w:r>
        <w:rPr>
          <w:rStyle w:val="rvts28"/>
          <w:rFonts w:hint="cs"/>
          <w:cs/>
          <w:lang w:bidi="bn-BD"/>
        </w:rPr>
        <w:t>৫- মেহেদী</w:t>
      </w:r>
      <w:r w:rsidR="007A738C">
        <w:rPr>
          <w:rStyle w:val="rvts28"/>
          <w:rFonts w:hint="cs"/>
          <w:cs/>
          <w:lang w:bidi="bn-BD"/>
        </w:rPr>
        <w:t xml:space="preserve"> বা অনুরূপ উদ্ভিদ</w:t>
      </w:r>
      <w:r w:rsidR="00BC6544" w:rsidRPr="005A04C3">
        <w:rPr>
          <w:rStyle w:val="rvts28"/>
          <w:rFonts w:hint="cs"/>
          <w:cs/>
          <w:lang w:bidi="bn-BD"/>
        </w:rPr>
        <w:t xml:space="preserve"> দিয়ে চুলের সাদা অংশ পরিবর্তন করা।</w:t>
      </w:r>
    </w:p>
    <w:p w:rsidR="005E70D2" w:rsidRPr="005A04C3" w:rsidRDefault="00BC6544"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 xml:space="preserve">৬- মিসক বা অন্য সুগন্ধি </w:t>
      </w:r>
      <w:r w:rsidR="00190F01" w:rsidRPr="005A04C3">
        <w:rPr>
          <w:rStyle w:val="rvts28"/>
          <w:rFonts w:hint="cs"/>
          <w:cs/>
          <w:lang w:bidi="bn-BD"/>
        </w:rPr>
        <w:t>ব্যবহার করা।</w:t>
      </w:r>
    </w:p>
    <w:p w:rsidR="00C76C30" w:rsidRPr="005A04C3" w:rsidRDefault="005E70D2"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 xml:space="preserve">৭- খৎনা করা। পুরুষাঙ্গের অগ্রভাগের ঢেকে থাকা চামড়া </w:t>
      </w:r>
      <w:r w:rsidR="00C76C30" w:rsidRPr="005A04C3">
        <w:rPr>
          <w:rStyle w:val="rvts28"/>
          <w:rFonts w:hint="cs"/>
          <w:cs/>
          <w:lang w:bidi="bn-BD"/>
        </w:rPr>
        <w:t xml:space="preserve">কর্তন করা যাতে এতে ময়লা ও পেশাব জমে থাকতে না পারে। </w:t>
      </w:r>
    </w:p>
    <w:p w:rsidR="002304AD" w:rsidRPr="005A04C3" w:rsidRDefault="00C76C30"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 xml:space="preserve">আর মহিলাদের ক্ষেত্রে </w:t>
      </w:r>
      <w:r w:rsidR="00B96241" w:rsidRPr="005A04C3">
        <w:rPr>
          <w:rStyle w:val="rvts28"/>
          <w:rFonts w:hint="cs"/>
          <w:cs/>
          <w:lang w:bidi="bn-BD"/>
        </w:rPr>
        <w:t xml:space="preserve">স্ত্রীলিঙ্গের উপরিভাগে </w:t>
      </w:r>
      <w:r w:rsidR="00B96241" w:rsidRPr="005A04C3">
        <w:rPr>
          <w:rStyle w:val="rvts28"/>
          <w:cs/>
          <w:lang w:bidi="bn-BD"/>
        </w:rPr>
        <w:t xml:space="preserve">পুংলিঙ্গ </w:t>
      </w:r>
      <w:r w:rsidR="00B96241" w:rsidRPr="005A04C3">
        <w:rPr>
          <w:rStyle w:val="rvts28"/>
          <w:rFonts w:hint="cs"/>
          <w:cs/>
          <w:lang w:bidi="bn-BD"/>
        </w:rPr>
        <w:t>প্রবেশ</w:t>
      </w:r>
      <w:r w:rsidR="00FC582E" w:rsidRPr="005A04C3">
        <w:rPr>
          <w:rStyle w:val="rvts28"/>
          <w:rFonts w:hint="cs"/>
          <w:cs/>
          <w:lang w:bidi="bn-BD"/>
        </w:rPr>
        <w:t>দ্বারে</w:t>
      </w:r>
      <w:r w:rsidR="00B96241" w:rsidRPr="005A04C3">
        <w:rPr>
          <w:rStyle w:val="rvts28"/>
          <w:rFonts w:hint="cs"/>
          <w:cs/>
          <w:lang w:bidi="bn-BD"/>
        </w:rPr>
        <w:t>র চামড়ার কিছু অংশ কেটে ফেলা</w:t>
      </w:r>
      <w:r w:rsidR="00FC582E" w:rsidRPr="005A04C3">
        <w:rPr>
          <w:rStyle w:val="rvts28"/>
          <w:rFonts w:hint="cs"/>
          <w:cs/>
          <w:lang w:bidi="bn-BD"/>
        </w:rPr>
        <w:t xml:space="preserve">, এটা বিচির মতো বা মোরগের </w:t>
      </w:r>
      <w:r w:rsidR="00AE2B83" w:rsidRPr="005A04C3">
        <w:rPr>
          <w:rStyle w:val="rvts28"/>
          <w:rFonts w:hint="cs"/>
          <w:cs/>
          <w:lang w:bidi="bn-BD"/>
        </w:rPr>
        <w:t>চূড়ার (বৌল) মতো। খৎনা বিশেষজ্ঞ ডাক্তারগণ এটি জান</w:t>
      </w:r>
      <w:r w:rsidR="001B1631" w:rsidRPr="005A04C3">
        <w:rPr>
          <w:rStyle w:val="rvts28"/>
          <w:rFonts w:hint="cs"/>
          <w:cs/>
          <w:lang w:bidi="bn-BD"/>
        </w:rPr>
        <w:t>েন। খৎনা মূলত পবিত্রতা ও পরিষ্কা</w:t>
      </w:r>
      <w:r w:rsidR="00AE2B83" w:rsidRPr="005A04C3">
        <w:rPr>
          <w:rStyle w:val="rvts28"/>
          <w:rFonts w:hint="cs"/>
          <w:cs/>
          <w:lang w:bidi="bn-BD"/>
        </w:rPr>
        <w:t>র-পরিচ্ছন্নতার জন্য করা হয়। এতে অনেক</w:t>
      </w:r>
      <w:r w:rsidR="00CE4D87">
        <w:rPr>
          <w:rStyle w:val="rvts28"/>
          <w:rFonts w:hint="cs"/>
          <w:cs/>
          <w:lang w:bidi="bn-BD"/>
        </w:rPr>
        <w:t xml:space="preserve"> ফযীলত</w:t>
      </w:r>
      <w:r w:rsidR="00AE2B83" w:rsidRPr="005A04C3">
        <w:rPr>
          <w:rStyle w:val="rvts28"/>
          <w:rFonts w:hint="cs"/>
          <w:cs/>
          <w:lang w:bidi="bn-BD"/>
        </w:rPr>
        <w:t xml:space="preserve"> রয়েছে। </w:t>
      </w:r>
      <w:r w:rsidR="002304AD" w:rsidRPr="005A04C3">
        <w:rPr>
          <w:rStyle w:val="rvts28"/>
          <w:rFonts w:hint="cs"/>
          <w:cs/>
          <w:lang w:bidi="bn-BD"/>
        </w:rPr>
        <w:t xml:space="preserve">পুরুষের জন্য খৎনা করা সুন্নাত আর নারীর জন্য এটা করা সম্মানজনক। </w:t>
      </w:r>
    </w:p>
    <w:p w:rsidR="00AF7F0B" w:rsidRDefault="00AF7F0B">
      <w:pPr>
        <w:bidi w:val="0"/>
        <w:rPr>
          <w:rStyle w:val="rvts28"/>
          <w:b/>
          <w:bCs/>
          <w:color w:val="C00000"/>
          <w:cs/>
          <w:lang w:bidi="bn-BD"/>
        </w:rPr>
      </w:pPr>
      <w:r>
        <w:rPr>
          <w:rStyle w:val="rvts28"/>
          <w:b/>
          <w:bCs/>
          <w:color w:val="C00000"/>
          <w:cs/>
          <w:lang w:bidi="bn-BD"/>
        </w:rPr>
        <w:br w:type="page"/>
      </w:r>
    </w:p>
    <w:p w:rsidR="002304AD" w:rsidRPr="005A04C3" w:rsidRDefault="002304AD" w:rsidP="00AF7F0B">
      <w:pPr>
        <w:tabs>
          <w:tab w:val="left" w:pos="450"/>
          <w:tab w:val="left" w:pos="6869"/>
        </w:tabs>
        <w:autoSpaceDE w:val="0"/>
        <w:autoSpaceDN w:val="0"/>
        <w:bidi w:val="0"/>
        <w:adjustRightInd w:val="0"/>
        <w:spacing w:after="0" w:line="240" w:lineRule="auto"/>
        <w:jc w:val="center"/>
        <w:rPr>
          <w:rStyle w:val="rvts28"/>
          <w:b/>
          <w:bCs/>
          <w:color w:val="C00000"/>
          <w:lang w:bidi="bn-BD"/>
        </w:rPr>
      </w:pPr>
      <w:r w:rsidRPr="005A04C3">
        <w:rPr>
          <w:rStyle w:val="rvts28"/>
          <w:rFonts w:hint="cs"/>
          <w:b/>
          <w:bCs/>
          <w:color w:val="C00000"/>
          <w:cs/>
          <w:lang w:bidi="bn-BD"/>
        </w:rPr>
        <w:lastRenderedPageBreak/>
        <w:t>অযু</w:t>
      </w:r>
    </w:p>
    <w:p w:rsidR="00547AB1" w:rsidRPr="00AF7F0B" w:rsidRDefault="00547AB1" w:rsidP="00427807">
      <w:pPr>
        <w:tabs>
          <w:tab w:val="left" w:pos="450"/>
          <w:tab w:val="left" w:pos="6869"/>
        </w:tabs>
        <w:autoSpaceDE w:val="0"/>
        <w:autoSpaceDN w:val="0"/>
        <w:bidi w:val="0"/>
        <w:adjustRightInd w:val="0"/>
        <w:spacing w:after="0" w:line="240" w:lineRule="auto"/>
        <w:jc w:val="both"/>
        <w:rPr>
          <w:rStyle w:val="rvts28"/>
          <w:b/>
          <w:bCs/>
          <w:lang w:bidi="bn-BD"/>
        </w:rPr>
      </w:pPr>
      <w:r w:rsidRPr="00AF7F0B">
        <w:rPr>
          <w:rStyle w:val="rvts28"/>
          <w:rFonts w:hint="cs"/>
          <w:b/>
          <w:bCs/>
          <w:cs/>
          <w:lang w:bidi="bn-BD"/>
        </w:rPr>
        <w:t xml:space="preserve">ক- অযুর পরিচিতি: </w:t>
      </w:r>
    </w:p>
    <w:p w:rsidR="00B36B03" w:rsidRPr="005A04C3" w:rsidRDefault="00547AB1"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 xml:space="preserve">শরী‘আতের নির্ধারিত বিধান অনুযায়ী পবিত্র পানি চার অঙ্গে ব্যবহার করা।  </w:t>
      </w:r>
      <w:r w:rsidR="00AE2B83" w:rsidRPr="005A04C3">
        <w:rPr>
          <w:rStyle w:val="rvts28"/>
          <w:rFonts w:hint="cs"/>
          <w:cs/>
          <w:lang w:bidi="bn-BD"/>
        </w:rPr>
        <w:t xml:space="preserve"> </w:t>
      </w:r>
      <w:r w:rsidR="00B96241" w:rsidRPr="005A04C3">
        <w:rPr>
          <w:rStyle w:val="rvts28"/>
          <w:rFonts w:hint="cs"/>
          <w:cs/>
          <w:lang w:bidi="bn-BD"/>
        </w:rPr>
        <w:t xml:space="preserve"> </w:t>
      </w:r>
      <w:r w:rsidR="00190F01" w:rsidRPr="005A04C3">
        <w:rPr>
          <w:rStyle w:val="rvts28"/>
          <w:rFonts w:hint="cs"/>
          <w:cs/>
          <w:lang w:bidi="bn-BD"/>
        </w:rPr>
        <w:t xml:space="preserve"> </w:t>
      </w:r>
      <w:r w:rsidR="00BC6544" w:rsidRPr="005A04C3">
        <w:rPr>
          <w:rStyle w:val="rvts28"/>
          <w:rFonts w:hint="cs"/>
          <w:cs/>
          <w:lang w:bidi="bn-BD"/>
        </w:rPr>
        <w:t xml:space="preserve"> </w:t>
      </w:r>
      <w:r w:rsidR="00026489" w:rsidRPr="005A04C3">
        <w:rPr>
          <w:rStyle w:val="rvts28"/>
          <w:rFonts w:hint="cs"/>
          <w:cs/>
          <w:lang w:bidi="bn-BD"/>
        </w:rPr>
        <w:t xml:space="preserve">  </w:t>
      </w:r>
      <w:r w:rsidR="00FE5F05" w:rsidRPr="005A04C3">
        <w:rPr>
          <w:rStyle w:val="rvts28"/>
          <w:rFonts w:hint="cs"/>
          <w:cs/>
          <w:lang w:bidi="bn-BD"/>
        </w:rPr>
        <w:t xml:space="preserve"> </w:t>
      </w:r>
      <w:r w:rsidR="00DD1C49" w:rsidRPr="005A04C3">
        <w:rPr>
          <w:rStyle w:val="rvts28"/>
          <w:rFonts w:hint="cs"/>
          <w:cs/>
          <w:lang w:bidi="bn-BD"/>
        </w:rPr>
        <w:t xml:space="preserve"> </w:t>
      </w:r>
    </w:p>
    <w:p w:rsidR="00B36B03" w:rsidRPr="00AF7F0B" w:rsidRDefault="008E4D1D" w:rsidP="00427807">
      <w:pPr>
        <w:tabs>
          <w:tab w:val="left" w:pos="450"/>
          <w:tab w:val="left" w:pos="6869"/>
        </w:tabs>
        <w:autoSpaceDE w:val="0"/>
        <w:autoSpaceDN w:val="0"/>
        <w:bidi w:val="0"/>
        <w:adjustRightInd w:val="0"/>
        <w:spacing w:after="0" w:line="240" w:lineRule="auto"/>
        <w:jc w:val="both"/>
        <w:rPr>
          <w:rStyle w:val="rvts28"/>
          <w:b/>
          <w:bCs/>
          <w:cs/>
          <w:lang w:bidi="bn-BD"/>
        </w:rPr>
      </w:pPr>
      <w:r w:rsidRPr="00AF7F0B">
        <w:rPr>
          <w:rStyle w:val="rvts28"/>
          <w:rFonts w:hint="cs"/>
          <w:b/>
          <w:bCs/>
          <w:cs/>
          <w:lang w:bidi="bn-BD"/>
        </w:rPr>
        <w:t>খ- অযুর</w:t>
      </w:r>
      <w:r w:rsidR="00CE4D87" w:rsidRPr="00AF7F0B">
        <w:rPr>
          <w:rStyle w:val="rvts28"/>
          <w:rFonts w:hint="cs"/>
          <w:b/>
          <w:bCs/>
          <w:cs/>
          <w:lang w:bidi="bn-BD"/>
        </w:rPr>
        <w:t xml:space="preserve"> ফযীলত</w:t>
      </w:r>
      <w:r w:rsidRPr="00AF7F0B">
        <w:rPr>
          <w:rStyle w:val="rvts28"/>
          <w:rFonts w:hint="cs"/>
          <w:b/>
          <w:bCs/>
          <w:cs/>
          <w:lang w:bidi="bn-BD"/>
        </w:rPr>
        <w:t xml:space="preserve">: </w:t>
      </w:r>
    </w:p>
    <w:p w:rsidR="008E4D1D" w:rsidRPr="005A04C3" w:rsidRDefault="00071CC9"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রাসূলুল্লাহ্ সাল্লাল্লাহু আলাইহি ওয়াসাল্লাম থেকে বর্ণিত নিম্নোক্ত হাদীস অযুর</w:t>
      </w:r>
      <w:r w:rsidR="00CE4D87">
        <w:rPr>
          <w:rStyle w:val="rvts28"/>
          <w:rFonts w:hint="cs"/>
          <w:cs/>
          <w:lang w:bidi="bn-BD"/>
        </w:rPr>
        <w:t xml:space="preserve"> ফযীলত</w:t>
      </w:r>
      <w:r w:rsidRPr="005A04C3">
        <w:rPr>
          <w:rStyle w:val="rvts28"/>
          <w:rFonts w:hint="cs"/>
          <w:cs/>
          <w:lang w:bidi="bn-BD"/>
        </w:rPr>
        <w:t xml:space="preserve"> প্রমাণ করে।</w:t>
      </w:r>
      <w:r w:rsidR="007A738C">
        <w:rPr>
          <w:rStyle w:val="rvts28"/>
          <w:rFonts w:hint="cs"/>
          <w:cs/>
          <w:lang w:bidi="bn-BD"/>
        </w:rPr>
        <w:t xml:space="preserve"> তিনি বলেছেন,</w:t>
      </w:r>
      <w:r w:rsidRPr="005A04C3">
        <w:rPr>
          <w:rStyle w:val="rvts28"/>
          <w:rFonts w:hint="cs"/>
          <w:cs/>
          <w:lang w:bidi="bn-BD"/>
        </w:rPr>
        <w:t xml:space="preserve"> </w:t>
      </w:r>
    </w:p>
    <w:p w:rsidR="00FE6631" w:rsidRPr="005A04C3" w:rsidRDefault="00FE6631" w:rsidP="00427807">
      <w:pPr>
        <w:tabs>
          <w:tab w:val="left" w:pos="450"/>
        </w:tabs>
        <w:autoSpaceDE w:val="0"/>
        <w:autoSpaceDN w:val="0"/>
        <w:adjustRightInd w:val="0"/>
        <w:spacing w:after="0" w:line="240" w:lineRule="auto"/>
        <w:jc w:val="both"/>
        <w:rPr>
          <w:rFonts w:ascii="Traditional Arabic" w:hAnsi="Traditional Arabic" w:cs="KFGQPC Uthman Taha Naskh"/>
          <w:color w:val="0000CC"/>
          <w:rtl/>
          <w:lang w:bidi="ar-EG"/>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مَا مِنْكُمْ مِنْ أَحَدٍ يَتَوَضَّأُ فَيُسْبِغُ</w:t>
      </w:r>
      <w:r w:rsidRPr="005A04C3">
        <w:rPr>
          <w:rFonts w:ascii="Traditional Arabic" w:hAnsi="Traditional Arabic" w:cs="KFGQPC Uthman Taha Naskh" w:hint="cs"/>
          <w:color w:val="0000CC"/>
          <w:cs/>
          <w:lang w:bidi="bn-BD"/>
        </w:rPr>
        <w:t xml:space="preserve"> </w:t>
      </w:r>
      <w:r w:rsidRPr="005A04C3">
        <w:rPr>
          <w:rFonts w:ascii="Traditional Arabic" w:hAnsi="Traditional Arabic" w:cs="KFGQPC Uthman Taha Naskh"/>
          <w:color w:val="0000CC"/>
          <w:rtl/>
          <w:lang w:bidi="ar-EG"/>
        </w:rPr>
        <w:t>الْوَضُوءَ ثُمَّ يَقُولُ: أَشْهَدُ أَنْ لَا إِلَهَ إِلَّا اللهُ وَحْدَهُ لَا شَرِيكَ لَهُ وَأَشْهَدُ أَنَّ مُحَمَّدًا عَبْدُهُ وَرَسُولُهُ إِلَّا فُتِحَتْ لَهُ أَبْوَابُ الْجَنَّةِ الثَّمَانِيَةُ يَدْخُلُ مِنْ أَيِّهَا شَاءَ</w:t>
      </w:r>
      <w:r w:rsidRPr="005A04C3">
        <w:rPr>
          <w:rFonts w:ascii="Traditional Arabic" w:hAnsi="Traditional Arabic" w:cs="KFGQPC Uthman Taha Naskh" w:hint="cs"/>
          <w:color w:val="0000CC"/>
          <w:rtl/>
          <w:lang w:bidi="ar-EG"/>
        </w:rPr>
        <w:t>».</w:t>
      </w:r>
    </w:p>
    <w:p w:rsidR="00BB2C0C" w:rsidRPr="005A04C3" w:rsidRDefault="00FE6631" w:rsidP="007A738C">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t>“</w:t>
      </w:r>
      <w:r w:rsidRPr="005A04C3">
        <w:rPr>
          <w:rStyle w:val="rvts28"/>
          <w:cs/>
          <w:lang w:bidi="bn-BD"/>
        </w:rPr>
        <w:t>তোমাদের যে ব্যক্তি পূর্ণ</w:t>
      </w:r>
      <w:r w:rsidRPr="005A04C3">
        <w:rPr>
          <w:rStyle w:val="rvts28"/>
          <w:rFonts w:hint="cs"/>
          <w:cs/>
          <w:lang w:bidi="bn-BD"/>
        </w:rPr>
        <w:t>রূ</w:t>
      </w:r>
      <w:r w:rsidRPr="005A04C3">
        <w:rPr>
          <w:rStyle w:val="rvts28"/>
          <w:cs/>
          <w:lang w:bidi="bn-BD"/>
        </w:rPr>
        <w:t>পে</w:t>
      </w:r>
      <w:r w:rsidRPr="005A04C3">
        <w:rPr>
          <w:rStyle w:val="rvts28"/>
          <w:rFonts w:hint="cs"/>
          <w:cs/>
          <w:lang w:bidi="bn-BD"/>
        </w:rPr>
        <w:t xml:space="preserve"> অ</w:t>
      </w:r>
      <w:r w:rsidR="007A0FDD" w:rsidRPr="005A04C3">
        <w:rPr>
          <w:rStyle w:val="rvts28"/>
          <w:cs/>
          <w:lang w:bidi="bn-BD"/>
        </w:rPr>
        <w:t>যু করে এ</w:t>
      </w:r>
      <w:r w:rsidRPr="005A04C3">
        <w:rPr>
          <w:rStyle w:val="rvts28"/>
          <w:cs/>
          <w:lang w:bidi="bn-BD"/>
        </w:rPr>
        <w:t xml:space="preserve"> </w:t>
      </w:r>
      <w:r w:rsidRPr="005A04C3">
        <w:rPr>
          <w:rStyle w:val="rvts28"/>
          <w:rFonts w:hint="cs"/>
          <w:cs/>
          <w:lang w:bidi="bn-BD"/>
        </w:rPr>
        <w:t>দো‘</w:t>
      </w:r>
      <w:r w:rsidRPr="005A04C3">
        <w:rPr>
          <w:rStyle w:val="rvts28"/>
          <w:cs/>
          <w:lang w:bidi="bn-BD"/>
        </w:rPr>
        <w:t>আ পাঠ করবে</w:t>
      </w:r>
      <w:r w:rsidRPr="005A04C3">
        <w:rPr>
          <w:rStyle w:val="rvts28"/>
          <w:lang w:bidi="bn-BD"/>
        </w:rPr>
        <w:t xml:space="preserve">, </w:t>
      </w:r>
      <w:r w:rsidRPr="005A04C3">
        <w:rPr>
          <w:rStyle w:val="rvts28"/>
          <w:rFonts w:hint="cs"/>
          <w:lang w:bidi="bn-BD"/>
        </w:rPr>
        <w:t>‘</w:t>
      </w:r>
      <w:r w:rsidRPr="005A04C3">
        <w:rPr>
          <w:rStyle w:val="rvts28"/>
          <w:cs/>
          <w:lang w:bidi="bn-BD"/>
        </w:rPr>
        <w:t>আমি</w:t>
      </w:r>
      <w:r w:rsidRPr="005A04C3">
        <w:rPr>
          <w:rStyle w:val="rvts28"/>
          <w:rFonts w:hint="cs"/>
          <w:cs/>
          <w:lang w:bidi="bn-BD"/>
        </w:rPr>
        <w:t xml:space="preserve"> </w:t>
      </w:r>
      <w:r w:rsidRPr="005A04C3">
        <w:rPr>
          <w:rStyle w:val="rvts28"/>
          <w:cs/>
          <w:lang w:bidi="bn-BD"/>
        </w:rPr>
        <w:t xml:space="preserve">সাক্ষ্য দিচ্ছি যে </w:t>
      </w:r>
      <w:r w:rsidR="007A738C">
        <w:rPr>
          <w:rStyle w:val="rvts28"/>
          <w:rFonts w:hint="cs"/>
          <w:cs/>
          <w:lang w:bidi="bn-BD"/>
        </w:rPr>
        <w:t xml:space="preserve">একমাত্র </w:t>
      </w:r>
      <w:r w:rsidRPr="005A04C3">
        <w:rPr>
          <w:rStyle w:val="rvts28"/>
          <w:cs/>
          <w:lang w:bidi="bn-BD"/>
        </w:rPr>
        <w:t>আল্লাহ ব্যতীত কোন</w:t>
      </w:r>
      <w:r w:rsidR="007A738C">
        <w:rPr>
          <w:rStyle w:val="rvts28"/>
          <w:rFonts w:hint="cs"/>
          <w:cs/>
          <w:lang w:bidi="bn-BD"/>
        </w:rPr>
        <w:t>ো</w:t>
      </w:r>
      <w:r w:rsidRPr="005A04C3">
        <w:rPr>
          <w:rStyle w:val="rvts28"/>
          <w:rFonts w:hint="cs"/>
          <w:cs/>
          <w:lang w:bidi="bn-BD"/>
        </w:rPr>
        <w:t xml:space="preserve"> ইলাহ </w:t>
      </w:r>
      <w:r w:rsidRPr="005A04C3">
        <w:rPr>
          <w:rStyle w:val="rvts28"/>
          <w:cs/>
          <w:lang w:bidi="bn-BD"/>
        </w:rPr>
        <w:t>নেই</w:t>
      </w:r>
      <w:r w:rsidRPr="005A04C3">
        <w:rPr>
          <w:rStyle w:val="rvts28"/>
          <w:rFonts w:hint="cs"/>
          <w:cs/>
          <w:lang w:bidi="bn-BD"/>
        </w:rPr>
        <w:t xml:space="preserve">, </w:t>
      </w:r>
      <w:r w:rsidRPr="005A04C3">
        <w:rPr>
          <w:rStyle w:val="rvts28"/>
          <w:cs/>
          <w:lang w:bidi="bn-BD"/>
        </w:rPr>
        <w:t>ত</w:t>
      </w:r>
      <w:r w:rsidRPr="005A04C3">
        <w:rPr>
          <w:rStyle w:val="rvts28"/>
          <w:rFonts w:hint="cs"/>
          <w:cs/>
          <w:lang w:bidi="bn-BD"/>
        </w:rPr>
        <w:t>াঁ</w:t>
      </w:r>
      <w:r w:rsidRPr="005A04C3">
        <w:rPr>
          <w:rStyle w:val="rvts28"/>
          <w:cs/>
          <w:lang w:bidi="bn-BD"/>
        </w:rPr>
        <w:t>র কো</w:t>
      </w:r>
      <w:r w:rsidRPr="005A04C3">
        <w:rPr>
          <w:rStyle w:val="rvts28"/>
          <w:rFonts w:hint="cs"/>
          <w:cs/>
          <w:lang w:bidi="bn-BD"/>
        </w:rPr>
        <w:t>নো</w:t>
      </w:r>
      <w:r w:rsidRPr="005A04C3">
        <w:rPr>
          <w:rStyle w:val="rvts28"/>
          <w:cs/>
          <w:lang w:bidi="bn-BD"/>
        </w:rPr>
        <w:t xml:space="preserve"> শরীক নেই</w:t>
      </w:r>
      <w:r w:rsidRPr="005A04C3">
        <w:rPr>
          <w:rStyle w:val="rvts28"/>
          <w:rFonts w:hint="cs"/>
          <w:cs/>
          <w:lang w:bidi="bn-BD"/>
        </w:rPr>
        <w:t xml:space="preserve">, </w:t>
      </w:r>
      <w:r w:rsidR="00F050B6" w:rsidRPr="005A04C3">
        <w:rPr>
          <w:rStyle w:val="rvts28"/>
          <w:cs/>
          <w:lang w:bidi="bn-BD"/>
        </w:rPr>
        <w:t>আমি আর</w:t>
      </w:r>
      <w:r w:rsidR="00F050B6" w:rsidRPr="005A04C3">
        <w:rPr>
          <w:rStyle w:val="rvts28"/>
          <w:rFonts w:hint="cs"/>
          <w:cs/>
          <w:lang w:bidi="bn-BD"/>
        </w:rPr>
        <w:t>ও</w:t>
      </w:r>
      <w:r w:rsidRPr="005A04C3">
        <w:rPr>
          <w:rStyle w:val="rvts28"/>
          <w:cs/>
          <w:lang w:bidi="bn-BD"/>
        </w:rPr>
        <w:t xml:space="preserve"> সাক্ষ্য দিচ্ছি যে মুহাম্ম</w:t>
      </w:r>
      <w:r w:rsidR="00313E78" w:rsidRPr="005A04C3">
        <w:rPr>
          <w:rStyle w:val="rvts28"/>
          <w:rFonts w:hint="cs"/>
          <w:cs/>
          <w:lang w:bidi="bn-BD"/>
        </w:rPr>
        <w:t>া</w:t>
      </w:r>
      <w:r w:rsidRPr="005A04C3">
        <w:rPr>
          <w:rStyle w:val="rvts28"/>
          <w:cs/>
          <w:lang w:bidi="bn-BD"/>
        </w:rPr>
        <w:t xml:space="preserve">দ </w:t>
      </w:r>
      <w:r w:rsidRPr="005A04C3">
        <w:rPr>
          <w:rStyle w:val="rvts28"/>
          <w:rFonts w:hint="cs"/>
          <w:cs/>
          <w:lang w:bidi="bn-BD"/>
        </w:rPr>
        <w:t xml:space="preserve">সাল্লাল্লাহু আলাইহি ওয়াসাল্লাম </w:t>
      </w:r>
      <w:r w:rsidR="00996322" w:rsidRPr="005A04C3">
        <w:rPr>
          <w:rStyle w:val="rvts28"/>
          <w:cs/>
          <w:lang w:bidi="bn-BD"/>
        </w:rPr>
        <w:t>তাঁর বান্দা ও রাস</w:t>
      </w:r>
      <w:r w:rsidR="00996322" w:rsidRPr="005A04C3">
        <w:rPr>
          <w:rStyle w:val="rvts28"/>
          <w:rFonts w:hint="cs"/>
          <w:cs/>
          <w:lang w:bidi="bn-BD"/>
        </w:rPr>
        <w:t>ূ</w:t>
      </w:r>
      <w:r w:rsidRPr="005A04C3">
        <w:rPr>
          <w:rStyle w:val="rvts28"/>
          <w:cs/>
          <w:lang w:bidi="bn-BD"/>
        </w:rPr>
        <w:t>ল</w:t>
      </w:r>
      <w:r w:rsidRPr="005A04C3">
        <w:rPr>
          <w:rStyle w:val="rvts28"/>
          <w:rFonts w:hint="cs"/>
          <w:lang w:bidi="bn-BD"/>
        </w:rPr>
        <w:t>’</w:t>
      </w:r>
      <w:r w:rsidRPr="005A04C3">
        <w:rPr>
          <w:rStyle w:val="rvts28"/>
          <w:cs/>
          <w:lang w:bidi="bn-BD"/>
        </w:rPr>
        <w:t xml:space="preserve"> তার জন্য</w:t>
      </w:r>
      <w:r w:rsidRPr="005A04C3">
        <w:rPr>
          <w:rStyle w:val="rvts28"/>
          <w:rFonts w:hint="cs"/>
          <w:cs/>
          <w:lang w:bidi="bn-BD"/>
        </w:rPr>
        <w:t xml:space="preserve"> </w:t>
      </w:r>
      <w:r w:rsidRPr="005A04C3">
        <w:rPr>
          <w:rStyle w:val="rvts28"/>
          <w:cs/>
          <w:lang w:bidi="bn-BD"/>
        </w:rPr>
        <w:t>জান্নাতের</w:t>
      </w:r>
      <w:r w:rsidRPr="005A04C3">
        <w:rPr>
          <w:rStyle w:val="rvts28"/>
          <w:rFonts w:hint="cs"/>
          <w:cs/>
          <w:lang w:bidi="bn-BD"/>
        </w:rPr>
        <w:t xml:space="preserve"> </w:t>
      </w:r>
      <w:r w:rsidRPr="005A04C3">
        <w:rPr>
          <w:rStyle w:val="rvts28"/>
          <w:cs/>
          <w:lang w:bidi="bn-BD"/>
        </w:rPr>
        <w:t xml:space="preserve">আটটি দরজা খুলে যাবে এবং যে দরজা দিয়ে ইচ্ছা সে দরজা </w:t>
      </w:r>
      <w:r w:rsidRPr="005A04C3">
        <w:rPr>
          <w:rStyle w:val="rvts28"/>
          <w:rFonts w:hint="cs"/>
          <w:cs/>
          <w:lang w:bidi="bn-BD"/>
        </w:rPr>
        <w:t xml:space="preserve">দিয়ে </w:t>
      </w:r>
      <w:r w:rsidRPr="005A04C3">
        <w:rPr>
          <w:rStyle w:val="rvts28"/>
          <w:cs/>
          <w:lang w:bidi="bn-BD"/>
        </w:rPr>
        <w:t>প্রবেশ করতে পারবে।</w:t>
      </w:r>
      <w:r w:rsidRPr="005A04C3">
        <w:rPr>
          <w:rStyle w:val="rvts28"/>
          <w:rFonts w:hint="cs"/>
          <w:cs/>
          <w:lang w:bidi="bn-BD"/>
        </w:rPr>
        <w:t>”</w:t>
      </w:r>
      <w:r w:rsidRPr="005A04C3">
        <w:rPr>
          <w:rStyle w:val="FootnoteReference"/>
          <w:cs/>
          <w:lang w:bidi="bn-BD"/>
        </w:rPr>
        <w:footnoteReference w:id="5"/>
      </w:r>
    </w:p>
    <w:p w:rsidR="00BB2C0C" w:rsidRPr="005A04C3" w:rsidRDefault="00BB2C0C"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অযুতে</w:t>
      </w:r>
      <w:r w:rsidRPr="005A04C3">
        <w:rPr>
          <w:rStyle w:val="rvts28"/>
          <w:rFonts w:hint="cs"/>
          <w:lang w:bidi="bn-BD"/>
        </w:rPr>
        <w:t xml:space="preserve"> </w:t>
      </w:r>
      <w:r w:rsidRPr="005A04C3">
        <w:rPr>
          <w:rStyle w:val="rvts28"/>
          <w:rFonts w:hint="cs"/>
          <w:cs/>
          <w:lang w:bidi="bn-BD"/>
        </w:rPr>
        <w:t>অপচয়</w:t>
      </w:r>
      <w:r w:rsidRPr="005A04C3">
        <w:rPr>
          <w:rStyle w:val="rvts28"/>
          <w:rFonts w:hint="cs"/>
          <w:lang w:bidi="bn-BD"/>
        </w:rPr>
        <w:t xml:space="preserve"> </w:t>
      </w:r>
      <w:r w:rsidRPr="005A04C3">
        <w:rPr>
          <w:rStyle w:val="rvts28"/>
          <w:rFonts w:hint="cs"/>
          <w:cs/>
          <w:lang w:bidi="bn-BD"/>
        </w:rPr>
        <w:t>না</w:t>
      </w:r>
      <w:r w:rsidRPr="005A04C3">
        <w:rPr>
          <w:rStyle w:val="rvts28"/>
          <w:rFonts w:hint="cs"/>
          <w:lang w:bidi="bn-BD"/>
        </w:rPr>
        <w:t xml:space="preserve"> </w:t>
      </w:r>
      <w:r w:rsidRPr="005A04C3">
        <w:rPr>
          <w:rStyle w:val="rvts28"/>
          <w:rFonts w:hint="cs"/>
          <w:cs/>
          <w:lang w:bidi="bn-BD"/>
        </w:rPr>
        <w:t>করে</w:t>
      </w:r>
      <w:r w:rsidRPr="005A04C3">
        <w:rPr>
          <w:rStyle w:val="rvts28"/>
          <w:rFonts w:hint="cs"/>
          <w:lang w:bidi="bn-BD"/>
        </w:rPr>
        <w:t xml:space="preserve"> </w:t>
      </w:r>
      <w:r w:rsidRPr="005A04C3">
        <w:rPr>
          <w:rStyle w:val="rvts28"/>
          <w:rFonts w:hint="cs"/>
          <w:cs/>
          <w:lang w:bidi="bn-BD"/>
        </w:rPr>
        <w:t>উত্তমরূপে</w:t>
      </w:r>
      <w:r w:rsidRPr="005A04C3">
        <w:rPr>
          <w:rStyle w:val="rvts28"/>
          <w:rFonts w:hint="cs"/>
          <w:lang w:bidi="bn-BD"/>
        </w:rPr>
        <w:t xml:space="preserve"> </w:t>
      </w:r>
      <w:r w:rsidRPr="005A04C3">
        <w:rPr>
          <w:rStyle w:val="rvts28"/>
          <w:rFonts w:hint="cs"/>
          <w:cs/>
          <w:lang w:bidi="bn-BD"/>
        </w:rPr>
        <w:t>অঙ্গ</w:t>
      </w:r>
      <w:r w:rsidRPr="005A04C3">
        <w:rPr>
          <w:rStyle w:val="rvts28"/>
          <w:rFonts w:hint="cs"/>
          <w:lang w:bidi="bn-BD"/>
        </w:rPr>
        <w:t>-</w:t>
      </w:r>
      <w:r w:rsidRPr="005A04C3">
        <w:rPr>
          <w:rStyle w:val="rvts28"/>
          <w:rFonts w:hint="cs"/>
          <w:cs/>
          <w:lang w:bidi="bn-BD"/>
        </w:rPr>
        <w:t>প্রত্যঙ্গ</w:t>
      </w:r>
      <w:r w:rsidRPr="005A04C3">
        <w:rPr>
          <w:rStyle w:val="rvts28"/>
          <w:rFonts w:hint="cs"/>
          <w:lang w:bidi="bn-BD"/>
        </w:rPr>
        <w:t xml:space="preserve"> </w:t>
      </w:r>
      <w:r w:rsidRPr="005A04C3">
        <w:rPr>
          <w:rStyle w:val="rvts28"/>
          <w:rFonts w:hint="cs"/>
          <w:cs/>
          <w:lang w:bidi="bn-BD"/>
        </w:rPr>
        <w:t>ধৌত</w:t>
      </w:r>
      <w:r w:rsidRPr="005A04C3">
        <w:rPr>
          <w:rStyle w:val="rvts28"/>
          <w:rFonts w:hint="cs"/>
          <w:lang w:bidi="bn-BD"/>
        </w:rPr>
        <w:t xml:space="preserve"> </w:t>
      </w:r>
      <w:r w:rsidRPr="005A04C3">
        <w:rPr>
          <w:rStyle w:val="rvts28"/>
          <w:rFonts w:hint="cs"/>
          <w:cs/>
          <w:lang w:bidi="bn-BD"/>
        </w:rPr>
        <w:t>করলে</w:t>
      </w:r>
      <w:r w:rsidRPr="005A04C3">
        <w:rPr>
          <w:rStyle w:val="rvts28"/>
          <w:rFonts w:hint="cs"/>
          <w:lang w:bidi="bn-BD"/>
        </w:rPr>
        <w:t xml:space="preserve"> </w:t>
      </w:r>
      <w:r w:rsidRPr="005A04C3">
        <w:rPr>
          <w:rStyle w:val="rvts28"/>
          <w:rFonts w:hint="cs"/>
          <w:cs/>
          <w:lang w:bidi="bn-BD"/>
        </w:rPr>
        <w:t>কিয়ামতের</w:t>
      </w:r>
      <w:r w:rsidRPr="005A04C3">
        <w:rPr>
          <w:rStyle w:val="rvts28"/>
          <w:rFonts w:hint="cs"/>
          <w:lang w:bidi="bn-BD"/>
        </w:rPr>
        <w:t xml:space="preserve"> </w:t>
      </w:r>
      <w:r w:rsidRPr="005A04C3">
        <w:rPr>
          <w:rStyle w:val="rvts28"/>
          <w:rFonts w:hint="cs"/>
          <w:cs/>
          <w:lang w:bidi="bn-BD"/>
        </w:rPr>
        <w:t>দিন</w:t>
      </w:r>
      <w:r w:rsidRPr="005A04C3">
        <w:rPr>
          <w:rStyle w:val="rvts28"/>
          <w:rFonts w:hint="cs"/>
          <w:lang w:bidi="bn-BD"/>
        </w:rPr>
        <w:t xml:space="preserve"> </w:t>
      </w:r>
      <w:r w:rsidRPr="005A04C3">
        <w:rPr>
          <w:rStyle w:val="rvts28"/>
          <w:rFonts w:hint="cs"/>
          <w:cs/>
          <w:lang w:bidi="bn-BD"/>
        </w:rPr>
        <w:t>অযুকারীর</w:t>
      </w:r>
      <w:r w:rsidRPr="005A04C3">
        <w:rPr>
          <w:rStyle w:val="rvts28"/>
          <w:rFonts w:hint="cs"/>
          <w:lang w:bidi="bn-BD"/>
        </w:rPr>
        <w:t xml:space="preserve"> </w:t>
      </w:r>
      <w:r w:rsidR="002D5269" w:rsidRPr="005A04C3">
        <w:rPr>
          <w:rStyle w:val="rvts28"/>
          <w:cs/>
          <w:lang w:bidi="bn-BD"/>
        </w:rPr>
        <w:t>হাত-পা ও</w:t>
      </w:r>
      <w:r w:rsidR="002D5269" w:rsidRPr="005A04C3">
        <w:rPr>
          <w:rStyle w:val="rvts28"/>
          <w:lang w:bidi="bn-BD"/>
        </w:rPr>
        <w:t xml:space="preserve"> </w:t>
      </w:r>
      <w:r w:rsidR="002D5269" w:rsidRPr="005A04C3">
        <w:rPr>
          <w:rStyle w:val="rvts28"/>
          <w:cs/>
          <w:lang w:bidi="bn-BD"/>
        </w:rPr>
        <w:t>মুখমণ্ডল উজ্জ্বল থাক</w:t>
      </w:r>
      <w:r w:rsidR="007A738C">
        <w:rPr>
          <w:rStyle w:val="rvts28"/>
          <w:rFonts w:hint="cs"/>
          <w:cs/>
          <w:lang w:bidi="bn-BD"/>
        </w:rPr>
        <w:t>া আবশ্যক কর</w:t>
      </w:r>
      <w:r w:rsidR="002D5269" w:rsidRPr="005A04C3">
        <w:rPr>
          <w:rStyle w:val="rvts28"/>
          <w:cs/>
          <w:lang w:bidi="bn-BD"/>
        </w:rPr>
        <w:t>বে</w:t>
      </w:r>
      <w:r w:rsidR="002D5269" w:rsidRPr="005A04C3">
        <w:rPr>
          <w:rStyle w:val="rvts28"/>
          <w:rFonts w:cs="SolaimanLipi"/>
          <w:cs/>
          <w:lang w:bidi="hi-IN"/>
        </w:rPr>
        <w:t>।</w:t>
      </w:r>
      <w:r w:rsidR="002D5269" w:rsidRPr="005A04C3">
        <w:rPr>
          <w:rStyle w:val="rvts28"/>
          <w:rFonts w:hint="cs"/>
          <w:cs/>
          <w:lang w:bidi="bn-BD"/>
        </w:rPr>
        <w:t xml:space="preserve"> রাসূলুল্লাহ্ সাল্লাল্লাহু আলাইহি ওয়াসাল্লাম বলেছেন, </w:t>
      </w:r>
    </w:p>
    <w:p w:rsidR="00071CC9" w:rsidRPr="00A24D62" w:rsidRDefault="00BB2C0C" w:rsidP="00427807">
      <w:pPr>
        <w:tabs>
          <w:tab w:val="left" w:pos="450"/>
        </w:tabs>
        <w:autoSpaceDE w:val="0"/>
        <w:autoSpaceDN w:val="0"/>
        <w:adjustRightInd w:val="0"/>
        <w:spacing w:after="0" w:line="240" w:lineRule="auto"/>
        <w:jc w:val="both"/>
        <w:rPr>
          <w:rFonts w:ascii="Traditional Arabic" w:hAnsi="Traditional Arabic"/>
          <w:color w:val="0000CC"/>
          <w:szCs w:val="30"/>
          <w:cs/>
          <w:lang w:bidi="bn-BD"/>
        </w:rPr>
      </w:pPr>
      <w:r w:rsidRPr="005A04C3">
        <w:rPr>
          <w:rFonts w:ascii="Traditional Arabic" w:hAnsi="Traditional Arabic" w:cs="KFGQPC Uthman Taha Naskh"/>
          <w:color w:val="0000CC"/>
          <w:rtl/>
          <w:lang w:bidi="ar-EG"/>
        </w:rPr>
        <w:t>«إِنَّ أُمَّتِي يُدْعَوْنَ يَوْمَ القِيَامَةِ غُرًّا مُحَجَّلِينَ مِنْ آثَارِ الوُضُوءِ، فَمَنِ اسْتَطَاعَ مِنْكُمْ أَنْ يُطِيلَ غُرَّتَهُ فَلْيَفْعَلْ»</w:t>
      </w:r>
      <w:r w:rsidRPr="005A04C3">
        <w:rPr>
          <w:rFonts w:ascii="Traditional Arabic" w:hAnsi="Traditional Arabic" w:cs="KFGQPC Uthman Taha Naskh" w:hint="cs"/>
          <w:color w:val="0000CC"/>
          <w:lang w:bidi="ar-EG"/>
        </w:rPr>
        <w:t xml:space="preserve">  </w:t>
      </w:r>
    </w:p>
    <w:p w:rsidR="00BB2C0C" w:rsidRPr="005A04C3" w:rsidRDefault="00BB2C0C" w:rsidP="00427807">
      <w:pPr>
        <w:tabs>
          <w:tab w:val="left" w:pos="450"/>
          <w:tab w:val="left" w:pos="6869"/>
        </w:tabs>
        <w:autoSpaceDE w:val="0"/>
        <w:autoSpaceDN w:val="0"/>
        <w:bidi w:val="0"/>
        <w:adjustRightInd w:val="0"/>
        <w:spacing w:after="0" w:line="240" w:lineRule="auto"/>
        <w:jc w:val="both"/>
        <w:rPr>
          <w:rStyle w:val="rvts28"/>
          <w:lang w:bidi="bn-BD"/>
        </w:rPr>
      </w:pPr>
      <w:r w:rsidRPr="005A04C3">
        <w:rPr>
          <w:rStyle w:val="rvts28"/>
          <w:rFonts w:hint="cs"/>
          <w:cs/>
          <w:lang w:bidi="bn-BD"/>
        </w:rPr>
        <w:lastRenderedPageBreak/>
        <w:t>“</w:t>
      </w:r>
      <w:r w:rsidRPr="005A04C3">
        <w:rPr>
          <w:rStyle w:val="rvts28"/>
          <w:cs/>
          <w:lang w:bidi="bn-BD"/>
        </w:rPr>
        <w:t>কিয়ামতের দিন আমার উম্মতকে এমন অবস্থায় ডাকা হবে যে</w:t>
      </w:r>
      <w:r w:rsidRPr="005A04C3">
        <w:rPr>
          <w:rStyle w:val="rvts28"/>
          <w:lang w:bidi="bn-BD"/>
        </w:rPr>
        <w:t xml:space="preserve">, </w:t>
      </w:r>
      <w:r w:rsidR="002D5269" w:rsidRPr="005A04C3">
        <w:rPr>
          <w:rStyle w:val="rvts28"/>
          <w:rFonts w:hint="cs"/>
          <w:cs/>
          <w:lang w:bidi="bn-BD"/>
        </w:rPr>
        <w:t>অযু</w:t>
      </w:r>
      <w:r w:rsidRPr="005A04C3">
        <w:rPr>
          <w:rStyle w:val="rvts28"/>
          <w:cs/>
          <w:lang w:bidi="bn-BD"/>
        </w:rPr>
        <w:t>র প্রভাবে তাদের হাত-পা ও</w:t>
      </w:r>
      <w:r w:rsidRPr="005A04C3">
        <w:rPr>
          <w:rStyle w:val="rvts28"/>
          <w:lang w:bidi="bn-BD"/>
        </w:rPr>
        <w:t xml:space="preserve"> </w:t>
      </w:r>
      <w:r w:rsidRPr="005A04C3">
        <w:rPr>
          <w:rStyle w:val="rvts28"/>
          <w:cs/>
          <w:lang w:bidi="bn-BD"/>
        </w:rPr>
        <w:t>মুখমণ্ডল থাকবে উজ্জ্বল। তাই তোমাদের মধ্যে যে এ উজ্জ্বলতা বাড়িয়ে নিতে পারে</w:t>
      </w:r>
      <w:r w:rsidRPr="005A04C3">
        <w:rPr>
          <w:rStyle w:val="rvts28"/>
          <w:lang w:bidi="bn-BD"/>
        </w:rPr>
        <w:t xml:space="preserve">, </w:t>
      </w:r>
      <w:r w:rsidRPr="005A04C3">
        <w:rPr>
          <w:rStyle w:val="rvts28"/>
          <w:cs/>
          <w:lang w:bidi="bn-BD"/>
        </w:rPr>
        <w:t>সে</w:t>
      </w:r>
      <w:r w:rsidRPr="005A04C3">
        <w:rPr>
          <w:rStyle w:val="rvts28"/>
          <w:lang w:bidi="bn-BD"/>
        </w:rPr>
        <w:t xml:space="preserve"> </w:t>
      </w:r>
      <w:r w:rsidRPr="005A04C3">
        <w:rPr>
          <w:rStyle w:val="rvts28"/>
          <w:cs/>
          <w:lang w:bidi="bn-BD"/>
        </w:rPr>
        <w:t>যেন তা করে।</w:t>
      </w:r>
      <w:r w:rsidRPr="005A04C3">
        <w:rPr>
          <w:rStyle w:val="rvts28"/>
          <w:rFonts w:hint="cs"/>
          <w:lang w:bidi="bn-BD"/>
        </w:rPr>
        <w:t>”</w:t>
      </w:r>
      <w:r w:rsidR="003A6085" w:rsidRPr="005A04C3">
        <w:rPr>
          <w:rStyle w:val="FootnoteReference"/>
          <w:lang w:bidi="bn-BD"/>
        </w:rPr>
        <w:footnoteReference w:id="6"/>
      </w:r>
    </w:p>
    <w:p w:rsidR="0083717D" w:rsidRPr="00AF7F0B" w:rsidRDefault="00093910" w:rsidP="00427807">
      <w:pPr>
        <w:tabs>
          <w:tab w:val="left" w:pos="450"/>
          <w:tab w:val="left" w:pos="6869"/>
        </w:tabs>
        <w:autoSpaceDE w:val="0"/>
        <w:autoSpaceDN w:val="0"/>
        <w:bidi w:val="0"/>
        <w:adjustRightInd w:val="0"/>
        <w:spacing w:after="0" w:line="240" w:lineRule="auto"/>
        <w:jc w:val="both"/>
        <w:rPr>
          <w:rStyle w:val="rvts28"/>
          <w:b/>
          <w:bCs/>
          <w:cs/>
          <w:lang w:bidi="bn-BD"/>
        </w:rPr>
      </w:pPr>
      <w:r w:rsidRPr="00AF7F0B">
        <w:rPr>
          <w:rStyle w:val="rvts28"/>
          <w:rFonts w:hint="cs"/>
          <w:b/>
          <w:bCs/>
          <w:cs/>
          <w:lang w:bidi="bn-BD"/>
        </w:rPr>
        <w:t>গ</w:t>
      </w:r>
      <w:r w:rsidRPr="00AF7F0B">
        <w:rPr>
          <w:rStyle w:val="rvts28"/>
          <w:rFonts w:hint="cs"/>
          <w:b/>
          <w:bCs/>
          <w:lang w:bidi="bn-BD"/>
        </w:rPr>
        <w:t xml:space="preserve">- </w:t>
      </w:r>
      <w:r w:rsidR="0083717D" w:rsidRPr="00AF7F0B">
        <w:rPr>
          <w:rStyle w:val="rvts28"/>
          <w:rFonts w:hint="cs"/>
          <w:b/>
          <w:bCs/>
          <w:cs/>
          <w:lang w:bidi="bn-BD"/>
        </w:rPr>
        <w:t>অযুর শর্তাবলী:</w:t>
      </w:r>
    </w:p>
    <w:p w:rsidR="00093910" w:rsidRPr="005A04C3" w:rsidRDefault="00BA5D89"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 xml:space="preserve">অযুর শর্তাবলী দশটি। সেগুলো হলো: </w:t>
      </w:r>
    </w:p>
    <w:p w:rsidR="00BA5D89" w:rsidRPr="005A04C3" w:rsidRDefault="0007072F"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১- ইসলাম।</w:t>
      </w:r>
    </w:p>
    <w:p w:rsidR="0007072F" w:rsidRPr="005A04C3" w:rsidRDefault="0007072F"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২- জ্ঞান বা বিবেক।</w:t>
      </w:r>
    </w:p>
    <w:p w:rsidR="0007072F" w:rsidRPr="005A04C3" w:rsidRDefault="0007072F"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 xml:space="preserve">৩- </w:t>
      </w:r>
      <w:r w:rsidR="009044B1" w:rsidRPr="005A04C3">
        <w:rPr>
          <w:rStyle w:val="rvts28"/>
          <w:rFonts w:hint="cs"/>
          <w:cs/>
          <w:lang w:bidi="bn-BD"/>
        </w:rPr>
        <w:t xml:space="preserve">ভালো-মন্দ পার্থক্যকারী তথা প্রাপ্ত </w:t>
      </w:r>
      <w:r w:rsidR="009044B1" w:rsidRPr="005A04C3">
        <w:rPr>
          <w:rStyle w:val="rvts28"/>
          <w:cs/>
          <w:lang w:bidi="bn-BD"/>
        </w:rPr>
        <w:t>বয়স্ক</w:t>
      </w:r>
      <w:r w:rsidR="009044B1" w:rsidRPr="005A04C3">
        <w:rPr>
          <w:rStyle w:val="rvts28"/>
          <w:rFonts w:hint="cs"/>
          <w:cs/>
          <w:lang w:bidi="bn-BD"/>
        </w:rPr>
        <w:t xml:space="preserve"> হওয়া। </w:t>
      </w:r>
    </w:p>
    <w:p w:rsidR="009044B1" w:rsidRPr="005A04C3" w:rsidRDefault="009044B1" w:rsidP="007A738C">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 xml:space="preserve">৪- </w:t>
      </w:r>
      <w:r w:rsidR="00505660" w:rsidRPr="005A04C3">
        <w:rPr>
          <w:rStyle w:val="rvts28"/>
          <w:rFonts w:hint="cs"/>
          <w:cs/>
          <w:lang w:bidi="bn-BD"/>
        </w:rPr>
        <w:t xml:space="preserve">নিয়ত করা এবং </w:t>
      </w:r>
      <w:r w:rsidR="007A738C">
        <w:rPr>
          <w:rStyle w:val="rvts28"/>
          <w:rFonts w:hint="cs"/>
          <w:cs/>
          <w:lang w:bidi="bn-BD"/>
        </w:rPr>
        <w:t xml:space="preserve">পবিত্রতা অর্জন </w:t>
      </w:r>
      <w:r w:rsidR="00505660" w:rsidRPr="005A04C3">
        <w:rPr>
          <w:rStyle w:val="rvts28"/>
          <w:rFonts w:hint="cs"/>
          <w:cs/>
          <w:lang w:bidi="bn-BD"/>
        </w:rPr>
        <w:t>শেষ না হওয়া পর্যন্ত নিয়ত অবশিষ্ট থাকা।</w:t>
      </w:r>
    </w:p>
    <w:p w:rsidR="00505660" w:rsidRPr="005A04C3" w:rsidRDefault="00505660"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৫- যেসব কারণে অযু ফরয হয় সেসব কারণ দূর হওয়া।</w:t>
      </w:r>
    </w:p>
    <w:p w:rsidR="00505660" w:rsidRPr="005A04C3" w:rsidRDefault="00505660" w:rsidP="00427807">
      <w:pPr>
        <w:tabs>
          <w:tab w:val="left" w:pos="450"/>
          <w:tab w:val="left" w:pos="6869"/>
        </w:tabs>
        <w:autoSpaceDE w:val="0"/>
        <w:autoSpaceDN w:val="0"/>
        <w:bidi w:val="0"/>
        <w:adjustRightInd w:val="0"/>
        <w:spacing w:after="0" w:line="240" w:lineRule="auto"/>
        <w:jc w:val="both"/>
        <w:rPr>
          <w:cs/>
          <w:lang w:bidi="bn-BD"/>
        </w:rPr>
      </w:pPr>
      <w:r w:rsidRPr="005A04C3">
        <w:rPr>
          <w:rStyle w:val="rvts28"/>
          <w:rFonts w:hint="cs"/>
          <w:cs/>
          <w:lang w:bidi="bn-BD"/>
        </w:rPr>
        <w:t xml:space="preserve">৬- </w:t>
      </w:r>
      <w:r w:rsidRPr="005A04C3">
        <w:rPr>
          <w:rFonts w:hint="cs"/>
          <w:cs/>
          <w:lang w:bidi="bn-BD"/>
        </w:rPr>
        <w:t xml:space="preserve">ইস্তিঞ্জা </w:t>
      </w:r>
      <w:r w:rsidR="007A738C">
        <w:rPr>
          <w:rFonts w:hint="cs"/>
          <w:cs/>
          <w:lang w:bidi="bn-BD"/>
        </w:rPr>
        <w:t xml:space="preserve">করা </w:t>
      </w:r>
      <w:r w:rsidRPr="005A04C3">
        <w:rPr>
          <w:rFonts w:hint="cs"/>
          <w:cs/>
          <w:lang w:bidi="bn-BD"/>
        </w:rPr>
        <w:t>(পেশাব ও পায়খানার রাস্তা থেকে নির্গত অপবিত্রতা পানি দ্বারা দূর করা) ও ইস্তিজমার</w:t>
      </w:r>
      <w:r w:rsidR="007A738C">
        <w:rPr>
          <w:rFonts w:hint="cs"/>
          <w:cs/>
          <w:lang w:bidi="bn-BD"/>
        </w:rPr>
        <w:t xml:space="preserve"> করা</w:t>
      </w:r>
      <w:r w:rsidRPr="005A04C3">
        <w:rPr>
          <w:rFonts w:hint="cs"/>
          <w:cs/>
          <w:lang w:bidi="bn-BD"/>
        </w:rPr>
        <w:t xml:space="preserve"> (পেশাব ও পায়খানার রাস্তা থেকে নির্গত অপবিত্রতা পাথর ব</w:t>
      </w:r>
      <w:r w:rsidR="007A738C">
        <w:rPr>
          <w:rFonts w:hint="cs"/>
          <w:cs/>
          <w:lang w:bidi="bn-BD"/>
        </w:rPr>
        <w:t>া পাতা বা অনুরূপ জিনিস দ্বারা দুর করা)</w:t>
      </w:r>
      <w:r w:rsidRPr="005A04C3">
        <w:rPr>
          <w:rFonts w:cs="SolaimanLipi" w:hint="cs"/>
          <w:cs/>
          <w:lang w:bidi="hi-IN"/>
        </w:rPr>
        <w:t xml:space="preserve">। </w:t>
      </w:r>
    </w:p>
    <w:p w:rsidR="00505660" w:rsidRPr="005A04C3" w:rsidRDefault="0050566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৭- পানি পবিত্র হওয়া।</w:t>
      </w:r>
    </w:p>
    <w:p w:rsidR="00505660" w:rsidRPr="005A04C3" w:rsidRDefault="0050566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৮- পানি বৈধ হওয়া।</w:t>
      </w:r>
    </w:p>
    <w:p w:rsidR="00505660" w:rsidRPr="005A04C3" w:rsidRDefault="0050566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৯- চামড়ায় পানি পৌঁছতে বাধা থাকলে তা দূর করা।</w:t>
      </w:r>
    </w:p>
    <w:p w:rsidR="005C073C" w:rsidRPr="005A04C3" w:rsidRDefault="0050566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১০- যে ব্যক্তির সর্বদা</w:t>
      </w:r>
      <w:r w:rsidR="005C073C" w:rsidRPr="005A04C3">
        <w:rPr>
          <w:rFonts w:hint="cs"/>
          <w:cs/>
          <w:lang w:bidi="bn-BD"/>
        </w:rPr>
        <w:t xml:space="preserve"> অপবিত্র হওয়ার সমস্যা থাকে তার ক্ষেত্রে ফরয সালাতের ওয়াক্ত হওয়া। </w:t>
      </w:r>
    </w:p>
    <w:p w:rsidR="005C073C" w:rsidRPr="00AF7F0B" w:rsidRDefault="005C073C"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ঘ- অযু ফরয হওয়ার কারণ:</w:t>
      </w:r>
    </w:p>
    <w:p w:rsidR="005C073C" w:rsidRPr="005A04C3" w:rsidRDefault="007A738C"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 xml:space="preserve">হাদাস বা সাধারণ </w:t>
      </w:r>
      <w:r w:rsidR="005C073C" w:rsidRPr="005A04C3">
        <w:rPr>
          <w:rFonts w:hint="cs"/>
          <w:cs/>
          <w:lang w:bidi="bn-BD"/>
        </w:rPr>
        <w:t>অপবিত্রতা পাওয়া গেলে অযু ফরয হয়।</w:t>
      </w:r>
    </w:p>
    <w:p w:rsidR="00C141FE" w:rsidRPr="00AF7F0B" w:rsidRDefault="00C141FE" w:rsidP="00AF7F0B">
      <w:pPr>
        <w:keepNext/>
        <w:widowControl w:val="0"/>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ঙ- অযুর ফরযসমূহ:</w:t>
      </w:r>
    </w:p>
    <w:p w:rsidR="00C141FE" w:rsidRPr="005A04C3" w:rsidRDefault="00C141F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অযুর ফরয ছয়টি:</w:t>
      </w:r>
    </w:p>
    <w:p w:rsidR="00C141FE" w:rsidRPr="005A04C3" w:rsidRDefault="00CE4D87" w:rsidP="007A738C">
      <w:pPr>
        <w:tabs>
          <w:tab w:val="left" w:pos="450"/>
          <w:tab w:val="left" w:pos="6869"/>
        </w:tabs>
        <w:autoSpaceDE w:val="0"/>
        <w:autoSpaceDN w:val="0"/>
        <w:bidi w:val="0"/>
        <w:adjustRightInd w:val="0"/>
        <w:spacing w:after="0" w:line="240" w:lineRule="auto"/>
        <w:jc w:val="both"/>
        <w:rPr>
          <w:cs/>
          <w:lang w:bidi="bn-BD"/>
        </w:rPr>
      </w:pPr>
      <w:r>
        <w:rPr>
          <w:rFonts w:hint="cs"/>
          <w:cs/>
          <w:lang w:bidi="bn-BD"/>
        </w:rPr>
        <w:lastRenderedPageBreak/>
        <w:t>১- মুখ</w:t>
      </w:r>
      <w:r w:rsidR="007A738C">
        <w:rPr>
          <w:rFonts w:hint="cs"/>
          <w:cs/>
          <w:lang w:bidi="bn-BD"/>
        </w:rPr>
        <w:t>মণ্ডল ধৌত করা আর</w:t>
      </w:r>
      <w:r w:rsidR="00C141FE" w:rsidRPr="005A04C3">
        <w:rPr>
          <w:rFonts w:hint="cs"/>
          <w:cs/>
          <w:lang w:bidi="bn-BD"/>
        </w:rPr>
        <w:t xml:space="preserve"> মুখ ও নাক </w:t>
      </w:r>
      <w:r w:rsidR="007A738C">
        <w:rPr>
          <w:rFonts w:hint="cs"/>
          <w:cs/>
          <w:lang w:bidi="bn-BD"/>
        </w:rPr>
        <w:t>মুখমণ্ডলেরই অংশ</w:t>
      </w:r>
      <w:r w:rsidR="00C141FE" w:rsidRPr="00A24D62">
        <w:rPr>
          <w:rFonts w:cs="SolaimanLipi" w:hint="cs"/>
          <w:cs/>
          <w:lang w:bidi="hi-IN"/>
        </w:rPr>
        <w:t>।</w:t>
      </w:r>
    </w:p>
    <w:p w:rsidR="00C141FE" w:rsidRPr="005A04C3" w:rsidRDefault="00C141F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২- কনুইসহ দুহাত ধৌত করা।</w:t>
      </w:r>
    </w:p>
    <w:p w:rsidR="00C141FE" w:rsidRPr="005A04C3" w:rsidRDefault="00C141FE" w:rsidP="007A738C">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৩- মাথা মাসেহ করা</w:t>
      </w:r>
      <w:r w:rsidR="007A738C">
        <w:rPr>
          <w:rFonts w:hint="cs"/>
          <w:cs/>
          <w:lang w:bidi="bn-BD"/>
        </w:rPr>
        <w:t xml:space="preserve"> আর </w:t>
      </w:r>
      <w:r w:rsidR="005A4E54" w:rsidRPr="005A04C3">
        <w:rPr>
          <w:rFonts w:hint="cs"/>
          <w:cs/>
          <w:lang w:bidi="bn-BD"/>
        </w:rPr>
        <w:t>দু</w:t>
      </w:r>
      <w:r w:rsidR="00CE4D87">
        <w:rPr>
          <w:rFonts w:hint="cs"/>
          <w:cs/>
          <w:lang w:bidi="bn-BD"/>
        </w:rPr>
        <w:t>’</w:t>
      </w:r>
      <w:r w:rsidRPr="005A04C3">
        <w:rPr>
          <w:rFonts w:hint="cs"/>
          <w:cs/>
          <w:lang w:bidi="bn-BD"/>
        </w:rPr>
        <w:t>কান</w:t>
      </w:r>
      <w:r w:rsidR="005A4E54" w:rsidRPr="005A04C3">
        <w:rPr>
          <w:rFonts w:hint="cs"/>
          <w:cs/>
          <w:lang w:bidi="bn-BD"/>
        </w:rPr>
        <w:t xml:space="preserve">ও </w:t>
      </w:r>
      <w:r w:rsidR="007A738C">
        <w:rPr>
          <w:rFonts w:hint="cs"/>
          <w:cs/>
          <w:lang w:bidi="bn-BD"/>
        </w:rPr>
        <w:t>মাথারই অংশ।</w:t>
      </w:r>
    </w:p>
    <w:p w:rsidR="005A4E54" w:rsidRPr="005A04C3" w:rsidRDefault="005A4E54"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৪- দু</w:t>
      </w:r>
      <w:r w:rsidR="007A738C">
        <w:rPr>
          <w:rFonts w:hint="cs"/>
          <w:cs/>
          <w:lang w:bidi="bn-BD"/>
        </w:rPr>
        <w:t>’</w:t>
      </w:r>
      <w:r w:rsidRPr="005A04C3">
        <w:rPr>
          <w:rFonts w:hint="cs"/>
          <w:cs/>
          <w:lang w:bidi="bn-BD"/>
        </w:rPr>
        <w:t>পা ধৌত করা।</w:t>
      </w:r>
    </w:p>
    <w:p w:rsidR="005A4E54" w:rsidRPr="005A04C3" w:rsidRDefault="005A4E54"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আল্লাহ তা</w:t>
      </w:r>
      <w:r w:rsidRPr="005A04C3">
        <w:rPr>
          <w:rFonts w:hint="cs"/>
          <w:lang w:bidi="bn-BD"/>
        </w:rPr>
        <w:t>‘</w:t>
      </w:r>
      <w:r w:rsidRPr="005A04C3">
        <w:rPr>
          <w:rFonts w:hint="cs"/>
          <w:cs/>
          <w:lang w:bidi="bn-BD"/>
        </w:rPr>
        <w:t>আলা বলেছেন</w:t>
      </w:r>
      <w:r w:rsidRPr="005A04C3">
        <w:rPr>
          <w:rFonts w:hint="cs"/>
          <w:lang w:bidi="bn-BD"/>
        </w:rPr>
        <w:t>,</w:t>
      </w:r>
      <w:r w:rsidRPr="005A04C3">
        <w:rPr>
          <w:rFonts w:hint="cs"/>
          <w:cs/>
          <w:lang w:bidi="bn-BD"/>
        </w:rPr>
        <w:t xml:space="preserve"> </w:t>
      </w:r>
    </w:p>
    <w:p w:rsidR="00956123" w:rsidRPr="005A04C3" w:rsidRDefault="00956123" w:rsidP="00427807">
      <w:pPr>
        <w:tabs>
          <w:tab w:val="left" w:pos="450"/>
          <w:tab w:val="left" w:pos="6869"/>
        </w:tabs>
        <w:autoSpaceDE w:val="0"/>
        <w:autoSpaceDN w:val="0"/>
        <w:adjustRightInd w:val="0"/>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يَٰٓأَيُّهَا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ٱلَّذِينَ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ءَامَنُوٓاْ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إِذَا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قُمۡتُمۡ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إِلَى</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ٱلصَّلَوٰةِ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فَٱغۡسِلُواْ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وُجُوهَكُمۡ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وَأَيۡدِيَكُمۡ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إِلَى</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ٱلۡمَرَافِقِ</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وَٱمۡسَحُواْ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بِرُءُوسِكُمۡ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وَأَرۡجُلَكُمۡ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إِلَى</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ٱلۡكَعۡبَيۡنِۚ٦</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المائ‍دة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٦</w:t>
      </w:r>
      <w:r w:rsidRPr="005A04C3">
        <w:rPr>
          <w:rFonts w:ascii="KFGQPC Uthman Taha Naskh" w:hAnsi="Times New Roman" w:cs="KFGQPC Uthman Taha Naskh"/>
          <w:color w:val="008000"/>
          <w:rtl/>
        </w:rPr>
        <w:t>]</w:t>
      </w:r>
    </w:p>
    <w:p w:rsidR="00DD2498" w:rsidRPr="005A04C3" w:rsidRDefault="00DD2498" w:rsidP="00427807">
      <w:pPr>
        <w:tabs>
          <w:tab w:val="left" w:pos="450"/>
          <w:tab w:val="left" w:pos="6869"/>
        </w:tabs>
        <w:autoSpaceDE w:val="0"/>
        <w:autoSpaceDN w:val="0"/>
        <w:bidi w:val="0"/>
        <w:adjustRightInd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হে মুমিনগণ</w:t>
      </w:r>
      <w:r w:rsidRPr="005A04C3">
        <w:rPr>
          <w:rFonts w:eastAsia="Nikosh"/>
          <w:lang w:bidi="bn-BD"/>
        </w:rPr>
        <w:t xml:space="preserve">, </w:t>
      </w:r>
      <w:r w:rsidR="00973D11" w:rsidRPr="005A04C3">
        <w:rPr>
          <w:rFonts w:eastAsia="Nikosh"/>
          <w:cs/>
          <w:lang w:bidi="bn-BD"/>
        </w:rPr>
        <w:t xml:space="preserve">যখন তোমরা সালাতে </w:t>
      </w:r>
      <w:r w:rsidR="00973D11" w:rsidRPr="005A04C3">
        <w:rPr>
          <w:rFonts w:eastAsia="Nikosh" w:hint="cs"/>
          <w:cs/>
          <w:lang w:bidi="bn-BD"/>
        </w:rPr>
        <w:t>দণ্ডা</w:t>
      </w:r>
      <w:r w:rsidRPr="005A04C3">
        <w:rPr>
          <w:rFonts w:eastAsia="Nikosh"/>
          <w:cs/>
          <w:lang w:bidi="bn-BD"/>
        </w:rPr>
        <w:t>য়মান হতে চাও</w:t>
      </w:r>
      <w:r w:rsidRPr="005A04C3">
        <w:rPr>
          <w:rFonts w:eastAsia="Nikosh"/>
          <w:lang w:bidi="bn-BD"/>
        </w:rPr>
        <w:t xml:space="preserve">, </w:t>
      </w:r>
      <w:r w:rsidRPr="005A04C3">
        <w:rPr>
          <w:rFonts w:eastAsia="Nikosh"/>
          <w:cs/>
          <w:lang w:bidi="bn-BD"/>
        </w:rPr>
        <w:t>তখন তোমাদের মুখ ও কনুই পর্যন্ত হাত ধৌত কর</w:t>
      </w:r>
      <w:r w:rsidRPr="005A04C3">
        <w:rPr>
          <w:rFonts w:eastAsia="Nikosh"/>
          <w:lang w:bidi="bn-BD"/>
        </w:rPr>
        <w:t xml:space="preserve">, </w:t>
      </w:r>
      <w:r w:rsidRPr="005A04C3">
        <w:rPr>
          <w:rFonts w:eastAsia="Nikosh"/>
          <w:cs/>
          <w:lang w:bidi="bn-BD"/>
        </w:rPr>
        <w:t>মাথা মাসেহ কর এবং টাখনু পর্যন্ত পা (ধৌত কর)।</w:t>
      </w:r>
      <w:r w:rsidRPr="005A04C3">
        <w:rPr>
          <w:rFonts w:eastAsia="Nikosh" w:hint="cs"/>
          <w:cs/>
          <w:lang w:bidi="bn-BD"/>
        </w:rPr>
        <w:t>” [</w:t>
      </w:r>
      <w:r w:rsidRPr="005A04C3">
        <w:rPr>
          <w:rFonts w:eastAsia="Nikosh"/>
          <w:cs/>
          <w:lang w:bidi="bn-BD"/>
        </w:rPr>
        <w:t>সূরা আল-মায়েদা</w:t>
      </w:r>
      <w:r w:rsidRPr="005A04C3">
        <w:rPr>
          <w:rFonts w:eastAsia="Nikosh" w:hint="cs"/>
          <w:cs/>
          <w:lang w:bidi="bn-BD"/>
        </w:rPr>
        <w:t>, আয়াত: ৬]</w:t>
      </w:r>
    </w:p>
    <w:p w:rsidR="005A4E54" w:rsidRPr="005A04C3" w:rsidRDefault="005A4E54" w:rsidP="007A738C">
      <w:pPr>
        <w:tabs>
          <w:tab w:val="left" w:pos="450"/>
          <w:tab w:val="left" w:pos="6869"/>
        </w:tabs>
        <w:autoSpaceDE w:val="0"/>
        <w:autoSpaceDN w:val="0"/>
        <w:bidi w:val="0"/>
        <w:adjustRightInd w:val="0"/>
        <w:spacing w:after="0" w:line="240" w:lineRule="auto"/>
        <w:jc w:val="both"/>
        <w:rPr>
          <w:rStyle w:val="rvts21"/>
          <w:cs/>
          <w:lang w:bidi="bn-BD"/>
        </w:rPr>
      </w:pPr>
      <w:r w:rsidRPr="005A04C3">
        <w:rPr>
          <w:rFonts w:hint="cs"/>
          <w:cs/>
          <w:lang w:bidi="bn-BD"/>
        </w:rPr>
        <w:t xml:space="preserve">৫- </w:t>
      </w:r>
      <w:r w:rsidR="00973D11" w:rsidRPr="005A04C3">
        <w:rPr>
          <w:rStyle w:val="rvts21"/>
          <w:rFonts w:hint="cs"/>
          <w:cs/>
          <w:lang w:bidi="bn-BD"/>
        </w:rPr>
        <w:t>ধৌত</w:t>
      </w:r>
      <w:r w:rsidR="00973D11" w:rsidRPr="005A04C3">
        <w:rPr>
          <w:rStyle w:val="rvts21"/>
          <w:rFonts w:hint="cs"/>
          <w:rtl/>
          <w:cs/>
        </w:rPr>
        <w:t xml:space="preserve"> </w:t>
      </w:r>
      <w:r w:rsidR="00973D11" w:rsidRPr="005A04C3">
        <w:rPr>
          <w:rStyle w:val="rvts21"/>
          <w:rFonts w:hint="cs"/>
          <w:cs/>
          <w:lang w:bidi="bn-BD"/>
        </w:rPr>
        <w:t>অঙ্গের</w:t>
      </w:r>
      <w:r w:rsidR="00973D11" w:rsidRPr="005A04C3">
        <w:rPr>
          <w:rStyle w:val="rvts21"/>
          <w:rFonts w:hint="cs"/>
          <w:rtl/>
          <w:cs/>
        </w:rPr>
        <w:t xml:space="preserve"> </w:t>
      </w:r>
      <w:r w:rsidR="00973D11" w:rsidRPr="005A04C3">
        <w:rPr>
          <w:rStyle w:val="rvts21"/>
          <w:rFonts w:hint="cs"/>
          <w:cs/>
          <w:lang w:bidi="bn-BD"/>
        </w:rPr>
        <w:t xml:space="preserve">মধ্যে পরস্পর ক্রমবিন্যাস বজায় রাখা। কেননা আল্লাহ ধারাবাহিকভাবে বর্ণনা করেছেন এবং দু অঙ্গ ধোয়ার মধ্যে </w:t>
      </w:r>
      <w:r w:rsidR="007A738C">
        <w:rPr>
          <w:rStyle w:val="rvts21"/>
          <w:rFonts w:hint="cs"/>
          <w:cs/>
          <w:lang w:bidi="bn-BD"/>
        </w:rPr>
        <w:t xml:space="preserve">একটি </w:t>
      </w:r>
      <w:r w:rsidR="00973D11" w:rsidRPr="005A04C3">
        <w:rPr>
          <w:rStyle w:val="rvts21"/>
          <w:rFonts w:hint="cs"/>
          <w:cs/>
          <w:lang w:bidi="bn-BD"/>
        </w:rPr>
        <w:t>মাসেহ</w:t>
      </w:r>
      <w:r w:rsidR="007A738C">
        <w:rPr>
          <w:rStyle w:val="rvts21"/>
          <w:rFonts w:hint="cs"/>
          <w:cs/>
          <w:lang w:bidi="bn-BD"/>
        </w:rPr>
        <w:t xml:space="preserve"> করার বিষয়</w:t>
      </w:r>
      <w:r w:rsidR="00973D11" w:rsidRPr="005A04C3">
        <w:rPr>
          <w:rStyle w:val="rvts21"/>
          <w:rFonts w:hint="cs"/>
          <w:cs/>
          <w:lang w:bidi="bn-BD"/>
        </w:rPr>
        <w:t xml:space="preserve"> </w:t>
      </w:r>
      <w:r w:rsidR="007A738C">
        <w:rPr>
          <w:rStyle w:val="rvts21"/>
          <w:rFonts w:hint="cs"/>
          <w:cs/>
          <w:lang w:bidi="bn-BD"/>
        </w:rPr>
        <w:t>উল্লেখ</w:t>
      </w:r>
      <w:r w:rsidR="00973D11" w:rsidRPr="005A04C3">
        <w:rPr>
          <w:rStyle w:val="rvts21"/>
          <w:rFonts w:hint="cs"/>
          <w:cs/>
          <w:lang w:bidi="bn-BD"/>
        </w:rPr>
        <w:t xml:space="preserve"> করেছেন।</w:t>
      </w:r>
      <w:r w:rsidR="007A738C">
        <w:rPr>
          <w:rStyle w:val="rvts21"/>
          <w:rFonts w:hint="cs"/>
          <w:cs/>
          <w:lang w:bidi="bn-BD"/>
        </w:rPr>
        <w:t xml:space="preserve"> (যা ক্রমবিন্যাস আবশ্যক হওয়া বুঝায়)। </w:t>
      </w:r>
      <w:r w:rsidR="00973D11" w:rsidRPr="005A04C3">
        <w:rPr>
          <w:rStyle w:val="rvts21"/>
          <w:rFonts w:hint="cs"/>
          <w:cs/>
          <w:lang w:bidi="bn-BD"/>
        </w:rPr>
        <w:t xml:space="preserve"> </w:t>
      </w:r>
    </w:p>
    <w:p w:rsidR="00973D11" w:rsidRPr="005A04C3" w:rsidRDefault="00973D11"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৬- অযু করার সময় এক অঙ্গ ধৌত করার সাথে সাথেই বিলম্ব না করে অন্য অঙ্গ ধৌত করা। কেননা রাসূলুল্লাহ্ সাল্লাল্লাহু আলাইহি ওয়াসাল্লাম এভাবে করেছেন।</w:t>
      </w:r>
    </w:p>
    <w:p w:rsidR="00973D11" w:rsidRPr="00AF7F0B" w:rsidRDefault="00973D11"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চ- অযুর সুন্নতসমূহ:</w:t>
      </w:r>
    </w:p>
    <w:p w:rsidR="00973D11" w:rsidRPr="005A04C3" w:rsidRDefault="00973D11"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অযুর সুন্নতসমূহ</w:t>
      </w:r>
      <w:r w:rsidR="007A738C">
        <w:rPr>
          <w:rFonts w:hint="cs"/>
          <w:cs/>
          <w:lang w:bidi="bn-BD"/>
        </w:rPr>
        <w:t>ের অন্যতম</w:t>
      </w:r>
      <w:r w:rsidRPr="005A04C3">
        <w:rPr>
          <w:rFonts w:hint="cs"/>
          <w:cs/>
          <w:lang w:bidi="bn-BD"/>
        </w:rPr>
        <w:t xml:space="preserve"> হলো: </w:t>
      </w:r>
    </w:p>
    <w:p w:rsidR="00973D11" w:rsidRPr="005A04C3" w:rsidRDefault="00973D11"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১- মিসওয়াক করা।</w:t>
      </w:r>
    </w:p>
    <w:p w:rsidR="00C04A34" w:rsidRPr="005A04C3" w:rsidRDefault="00973D11" w:rsidP="007A738C">
      <w:pPr>
        <w:tabs>
          <w:tab w:val="left" w:pos="450"/>
          <w:tab w:val="left" w:pos="6869"/>
        </w:tabs>
        <w:autoSpaceDE w:val="0"/>
        <w:autoSpaceDN w:val="0"/>
        <w:bidi w:val="0"/>
        <w:adjustRightInd w:val="0"/>
        <w:spacing w:after="0" w:line="240" w:lineRule="auto"/>
        <w:jc w:val="both"/>
        <w:rPr>
          <w:rStyle w:val="rvts21"/>
          <w:cs/>
          <w:lang w:bidi="bn-BD"/>
        </w:rPr>
      </w:pPr>
      <w:r w:rsidRPr="005A04C3">
        <w:rPr>
          <w:rFonts w:hint="cs"/>
          <w:cs/>
          <w:lang w:bidi="bn-BD"/>
        </w:rPr>
        <w:t xml:space="preserve">২- </w:t>
      </w:r>
      <w:r w:rsidR="007A738C">
        <w:rPr>
          <w:rFonts w:hint="cs"/>
          <w:cs/>
          <w:lang w:bidi="bn-BD"/>
        </w:rPr>
        <w:t>হাত</w:t>
      </w:r>
      <w:r w:rsidR="00C04A34" w:rsidRPr="005A04C3">
        <w:rPr>
          <w:rFonts w:hint="cs"/>
          <w:cs/>
          <w:lang w:bidi="bn-BD"/>
        </w:rPr>
        <w:t xml:space="preserve"> </w:t>
      </w:r>
      <w:r w:rsidR="007A738C">
        <w:rPr>
          <w:rFonts w:hint="cs"/>
          <w:cs/>
          <w:lang w:bidi="bn-BD"/>
        </w:rPr>
        <w:t>কব্জি পর্যন্ত</w:t>
      </w:r>
      <w:r w:rsidR="00C04A34" w:rsidRPr="005A04C3">
        <w:rPr>
          <w:rFonts w:hint="cs"/>
          <w:cs/>
          <w:lang w:bidi="bn-BD"/>
        </w:rPr>
        <w:t xml:space="preserve"> তিনবার </w:t>
      </w:r>
      <w:r w:rsidR="00C04A34" w:rsidRPr="005A04C3">
        <w:rPr>
          <w:rStyle w:val="rvts21"/>
          <w:rFonts w:hint="cs"/>
          <w:cs/>
          <w:lang w:bidi="bn-BD"/>
        </w:rPr>
        <w:t>ধৌত করা।</w:t>
      </w:r>
    </w:p>
    <w:p w:rsidR="00C04A34" w:rsidRPr="005A04C3" w:rsidRDefault="00C04A34"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৩- কুলি ও নাকে পানি দেওয়া।</w:t>
      </w:r>
    </w:p>
    <w:p w:rsidR="00973D11" w:rsidRPr="005A04C3" w:rsidRDefault="00C04A34"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৪- ঘন দাড়ি ও হাত-পায়ের আঙ্গুল খিলাল করা।</w:t>
      </w:r>
    </w:p>
    <w:p w:rsidR="00C04A34" w:rsidRPr="005A04C3" w:rsidRDefault="00C04A34"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৫- ডান দিক থেকে শুরু করা।</w:t>
      </w:r>
    </w:p>
    <w:p w:rsidR="00C04A34" w:rsidRPr="005A04C3" w:rsidRDefault="00C04A34"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৬- দ্বিতীয় ও তৃতীয়বার ধৌত করা।</w:t>
      </w:r>
    </w:p>
    <w:p w:rsidR="007A738C" w:rsidRDefault="00C04A34" w:rsidP="00427807">
      <w:pPr>
        <w:tabs>
          <w:tab w:val="left" w:pos="450"/>
          <w:tab w:val="left" w:pos="6869"/>
        </w:tabs>
        <w:autoSpaceDE w:val="0"/>
        <w:autoSpaceDN w:val="0"/>
        <w:bidi w:val="0"/>
        <w:adjustRightInd w:val="0"/>
        <w:spacing w:after="0" w:line="240" w:lineRule="auto"/>
        <w:jc w:val="both"/>
        <w:rPr>
          <w:rStyle w:val="rvts21"/>
          <w:lang w:bidi="bn-BD"/>
        </w:rPr>
      </w:pPr>
      <w:r w:rsidRPr="005A04C3">
        <w:rPr>
          <w:rStyle w:val="rvts21"/>
          <w:rFonts w:hint="cs"/>
          <w:cs/>
          <w:lang w:bidi="bn-BD"/>
        </w:rPr>
        <w:lastRenderedPageBreak/>
        <w:t>৭-</w:t>
      </w:r>
      <w:r w:rsidR="007A738C">
        <w:rPr>
          <w:rStyle w:val="rvts21"/>
          <w:rFonts w:hint="cs"/>
          <w:cs/>
          <w:lang w:bidi="bn-BD"/>
        </w:rPr>
        <w:t xml:space="preserve"> কান ধোয়ার জন্য নতুন পানি গ্রহণ করা। </w:t>
      </w:r>
      <w:r w:rsidRPr="005A04C3">
        <w:rPr>
          <w:rStyle w:val="rvts21"/>
          <w:rFonts w:hint="cs"/>
          <w:cs/>
          <w:lang w:bidi="bn-BD"/>
        </w:rPr>
        <w:t xml:space="preserve"> </w:t>
      </w:r>
    </w:p>
    <w:p w:rsidR="00C04A34" w:rsidRPr="005A04C3" w:rsidRDefault="007A738C" w:rsidP="007A738C">
      <w:pPr>
        <w:tabs>
          <w:tab w:val="left" w:pos="450"/>
          <w:tab w:val="left" w:pos="6869"/>
        </w:tabs>
        <w:autoSpaceDE w:val="0"/>
        <w:autoSpaceDN w:val="0"/>
        <w:bidi w:val="0"/>
        <w:adjustRightInd w:val="0"/>
        <w:spacing w:after="0" w:line="240" w:lineRule="auto"/>
        <w:jc w:val="both"/>
        <w:rPr>
          <w:rStyle w:val="rvts21"/>
          <w:cs/>
          <w:lang w:bidi="bn-BD"/>
        </w:rPr>
      </w:pPr>
      <w:r>
        <w:rPr>
          <w:rStyle w:val="rvts21"/>
          <w:rFonts w:hint="cs"/>
          <w:cs/>
          <w:lang w:bidi="bn-BD"/>
        </w:rPr>
        <w:t xml:space="preserve">৮- </w:t>
      </w:r>
      <w:r w:rsidR="00C04A34" w:rsidRPr="005A04C3">
        <w:rPr>
          <w:rStyle w:val="rvts21"/>
          <w:rFonts w:hint="cs"/>
          <w:cs/>
          <w:lang w:bidi="bn-BD"/>
        </w:rPr>
        <w:t>অযুর পরে দো‘আ পড়া।</w:t>
      </w:r>
    </w:p>
    <w:p w:rsidR="00C04A34" w:rsidRPr="005A04C3" w:rsidRDefault="007A738C" w:rsidP="00427807">
      <w:pPr>
        <w:tabs>
          <w:tab w:val="left" w:pos="450"/>
          <w:tab w:val="left" w:pos="6869"/>
        </w:tabs>
        <w:autoSpaceDE w:val="0"/>
        <w:autoSpaceDN w:val="0"/>
        <w:bidi w:val="0"/>
        <w:adjustRightInd w:val="0"/>
        <w:spacing w:after="0" w:line="240" w:lineRule="auto"/>
        <w:jc w:val="both"/>
        <w:rPr>
          <w:rStyle w:val="rvts21"/>
          <w:cs/>
          <w:lang w:bidi="bn-BD"/>
        </w:rPr>
      </w:pPr>
      <w:r>
        <w:rPr>
          <w:rFonts w:hint="cs"/>
          <w:cs/>
          <w:lang w:bidi="bn-BD"/>
        </w:rPr>
        <w:t>৯</w:t>
      </w:r>
      <w:r w:rsidR="00C04A34" w:rsidRPr="005A04C3">
        <w:rPr>
          <w:rFonts w:hint="cs"/>
          <w:cs/>
          <w:lang w:bidi="bn-BD"/>
        </w:rPr>
        <w:t>-</w:t>
      </w:r>
      <w:r w:rsidR="00C04A34" w:rsidRPr="005A04C3">
        <w:rPr>
          <w:rStyle w:val="rvts21"/>
          <w:rFonts w:hint="cs"/>
          <w:cs/>
          <w:lang w:bidi="bn-BD"/>
        </w:rPr>
        <w:t xml:space="preserve"> অযুর পরে দু</w:t>
      </w:r>
      <w:r w:rsidR="00CE4D87">
        <w:rPr>
          <w:rStyle w:val="rvts21"/>
          <w:rFonts w:hint="cs"/>
          <w:cs/>
          <w:lang w:bidi="bn-BD"/>
        </w:rPr>
        <w:t>’রাকা</w:t>
      </w:r>
      <w:r w:rsidR="00C04A34" w:rsidRPr="005A04C3">
        <w:rPr>
          <w:rStyle w:val="rvts21"/>
          <w:rFonts w:hint="cs"/>
          <w:cs/>
          <w:lang w:bidi="bn-BD"/>
        </w:rPr>
        <w:t>ত সালাত আদায় করা।</w:t>
      </w:r>
    </w:p>
    <w:p w:rsidR="00C04A34" w:rsidRPr="005A04C3" w:rsidRDefault="00C04A34" w:rsidP="00427807">
      <w:pPr>
        <w:tabs>
          <w:tab w:val="left" w:pos="450"/>
          <w:tab w:val="left" w:pos="6869"/>
        </w:tabs>
        <w:autoSpaceDE w:val="0"/>
        <w:autoSpaceDN w:val="0"/>
        <w:bidi w:val="0"/>
        <w:adjustRightInd w:val="0"/>
        <w:spacing w:after="0" w:line="240" w:lineRule="auto"/>
        <w:jc w:val="both"/>
        <w:rPr>
          <w:rStyle w:val="rvts21"/>
          <w:b/>
          <w:bCs/>
          <w:color w:val="0070C0"/>
          <w:cs/>
          <w:lang w:bidi="bn-BD"/>
        </w:rPr>
      </w:pPr>
      <w:r w:rsidRPr="00AF7F0B">
        <w:rPr>
          <w:rStyle w:val="rvts21"/>
          <w:rFonts w:hint="cs"/>
          <w:b/>
          <w:bCs/>
          <w:cs/>
          <w:lang w:bidi="bn-BD"/>
        </w:rPr>
        <w:t>ছ- অযুর মাকরূহসমূহ</w:t>
      </w:r>
      <w:r w:rsidRPr="005A04C3">
        <w:rPr>
          <w:rStyle w:val="rvts21"/>
          <w:rFonts w:hint="cs"/>
          <w:b/>
          <w:bCs/>
          <w:color w:val="0070C0"/>
          <w:cs/>
          <w:lang w:bidi="bn-BD"/>
        </w:rPr>
        <w:t>:</w:t>
      </w:r>
    </w:p>
    <w:p w:rsidR="00C04A34" w:rsidRPr="005A04C3" w:rsidRDefault="00C04A34"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অযুর মাকরূহসমূহ</w:t>
      </w:r>
      <w:r w:rsidR="007A738C">
        <w:rPr>
          <w:rStyle w:val="rvts21"/>
          <w:rFonts w:hint="cs"/>
          <w:cs/>
          <w:lang w:bidi="bn-BD"/>
        </w:rPr>
        <w:t>ের অন্যতম</w:t>
      </w:r>
      <w:r w:rsidRPr="005A04C3">
        <w:rPr>
          <w:rStyle w:val="rvts21"/>
          <w:rFonts w:hint="cs"/>
          <w:cs/>
          <w:lang w:bidi="bn-BD"/>
        </w:rPr>
        <w:t xml:space="preserve"> হলো:</w:t>
      </w:r>
    </w:p>
    <w:p w:rsidR="001F2930" w:rsidRPr="005A04C3" w:rsidRDefault="00C04A34"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 xml:space="preserve">১- </w:t>
      </w:r>
      <w:r w:rsidR="007D526C" w:rsidRPr="005A04C3">
        <w:rPr>
          <w:rStyle w:val="rvts21"/>
          <w:rFonts w:hint="cs"/>
          <w:cs/>
          <w:lang w:bidi="bn-BD"/>
        </w:rPr>
        <w:t>অপবিত্র</w:t>
      </w:r>
      <w:r w:rsidR="001F2930" w:rsidRPr="005A04C3">
        <w:rPr>
          <w:rStyle w:val="rvts21"/>
          <w:rFonts w:hint="cs"/>
          <w:cs/>
          <w:lang w:bidi="bn-BD"/>
        </w:rPr>
        <w:t>তা ছিটে অযুকারীর দিকে আসতে পারে এমন অপবিত্র</w:t>
      </w:r>
      <w:r w:rsidR="007D526C" w:rsidRPr="005A04C3">
        <w:rPr>
          <w:rStyle w:val="rvts21"/>
          <w:rFonts w:hint="cs"/>
          <w:cs/>
          <w:lang w:bidi="bn-BD"/>
        </w:rPr>
        <w:t xml:space="preserve"> স্থানে অযু করা</w:t>
      </w:r>
      <w:r w:rsidR="001F2930" w:rsidRPr="005A04C3">
        <w:rPr>
          <w:rStyle w:val="rvts21"/>
          <w:rFonts w:cs="SolaimanLipi" w:hint="cs"/>
          <w:cs/>
          <w:lang w:bidi="hi-IN"/>
        </w:rPr>
        <w:t>।</w:t>
      </w:r>
    </w:p>
    <w:p w:rsidR="001F2930" w:rsidRPr="005A04C3" w:rsidRDefault="001F2930"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 xml:space="preserve">২- অযুতে তিনবারের অধিক অঙ্গ-প্রত্যঙ্গ ধৌত করা। কেননা রাসূলুল্লাহ্ সাল্লাল্লাহু আলাইহি ওয়াসাল্লাম তিন তিনবার ধৌত করেছেন। তিনি বলেছেন, </w:t>
      </w:r>
    </w:p>
    <w:p w:rsidR="001F2930" w:rsidRPr="005A04C3" w:rsidRDefault="001F2930" w:rsidP="00427807">
      <w:pPr>
        <w:tabs>
          <w:tab w:val="left" w:pos="450"/>
        </w:tabs>
        <w:autoSpaceDE w:val="0"/>
        <w:autoSpaceDN w:val="0"/>
        <w:adjustRightInd w:val="0"/>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hint="eastAsia"/>
          <w:color w:val="0000CC"/>
          <w:rtl/>
        </w:rPr>
        <w:t>«</w:t>
      </w:r>
      <w:r w:rsidRPr="005A04C3">
        <w:rPr>
          <w:rFonts w:ascii="Traditional Arabic" w:hAnsi="Traditional Arabic" w:cs="KFGQPC Uthman Taha Naskh"/>
          <w:color w:val="0000CC"/>
          <w:rtl/>
          <w:lang w:bidi="ar-EG"/>
        </w:rPr>
        <w:t>مَنْ زَادَ عَلَى هَذَا فَقَدْ أَسَاءَ وَظَلَمَ</w:t>
      </w:r>
      <w:r w:rsidRPr="005A04C3">
        <w:rPr>
          <w:rFonts w:ascii="Traditional Arabic" w:hAnsi="Traditional Arabic" w:cs="KFGQPC Uthman Taha Naskh" w:hint="cs"/>
          <w:color w:val="0000CC"/>
          <w:rtl/>
          <w:lang w:bidi="ar-EG"/>
        </w:rPr>
        <w:t>»</w:t>
      </w:r>
      <w:r w:rsidR="00D509D1" w:rsidRPr="005A04C3">
        <w:rPr>
          <w:rFonts w:ascii="Traditional Arabic" w:hAnsi="Traditional Arabic" w:cs="KFGQPC Uthman Taha Naskh" w:hint="cs"/>
          <w:color w:val="0000CC"/>
          <w:rtl/>
          <w:lang w:bidi="ar-EG"/>
        </w:rPr>
        <w:t>.</w:t>
      </w:r>
    </w:p>
    <w:p w:rsidR="00C04A34" w:rsidRPr="005A04C3" w:rsidRDefault="001F2930" w:rsidP="00370B6D">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w:t>
      </w:r>
      <w:r w:rsidR="002740D6" w:rsidRPr="005A04C3">
        <w:rPr>
          <w:rStyle w:val="rvts21"/>
          <w:cs/>
          <w:lang w:bidi="bn-BD"/>
        </w:rPr>
        <w:t>অতঃপর যে ব্য</w:t>
      </w:r>
      <w:r w:rsidRPr="005A04C3">
        <w:rPr>
          <w:rStyle w:val="rvts21"/>
          <w:cs/>
          <w:lang w:bidi="bn-BD"/>
        </w:rPr>
        <w:t>ক্তি এর অধিক করে সে অবশ্যই জুলুম ও অন্যায় করে</w:t>
      </w:r>
      <w:r w:rsidRPr="005A04C3">
        <w:rPr>
          <w:rStyle w:val="rvts21"/>
          <w:rFonts w:cs="SolaimanLipi" w:hint="cs"/>
          <w:cs/>
          <w:lang w:bidi="hi-IN"/>
        </w:rPr>
        <w:t>।</w:t>
      </w:r>
      <w:r w:rsidR="00370B6D">
        <w:rPr>
          <w:rStyle w:val="rvts21"/>
          <w:rFonts w:hint="cs"/>
          <w:cs/>
          <w:lang w:bidi="bn-BD"/>
        </w:rPr>
        <w:t>”</w:t>
      </w:r>
      <w:r w:rsidR="00BE3D64" w:rsidRPr="005A04C3">
        <w:rPr>
          <w:rStyle w:val="FootnoteReference"/>
          <w:cs/>
          <w:lang w:bidi="bn-BD"/>
        </w:rPr>
        <w:footnoteReference w:id="7"/>
      </w:r>
    </w:p>
    <w:p w:rsidR="002740D6" w:rsidRPr="005A04C3" w:rsidRDefault="002740D6"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৩- পানি ব্যবহারে অপচয় করা। যেহেতু রাসূলুল্লাহ্ সাল্লাল্লাহু আলাইহি ওয়াসাল্লাম এক মুদ পানি দিয়ে অযু করেছেন। আর মুদ হলো এক মুঠো। তাছাড়া যেকোন</w:t>
      </w:r>
      <w:r w:rsidR="00370B6D">
        <w:rPr>
          <w:rStyle w:val="rvts21"/>
          <w:rFonts w:hint="cs"/>
          <w:cs/>
          <w:lang w:bidi="bn-BD"/>
        </w:rPr>
        <w:t>ো</w:t>
      </w:r>
      <w:r w:rsidRPr="005A04C3">
        <w:rPr>
          <w:rStyle w:val="rvts21"/>
          <w:rFonts w:hint="cs"/>
          <w:cs/>
          <w:lang w:bidi="bn-BD"/>
        </w:rPr>
        <w:t xml:space="preserve"> কিছুতে অপচয় করা নিষেধ।</w:t>
      </w:r>
    </w:p>
    <w:p w:rsidR="00214E18" w:rsidRPr="005A04C3" w:rsidRDefault="002740D6" w:rsidP="00370B6D">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৪- অযুতে এক বা একাধিক সুন্নত ছেড়ে দেওয়া; কেননা সুন্নত ছেড়ে দিলে সাওয়াব কমে যায়। তাই সুন্নতের ব্যাপারে যত্নবান হওয়া উচি</w:t>
      </w:r>
      <w:r w:rsidR="00370B6D">
        <w:rPr>
          <w:rStyle w:val="rvts21"/>
          <w:rFonts w:hint="cs"/>
          <w:cs/>
          <w:lang w:bidi="bn-BD"/>
        </w:rPr>
        <w:t>ৎ</w:t>
      </w:r>
      <w:r w:rsidRPr="005A04C3">
        <w:rPr>
          <w:rStyle w:val="rvts21"/>
          <w:rFonts w:hint="cs"/>
          <w:cs/>
          <w:lang w:bidi="bn-BD"/>
        </w:rPr>
        <w:t xml:space="preserve">, ছেড়ে দেওয়া অনুচিত। </w:t>
      </w:r>
    </w:p>
    <w:p w:rsidR="00214E18" w:rsidRPr="00AF7F0B" w:rsidRDefault="00214E18" w:rsidP="00427807">
      <w:pPr>
        <w:tabs>
          <w:tab w:val="left" w:pos="450"/>
          <w:tab w:val="left" w:pos="6869"/>
        </w:tabs>
        <w:autoSpaceDE w:val="0"/>
        <w:autoSpaceDN w:val="0"/>
        <w:bidi w:val="0"/>
        <w:adjustRightInd w:val="0"/>
        <w:spacing w:after="0" w:line="240" w:lineRule="auto"/>
        <w:jc w:val="both"/>
        <w:rPr>
          <w:rStyle w:val="rvts21"/>
          <w:b/>
          <w:bCs/>
          <w:cs/>
          <w:lang w:bidi="bn-BD"/>
        </w:rPr>
      </w:pPr>
      <w:r w:rsidRPr="00AF7F0B">
        <w:rPr>
          <w:rStyle w:val="rvts21"/>
          <w:rFonts w:hint="cs"/>
          <w:b/>
          <w:bCs/>
          <w:cs/>
          <w:lang w:bidi="bn-BD"/>
        </w:rPr>
        <w:t xml:space="preserve">জ- অযু ভঙ্গের কারণসমূহ: </w:t>
      </w:r>
    </w:p>
    <w:p w:rsidR="00214E18" w:rsidRPr="005A04C3" w:rsidRDefault="00214E18"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 xml:space="preserve">অযু ভঙ্গের কারণ সাতটি, সেগুলো হলো: </w:t>
      </w:r>
    </w:p>
    <w:p w:rsidR="00214E18" w:rsidRPr="005A04C3" w:rsidRDefault="00214E18"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21"/>
          <w:rFonts w:hint="cs"/>
          <w:cs/>
          <w:lang w:bidi="bn-BD"/>
        </w:rPr>
        <w:t xml:space="preserve">১- </w:t>
      </w:r>
      <w:r w:rsidRPr="005A04C3">
        <w:rPr>
          <w:rStyle w:val="rvts19"/>
          <w:rFonts w:hint="cs"/>
          <w:cs/>
          <w:lang w:bidi="bn-BD"/>
        </w:rPr>
        <w:t>পায়খানা বা পেশাবের রাস্তা দিয়ে কোনো</w:t>
      </w:r>
      <w:r w:rsidRPr="005A04C3">
        <w:rPr>
          <w:rStyle w:val="rvts19"/>
          <w:cs/>
          <w:lang w:bidi="bn-BD"/>
        </w:rPr>
        <w:t xml:space="preserve"> </w:t>
      </w:r>
      <w:r w:rsidRPr="005A04C3">
        <w:rPr>
          <w:rStyle w:val="rvts19"/>
          <w:rFonts w:hint="cs"/>
          <w:cs/>
          <w:lang w:bidi="bn-BD"/>
        </w:rPr>
        <w:t>কিছু</w:t>
      </w:r>
      <w:r w:rsidRPr="005A04C3">
        <w:rPr>
          <w:rStyle w:val="rvts19"/>
          <w:cs/>
          <w:lang w:bidi="bn-BD"/>
        </w:rPr>
        <w:t xml:space="preserve"> </w:t>
      </w:r>
      <w:r w:rsidRPr="005A04C3">
        <w:rPr>
          <w:rStyle w:val="rvts19"/>
          <w:rFonts w:hint="cs"/>
          <w:cs/>
          <w:lang w:bidi="bn-BD"/>
        </w:rPr>
        <w:t>বের</w:t>
      </w:r>
      <w:r w:rsidRPr="005A04C3">
        <w:rPr>
          <w:rStyle w:val="rvts19"/>
          <w:cs/>
          <w:lang w:bidi="bn-BD"/>
        </w:rPr>
        <w:t xml:space="preserve"> </w:t>
      </w:r>
      <w:r w:rsidRPr="005A04C3">
        <w:rPr>
          <w:rStyle w:val="rvts19"/>
          <w:rFonts w:hint="cs"/>
          <w:cs/>
          <w:lang w:bidi="bn-BD"/>
        </w:rPr>
        <w:t>হওয়া</w:t>
      </w:r>
      <w:r w:rsidRPr="00A24D62">
        <w:rPr>
          <w:rStyle w:val="rvts19"/>
          <w:rFonts w:cs="SolaimanLipi" w:hint="cs"/>
          <w:cs/>
          <w:lang w:bidi="hi-IN"/>
        </w:rPr>
        <w:t>।</w:t>
      </w:r>
    </w:p>
    <w:p w:rsidR="00214E18" w:rsidRPr="005A04C3" w:rsidRDefault="00214E18"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২- শরীরের অন্য</w:t>
      </w:r>
      <w:r w:rsidR="004A0EFB" w:rsidRPr="005A04C3">
        <w:rPr>
          <w:rStyle w:val="rvts19"/>
          <w:rFonts w:hint="cs"/>
          <w:cs/>
          <w:lang w:bidi="bn-BD"/>
        </w:rPr>
        <w:t xml:space="preserve"> কোনো </w:t>
      </w:r>
      <w:r w:rsidRPr="005A04C3">
        <w:rPr>
          <w:rStyle w:val="rvts19"/>
          <w:rFonts w:hint="cs"/>
          <w:cs/>
          <w:lang w:bidi="bn-BD"/>
        </w:rPr>
        <w:t>অঙ্গ থেকে কোনো</w:t>
      </w:r>
      <w:r w:rsidRPr="005A04C3">
        <w:rPr>
          <w:rStyle w:val="rvts19"/>
          <w:cs/>
          <w:lang w:bidi="bn-BD"/>
        </w:rPr>
        <w:t xml:space="preserve"> </w:t>
      </w:r>
      <w:r w:rsidRPr="005A04C3">
        <w:rPr>
          <w:rStyle w:val="rvts19"/>
          <w:rFonts w:hint="cs"/>
          <w:cs/>
          <w:lang w:bidi="bn-BD"/>
        </w:rPr>
        <w:t>কিছু</w:t>
      </w:r>
      <w:r w:rsidRPr="005A04C3">
        <w:rPr>
          <w:rStyle w:val="rvts19"/>
          <w:cs/>
          <w:lang w:bidi="bn-BD"/>
        </w:rPr>
        <w:t xml:space="preserve"> </w:t>
      </w:r>
      <w:r w:rsidRPr="005A04C3">
        <w:rPr>
          <w:rStyle w:val="rvts19"/>
          <w:rFonts w:hint="cs"/>
          <w:cs/>
          <w:lang w:bidi="bn-BD"/>
        </w:rPr>
        <w:t>বের</w:t>
      </w:r>
      <w:r w:rsidRPr="005A04C3">
        <w:rPr>
          <w:rStyle w:val="rvts19"/>
          <w:cs/>
          <w:lang w:bidi="bn-BD"/>
        </w:rPr>
        <w:t xml:space="preserve"> </w:t>
      </w:r>
      <w:r w:rsidRPr="005A04C3">
        <w:rPr>
          <w:rStyle w:val="rvts19"/>
          <w:rFonts w:hint="cs"/>
          <w:cs/>
          <w:lang w:bidi="bn-BD"/>
        </w:rPr>
        <w:t>হওয়া।</w:t>
      </w:r>
    </w:p>
    <w:p w:rsidR="00214E18" w:rsidRPr="005A04C3" w:rsidRDefault="00214E18"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৩- পাগল, বেহুশ বা মা</w:t>
      </w:r>
      <w:r w:rsidR="00DC734B">
        <w:rPr>
          <w:rStyle w:val="rvts19"/>
          <w:rFonts w:hint="cs"/>
          <w:cs/>
          <w:lang w:bidi="bn-BD"/>
        </w:rPr>
        <w:t>তাল ইত্যাদি কারণে জ্ঞানশূণ্য হওয়া</w:t>
      </w:r>
      <w:r w:rsidRPr="00A24D62">
        <w:rPr>
          <w:rStyle w:val="rvts19"/>
          <w:rFonts w:cs="SolaimanLipi" w:hint="cs"/>
          <w:cs/>
          <w:lang w:bidi="hi-IN"/>
        </w:rPr>
        <w:t xml:space="preserve">। </w:t>
      </w:r>
    </w:p>
    <w:p w:rsidR="00214E18" w:rsidRPr="005A04C3" w:rsidRDefault="00214E18" w:rsidP="00DC734B">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৪- </w:t>
      </w:r>
      <w:r w:rsidR="00290D22" w:rsidRPr="005A04C3">
        <w:rPr>
          <w:rStyle w:val="rvts19"/>
          <w:rFonts w:hint="cs"/>
          <w:cs/>
          <w:lang w:bidi="bn-BD"/>
        </w:rPr>
        <w:t>পুরুষ বা নারী</w:t>
      </w:r>
      <w:r w:rsidR="00DC734B">
        <w:rPr>
          <w:rStyle w:val="rvts19"/>
          <w:rFonts w:hint="cs"/>
          <w:cs/>
          <w:lang w:bidi="bn-BD"/>
        </w:rPr>
        <w:t xml:space="preserve"> কর্তৃক তাদে</w:t>
      </w:r>
      <w:r w:rsidR="00290D22" w:rsidRPr="005A04C3">
        <w:rPr>
          <w:rStyle w:val="rvts19"/>
          <w:rFonts w:hint="cs"/>
          <w:cs/>
          <w:lang w:bidi="bn-BD"/>
        </w:rPr>
        <w:t xml:space="preserve">র লজ্জাস্থান পর্দা ব্যতীত সরাসরি </w:t>
      </w:r>
      <w:r w:rsidR="00070021" w:rsidRPr="005A04C3">
        <w:rPr>
          <w:rStyle w:val="rvts19"/>
          <w:cs/>
          <w:lang w:bidi="bn-BD"/>
        </w:rPr>
        <w:t>স্পর্শ করা।</w:t>
      </w:r>
    </w:p>
    <w:p w:rsidR="00290D22" w:rsidRPr="005A04C3" w:rsidRDefault="00290D22"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lastRenderedPageBreak/>
        <w:t>৫- পুরুষ নারীকে বা নারী প</w:t>
      </w:r>
      <w:r w:rsidR="00070021" w:rsidRPr="005A04C3">
        <w:rPr>
          <w:rStyle w:val="rvts19"/>
          <w:rFonts w:hint="cs"/>
          <w:cs/>
          <w:lang w:bidi="bn-BD"/>
        </w:rPr>
        <w:t xml:space="preserve">ুরুষকে কামভাবের সাথে </w:t>
      </w:r>
      <w:r w:rsidR="00070021" w:rsidRPr="005A04C3">
        <w:rPr>
          <w:rStyle w:val="rvts19"/>
          <w:cs/>
          <w:lang w:bidi="bn-BD"/>
        </w:rPr>
        <w:t>স্পর্শ করা।</w:t>
      </w:r>
      <w:r w:rsidR="00070021" w:rsidRPr="005A04C3">
        <w:rPr>
          <w:rStyle w:val="rvts19"/>
          <w:rFonts w:hint="cs"/>
          <w:cs/>
          <w:lang w:bidi="bn-BD"/>
        </w:rPr>
        <w:t xml:space="preserve"> </w:t>
      </w:r>
    </w:p>
    <w:p w:rsidR="00CB40D9" w:rsidRPr="005A04C3" w:rsidRDefault="00CB40D9" w:rsidP="00370B6D">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৬- উটের গো</w:t>
      </w:r>
      <w:r w:rsidR="00370B6D">
        <w:rPr>
          <w:rStyle w:val="rvts19"/>
          <w:rFonts w:hint="cs"/>
          <w:cs/>
          <w:lang w:bidi="bn-BD"/>
        </w:rPr>
        <w:t>শত</w:t>
      </w:r>
      <w:r w:rsidRPr="005A04C3">
        <w:rPr>
          <w:rStyle w:val="rvts19"/>
          <w:rFonts w:hint="cs"/>
          <w:cs/>
          <w:lang w:bidi="bn-BD"/>
        </w:rPr>
        <w:t xml:space="preserve"> খাওয়া।</w:t>
      </w:r>
    </w:p>
    <w:p w:rsidR="007D09FA" w:rsidRPr="005A04C3" w:rsidRDefault="00397A2D" w:rsidP="00370B6D">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৭- যেসব কারণে গোসল ফরয হয় সেসব কারণে অযুও ফরয হয়, যে</w:t>
      </w:r>
      <w:r w:rsidR="00370B6D">
        <w:rPr>
          <w:rStyle w:val="rvts19"/>
          <w:rFonts w:hint="cs"/>
          <w:cs/>
          <w:lang w:bidi="bn-BD"/>
        </w:rPr>
        <w:t>মন ইসলাম গ্রহণ ও বীর্য বের হওয়া,</w:t>
      </w:r>
      <w:r w:rsidRPr="005A04C3">
        <w:rPr>
          <w:rStyle w:val="rvts19"/>
          <w:rFonts w:hint="cs"/>
          <w:cs/>
          <w:lang w:bidi="bn-BD"/>
        </w:rPr>
        <w:t xml:space="preserve"> তবে মারা গেলে শুধু গোসল ফরয হয়, অযু ফরয হয় না।</w:t>
      </w:r>
    </w:p>
    <w:p w:rsidR="00DC734B" w:rsidRDefault="00DC734B">
      <w:pPr>
        <w:bidi w:val="0"/>
        <w:rPr>
          <w:rStyle w:val="rvts19"/>
          <w:b/>
          <w:bCs/>
          <w:color w:val="C00000"/>
          <w:cs/>
          <w:lang w:bidi="bn-BD"/>
        </w:rPr>
      </w:pPr>
      <w:r>
        <w:rPr>
          <w:rStyle w:val="rvts19"/>
          <w:b/>
          <w:bCs/>
          <w:color w:val="C00000"/>
          <w:cs/>
          <w:lang w:bidi="bn-BD"/>
        </w:rPr>
        <w:br w:type="page"/>
      </w:r>
    </w:p>
    <w:p w:rsidR="00397A2D" w:rsidRPr="005A04C3" w:rsidRDefault="007D09FA" w:rsidP="00AF7F0B">
      <w:pPr>
        <w:tabs>
          <w:tab w:val="left" w:pos="450"/>
          <w:tab w:val="left" w:pos="6869"/>
        </w:tabs>
        <w:autoSpaceDE w:val="0"/>
        <w:autoSpaceDN w:val="0"/>
        <w:bidi w:val="0"/>
        <w:adjustRightInd w:val="0"/>
        <w:spacing w:after="0" w:line="240" w:lineRule="auto"/>
        <w:jc w:val="center"/>
        <w:rPr>
          <w:rStyle w:val="rvts19"/>
          <w:b/>
          <w:bCs/>
          <w:color w:val="C00000"/>
          <w:cs/>
          <w:lang w:bidi="bn-BD"/>
        </w:rPr>
      </w:pPr>
      <w:r w:rsidRPr="005A04C3">
        <w:rPr>
          <w:rStyle w:val="rvts19"/>
          <w:rFonts w:hint="cs"/>
          <w:b/>
          <w:bCs/>
          <w:color w:val="C00000"/>
          <w:cs/>
          <w:lang w:bidi="bn-BD"/>
        </w:rPr>
        <w:lastRenderedPageBreak/>
        <w:t>গোসল</w:t>
      </w:r>
    </w:p>
    <w:p w:rsidR="007D09FA" w:rsidRPr="00AF7F0B" w:rsidRDefault="007D09FA" w:rsidP="00427807">
      <w:pPr>
        <w:tabs>
          <w:tab w:val="left" w:pos="450"/>
          <w:tab w:val="left" w:pos="6869"/>
        </w:tabs>
        <w:autoSpaceDE w:val="0"/>
        <w:autoSpaceDN w:val="0"/>
        <w:bidi w:val="0"/>
        <w:adjustRightInd w:val="0"/>
        <w:spacing w:after="0" w:line="240" w:lineRule="auto"/>
        <w:jc w:val="both"/>
        <w:rPr>
          <w:rStyle w:val="rvts19"/>
          <w:b/>
          <w:bCs/>
          <w:cs/>
          <w:lang w:bidi="bn-BD"/>
        </w:rPr>
      </w:pPr>
      <w:r w:rsidRPr="00AF7F0B">
        <w:rPr>
          <w:rStyle w:val="rvts19"/>
          <w:rFonts w:hint="cs"/>
          <w:b/>
          <w:bCs/>
          <w:cs/>
          <w:lang w:bidi="bn-BD"/>
        </w:rPr>
        <w:t>ক- গোসলের শাব্দিক ও পারিভাষিক পরিচিতি:</w:t>
      </w:r>
    </w:p>
    <w:p w:rsidR="00D941C8" w:rsidRPr="005A04C3" w:rsidRDefault="00DB1852"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দম্মা যোগে </w:t>
      </w:r>
      <w:r w:rsidRPr="00370B6D">
        <w:rPr>
          <w:rStyle w:val="rvts19"/>
          <w:rFonts w:cs="KFGQPC Uthman Taha Naskh" w:hint="cs"/>
          <w:cs/>
          <w:lang w:bidi="bn-BD"/>
        </w:rPr>
        <w:t>(</w:t>
      </w:r>
      <w:r w:rsidRPr="00370B6D">
        <w:rPr>
          <w:rStyle w:val="rvts19"/>
          <w:rFonts w:ascii="Times New Roman" w:hAnsi="Times New Roman" w:cs="KFGQPC Uthman Taha Naskh" w:hint="cs"/>
          <w:rtl/>
        </w:rPr>
        <w:t>الغُسل</w:t>
      </w:r>
      <w:r w:rsidRPr="00370B6D">
        <w:rPr>
          <w:rStyle w:val="rvts19"/>
          <w:rFonts w:cs="KFGQPC Uthman Taha Naskh" w:hint="cs"/>
          <w:cs/>
          <w:lang w:bidi="bn-BD"/>
        </w:rPr>
        <w:t>)</w:t>
      </w:r>
      <w:r w:rsidRPr="005A04C3">
        <w:rPr>
          <w:rStyle w:val="rvts19"/>
          <w:rFonts w:hint="cs"/>
          <w:cs/>
          <w:lang w:bidi="bn-BD"/>
        </w:rPr>
        <w:t xml:space="preserve"> গুসল অর্থ পানি, ফাতহা যোগে </w:t>
      </w:r>
      <w:r w:rsidR="00A87704" w:rsidRPr="00370B6D">
        <w:rPr>
          <w:rStyle w:val="rvts19"/>
          <w:rFonts w:cs="KFGQPC Uthman Taha Naskh" w:hint="cs"/>
          <w:cs/>
          <w:lang w:bidi="bn-BD"/>
        </w:rPr>
        <w:t>(</w:t>
      </w:r>
      <w:r w:rsidR="00A87704" w:rsidRPr="00370B6D">
        <w:rPr>
          <w:rStyle w:val="rvts19"/>
          <w:rFonts w:ascii="Times New Roman" w:hAnsi="Times New Roman" w:cs="KFGQPC Uthman Taha Naskh" w:hint="cs"/>
          <w:rtl/>
        </w:rPr>
        <w:t>الغَسل</w:t>
      </w:r>
      <w:r w:rsidR="00A87704" w:rsidRPr="00370B6D">
        <w:rPr>
          <w:rStyle w:val="rvts19"/>
          <w:rFonts w:cs="KFGQPC Uthman Taha Naskh" w:hint="cs"/>
          <w:cs/>
          <w:lang w:bidi="bn-BD"/>
        </w:rPr>
        <w:t>)</w:t>
      </w:r>
      <w:r w:rsidR="00A87704" w:rsidRPr="005A04C3">
        <w:rPr>
          <w:rStyle w:val="rvts19"/>
          <w:rFonts w:hint="cs"/>
          <w:cs/>
          <w:lang w:bidi="bn-BD"/>
        </w:rPr>
        <w:t xml:space="preserve"> গাসল অর্থ গোসল করা আর কাসরা যোগে </w:t>
      </w:r>
      <w:r w:rsidR="00A87704" w:rsidRPr="00370B6D">
        <w:rPr>
          <w:rStyle w:val="rvts19"/>
          <w:rFonts w:cs="KFGQPC Uthman Taha Naskh" w:hint="cs"/>
          <w:cs/>
          <w:lang w:bidi="bn-BD"/>
        </w:rPr>
        <w:t>(</w:t>
      </w:r>
      <w:r w:rsidR="00A87704" w:rsidRPr="00370B6D">
        <w:rPr>
          <w:rStyle w:val="rvts19"/>
          <w:rFonts w:ascii="Times New Roman" w:hAnsi="Times New Roman" w:cs="KFGQPC Uthman Taha Naskh" w:hint="cs"/>
          <w:rtl/>
        </w:rPr>
        <w:t>الغِسل</w:t>
      </w:r>
      <w:r w:rsidR="00A87704" w:rsidRPr="00370B6D">
        <w:rPr>
          <w:rStyle w:val="rvts19"/>
          <w:rFonts w:cs="KFGQPC Uthman Taha Naskh" w:hint="cs"/>
          <w:cs/>
          <w:lang w:bidi="bn-BD"/>
        </w:rPr>
        <w:t>)</w:t>
      </w:r>
      <w:r w:rsidR="00A87704" w:rsidRPr="005A04C3">
        <w:rPr>
          <w:rStyle w:val="rvts19"/>
          <w:rFonts w:hint="cs"/>
          <w:cs/>
          <w:lang w:bidi="bn-BD"/>
        </w:rPr>
        <w:t xml:space="preserve"> গেসল অর্থ পরিস্কার করার উপাদান। </w:t>
      </w:r>
    </w:p>
    <w:p w:rsidR="007D09FA" w:rsidRPr="005A04C3" w:rsidRDefault="00D941C8"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শরী‘আতের পরিভাষায়, নির্দিষ্ট পদ্ধতিতে মাথার অগ্রভাগ থেকে পায়ের নিচ পর্যন্ত সারা শরীরে পবিত্র পানি প্রবাহিত </w:t>
      </w:r>
      <w:r w:rsidR="00370B6D">
        <w:rPr>
          <w:rStyle w:val="rvts19"/>
          <w:rFonts w:hint="cs"/>
          <w:cs/>
          <w:lang w:bidi="bn-BD"/>
        </w:rPr>
        <w:t>করা। এতে নারী ও পুরুষ সবাই সমান,</w:t>
      </w:r>
      <w:r w:rsidRPr="005A04C3">
        <w:rPr>
          <w:rStyle w:val="rvts19"/>
          <w:rFonts w:hint="cs"/>
          <w:cs/>
          <w:lang w:bidi="bn-BD"/>
        </w:rPr>
        <w:t xml:space="preserve"> তবে হায়েয ও নিফাসের গোসলের সময় রক্তের চিহ্ন পরোপুরিভাবে দূর করতে হবে</w:t>
      </w:r>
      <w:r w:rsidR="0091164D" w:rsidRPr="005A04C3">
        <w:rPr>
          <w:rStyle w:val="rvts19"/>
          <w:rFonts w:hint="cs"/>
          <w:cs/>
          <w:lang w:bidi="bn-BD"/>
        </w:rPr>
        <w:t xml:space="preserve"> যাতে রক্তের দুর্গন্ধ দূর হয়। </w:t>
      </w:r>
    </w:p>
    <w:p w:rsidR="0091164D" w:rsidRPr="00AF7F0B" w:rsidRDefault="0091164D" w:rsidP="00370B6D">
      <w:pPr>
        <w:keepNext/>
        <w:widowControl w:val="0"/>
        <w:tabs>
          <w:tab w:val="left" w:pos="450"/>
          <w:tab w:val="left" w:pos="6869"/>
        </w:tabs>
        <w:autoSpaceDE w:val="0"/>
        <w:autoSpaceDN w:val="0"/>
        <w:bidi w:val="0"/>
        <w:adjustRightInd w:val="0"/>
        <w:spacing w:after="0" w:line="240" w:lineRule="auto"/>
        <w:jc w:val="both"/>
        <w:rPr>
          <w:rStyle w:val="rvts19"/>
          <w:b/>
          <w:bCs/>
          <w:cs/>
          <w:lang w:bidi="bn-BD"/>
        </w:rPr>
      </w:pPr>
      <w:r w:rsidRPr="00AF7F0B">
        <w:rPr>
          <w:rStyle w:val="rvts19"/>
          <w:rFonts w:hint="cs"/>
          <w:b/>
          <w:bCs/>
          <w:cs/>
          <w:lang w:bidi="bn-BD"/>
        </w:rPr>
        <w:t xml:space="preserve">খ- গোসল ফরয হওয়ার কারণসমূহ: </w:t>
      </w:r>
    </w:p>
    <w:p w:rsidR="00DC734B" w:rsidRDefault="00DC734B" w:rsidP="00427807">
      <w:pPr>
        <w:tabs>
          <w:tab w:val="left" w:pos="450"/>
          <w:tab w:val="left" w:pos="6869"/>
        </w:tabs>
        <w:autoSpaceDE w:val="0"/>
        <w:autoSpaceDN w:val="0"/>
        <w:bidi w:val="0"/>
        <w:adjustRightInd w:val="0"/>
        <w:spacing w:after="0" w:line="240" w:lineRule="auto"/>
        <w:jc w:val="both"/>
        <w:rPr>
          <w:rStyle w:val="rvts19"/>
          <w:lang w:bidi="bn-BD"/>
        </w:rPr>
      </w:pPr>
      <w:r>
        <w:rPr>
          <w:rStyle w:val="rvts19"/>
          <w:rFonts w:hint="cs"/>
          <w:cs/>
          <w:lang w:bidi="bn-BD"/>
        </w:rPr>
        <w:t xml:space="preserve">গোসল ফরয হওয়ার কারণ ছয়টি: </w:t>
      </w:r>
    </w:p>
    <w:p w:rsidR="0091164D" w:rsidRPr="005A04C3" w:rsidRDefault="0091164D" w:rsidP="00DC734B">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১- নারী বা পুরুষের কামভাবের সাথে সজোরে </w:t>
      </w:r>
      <w:r w:rsidR="00DC734B">
        <w:rPr>
          <w:rStyle w:val="rvts19"/>
          <w:rFonts w:hint="cs"/>
          <w:cs/>
          <w:lang w:bidi="bn-BD"/>
        </w:rPr>
        <w:t xml:space="preserve">বীর্য </w:t>
      </w:r>
      <w:r w:rsidRPr="005A04C3">
        <w:rPr>
          <w:rStyle w:val="rvts19"/>
          <w:rFonts w:hint="cs"/>
          <w:cs/>
          <w:lang w:bidi="bn-BD"/>
        </w:rPr>
        <w:t xml:space="preserve">বের হওয়া। </w:t>
      </w:r>
    </w:p>
    <w:p w:rsidR="0091164D" w:rsidRPr="005A04C3" w:rsidRDefault="0091164D"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২- </w:t>
      </w:r>
      <w:r w:rsidR="00E65A35" w:rsidRPr="005A04C3">
        <w:rPr>
          <w:rStyle w:val="rvts19"/>
          <w:rFonts w:hint="cs"/>
          <w:cs/>
          <w:lang w:bidi="bn-BD"/>
        </w:rPr>
        <w:t xml:space="preserve">পুরুষাঙ্গের অগ্রভাগ স্ত্রীর যৌনাঙ্গের ভিতর প্রবেশ করলে। </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৩- আল্লাহর রাস্তায় শহীদ ব্যতীত অন্যসব মুসলিম মারা গেলে গোসল ফরয।</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৪- প্রকৃত কাফির বা মুরতাদ ইসলাম গ্রহণ করলে।</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৫- হায়েয হলে।</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৬- নিফাস হলে।</w:t>
      </w:r>
    </w:p>
    <w:p w:rsidR="00E65A35" w:rsidRPr="00AF7F0B" w:rsidRDefault="00E65A35" w:rsidP="00AF7F0B">
      <w:pPr>
        <w:keepNext/>
        <w:widowControl w:val="0"/>
        <w:tabs>
          <w:tab w:val="left" w:pos="450"/>
          <w:tab w:val="left" w:pos="6869"/>
        </w:tabs>
        <w:autoSpaceDE w:val="0"/>
        <w:autoSpaceDN w:val="0"/>
        <w:bidi w:val="0"/>
        <w:adjustRightInd w:val="0"/>
        <w:spacing w:after="0" w:line="240" w:lineRule="auto"/>
        <w:jc w:val="both"/>
        <w:rPr>
          <w:rStyle w:val="rvts19"/>
          <w:b/>
          <w:bCs/>
          <w:cs/>
          <w:lang w:bidi="bn-BD"/>
        </w:rPr>
      </w:pPr>
      <w:r w:rsidRPr="00AF7F0B">
        <w:rPr>
          <w:rStyle w:val="rvts19"/>
          <w:rFonts w:hint="cs"/>
          <w:b/>
          <w:bCs/>
          <w:cs/>
          <w:lang w:bidi="bn-BD"/>
        </w:rPr>
        <w:t>গ- ইসলামে মুস্তাহাব গোসলসমূহ:</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১- জুমু‘আর দিনের গোসল। </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২- ইহরামের গোসল। </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৩- মাইয়্যেতকে গোসলকারী ব্যক্তির গোসল। </w:t>
      </w:r>
    </w:p>
    <w:p w:rsidR="00E65A35" w:rsidRPr="005A04C3" w:rsidRDefault="00F970C4" w:rsidP="00427807">
      <w:pPr>
        <w:tabs>
          <w:tab w:val="left" w:pos="450"/>
          <w:tab w:val="left" w:pos="6869"/>
        </w:tabs>
        <w:autoSpaceDE w:val="0"/>
        <w:autoSpaceDN w:val="0"/>
        <w:bidi w:val="0"/>
        <w:adjustRightInd w:val="0"/>
        <w:spacing w:after="0" w:line="240" w:lineRule="auto"/>
        <w:jc w:val="both"/>
        <w:rPr>
          <w:rStyle w:val="rvts19"/>
          <w:cs/>
          <w:lang w:bidi="bn-BD"/>
        </w:rPr>
      </w:pPr>
      <w:r>
        <w:rPr>
          <w:rStyle w:val="rvts19"/>
          <w:rFonts w:hint="cs"/>
          <w:cs/>
          <w:lang w:bidi="bn-BD"/>
        </w:rPr>
        <w:t>৪- দুই ‘</w:t>
      </w:r>
      <w:r w:rsidR="00E65A35" w:rsidRPr="005A04C3">
        <w:rPr>
          <w:rStyle w:val="rvts19"/>
          <w:rFonts w:hint="cs"/>
          <w:cs/>
          <w:lang w:bidi="bn-BD"/>
        </w:rPr>
        <w:t xml:space="preserve">ঈদের গোসল। </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৫- কারো পাগল বা বেহুশ অবস্থা কেটে গেলে।</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৬- মক্কায় প্রবেশের গোসল।</w:t>
      </w:r>
    </w:p>
    <w:p w:rsidR="00305A5F"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৭- </w:t>
      </w:r>
      <w:r w:rsidR="00305A5F" w:rsidRPr="005A04C3">
        <w:rPr>
          <w:rStyle w:val="rvts19"/>
          <w:rFonts w:hint="cs"/>
          <w:cs/>
          <w:lang w:bidi="bn-BD"/>
        </w:rPr>
        <w:t xml:space="preserve">সূর্যগ্রহণ ও বৃষ্টি প্রার্থনার সালাতের জন্য গোসল। </w:t>
      </w:r>
    </w:p>
    <w:p w:rsidR="00305A5F" w:rsidRPr="005A04C3" w:rsidRDefault="00305A5F" w:rsidP="00F970C4">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lastRenderedPageBreak/>
        <w:t xml:space="preserve">৮- মুস্তাহাযা তথা </w:t>
      </w:r>
      <w:r w:rsidR="00F970C4">
        <w:rPr>
          <w:rStyle w:val="rvts19"/>
          <w:rFonts w:hint="cs"/>
          <w:cs/>
          <w:lang w:bidi="bn-BD"/>
        </w:rPr>
        <w:t>প্রদররোগ</w:t>
      </w:r>
      <w:r w:rsidRPr="005A04C3">
        <w:rPr>
          <w:rStyle w:val="rvts19"/>
          <w:rFonts w:hint="cs"/>
          <w:cs/>
          <w:lang w:bidi="bn-BD"/>
        </w:rPr>
        <w:t>গ্রস্ত</w:t>
      </w:r>
      <w:r w:rsidR="00F970C4">
        <w:rPr>
          <w:rStyle w:val="rvts19"/>
          <w:rFonts w:hint="cs"/>
          <w:cs/>
          <w:lang w:bidi="bn-BD"/>
        </w:rPr>
        <w:t>া</w:t>
      </w:r>
      <w:r w:rsidRPr="005A04C3">
        <w:rPr>
          <w:rStyle w:val="rvts19"/>
          <w:rFonts w:hint="cs"/>
          <w:cs/>
          <w:lang w:bidi="bn-BD"/>
        </w:rPr>
        <w:t xml:space="preserve"> নারীর প্রতি ওয়াক্ত সালাতের জন্য গোসল। </w:t>
      </w:r>
    </w:p>
    <w:p w:rsidR="00305A5F" w:rsidRPr="005A04C3" w:rsidRDefault="00305A5F" w:rsidP="00F970C4">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৯- সব ধরণের </w:t>
      </w:r>
      <w:r w:rsidR="00F970C4">
        <w:rPr>
          <w:rStyle w:val="rvts19"/>
          <w:rFonts w:hint="cs"/>
          <w:cs/>
          <w:lang w:bidi="bn-BD"/>
        </w:rPr>
        <w:t>ভালো সম্মেলনের জন্য গোসল।</w:t>
      </w:r>
    </w:p>
    <w:p w:rsidR="004E5572" w:rsidRPr="00AF7F0B" w:rsidRDefault="004E5572" w:rsidP="00427807">
      <w:pPr>
        <w:tabs>
          <w:tab w:val="left" w:pos="450"/>
          <w:tab w:val="left" w:pos="6869"/>
        </w:tabs>
        <w:autoSpaceDE w:val="0"/>
        <w:autoSpaceDN w:val="0"/>
        <w:bidi w:val="0"/>
        <w:adjustRightInd w:val="0"/>
        <w:spacing w:after="0" w:line="240" w:lineRule="auto"/>
        <w:jc w:val="both"/>
        <w:rPr>
          <w:rStyle w:val="rvts19"/>
          <w:b/>
          <w:bCs/>
          <w:cs/>
          <w:lang w:bidi="bn-BD"/>
        </w:rPr>
      </w:pPr>
      <w:r w:rsidRPr="00AF7F0B">
        <w:rPr>
          <w:rStyle w:val="rvts19"/>
          <w:rFonts w:hint="cs"/>
          <w:b/>
          <w:bCs/>
          <w:cs/>
          <w:lang w:bidi="bn-BD"/>
        </w:rPr>
        <w:t>ঘ- গোসলের শর্তাবলী:</w:t>
      </w:r>
    </w:p>
    <w:p w:rsidR="00E65A35" w:rsidRPr="005A04C3" w:rsidRDefault="00E65A35"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 </w:t>
      </w:r>
      <w:r w:rsidR="004E5572" w:rsidRPr="005A04C3">
        <w:rPr>
          <w:rStyle w:val="rvts19"/>
          <w:rFonts w:hint="cs"/>
          <w:cs/>
          <w:lang w:bidi="bn-BD"/>
        </w:rPr>
        <w:t xml:space="preserve">গোসলের শর্তাবলী সাতটি: </w:t>
      </w:r>
    </w:p>
    <w:p w:rsidR="004E5572" w:rsidRPr="005A04C3" w:rsidRDefault="004E5572"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১- যে কারণে গোসল ফরয হয় তা শেষ হওয়া।</w:t>
      </w:r>
    </w:p>
    <w:p w:rsidR="004E5572" w:rsidRPr="005A04C3" w:rsidRDefault="004E5572"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২-</w:t>
      </w:r>
      <w:r w:rsidR="0013614C">
        <w:rPr>
          <w:rStyle w:val="rvts19"/>
          <w:rFonts w:hint="cs"/>
          <w:cs/>
          <w:lang w:bidi="bn-BD"/>
        </w:rPr>
        <w:t xml:space="preserve"> নিয়ত </w:t>
      </w:r>
      <w:r w:rsidRPr="005A04C3">
        <w:rPr>
          <w:rStyle w:val="rvts19"/>
          <w:rFonts w:hint="cs"/>
          <w:cs/>
          <w:lang w:bidi="bn-BD"/>
        </w:rPr>
        <w:t>করা।</w:t>
      </w:r>
    </w:p>
    <w:p w:rsidR="004E5572" w:rsidRPr="005A04C3" w:rsidRDefault="004E5572"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৩- ইসলাম।</w:t>
      </w:r>
    </w:p>
    <w:p w:rsidR="004E5572" w:rsidRPr="005A04C3" w:rsidRDefault="004E5572"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৪- </w:t>
      </w:r>
      <w:r w:rsidR="00B05C6C" w:rsidRPr="005A04C3">
        <w:rPr>
          <w:rStyle w:val="rvts19"/>
          <w:rFonts w:hint="cs"/>
          <w:cs/>
          <w:lang w:bidi="bn-BD"/>
        </w:rPr>
        <w:t>আকল বা বুদ্ধি-বিবেক।</w:t>
      </w:r>
    </w:p>
    <w:p w:rsidR="00B05C6C" w:rsidRPr="005A04C3" w:rsidRDefault="00B05C6C"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19"/>
          <w:rFonts w:hint="cs"/>
          <w:cs/>
          <w:lang w:bidi="bn-BD"/>
        </w:rPr>
        <w:t xml:space="preserve">৫- </w:t>
      </w:r>
      <w:r w:rsidRPr="005A04C3">
        <w:rPr>
          <w:rStyle w:val="rvts28"/>
          <w:rFonts w:hint="cs"/>
          <w:cs/>
          <w:lang w:bidi="bn-BD"/>
        </w:rPr>
        <w:t xml:space="preserve">ভালো-মন্দ পার্থক্যকারী তথা প্রাপ্ত </w:t>
      </w:r>
      <w:r w:rsidRPr="005A04C3">
        <w:rPr>
          <w:rStyle w:val="rvts28"/>
          <w:cs/>
          <w:lang w:bidi="bn-BD"/>
        </w:rPr>
        <w:t>বয়স্ক</w:t>
      </w:r>
      <w:r w:rsidRPr="005A04C3">
        <w:rPr>
          <w:rStyle w:val="rvts28"/>
          <w:rFonts w:hint="cs"/>
          <w:cs/>
          <w:lang w:bidi="bn-BD"/>
        </w:rPr>
        <w:t xml:space="preserve"> হওয়া।</w:t>
      </w:r>
    </w:p>
    <w:p w:rsidR="00B05C6C" w:rsidRPr="005A04C3" w:rsidRDefault="00B05C6C" w:rsidP="00427807">
      <w:pPr>
        <w:tabs>
          <w:tab w:val="left" w:pos="450"/>
          <w:tab w:val="left" w:pos="6869"/>
        </w:tabs>
        <w:autoSpaceDE w:val="0"/>
        <w:autoSpaceDN w:val="0"/>
        <w:bidi w:val="0"/>
        <w:adjustRightInd w:val="0"/>
        <w:spacing w:after="0" w:line="240" w:lineRule="auto"/>
        <w:jc w:val="both"/>
        <w:rPr>
          <w:rStyle w:val="rvts28"/>
          <w:cs/>
          <w:lang w:bidi="bn-BD"/>
        </w:rPr>
      </w:pPr>
      <w:r w:rsidRPr="005A04C3">
        <w:rPr>
          <w:rStyle w:val="rvts28"/>
          <w:rFonts w:hint="cs"/>
          <w:cs/>
          <w:lang w:bidi="bn-BD"/>
        </w:rPr>
        <w:t>৬- পবিত্র ও বৈধ পানি।</w:t>
      </w:r>
    </w:p>
    <w:p w:rsidR="00B05C6C" w:rsidRPr="005A04C3" w:rsidRDefault="00B05C6C" w:rsidP="00427807">
      <w:pPr>
        <w:tabs>
          <w:tab w:val="left" w:pos="450"/>
          <w:tab w:val="left" w:pos="6869"/>
        </w:tabs>
        <w:autoSpaceDE w:val="0"/>
        <w:autoSpaceDN w:val="0"/>
        <w:bidi w:val="0"/>
        <w:adjustRightInd w:val="0"/>
        <w:spacing w:after="0" w:line="240" w:lineRule="auto"/>
        <w:jc w:val="both"/>
        <w:rPr>
          <w:cs/>
          <w:lang w:bidi="bn-BD"/>
        </w:rPr>
      </w:pPr>
      <w:r w:rsidRPr="005A04C3">
        <w:rPr>
          <w:rStyle w:val="rvts28"/>
          <w:rFonts w:hint="cs"/>
          <w:cs/>
          <w:lang w:bidi="bn-BD"/>
        </w:rPr>
        <w:t xml:space="preserve">৭- </w:t>
      </w:r>
      <w:r w:rsidR="00D04271" w:rsidRPr="005A04C3">
        <w:rPr>
          <w:rFonts w:hint="cs"/>
          <w:cs/>
          <w:lang w:bidi="bn-BD"/>
        </w:rPr>
        <w:t>চামড়ায় পানি পৌঁছতে বাধা থাকলে তা দূর করা।</w:t>
      </w:r>
    </w:p>
    <w:p w:rsidR="00700E99" w:rsidRPr="00AF7F0B" w:rsidRDefault="00700E99" w:rsidP="00427807">
      <w:pPr>
        <w:tabs>
          <w:tab w:val="left" w:pos="450"/>
          <w:tab w:val="left" w:pos="6869"/>
        </w:tabs>
        <w:autoSpaceDE w:val="0"/>
        <w:autoSpaceDN w:val="0"/>
        <w:bidi w:val="0"/>
        <w:adjustRightInd w:val="0"/>
        <w:spacing w:after="0" w:line="240" w:lineRule="auto"/>
        <w:jc w:val="both"/>
        <w:rPr>
          <w:rStyle w:val="rvts19"/>
          <w:b/>
          <w:bCs/>
          <w:cs/>
          <w:lang w:bidi="bn-BD"/>
        </w:rPr>
      </w:pPr>
      <w:r w:rsidRPr="00AF7F0B">
        <w:rPr>
          <w:rStyle w:val="rvts19"/>
          <w:rFonts w:hint="cs"/>
          <w:b/>
          <w:bCs/>
          <w:cs/>
          <w:lang w:bidi="bn-IN"/>
        </w:rPr>
        <w:t>ঙ</w:t>
      </w:r>
      <w:r w:rsidRPr="00AF7F0B">
        <w:rPr>
          <w:rStyle w:val="rvts19"/>
          <w:rFonts w:hint="cs"/>
          <w:b/>
          <w:bCs/>
          <w:rtl/>
          <w:cs/>
        </w:rPr>
        <w:t xml:space="preserve">- </w:t>
      </w:r>
      <w:r w:rsidRPr="00AF7F0B">
        <w:rPr>
          <w:rStyle w:val="rvts19"/>
          <w:rFonts w:hint="cs"/>
          <w:b/>
          <w:bCs/>
          <w:cs/>
          <w:lang w:bidi="bn-BD"/>
        </w:rPr>
        <w:t>গোসলের ওয়াজিবসমূহ:</w:t>
      </w:r>
    </w:p>
    <w:p w:rsidR="00700E99" w:rsidRPr="00AF7F0B" w:rsidRDefault="0047738D" w:rsidP="00427807">
      <w:pPr>
        <w:tabs>
          <w:tab w:val="left" w:pos="450"/>
          <w:tab w:val="left" w:pos="6869"/>
        </w:tabs>
        <w:autoSpaceDE w:val="0"/>
        <w:autoSpaceDN w:val="0"/>
        <w:bidi w:val="0"/>
        <w:adjustRightInd w:val="0"/>
        <w:spacing w:after="0" w:line="240" w:lineRule="auto"/>
        <w:jc w:val="both"/>
        <w:rPr>
          <w:cs/>
          <w:lang w:bidi="bn-BD"/>
        </w:rPr>
      </w:pPr>
      <w:r w:rsidRPr="00AF7F0B">
        <w:rPr>
          <w:rFonts w:hint="cs"/>
          <w:cs/>
          <w:lang w:bidi="bn-BD"/>
        </w:rPr>
        <w:t>গোসলের ওয়াজিব হলো বিসমিল্লাহ বলা, ভুলে গেলে এ ওয়াজিব রহিত হয়ে যায়, ইচ্ছাকৃত বাদ দিলে ওয়াজিব ছুটে যাবে।</w:t>
      </w:r>
    </w:p>
    <w:p w:rsidR="0047738D" w:rsidRPr="005A04C3" w:rsidRDefault="0047738D" w:rsidP="00AF7F0B">
      <w:pPr>
        <w:keepNext/>
        <w:widowControl w:val="0"/>
        <w:tabs>
          <w:tab w:val="left" w:pos="450"/>
          <w:tab w:val="left" w:pos="6869"/>
        </w:tabs>
        <w:autoSpaceDE w:val="0"/>
        <w:autoSpaceDN w:val="0"/>
        <w:bidi w:val="0"/>
        <w:adjustRightInd w:val="0"/>
        <w:spacing w:after="0" w:line="240" w:lineRule="auto"/>
        <w:jc w:val="both"/>
        <w:rPr>
          <w:rStyle w:val="rvts19"/>
          <w:b/>
          <w:bCs/>
          <w:color w:val="0070C0"/>
          <w:cs/>
          <w:lang w:bidi="bn-BD"/>
        </w:rPr>
      </w:pPr>
      <w:r w:rsidRPr="00AF7F0B">
        <w:rPr>
          <w:rStyle w:val="rvts19"/>
          <w:rFonts w:hint="cs"/>
          <w:b/>
          <w:bCs/>
          <w:cs/>
          <w:lang w:bidi="bn-IN"/>
        </w:rPr>
        <w:t>চ</w:t>
      </w:r>
      <w:r w:rsidRPr="00AF7F0B">
        <w:rPr>
          <w:rStyle w:val="rvts19"/>
          <w:rFonts w:hint="cs"/>
          <w:b/>
          <w:bCs/>
          <w:rtl/>
          <w:cs/>
        </w:rPr>
        <w:t xml:space="preserve">- </w:t>
      </w:r>
      <w:r w:rsidRPr="00AF7F0B">
        <w:rPr>
          <w:rStyle w:val="rvts19"/>
          <w:rFonts w:hint="cs"/>
          <w:b/>
          <w:bCs/>
          <w:cs/>
          <w:lang w:bidi="bn-BD"/>
        </w:rPr>
        <w:t xml:space="preserve">গোসলের ফরযসমুহ: </w:t>
      </w:r>
    </w:p>
    <w:p w:rsidR="00A664C1" w:rsidRPr="005A04C3" w:rsidRDefault="00370B6D" w:rsidP="00F970C4">
      <w:pPr>
        <w:tabs>
          <w:tab w:val="left" w:pos="450"/>
          <w:tab w:val="left" w:pos="6869"/>
        </w:tabs>
        <w:autoSpaceDE w:val="0"/>
        <w:autoSpaceDN w:val="0"/>
        <w:bidi w:val="0"/>
        <w:adjustRightInd w:val="0"/>
        <w:spacing w:after="0" w:line="240" w:lineRule="auto"/>
        <w:jc w:val="both"/>
        <w:rPr>
          <w:cs/>
          <w:lang w:bidi="bn-BD"/>
        </w:rPr>
      </w:pPr>
      <w:r>
        <w:rPr>
          <w:rFonts w:hint="cs"/>
          <w:cs/>
          <w:lang w:bidi="bn-BD"/>
        </w:rPr>
        <w:t>নিয়</w:t>
      </w:r>
      <w:r w:rsidR="0047738D" w:rsidRPr="005A04C3">
        <w:rPr>
          <w:rFonts w:hint="cs"/>
          <w:cs/>
          <w:lang w:bidi="bn-BD"/>
        </w:rPr>
        <w:t xml:space="preserve">ত করা, সমস্ত শরীরে পানি প্রবাহিত করা, মুখ ও নাকে পানি প্রবেশ করানো। </w:t>
      </w:r>
      <w:r w:rsidR="00182406" w:rsidRPr="005A04C3">
        <w:rPr>
          <w:rFonts w:hint="cs"/>
          <w:cs/>
          <w:lang w:bidi="bn-BD"/>
        </w:rPr>
        <w:t xml:space="preserve">পানি </w:t>
      </w:r>
      <w:r w:rsidR="00F970C4">
        <w:rPr>
          <w:rFonts w:hint="cs"/>
          <w:cs/>
          <w:lang w:bidi="bn-BD"/>
        </w:rPr>
        <w:t>পৌঁছল কিনা এ ব্যাপারে</w:t>
      </w:r>
      <w:r w:rsidR="00182406" w:rsidRPr="005A04C3">
        <w:rPr>
          <w:rFonts w:hint="cs"/>
          <w:cs/>
          <w:lang w:bidi="bn-BD"/>
        </w:rPr>
        <w:t xml:space="preserve"> প্রবল ধারণা</w:t>
      </w:r>
      <w:r w:rsidR="00F970C4">
        <w:rPr>
          <w:rFonts w:hint="cs"/>
          <w:cs/>
          <w:lang w:bidi="bn-BD"/>
        </w:rPr>
        <w:t xml:space="preserve"> হলেই</w:t>
      </w:r>
      <w:r w:rsidR="00A664C1" w:rsidRPr="005A04C3">
        <w:rPr>
          <w:rFonts w:hint="cs"/>
          <w:cs/>
          <w:lang w:bidi="bn-BD"/>
        </w:rPr>
        <w:t xml:space="preserve"> যথেষ্ট হবে</w:t>
      </w:r>
      <w:r w:rsidR="00A664C1" w:rsidRPr="005A04C3">
        <w:rPr>
          <w:rFonts w:cs="SolaimanLipi" w:hint="cs"/>
          <w:cs/>
          <w:lang w:bidi="hi-IN"/>
        </w:rPr>
        <w:t>।</w:t>
      </w:r>
    </w:p>
    <w:p w:rsidR="0047738D" w:rsidRPr="005A04C3" w:rsidRDefault="009D0445"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কেউ সুন্নাত বা ফরয গোসলের</w:t>
      </w:r>
      <w:r w:rsidR="0013614C">
        <w:rPr>
          <w:rFonts w:hint="cs"/>
          <w:cs/>
          <w:lang w:bidi="bn-BD"/>
        </w:rPr>
        <w:t xml:space="preserve"> নিয়ত </w:t>
      </w:r>
      <w:r w:rsidR="002A0340" w:rsidRPr="005A04C3">
        <w:rPr>
          <w:rFonts w:hint="cs"/>
          <w:cs/>
          <w:lang w:bidi="bn-BD"/>
        </w:rPr>
        <w:t>করলে এক</w:t>
      </w:r>
      <w:r w:rsidR="0013614C">
        <w:rPr>
          <w:rFonts w:hint="cs"/>
          <w:cs/>
          <w:lang w:bidi="bn-BD"/>
        </w:rPr>
        <w:t xml:space="preserve"> নিয়ত </w:t>
      </w:r>
      <w:r w:rsidR="002A0340" w:rsidRPr="005A04C3">
        <w:rPr>
          <w:rFonts w:hint="cs"/>
          <w:cs/>
          <w:lang w:bidi="bn-BD"/>
        </w:rPr>
        <w:t>অন্য নিয়াতের জন্য যথেষ্ট হবে।</w:t>
      </w:r>
    </w:p>
    <w:p w:rsidR="005253A5" w:rsidRPr="005A04C3" w:rsidRDefault="005253A5" w:rsidP="00F970C4">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জানাবাত ও হায়ে</w:t>
      </w:r>
      <w:r w:rsidR="00F970C4">
        <w:rPr>
          <w:rFonts w:hint="cs"/>
          <w:cs/>
          <w:lang w:bidi="bn-BD"/>
        </w:rPr>
        <w:t>যে</w:t>
      </w:r>
      <w:r w:rsidRPr="005A04C3">
        <w:rPr>
          <w:rFonts w:hint="cs"/>
          <w:cs/>
          <w:lang w:bidi="bn-BD"/>
        </w:rPr>
        <w:t>র গোসল একই নিয়াতে যথেষ্ট হবে।</w:t>
      </w:r>
    </w:p>
    <w:p w:rsidR="002A0340" w:rsidRPr="00AF7F0B" w:rsidRDefault="005253A5"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ছ- </w:t>
      </w:r>
      <w:r w:rsidRPr="00AF7F0B">
        <w:rPr>
          <w:rStyle w:val="rvts19"/>
          <w:rFonts w:hint="cs"/>
          <w:b/>
          <w:bCs/>
          <w:cs/>
          <w:lang w:bidi="bn-BD"/>
        </w:rPr>
        <w:t>গোসলের সুন্নাতসমুহ:</w:t>
      </w:r>
    </w:p>
    <w:p w:rsidR="00397A2D" w:rsidRPr="005A04C3" w:rsidRDefault="0017590B"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১- বিসমিল্লাহ বলা।</w:t>
      </w:r>
    </w:p>
    <w:p w:rsidR="0014246C" w:rsidRPr="005A04C3" w:rsidRDefault="0017590B"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 xml:space="preserve">২- </w:t>
      </w:r>
      <w:r w:rsidR="0014246C" w:rsidRPr="005A04C3">
        <w:rPr>
          <w:rFonts w:hint="cs"/>
          <w:cs/>
          <w:lang w:bidi="bn-BD"/>
        </w:rPr>
        <w:t xml:space="preserve">গোসলের </w:t>
      </w:r>
      <w:r w:rsidRPr="005A04C3">
        <w:rPr>
          <w:rStyle w:val="rvts19"/>
          <w:rFonts w:hint="cs"/>
          <w:cs/>
          <w:lang w:bidi="bn-BD"/>
        </w:rPr>
        <w:t>শুরুতে শরীরে বিদ্যমান অ</w:t>
      </w:r>
      <w:r w:rsidR="00757E49" w:rsidRPr="005A04C3">
        <w:rPr>
          <w:rStyle w:val="rvts19"/>
          <w:rFonts w:hint="cs"/>
          <w:cs/>
          <w:lang w:bidi="bn-BD"/>
        </w:rPr>
        <w:t>পবিত্রতা</w:t>
      </w:r>
      <w:r w:rsidR="00F970C4">
        <w:rPr>
          <w:rStyle w:val="rvts19"/>
          <w:rFonts w:hint="cs"/>
          <w:cs/>
          <w:lang w:bidi="bn-BD"/>
        </w:rPr>
        <w:t xml:space="preserve"> বা ময়লা</w:t>
      </w:r>
      <w:r w:rsidR="0014246C" w:rsidRPr="005A04C3">
        <w:rPr>
          <w:rStyle w:val="rvts19"/>
          <w:rFonts w:hint="cs"/>
          <w:cs/>
          <w:lang w:bidi="bn-BD"/>
        </w:rPr>
        <w:t xml:space="preserve"> দূর করা।</w:t>
      </w:r>
    </w:p>
    <w:p w:rsidR="0014246C" w:rsidRPr="005A04C3" w:rsidRDefault="0014246C"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৩- পাত্র হাত ঢুকানোর পূর্বে দুহাতের কব্জি পর্যন্ত ধোয়া।</w:t>
      </w:r>
    </w:p>
    <w:p w:rsidR="0014246C" w:rsidRPr="005A04C3" w:rsidRDefault="0014246C"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lastRenderedPageBreak/>
        <w:t xml:space="preserve">৪- </w:t>
      </w:r>
      <w:r w:rsidRPr="005A04C3">
        <w:rPr>
          <w:rFonts w:hint="cs"/>
          <w:cs/>
          <w:lang w:bidi="bn-BD"/>
        </w:rPr>
        <w:t xml:space="preserve">গোসলের </w:t>
      </w:r>
      <w:r w:rsidRPr="005A04C3">
        <w:rPr>
          <w:rStyle w:val="rvts19"/>
          <w:rFonts w:hint="cs"/>
          <w:cs/>
          <w:lang w:bidi="bn-BD"/>
        </w:rPr>
        <w:t>শুরুতে অযু করা।</w:t>
      </w:r>
    </w:p>
    <w:p w:rsidR="0014246C" w:rsidRPr="005A04C3" w:rsidRDefault="0014246C" w:rsidP="00427807">
      <w:pPr>
        <w:tabs>
          <w:tab w:val="left" w:pos="450"/>
          <w:tab w:val="left" w:pos="6869"/>
        </w:tabs>
        <w:autoSpaceDE w:val="0"/>
        <w:autoSpaceDN w:val="0"/>
        <w:bidi w:val="0"/>
        <w:adjustRightInd w:val="0"/>
        <w:spacing w:after="0" w:line="240" w:lineRule="auto"/>
        <w:jc w:val="both"/>
        <w:rPr>
          <w:rStyle w:val="rvts19"/>
          <w:cs/>
          <w:lang w:bidi="bn-BD"/>
        </w:rPr>
      </w:pPr>
      <w:r w:rsidRPr="005A04C3">
        <w:rPr>
          <w:rStyle w:val="rvts19"/>
          <w:rFonts w:hint="cs"/>
          <w:cs/>
          <w:lang w:bidi="bn-BD"/>
        </w:rPr>
        <w:t>৫- ডান দিক থেকে শুরু করা।</w:t>
      </w:r>
    </w:p>
    <w:p w:rsidR="001F3D46" w:rsidRPr="005A04C3" w:rsidRDefault="0014246C"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19"/>
          <w:rFonts w:hint="cs"/>
          <w:cs/>
          <w:lang w:bidi="bn-BD"/>
        </w:rPr>
        <w:t>৬-</w:t>
      </w:r>
      <w:r w:rsidR="001F3D46" w:rsidRPr="005A04C3">
        <w:rPr>
          <w:rStyle w:val="rvts21"/>
          <w:rFonts w:hint="cs"/>
          <w:cs/>
          <w:lang w:bidi="bn-BD"/>
        </w:rPr>
        <w:t xml:space="preserve"> ধারাবাহিকতা বজায় রাখা।</w:t>
      </w:r>
    </w:p>
    <w:p w:rsidR="001F3D46" w:rsidRPr="005A04C3" w:rsidRDefault="001F3D46" w:rsidP="00427807">
      <w:pPr>
        <w:tabs>
          <w:tab w:val="left" w:pos="450"/>
          <w:tab w:val="left" w:pos="6869"/>
        </w:tabs>
        <w:autoSpaceDE w:val="0"/>
        <w:autoSpaceDN w:val="0"/>
        <w:bidi w:val="0"/>
        <w:adjustRightInd w:val="0"/>
        <w:spacing w:after="0" w:line="240" w:lineRule="auto"/>
        <w:jc w:val="both"/>
        <w:rPr>
          <w:rStyle w:val="rvts21"/>
          <w:cs/>
          <w:lang w:bidi="bn-BD"/>
        </w:rPr>
      </w:pPr>
      <w:r w:rsidRPr="005A04C3">
        <w:rPr>
          <w:rStyle w:val="rvts21"/>
          <w:rFonts w:hint="cs"/>
          <w:cs/>
          <w:lang w:bidi="bn-BD"/>
        </w:rPr>
        <w:t>৭-</w:t>
      </w:r>
      <w:r w:rsidR="00523F71" w:rsidRPr="005A04C3">
        <w:rPr>
          <w:rStyle w:val="rvts21"/>
          <w:rFonts w:hint="cs"/>
          <w:cs/>
          <w:lang w:bidi="bn-BD"/>
        </w:rPr>
        <w:t xml:space="preserve"> সারা শরীরে হাত মর্দন করা।</w:t>
      </w:r>
    </w:p>
    <w:p w:rsidR="00523F71" w:rsidRPr="005A04C3" w:rsidRDefault="00523F71" w:rsidP="00427807">
      <w:pPr>
        <w:tabs>
          <w:tab w:val="left" w:pos="450"/>
          <w:tab w:val="left" w:pos="6869"/>
        </w:tabs>
        <w:autoSpaceDE w:val="0"/>
        <w:autoSpaceDN w:val="0"/>
        <w:bidi w:val="0"/>
        <w:adjustRightInd w:val="0"/>
        <w:spacing w:after="0" w:line="240" w:lineRule="auto"/>
        <w:jc w:val="both"/>
        <w:rPr>
          <w:cs/>
          <w:lang w:bidi="bn-BD"/>
        </w:rPr>
      </w:pPr>
      <w:r w:rsidRPr="005A04C3">
        <w:rPr>
          <w:rStyle w:val="rvts21"/>
          <w:rFonts w:hint="cs"/>
          <w:cs/>
          <w:lang w:bidi="bn-BD"/>
        </w:rPr>
        <w:t xml:space="preserve">৮-  </w:t>
      </w:r>
      <w:r w:rsidRPr="005A04C3">
        <w:rPr>
          <w:rFonts w:hint="cs"/>
          <w:cs/>
          <w:lang w:bidi="bn-BD"/>
        </w:rPr>
        <w:t>গোসল শেষে দুপা অন্য স্থানে সরে ধৌত করা।</w:t>
      </w:r>
    </w:p>
    <w:p w:rsidR="00523F71" w:rsidRPr="00AF7F0B" w:rsidRDefault="009C44B1"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জ- গোসলের মাকরূহসমূহ:</w:t>
      </w:r>
    </w:p>
    <w:p w:rsidR="009C44B1" w:rsidRPr="005A04C3" w:rsidRDefault="009C44B1"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গোসলে নিম্নোক্ত কাজ করা মাকরূহ:</w:t>
      </w:r>
    </w:p>
    <w:p w:rsidR="009C44B1" w:rsidRPr="005A04C3" w:rsidRDefault="009C44B1"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১- </w:t>
      </w:r>
      <w:r w:rsidR="008972E0" w:rsidRPr="005A04C3">
        <w:rPr>
          <w:rFonts w:hint="cs"/>
          <w:cs/>
          <w:lang w:bidi="bn-BD"/>
        </w:rPr>
        <w:t>পানির অপব্যয় করা।</w:t>
      </w:r>
    </w:p>
    <w:p w:rsidR="008972E0" w:rsidRPr="005A04C3" w:rsidRDefault="008972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২- অপবিত্র স্থানে গোসল করা।</w:t>
      </w:r>
    </w:p>
    <w:p w:rsidR="008972E0" w:rsidRPr="005A04C3" w:rsidRDefault="008972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৩- দেয়াল বা পর্দা ছাড়া খোলা জায়গায় গোসল করা।</w:t>
      </w:r>
    </w:p>
    <w:p w:rsidR="008972E0" w:rsidRPr="005A04C3" w:rsidRDefault="008972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৪- স্থির পানিতে গোসল করা।</w:t>
      </w:r>
    </w:p>
    <w:p w:rsidR="008972E0" w:rsidRPr="00F970C4" w:rsidRDefault="008972E0" w:rsidP="00427807">
      <w:pPr>
        <w:tabs>
          <w:tab w:val="left" w:pos="450"/>
          <w:tab w:val="left" w:pos="6869"/>
        </w:tabs>
        <w:autoSpaceDE w:val="0"/>
        <w:autoSpaceDN w:val="0"/>
        <w:bidi w:val="0"/>
        <w:adjustRightInd w:val="0"/>
        <w:spacing w:after="0" w:line="240" w:lineRule="auto"/>
        <w:jc w:val="both"/>
        <w:rPr>
          <w:b/>
          <w:bCs/>
          <w:cs/>
          <w:lang w:bidi="bn-BD"/>
        </w:rPr>
      </w:pPr>
      <w:r w:rsidRPr="00F970C4">
        <w:rPr>
          <w:rFonts w:hint="cs"/>
          <w:b/>
          <w:bCs/>
          <w:cs/>
          <w:lang w:bidi="bn-BD"/>
        </w:rPr>
        <w:t xml:space="preserve">ঝ- </w:t>
      </w:r>
      <w:r w:rsidR="00F970C4">
        <w:rPr>
          <w:rFonts w:hint="cs"/>
          <w:b/>
          <w:bCs/>
          <w:cs/>
          <w:lang w:bidi="bn-BD"/>
        </w:rPr>
        <w:t xml:space="preserve">জুনুবী বা বড় </w:t>
      </w:r>
      <w:r w:rsidRPr="00F970C4">
        <w:rPr>
          <w:rFonts w:hint="cs"/>
          <w:b/>
          <w:bCs/>
          <w:cs/>
          <w:lang w:bidi="bn-BD"/>
        </w:rPr>
        <w:t>অপবিত্র ব্যক্তির জন্য যেসব কাজ করা হারাম:</w:t>
      </w:r>
    </w:p>
    <w:p w:rsidR="008972E0" w:rsidRPr="005A04C3" w:rsidRDefault="008972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১- সালাত আদায় করা।</w:t>
      </w:r>
    </w:p>
    <w:p w:rsidR="008972E0" w:rsidRPr="005A04C3" w:rsidRDefault="008972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২- বাইতুল্লাহর তাওয়াফ করা।</w:t>
      </w:r>
    </w:p>
    <w:p w:rsidR="008972E0" w:rsidRPr="005A04C3" w:rsidRDefault="008972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৩- গিলাফ ব্যতীত কুরআন ষ্পর্শ করা ও বহন করা।</w:t>
      </w:r>
    </w:p>
    <w:p w:rsidR="008972E0" w:rsidRPr="005A04C3" w:rsidRDefault="008972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৪- মসজিদে বসা</w:t>
      </w:r>
      <w:r w:rsidRPr="005A04C3">
        <w:rPr>
          <w:rFonts w:cs="SolaimanLipi" w:hint="cs"/>
          <w:cs/>
          <w:lang w:bidi="hi-IN"/>
        </w:rPr>
        <w:t>।</w:t>
      </w:r>
    </w:p>
    <w:p w:rsidR="008972E0" w:rsidRDefault="008972E0" w:rsidP="00427807">
      <w:pPr>
        <w:tabs>
          <w:tab w:val="left" w:pos="450"/>
          <w:tab w:val="left" w:pos="6869"/>
        </w:tabs>
        <w:autoSpaceDE w:val="0"/>
        <w:autoSpaceDN w:val="0"/>
        <w:bidi w:val="0"/>
        <w:adjustRightInd w:val="0"/>
        <w:spacing w:after="0" w:line="240" w:lineRule="auto"/>
        <w:jc w:val="both"/>
        <w:rPr>
          <w:lang w:bidi="bn-BD"/>
        </w:rPr>
      </w:pPr>
      <w:r w:rsidRPr="005A04C3">
        <w:rPr>
          <w:rFonts w:hint="cs"/>
          <w:cs/>
          <w:lang w:bidi="bn-BD"/>
        </w:rPr>
        <w:t>৫- কুরআন পড়া।</w:t>
      </w:r>
    </w:p>
    <w:p w:rsidR="00AF7F0B" w:rsidRPr="005A04C3" w:rsidRDefault="00AF7F0B" w:rsidP="00AF7F0B">
      <w:pPr>
        <w:tabs>
          <w:tab w:val="left" w:pos="450"/>
          <w:tab w:val="left" w:pos="6869"/>
        </w:tabs>
        <w:autoSpaceDE w:val="0"/>
        <w:autoSpaceDN w:val="0"/>
        <w:bidi w:val="0"/>
        <w:adjustRightInd w:val="0"/>
        <w:spacing w:after="0" w:line="240" w:lineRule="auto"/>
        <w:jc w:val="center"/>
        <w:rPr>
          <w:cs/>
          <w:lang w:bidi="bn-BD"/>
        </w:rPr>
      </w:pPr>
      <w:r>
        <w:rPr>
          <w:rFonts w:hint="cs"/>
          <w:cs/>
          <w:lang w:bidi="bn-BD"/>
        </w:rPr>
        <w:t>=======</w:t>
      </w:r>
    </w:p>
    <w:p w:rsidR="002241E5" w:rsidRPr="005A04C3" w:rsidRDefault="002241E5" w:rsidP="00427807">
      <w:pPr>
        <w:tabs>
          <w:tab w:val="left" w:pos="450"/>
        </w:tabs>
        <w:bidi w:val="0"/>
        <w:spacing w:after="0" w:line="240" w:lineRule="auto"/>
        <w:rPr>
          <w:cs/>
          <w:lang w:bidi="bn-BD"/>
        </w:rPr>
      </w:pPr>
      <w:r w:rsidRPr="005A04C3">
        <w:rPr>
          <w:cs/>
          <w:lang w:bidi="bn-BD"/>
        </w:rPr>
        <w:br w:type="page"/>
      </w:r>
    </w:p>
    <w:p w:rsidR="002241E5" w:rsidRPr="005A04C3" w:rsidRDefault="00F970C4" w:rsidP="00427807">
      <w:pPr>
        <w:tabs>
          <w:tab w:val="left" w:pos="450"/>
          <w:tab w:val="left" w:pos="6869"/>
        </w:tabs>
        <w:autoSpaceDE w:val="0"/>
        <w:autoSpaceDN w:val="0"/>
        <w:bidi w:val="0"/>
        <w:adjustRightInd w:val="0"/>
        <w:spacing w:after="0" w:line="240" w:lineRule="auto"/>
        <w:jc w:val="center"/>
        <w:rPr>
          <w:b/>
          <w:bCs/>
          <w:color w:val="C00000"/>
          <w:cs/>
          <w:lang w:bidi="bn-BD"/>
        </w:rPr>
      </w:pPr>
      <w:r>
        <w:rPr>
          <w:rFonts w:hint="cs"/>
          <w:b/>
          <w:bCs/>
          <w:color w:val="C00000"/>
          <w:cs/>
          <w:lang w:bidi="bn-BD"/>
        </w:rPr>
        <w:lastRenderedPageBreak/>
        <w:t>নাজাসাত তথা নাপাকী</w:t>
      </w:r>
      <w:r w:rsidR="002241E5" w:rsidRPr="005A04C3">
        <w:rPr>
          <w:rFonts w:hint="cs"/>
          <w:b/>
          <w:bCs/>
          <w:color w:val="C00000"/>
          <w:cs/>
          <w:lang w:bidi="bn-BD"/>
        </w:rPr>
        <w:t>র বিধিবিধান ও তা দূর করার পদ্ধতি</w:t>
      </w:r>
    </w:p>
    <w:p w:rsidR="002241E5" w:rsidRPr="00AF7F0B" w:rsidRDefault="002241E5"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ক-</w:t>
      </w:r>
      <w:r w:rsidR="00F970C4">
        <w:rPr>
          <w:rFonts w:hint="cs"/>
          <w:b/>
          <w:bCs/>
          <w:cs/>
          <w:lang w:bidi="bn-BD"/>
        </w:rPr>
        <w:t xml:space="preserve"> নাজাসাত (নাপাকী) এ</w:t>
      </w:r>
      <w:r w:rsidR="00854F62" w:rsidRPr="00AF7F0B">
        <w:rPr>
          <w:rFonts w:hint="cs"/>
          <w:b/>
          <w:bCs/>
          <w:cs/>
          <w:lang w:bidi="bn-BD"/>
        </w:rPr>
        <w:t>র শাব্দিক ও শর‘ঈ অর্থ:</w:t>
      </w:r>
    </w:p>
    <w:p w:rsidR="00854F62" w:rsidRPr="005A04C3" w:rsidRDefault="009D4AA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নাজাসাতের শাব্দিক অর্থ ময়লা, যেমন বলা হয় </w:t>
      </w:r>
      <w:r w:rsidRPr="00370B6D">
        <w:rPr>
          <w:rFonts w:cs="KFGQPC Uthman Taha Naskh"/>
          <w:rtl/>
        </w:rPr>
        <w:t>نجس الشيء نجسا</w:t>
      </w:r>
      <w:r w:rsidRPr="005A04C3">
        <w:rPr>
          <w:rFonts w:hint="cs"/>
          <w:cs/>
          <w:lang w:bidi="bn-BD"/>
        </w:rPr>
        <w:t xml:space="preserve"> বস্তুটি ময়লা হয়েছে। </w:t>
      </w:r>
      <w:r w:rsidR="00132F56" w:rsidRPr="005A04C3">
        <w:rPr>
          <w:rFonts w:hint="cs"/>
          <w:cs/>
          <w:lang w:bidi="bn-BD"/>
        </w:rPr>
        <w:t xml:space="preserve">আবার বলা হয়, </w:t>
      </w:r>
      <w:r w:rsidR="00132F56" w:rsidRPr="00370B6D">
        <w:rPr>
          <w:rFonts w:cs="KFGQPC Uthman Taha Naskh"/>
          <w:rtl/>
        </w:rPr>
        <w:t>تنجس الشيء: صار نجسا: تلطخ بالقذر</w:t>
      </w:r>
      <w:r w:rsidR="00132F56" w:rsidRPr="005A04C3">
        <w:rPr>
          <w:rFonts w:hint="cs"/>
          <w:cs/>
          <w:lang w:bidi="bn-BD"/>
        </w:rPr>
        <w:t xml:space="preserve"> অর্থাৎ ময়লা মাখিয়ে দেওয়া। </w:t>
      </w:r>
      <w:r w:rsidRPr="005A04C3">
        <w:rPr>
          <w:rFonts w:hint="cs"/>
          <w:cs/>
          <w:lang w:bidi="bn-BD"/>
        </w:rPr>
        <w:t xml:space="preserve"> </w:t>
      </w:r>
    </w:p>
    <w:p w:rsidR="00E91F79" w:rsidRPr="005A04C3" w:rsidRDefault="00370B6D"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 xml:space="preserve">শরী‘আতের পরিভাষায় </w:t>
      </w:r>
      <w:r w:rsidR="00F970C4">
        <w:rPr>
          <w:rFonts w:hint="cs"/>
          <w:cs/>
          <w:lang w:bidi="bn-BD"/>
        </w:rPr>
        <w:t>‘</w:t>
      </w:r>
      <w:r>
        <w:rPr>
          <w:rFonts w:hint="cs"/>
          <w:cs/>
          <w:lang w:bidi="bn-BD"/>
        </w:rPr>
        <w:t>নাজাসাত</w:t>
      </w:r>
      <w:r w:rsidR="00F970C4">
        <w:rPr>
          <w:rFonts w:hint="cs"/>
          <w:cs/>
          <w:lang w:bidi="bn-BD"/>
        </w:rPr>
        <w:t>’</w:t>
      </w:r>
      <w:r>
        <w:rPr>
          <w:rFonts w:hint="cs"/>
          <w:cs/>
          <w:lang w:bidi="bn-BD"/>
        </w:rPr>
        <w:t xml:space="preserve"> হলো,</w:t>
      </w:r>
      <w:r w:rsidR="00E91F79" w:rsidRPr="005A04C3">
        <w:rPr>
          <w:rFonts w:hint="cs"/>
          <w:cs/>
          <w:lang w:bidi="bn-BD"/>
        </w:rPr>
        <w:t xml:space="preserve"> নির্দিষ্ট পরিমাণ ময়লা যা সালাত ও এ জাতীয় ইবাদ</w:t>
      </w:r>
      <w:r>
        <w:rPr>
          <w:rFonts w:hint="cs"/>
          <w:cs/>
          <w:lang w:bidi="bn-BD"/>
        </w:rPr>
        <w:t>া</w:t>
      </w:r>
      <w:r w:rsidR="00E91F79" w:rsidRPr="005A04C3">
        <w:rPr>
          <w:rFonts w:hint="cs"/>
          <w:cs/>
          <w:lang w:bidi="bn-BD"/>
        </w:rPr>
        <w:t>ত করতে বাধা সৃষ্টি করে। যেমন</w:t>
      </w:r>
      <w:r>
        <w:rPr>
          <w:rFonts w:hint="cs"/>
          <w:cs/>
          <w:lang w:bidi="bn-BD"/>
        </w:rPr>
        <w:t>,</w:t>
      </w:r>
      <w:r w:rsidR="00E91F79" w:rsidRPr="005A04C3">
        <w:rPr>
          <w:rFonts w:hint="cs"/>
          <w:cs/>
          <w:lang w:bidi="bn-BD"/>
        </w:rPr>
        <w:t xml:space="preserve"> পেশাব, রক্ত ও মদ।</w:t>
      </w:r>
    </w:p>
    <w:p w:rsidR="008972E0" w:rsidRPr="00AF7F0B" w:rsidRDefault="00E91F79" w:rsidP="00427807">
      <w:pPr>
        <w:tabs>
          <w:tab w:val="left" w:pos="450"/>
          <w:tab w:val="left" w:pos="6869"/>
        </w:tabs>
        <w:autoSpaceDE w:val="0"/>
        <w:autoSpaceDN w:val="0"/>
        <w:bidi w:val="0"/>
        <w:adjustRightInd w:val="0"/>
        <w:spacing w:after="0" w:line="240" w:lineRule="auto"/>
        <w:jc w:val="both"/>
        <w:rPr>
          <w:cs/>
          <w:lang w:bidi="bn-BD"/>
        </w:rPr>
      </w:pPr>
      <w:r w:rsidRPr="00AF7F0B">
        <w:rPr>
          <w:rFonts w:hint="cs"/>
          <w:b/>
          <w:bCs/>
          <w:cs/>
          <w:lang w:bidi="bn-BD"/>
        </w:rPr>
        <w:t xml:space="preserve">খ- নাজাসাতের </w:t>
      </w:r>
      <w:r w:rsidR="000C070D" w:rsidRPr="00AF7F0B">
        <w:rPr>
          <w:rFonts w:hint="cs"/>
          <w:b/>
          <w:bCs/>
          <w:cs/>
          <w:lang w:bidi="bn-BD"/>
        </w:rPr>
        <w:t>ধরণ</w:t>
      </w:r>
      <w:r w:rsidRPr="00AF7F0B">
        <w:rPr>
          <w:rFonts w:hint="cs"/>
          <w:cs/>
          <w:lang w:bidi="bn-BD"/>
        </w:rPr>
        <w:t xml:space="preserve">: </w:t>
      </w:r>
    </w:p>
    <w:p w:rsidR="00E91F79" w:rsidRPr="005A04C3" w:rsidRDefault="00E91F79"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নাজাসাত দু</w:t>
      </w:r>
      <w:r w:rsidR="00E8097F" w:rsidRPr="005A04C3">
        <w:rPr>
          <w:rFonts w:hint="cs"/>
          <w:cs/>
          <w:lang w:bidi="bn-BD"/>
        </w:rPr>
        <w:t>’</w:t>
      </w:r>
      <w:r w:rsidR="000C070D" w:rsidRPr="005A04C3">
        <w:rPr>
          <w:rFonts w:hint="cs"/>
          <w:cs/>
          <w:lang w:bidi="bn-BD"/>
        </w:rPr>
        <w:t>ধরণের</w:t>
      </w:r>
      <w:r w:rsidRPr="005A04C3">
        <w:rPr>
          <w:rFonts w:hint="cs"/>
          <w:cs/>
          <w:lang w:bidi="bn-BD"/>
        </w:rPr>
        <w:t xml:space="preserve">: </w:t>
      </w:r>
    </w:p>
    <w:p w:rsidR="00A4666D" w:rsidRPr="005A04C3" w:rsidRDefault="00E91F79"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১- </w:t>
      </w:r>
      <w:r w:rsidR="00A4666D" w:rsidRPr="005A04C3">
        <w:rPr>
          <w:rFonts w:hint="cs"/>
          <w:cs/>
          <w:lang w:bidi="bn-BD"/>
        </w:rPr>
        <w:t>সত্তাগত বা প্রকৃত নাজাসাত।</w:t>
      </w:r>
    </w:p>
    <w:p w:rsidR="00A4666D" w:rsidRPr="005A04C3" w:rsidRDefault="000C070D"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২- হুকমী</w:t>
      </w:r>
      <w:r w:rsidR="00A4666D" w:rsidRPr="005A04C3">
        <w:rPr>
          <w:rFonts w:hint="cs"/>
          <w:cs/>
          <w:lang w:bidi="bn-BD"/>
        </w:rPr>
        <w:t xml:space="preserve"> তথা বিধানগত নাজাসাত।</w:t>
      </w:r>
    </w:p>
    <w:p w:rsidR="000C070D" w:rsidRPr="005A04C3" w:rsidRDefault="00A4666D"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সত্তাগত বা প্রকৃত নাজাসাত</w:t>
      </w:r>
      <w:r w:rsidR="000C070D" w:rsidRPr="005A04C3">
        <w:rPr>
          <w:rFonts w:hint="cs"/>
          <w:cs/>
          <w:lang w:bidi="bn-BD"/>
        </w:rPr>
        <w:t xml:space="preserve"> হলো কুকুর ও</w:t>
      </w:r>
      <w:r w:rsidR="00F970C4">
        <w:rPr>
          <w:rFonts w:hint="cs"/>
          <w:cs/>
          <w:lang w:bidi="bn-BD"/>
        </w:rPr>
        <w:t xml:space="preserve"> শূ</w:t>
      </w:r>
      <w:r w:rsidRPr="005A04C3">
        <w:rPr>
          <w:rFonts w:hint="cs"/>
          <w:cs/>
          <w:lang w:bidi="bn-BD"/>
        </w:rPr>
        <w:t>কর</w:t>
      </w:r>
      <w:r w:rsidR="000C070D" w:rsidRPr="005A04C3">
        <w:rPr>
          <w:rFonts w:hint="cs"/>
          <w:cs/>
          <w:lang w:bidi="bn-BD"/>
        </w:rPr>
        <w:t xml:space="preserve"> ইত্যাদি</w:t>
      </w:r>
      <w:r w:rsidR="000C070D" w:rsidRPr="00A24D62">
        <w:rPr>
          <w:rFonts w:cs="SolaimanLipi" w:hint="cs"/>
          <w:cs/>
          <w:lang w:bidi="hi-IN"/>
        </w:rPr>
        <w:t xml:space="preserve">। </w:t>
      </w:r>
      <w:r w:rsidR="000C070D" w:rsidRPr="005A04C3">
        <w:rPr>
          <w:rFonts w:hint="cs"/>
          <w:cs/>
          <w:lang w:bidi="bn-BD"/>
        </w:rPr>
        <w:t>এসব নাজাসাত ধৌত করা বা অন্য কোনো উপায়ে কখনো পবিত্র হয় না।</w:t>
      </w:r>
    </w:p>
    <w:p w:rsidR="000C070D" w:rsidRPr="005A04C3" w:rsidRDefault="000C070D"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আর হুকমী তথা বিধানগত নাজাসাত হলো</w:t>
      </w:r>
      <w:r w:rsidR="00F970C4">
        <w:rPr>
          <w:rFonts w:hint="cs"/>
          <w:cs/>
          <w:lang w:bidi="bn-BD"/>
        </w:rPr>
        <w:t xml:space="preserve"> ঐ নাপাকী</w:t>
      </w:r>
      <w:r w:rsidRPr="005A04C3">
        <w:rPr>
          <w:rFonts w:hint="cs"/>
          <w:cs/>
          <w:lang w:bidi="bn-BD"/>
        </w:rPr>
        <w:t xml:space="preserve"> যা পবিত্র স্থানে পতিত হয়েছে।</w:t>
      </w:r>
    </w:p>
    <w:p w:rsidR="000C070D" w:rsidRPr="00AF7F0B" w:rsidRDefault="000C070D"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গ- নাজাসাতের প্রকারভেদ: </w:t>
      </w:r>
    </w:p>
    <w:p w:rsidR="000C070D" w:rsidRPr="005A04C3" w:rsidRDefault="00370B6D"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নাজাসাত তিন প্রকার। যথা:</w:t>
      </w:r>
    </w:p>
    <w:p w:rsidR="000C070D" w:rsidRPr="005A04C3" w:rsidRDefault="000C070D" w:rsidP="00F970C4">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১- </w:t>
      </w:r>
      <w:r w:rsidR="00F970C4">
        <w:rPr>
          <w:rFonts w:hint="cs"/>
          <w:cs/>
          <w:lang w:bidi="bn-BD"/>
        </w:rPr>
        <w:t xml:space="preserve">এক ধরনের নাপাকী (নাজাসাত) রয়েছে যা </w:t>
      </w:r>
      <w:r w:rsidRPr="005A04C3">
        <w:rPr>
          <w:rFonts w:hint="cs"/>
          <w:cs/>
          <w:lang w:bidi="bn-BD"/>
        </w:rPr>
        <w:t>অপবিত্র হওয়ার ব্যাপারে সবাই একমত।</w:t>
      </w:r>
    </w:p>
    <w:p w:rsidR="000C070D" w:rsidRPr="005A04C3" w:rsidRDefault="000C070D" w:rsidP="00F970C4">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২- </w:t>
      </w:r>
      <w:r w:rsidR="00F970C4">
        <w:rPr>
          <w:rFonts w:hint="cs"/>
          <w:cs/>
          <w:lang w:bidi="bn-BD"/>
        </w:rPr>
        <w:t xml:space="preserve">আরেক ধরনের নাপাকী (নাজাসাত) রয়েছে যা </w:t>
      </w:r>
      <w:r w:rsidRPr="005A04C3">
        <w:rPr>
          <w:rFonts w:hint="cs"/>
          <w:cs/>
          <w:lang w:bidi="bn-BD"/>
        </w:rPr>
        <w:t>অ</w:t>
      </w:r>
      <w:r w:rsidR="00F970C4">
        <w:rPr>
          <w:rFonts w:hint="cs"/>
          <w:cs/>
          <w:lang w:bidi="bn-BD"/>
        </w:rPr>
        <w:t>পবিত্র হওয়ার ব্যাপারে আলেমগণ মতভেদ</w:t>
      </w:r>
      <w:r w:rsidRPr="005A04C3">
        <w:rPr>
          <w:rFonts w:hint="cs"/>
          <w:cs/>
          <w:lang w:bidi="bn-BD"/>
        </w:rPr>
        <w:t xml:space="preserve"> করেছেন</w:t>
      </w:r>
      <w:r w:rsidRPr="005A04C3">
        <w:rPr>
          <w:rFonts w:cs="SolaimanLipi" w:hint="cs"/>
          <w:cs/>
          <w:lang w:bidi="hi-IN"/>
        </w:rPr>
        <w:t>।</w:t>
      </w:r>
    </w:p>
    <w:p w:rsidR="009370A2" w:rsidRDefault="000C070D" w:rsidP="00F970C4">
      <w:pPr>
        <w:tabs>
          <w:tab w:val="left" w:pos="450"/>
          <w:tab w:val="left" w:pos="6869"/>
        </w:tabs>
        <w:autoSpaceDE w:val="0"/>
        <w:autoSpaceDN w:val="0"/>
        <w:bidi w:val="0"/>
        <w:adjustRightInd w:val="0"/>
        <w:spacing w:after="0" w:line="240" w:lineRule="auto"/>
        <w:jc w:val="both"/>
        <w:rPr>
          <w:lang w:bidi="bn-BD"/>
        </w:rPr>
      </w:pPr>
      <w:r w:rsidRPr="005A04C3">
        <w:rPr>
          <w:rFonts w:hint="cs"/>
          <w:cs/>
          <w:lang w:bidi="bn-BD"/>
        </w:rPr>
        <w:t xml:space="preserve">৩- </w:t>
      </w:r>
      <w:r w:rsidR="00F970C4">
        <w:rPr>
          <w:rFonts w:hint="cs"/>
          <w:cs/>
          <w:lang w:bidi="bn-BD"/>
        </w:rPr>
        <w:t xml:space="preserve">আরেক ধরনের নাপাকী (নাজাসাত) রয়েছে যা </w:t>
      </w:r>
      <w:r w:rsidR="006D5510" w:rsidRPr="005A04C3">
        <w:rPr>
          <w:rFonts w:hint="cs"/>
          <w:cs/>
          <w:lang w:bidi="bn-BD"/>
        </w:rPr>
        <w:t xml:space="preserve">অপবিত্র হওয়ার </w:t>
      </w:r>
      <w:r w:rsidR="00F970C4">
        <w:rPr>
          <w:rFonts w:hint="cs"/>
          <w:cs/>
          <w:lang w:bidi="bn-BD"/>
        </w:rPr>
        <w:t xml:space="preserve">পরও ক্ষমার পর্যায়ে। অর্থাৎ কোনো ক্ষতি হয় না। </w:t>
      </w:r>
    </w:p>
    <w:p w:rsidR="00F970C4" w:rsidRPr="005A04C3" w:rsidRDefault="00F970C4" w:rsidP="00F970C4">
      <w:pPr>
        <w:tabs>
          <w:tab w:val="left" w:pos="450"/>
          <w:tab w:val="left" w:pos="6869"/>
        </w:tabs>
        <w:autoSpaceDE w:val="0"/>
        <w:autoSpaceDN w:val="0"/>
        <w:bidi w:val="0"/>
        <w:adjustRightInd w:val="0"/>
        <w:spacing w:after="0" w:line="240" w:lineRule="auto"/>
        <w:jc w:val="both"/>
        <w:rPr>
          <w:cs/>
          <w:lang w:bidi="bn-BD"/>
        </w:rPr>
      </w:pPr>
      <w:r>
        <w:rPr>
          <w:rFonts w:hint="cs"/>
          <w:cs/>
          <w:lang w:bidi="bn-BD"/>
        </w:rPr>
        <w:t xml:space="preserve">যার বিস্তারিত বর্ণনা নিম্নরূপ: </w:t>
      </w:r>
    </w:p>
    <w:p w:rsidR="009370A2" w:rsidRPr="005A04C3" w:rsidRDefault="009370A2" w:rsidP="00427807">
      <w:pPr>
        <w:tabs>
          <w:tab w:val="left" w:pos="450"/>
          <w:tab w:val="left" w:pos="6869"/>
        </w:tabs>
        <w:autoSpaceDE w:val="0"/>
        <w:autoSpaceDN w:val="0"/>
        <w:bidi w:val="0"/>
        <w:adjustRightInd w:val="0"/>
        <w:spacing w:after="0" w:line="240" w:lineRule="auto"/>
        <w:jc w:val="both"/>
        <w:rPr>
          <w:b/>
          <w:bCs/>
          <w:cs/>
          <w:lang w:bidi="bn-BD"/>
        </w:rPr>
      </w:pPr>
      <w:r w:rsidRPr="005A04C3">
        <w:rPr>
          <w:rFonts w:hint="cs"/>
          <w:b/>
          <w:bCs/>
          <w:cs/>
          <w:lang w:bidi="bn-BD"/>
        </w:rPr>
        <w:lastRenderedPageBreak/>
        <w:t xml:space="preserve">১- যেসব নাজাসাত অপবিত্র হওয়ার ব্যাপারে সবাই একমত, সেগুলো হলো: </w:t>
      </w:r>
    </w:p>
    <w:p w:rsidR="009370A2" w:rsidRPr="005A04C3" w:rsidRDefault="009370A2"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 সব স্থলচর মৃতপ্রাণী। জলচর মৃতপ্রাণী পবিত্র এবং খাওয়া হালাল।</w:t>
      </w:r>
    </w:p>
    <w:p w:rsidR="006415F3" w:rsidRPr="005A04C3" w:rsidRDefault="009370A2" w:rsidP="00F970C4">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খ- প্রবাহ</w:t>
      </w:r>
      <w:r w:rsidR="006415F3" w:rsidRPr="005A04C3">
        <w:rPr>
          <w:rFonts w:hint="cs"/>
          <w:cs/>
          <w:lang w:bidi="bn-BD"/>
        </w:rPr>
        <w:t xml:space="preserve">িত রক্ত, </w:t>
      </w:r>
      <w:r w:rsidR="00F970C4">
        <w:rPr>
          <w:rFonts w:hint="cs"/>
          <w:cs/>
          <w:lang w:bidi="bn-BD"/>
        </w:rPr>
        <w:t>যা</w:t>
      </w:r>
      <w:r w:rsidR="006415F3" w:rsidRPr="005A04C3">
        <w:rPr>
          <w:rFonts w:hint="cs"/>
          <w:cs/>
          <w:lang w:bidi="bn-BD"/>
        </w:rPr>
        <w:t xml:space="preserve"> স্থলচর প্রাণী জবেহ করার সময় প্রবাহিত </w:t>
      </w:r>
      <w:r w:rsidR="00F970C4">
        <w:rPr>
          <w:rFonts w:hint="cs"/>
          <w:cs/>
          <w:lang w:bidi="bn-BD"/>
        </w:rPr>
        <w:t>হয়</w:t>
      </w:r>
      <w:r w:rsidR="006415F3" w:rsidRPr="00A24D62">
        <w:rPr>
          <w:rFonts w:cs="SolaimanLipi" w:hint="cs"/>
          <w:cs/>
          <w:lang w:bidi="hi-IN"/>
        </w:rPr>
        <w:t>।</w:t>
      </w:r>
    </w:p>
    <w:p w:rsidR="006415F3" w:rsidRPr="005A04C3" w:rsidRDefault="00F970C4"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৩- শূক</w:t>
      </w:r>
      <w:r w:rsidR="006415F3" w:rsidRPr="005A04C3">
        <w:rPr>
          <w:rFonts w:hint="cs"/>
          <w:cs/>
          <w:lang w:bidi="bn-BD"/>
        </w:rPr>
        <w:t>রের মাংস।</w:t>
      </w:r>
    </w:p>
    <w:p w:rsidR="00C07A0B" w:rsidRPr="005A04C3" w:rsidRDefault="00C07A0B"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৪- মানুষের পেশাব।</w:t>
      </w:r>
    </w:p>
    <w:p w:rsidR="00C07A0B" w:rsidRPr="005A04C3" w:rsidRDefault="00C07A0B"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৫- মানুষের পায়খানা।</w:t>
      </w:r>
    </w:p>
    <w:p w:rsidR="005E48BA" w:rsidRPr="005A04C3" w:rsidRDefault="00C07A0B"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৬- মযী</w:t>
      </w:r>
      <w:r w:rsidR="00F970C4">
        <w:rPr>
          <w:rFonts w:hint="cs"/>
          <w:cs/>
          <w:lang w:bidi="bn-BD"/>
        </w:rPr>
        <w:t xml:space="preserve"> বা কামরস</w:t>
      </w:r>
      <w:r w:rsidRPr="005A04C3">
        <w:rPr>
          <w:rStyle w:val="FootnoteReference"/>
          <w:cs/>
          <w:lang w:bidi="bn-BD"/>
        </w:rPr>
        <w:footnoteReference w:id="8"/>
      </w:r>
      <w:r w:rsidRPr="005A04C3">
        <w:rPr>
          <w:rFonts w:cs="SolaimanLipi" w:hint="cs"/>
          <w:cs/>
          <w:lang w:bidi="hi-IN"/>
        </w:rPr>
        <w:t>।</w:t>
      </w:r>
    </w:p>
    <w:p w:rsidR="00E92CD1" w:rsidRPr="005A04C3" w:rsidRDefault="005E48BA"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৭- অদী</w:t>
      </w:r>
      <w:r w:rsidRPr="005A04C3">
        <w:rPr>
          <w:rStyle w:val="FootnoteReference"/>
          <w:cs/>
          <w:lang w:bidi="bn-BD"/>
        </w:rPr>
        <w:footnoteReference w:id="9"/>
      </w:r>
      <w:r w:rsidRPr="005A04C3">
        <w:rPr>
          <w:rFonts w:cs="SolaimanLipi" w:hint="cs"/>
          <w:cs/>
          <w:lang w:bidi="hi-IN"/>
        </w:rPr>
        <w:t>।</w:t>
      </w:r>
    </w:p>
    <w:p w:rsidR="00E92CD1" w:rsidRPr="005A04C3" w:rsidRDefault="00E92CD1"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৮- যেসব প্রাণী খাওয়া হালাল নয় তার</w:t>
      </w:r>
      <w:r w:rsidR="00370B6D">
        <w:rPr>
          <w:rFonts w:hint="cs"/>
          <w:cs/>
          <w:lang w:bidi="bn-BD"/>
        </w:rPr>
        <w:t xml:space="preserve"> গোশত</w:t>
      </w:r>
      <w:r w:rsidRPr="00A24D62">
        <w:rPr>
          <w:rFonts w:cs="SolaimanLipi" w:hint="cs"/>
          <w:cs/>
          <w:lang w:bidi="hi-IN"/>
        </w:rPr>
        <w:t xml:space="preserve">। </w:t>
      </w:r>
    </w:p>
    <w:p w:rsidR="00C247B6" w:rsidRPr="005A04C3" w:rsidRDefault="00E92CD1"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৯- জীবিত প্রাণীর কর্তিত অংশ</w:t>
      </w:r>
      <w:r w:rsidR="00370B6D" w:rsidRPr="00A24D62">
        <w:rPr>
          <w:rFonts w:cs="SolaimanLipi" w:hint="cs"/>
          <w:cs/>
          <w:lang w:bidi="hi-IN"/>
        </w:rPr>
        <w:t>।</w:t>
      </w:r>
      <w:r w:rsidR="00FD191B" w:rsidRPr="005A04C3">
        <w:rPr>
          <w:rFonts w:hint="cs"/>
          <w:cs/>
          <w:lang w:bidi="bn-BD"/>
        </w:rPr>
        <w:t xml:space="preserve"> যেমন</w:t>
      </w:r>
      <w:r w:rsidR="00370B6D">
        <w:rPr>
          <w:rFonts w:hint="cs"/>
          <w:cs/>
          <w:lang w:bidi="bn-BD"/>
        </w:rPr>
        <w:t>,</w:t>
      </w:r>
      <w:r w:rsidR="00FD191B" w:rsidRPr="005A04C3">
        <w:rPr>
          <w:rFonts w:hint="cs"/>
          <w:cs/>
          <w:lang w:bidi="bn-BD"/>
        </w:rPr>
        <w:t xml:space="preserve"> জীবিত ছাগলের </w:t>
      </w:r>
      <w:r w:rsidR="00C247B6" w:rsidRPr="005A04C3">
        <w:rPr>
          <w:rFonts w:hint="cs"/>
          <w:cs/>
          <w:lang w:bidi="bn-BD"/>
        </w:rPr>
        <w:t>বাহু কেটে ফেললে।</w:t>
      </w:r>
    </w:p>
    <w:p w:rsidR="00C247B6" w:rsidRPr="005A04C3" w:rsidRDefault="00C247B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১০- হায়েযের রক্ত।</w:t>
      </w:r>
    </w:p>
    <w:p w:rsidR="00C247B6" w:rsidRPr="005A04C3" w:rsidRDefault="00C247B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১১- নিফাসের রক্ত।</w:t>
      </w:r>
    </w:p>
    <w:p w:rsidR="00C247B6" w:rsidRPr="005A04C3" w:rsidRDefault="00C247B6" w:rsidP="00F970C4">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১২- </w:t>
      </w:r>
      <w:r w:rsidR="00F970C4">
        <w:rPr>
          <w:rFonts w:hint="cs"/>
          <w:cs/>
          <w:lang w:bidi="bn-BD"/>
        </w:rPr>
        <w:t>ইস্তেহাযা বা প্রদর</w:t>
      </w:r>
      <w:r w:rsidRPr="005A04C3">
        <w:rPr>
          <w:rFonts w:hint="cs"/>
          <w:cs/>
          <w:lang w:bidi="bn-BD"/>
        </w:rPr>
        <w:t>গ্রস্ত নারীর রক্ত।</w:t>
      </w:r>
    </w:p>
    <w:p w:rsidR="00C247B6" w:rsidRPr="005A04C3" w:rsidRDefault="00C247B6" w:rsidP="00427807">
      <w:pPr>
        <w:tabs>
          <w:tab w:val="left" w:pos="450"/>
          <w:tab w:val="left" w:pos="6869"/>
        </w:tabs>
        <w:autoSpaceDE w:val="0"/>
        <w:autoSpaceDN w:val="0"/>
        <w:bidi w:val="0"/>
        <w:adjustRightInd w:val="0"/>
        <w:spacing w:after="0" w:line="240" w:lineRule="auto"/>
        <w:jc w:val="both"/>
        <w:rPr>
          <w:b/>
          <w:bCs/>
          <w:cs/>
          <w:lang w:bidi="bn-BD"/>
        </w:rPr>
      </w:pPr>
      <w:r w:rsidRPr="005A04C3">
        <w:rPr>
          <w:rFonts w:hint="cs"/>
          <w:b/>
          <w:bCs/>
          <w:cs/>
          <w:lang w:bidi="bn-BD"/>
        </w:rPr>
        <w:t xml:space="preserve">২- যেসব জিনিস অপবিত্র হওয়ার ব্যাপারে আলেমগণ মতানৈক্য করেছেন তা হলো: </w:t>
      </w:r>
    </w:p>
    <w:p w:rsidR="00C247B6" w:rsidRPr="005A04C3" w:rsidRDefault="00C247B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১- যেসব প্রাণীর</w:t>
      </w:r>
      <w:r w:rsidR="00370B6D">
        <w:rPr>
          <w:rFonts w:hint="cs"/>
          <w:cs/>
          <w:lang w:bidi="bn-BD"/>
        </w:rPr>
        <w:t xml:space="preserve"> গোশত</w:t>
      </w:r>
      <w:r w:rsidRPr="005A04C3">
        <w:rPr>
          <w:rFonts w:hint="cs"/>
          <w:cs/>
          <w:lang w:bidi="bn-BD"/>
        </w:rPr>
        <w:t xml:space="preserve"> খাওয়া হালাল সেসব প্রাণীর প্রশাব।</w:t>
      </w:r>
    </w:p>
    <w:p w:rsidR="00C247B6" w:rsidRPr="005A04C3" w:rsidRDefault="00C247B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২- যেসব প্রাণীর</w:t>
      </w:r>
      <w:r w:rsidR="00370B6D">
        <w:rPr>
          <w:rFonts w:hint="cs"/>
          <w:cs/>
          <w:lang w:bidi="bn-BD"/>
        </w:rPr>
        <w:t xml:space="preserve"> গোশত</w:t>
      </w:r>
      <w:r w:rsidRPr="005A04C3">
        <w:rPr>
          <w:rFonts w:hint="cs"/>
          <w:cs/>
          <w:lang w:bidi="bn-BD"/>
        </w:rPr>
        <w:t xml:space="preserve"> খাওয়া হালাল সেসব প্রাণীর গোবর।</w:t>
      </w:r>
    </w:p>
    <w:p w:rsidR="00C247B6" w:rsidRPr="005A04C3" w:rsidRDefault="00C247B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৩- বীর্য।</w:t>
      </w:r>
    </w:p>
    <w:p w:rsidR="00C247B6" w:rsidRPr="005A04C3" w:rsidRDefault="00C247B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৪- </w:t>
      </w:r>
      <w:r w:rsidR="004816E0" w:rsidRPr="005A04C3">
        <w:rPr>
          <w:rFonts w:hint="cs"/>
          <w:cs/>
          <w:lang w:bidi="bn-BD"/>
        </w:rPr>
        <w:t>কুকুরের লালা।</w:t>
      </w:r>
    </w:p>
    <w:p w:rsidR="004816E0" w:rsidRPr="005A04C3" w:rsidRDefault="004816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৫- বমি।</w:t>
      </w:r>
    </w:p>
    <w:p w:rsidR="004816E0" w:rsidRPr="005A04C3" w:rsidRDefault="004816E0"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lastRenderedPageBreak/>
        <w:t xml:space="preserve">৬- রক্তহীন মৃতপ্রাণী, যেমন মৌমাছি, </w:t>
      </w:r>
      <w:r w:rsidR="005E6484" w:rsidRPr="005A04C3">
        <w:rPr>
          <w:rFonts w:hint="cs"/>
          <w:cs/>
          <w:lang w:bidi="bn-BD"/>
        </w:rPr>
        <w:t>তেলাপোকা, পাখাবিহীন ক্ষুদ্র কীট ইত্যাদি।</w:t>
      </w:r>
    </w:p>
    <w:p w:rsidR="00EA4A25" w:rsidRPr="005A04C3" w:rsidRDefault="00637052" w:rsidP="004937D9">
      <w:pPr>
        <w:tabs>
          <w:tab w:val="left" w:pos="450"/>
          <w:tab w:val="left" w:pos="6869"/>
        </w:tabs>
        <w:autoSpaceDE w:val="0"/>
        <w:autoSpaceDN w:val="0"/>
        <w:bidi w:val="0"/>
        <w:adjustRightInd w:val="0"/>
        <w:spacing w:after="0" w:line="240" w:lineRule="auto"/>
        <w:jc w:val="both"/>
        <w:rPr>
          <w:b/>
          <w:bCs/>
          <w:cs/>
          <w:lang w:bidi="bn-BD"/>
        </w:rPr>
      </w:pPr>
      <w:r w:rsidRPr="005A04C3">
        <w:rPr>
          <w:rFonts w:hint="cs"/>
          <w:b/>
          <w:bCs/>
          <w:cs/>
          <w:lang w:bidi="bn-BD"/>
        </w:rPr>
        <w:t xml:space="preserve">৩- যেসব নাজাসাত অপবিত্র হওয়ার ব্যাপারে </w:t>
      </w:r>
      <w:r w:rsidR="00EA4A25" w:rsidRPr="005A04C3">
        <w:rPr>
          <w:rFonts w:hint="cs"/>
          <w:b/>
          <w:bCs/>
          <w:cs/>
          <w:lang w:bidi="bn-BD"/>
        </w:rPr>
        <w:t>মার্জনা</w:t>
      </w:r>
      <w:r w:rsidRPr="005A04C3">
        <w:rPr>
          <w:rFonts w:hint="cs"/>
          <w:b/>
          <w:bCs/>
          <w:cs/>
          <w:lang w:bidi="bn-BD"/>
        </w:rPr>
        <w:t xml:space="preserve"> করা হয়েছে, অর্থাৎ </w:t>
      </w:r>
      <w:r w:rsidR="004937D9">
        <w:rPr>
          <w:rFonts w:hint="cs"/>
          <w:b/>
          <w:bCs/>
          <w:cs/>
          <w:lang w:bidi="bn-BD"/>
        </w:rPr>
        <w:t>দোষমুক্ত।</w:t>
      </w:r>
      <w:r w:rsidR="00EA4A25" w:rsidRPr="005A04C3">
        <w:rPr>
          <w:rFonts w:hint="cs"/>
          <w:b/>
          <w:bCs/>
          <w:cs/>
          <w:lang w:bidi="bn-BD"/>
        </w:rPr>
        <w:t xml:space="preserve"> সেগুলো হলো: </w:t>
      </w:r>
    </w:p>
    <w:p w:rsidR="00EA4A25" w:rsidRPr="005A04C3" w:rsidRDefault="00EA4A25"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১- রাস্তার মাটি।</w:t>
      </w:r>
    </w:p>
    <w:p w:rsidR="00EA4A25" w:rsidRPr="005A04C3" w:rsidRDefault="00EA4A25"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২- সামান্য রক্ত।</w:t>
      </w:r>
    </w:p>
    <w:p w:rsidR="00AC4D18" w:rsidRPr="005A04C3" w:rsidRDefault="00EA4A25"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৩- </w:t>
      </w:r>
      <w:r w:rsidR="00AC4D18" w:rsidRPr="005A04C3">
        <w:rPr>
          <w:rFonts w:hint="cs"/>
          <w:cs/>
          <w:lang w:bidi="bn-BD"/>
        </w:rPr>
        <w:t>মানুষ বা</w:t>
      </w:r>
      <w:r w:rsidR="00370B6D">
        <w:rPr>
          <w:rFonts w:hint="cs"/>
          <w:cs/>
          <w:lang w:bidi="bn-BD"/>
        </w:rPr>
        <w:t xml:space="preserve"> গোশত</w:t>
      </w:r>
      <w:r w:rsidR="00AC4D18" w:rsidRPr="005A04C3">
        <w:rPr>
          <w:rFonts w:hint="cs"/>
          <w:cs/>
          <w:lang w:bidi="bn-BD"/>
        </w:rPr>
        <w:t xml:space="preserve"> খাওয়া</w:t>
      </w:r>
      <w:r w:rsidR="004937D9">
        <w:rPr>
          <w:rFonts w:hint="cs"/>
          <w:cs/>
          <w:lang w:bidi="bn-BD"/>
        </w:rPr>
        <w:t xml:space="preserve"> যায় এমন</w:t>
      </w:r>
      <w:r w:rsidR="00AC4D18" w:rsidRPr="005A04C3">
        <w:rPr>
          <w:rFonts w:hint="cs"/>
          <w:cs/>
          <w:lang w:bidi="bn-BD"/>
        </w:rPr>
        <w:t xml:space="preserve"> হালাল প্রাণীর বমি ও পুঁজ।</w:t>
      </w:r>
    </w:p>
    <w:p w:rsidR="002054D4" w:rsidRPr="00AF7F0B" w:rsidRDefault="002054D4" w:rsidP="00427807">
      <w:pPr>
        <w:tabs>
          <w:tab w:val="left" w:pos="450"/>
          <w:tab w:val="left" w:pos="6869"/>
        </w:tabs>
        <w:autoSpaceDE w:val="0"/>
        <w:autoSpaceDN w:val="0"/>
        <w:bidi w:val="0"/>
        <w:adjustRightInd w:val="0"/>
        <w:spacing w:after="0" w:line="240" w:lineRule="auto"/>
        <w:jc w:val="both"/>
        <w:rPr>
          <w:b/>
          <w:bCs/>
          <w:color w:val="C00000"/>
          <w:cs/>
          <w:lang w:bidi="bn-BD"/>
        </w:rPr>
      </w:pPr>
      <w:r w:rsidRPr="00AF7F0B">
        <w:rPr>
          <w:rFonts w:hint="cs"/>
          <w:b/>
          <w:bCs/>
          <w:color w:val="C00000"/>
          <w:cs/>
          <w:lang w:bidi="bn-BD"/>
        </w:rPr>
        <w:t>নাজাসাত পবিত্র করার পদ্ধতি:</w:t>
      </w:r>
    </w:p>
    <w:p w:rsidR="002054D4" w:rsidRPr="005A04C3" w:rsidRDefault="004937D9" w:rsidP="00ED578B">
      <w:pPr>
        <w:tabs>
          <w:tab w:val="left" w:pos="450"/>
          <w:tab w:val="left" w:pos="6869"/>
        </w:tabs>
        <w:autoSpaceDE w:val="0"/>
        <w:autoSpaceDN w:val="0"/>
        <w:bidi w:val="0"/>
        <w:adjustRightInd w:val="0"/>
        <w:spacing w:after="0" w:line="240" w:lineRule="auto"/>
        <w:jc w:val="both"/>
        <w:rPr>
          <w:cs/>
          <w:lang w:bidi="bn-BD"/>
        </w:rPr>
      </w:pPr>
      <w:r>
        <w:rPr>
          <w:rFonts w:hint="cs"/>
          <w:cs/>
          <w:lang w:bidi="bn-BD"/>
        </w:rPr>
        <w:t>গোসল, পানি ছিটিয়ে</w:t>
      </w:r>
      <w:r w:rsidR="002054D4" w:rsidRPr="005A04C3">
        <w:rPr>
          <w:rFonts w:hint="cs"/>
          <w:cs/>
          <w:lang w:bidi="bn-BD"/>
        </w:rPr>
        <w:t xml:space="preserve"> দেওয়া, ঘর্ষণ ও </w:t>
      </w:r>
      <w:r w:rsidR="00ED578B">
        <w:rPr>
          <w:rFonts w:hint="cs"/>
          <w:cs/>
          <w:lang w:bidi="bn-BD"/>
        </w:rPr>
        <w:t xml:space="preserve">মুছে ফেলার </w:t>
      </w:r>
      <w:r w:rsidR="002054D4" w:rsidRPr="005A04C3">
        <w:rPr>
          <w:rFonts w:hint="cs"/>
          <w:cs/>
          <w:lang w:bidi="bn-BD"/>
        </w:rPr>
        <w:t xml:space="preserve">মাধ্যমে নাজাসাত পবিত্র করা যায়। </w:t>
      </w:r>
    </w:p>
    <w:p w:rsidR="00427807" w:rsidRPr="005A04C3" w:rsidRDefault="002054D4" w:rsidP="00AF7F0B">
      <w:pPr>
        <w:pStyle w:val="ListParagraph"/>
        <w:numPr>
          <w:ilvl w:val="0"/>
          <w:numId w:val="28"/>
        </w:numPr>
        <w:tabs>
          <w:tab w:val="left" w:pos="450"/>
          <w:tab w:val="left" w:pos="6869"/>
        </w:tabs>
        <w:autoSpaceDE w:val="0"/>
        <w:autoSpaceDN w:val="0"/>
        <w:bidi w:val="0"/>
        <w:adjustRightInd w:val="0"/>
        <w:spacing w:after="0" w:line="240" w:lineRule="auto"/>
        <w:ind w:left="450" w:hanging="180"/>
        <w:jc w:val="both"/>
        <w:rPr>
          <w:cs/>
          <w:lang w:bidi="bn-BD"/>
        </w:rPr>
      </w:pPr>
      <w:r w:rsidRPr="005A04C3">
        <w:rPr>
          <w:rFonts w:hint="cs"/>
          <w:cs/>
          <w:lang w:bidi="bn-BD"/>
        </w:rPr>
        <w:t xml:space="preserve">অপবিত্র কাপড় পবিত্রকরণ: যদি নাজাসাত আকার ও আয়তন বিশিষ্ট </w:t>
      </w:r>
      <w:r w:rsidR="00ED578B">
        <w:rPr>
          <w:rFonts w:hint="cs"/>
          <w:cs/>
          <w:lang w:bidi="bn-BD"/>
        </w:rPr>
        <w:t xml:space="preserve">দৃশ্যমান বস্তু </w:t>
      </w:r>
      <w:r w:rsidRPr="005A04C3">
        <w:rPr>
          <w:rFonts w:hint="cs"/>
          <w:cs/>
          <w:lang w:bidi="bn-BD"/>
        </w:rPr>
        <w:t xml:space="preserve">হয় তবে প্রথমে তা ঘষে তুলে ফেলতে হবে </w:t>
      </w:r>
      <w:r w:rsidR="00E75C51" w:rsidRPr="005A04C3">
        <w:rPr>
          <w:cs/>
          <w:lang w:bidi="bn-BD"/>
        </w:rPr>
        <w:t>অতঃপর</w:t>
      </w:r>
      <w:r w:rsidR="00E75C51" w:rsidRPr="005A04C3">
        <w:rPr>
          <w:rFonts w:hint="cs"/>
          <w:cs/>
          <w:lang w:bidi="bn-BD"/>
        </w:rPr>
        <w:t xml:space="preserve"> </w:t>
      </w:r>
      <w:r w:rsidRPr="005A04C3">
        <w:rPr>
          <w:rFonts w:hint="cs"/>
          <w:cs/>
          <w:lang w:bidi="bn-BD"/>
        </w:rPr>
        <w:t>পানি দিয়ে ধুয়ে ফেলতে হবে। আর যদি নাজাসাত ভেজা হয় তবে তা পানি দিয়ে ধুয়ে ফেলতে হবে।</w:t>
      </w:r>
    </w:p>
    <w:p w:rsidR="00B0238A" w:rsidRPr="005A04C3" w:rsidRDefault="002054D4" w:rsidP="00AF7F0B">
      <w:pPr>
        <w:pStyle w:val="ListParagraph"/>
        <w:numPr>
          <w:ilvl w:val="0"/>
          <w:numId w:val="28"/>
        </w:numPr>
        <w:tabs>
          <w:tab w:val="left" w:pos="450"/>
          <w:tab w:val="left" w:pos="6869"/>
        </w:tabs>
        <w:autoSpaceDE w:val="0"/>
        <w:autoSpaceDN w:val="0"/>
        <w:bidi w:val="0"/>
        <w:adjustRightInd w:val="0"/>
        <w:spacing w:after="0" w:line="240" w:lineRule="auto"/>
        <w:ind w:left="450" w:hanging="180"/>
        <w:jc w:val="both"/>
        <w:rPr>
          <w:cs/>
          <w:lang w:bidi="bn-BD"/>
        </w:rPr>
      </w:pPr>
      <w:r w:rsidRPr="005A04C3">
        <w:rPr>
          <w:rFonts w:hint="cs"/>
          <w:cs/>
          <w:lang w:bidi="bn-BD"/>
        </w:rPr>
        <w:t xml:space="preserve">শিশুর পেশাব পবিত্রকরণ: যেসব শিশু </w:t>
      </w:r>
      <w:r w:rsidR="00B0238A" w:rsidRPr="005A04C3">
        <w:rPr>
          <w:rFonts w:hint="cs"/>
          <w:cs/>
          <w:lang w:bidi="bn-BD"/>
        </w:rPr>
        <w:t xml:space="preserve">আলাদা খাদ্য খায় না সেসব শিশুর পেশাব পানি ছিটিয়ে দিলে পবিত্র হয়ে যায়। </w:t>
      </w:r>
    </w:p>
    <w:p w:rsidR="00D05F02" w:rsidRPr="005A04C3" w:rsidRDefault="00B0238A" w:rsidP="006B0D76">
      <w:pPr>
        <w:pStyle w:val="ListParagraph"/>
        <w:numPr>
          <w:ilvl w:val="0"/>
          <w:numId w:val="28"/>
        </w:numPr>
        <w:tabs>
          <w:tab w:val="left" w:pos="450"/>
          <w:tab w:val="left" w:pos="6869"/>
        </w:tabs>
        <w:autoSpaceDE w:val="0"/>
        <w:autoSpaceDN w:val="0"/>
        <w:bidi w:val="0"/>
        <w:adjustRightInd w:val="0"/>
        <w:spacing w:after="0" w:line="240" w:lineRule="auto"/>
        <w:ind w:left="450" w:hanging="180"/>
        <w:jc w:val="both"/>
        <w:rPr>
          <w:cs/>
          <w:lang w:bidi="bn-BD"/>
        </w:rPr>
      </w:pPr>
      <w:r w:rsidRPr="005A04C3">
        <w:rPr>
          <w:rFonts w:hint="cs"/>
          <w:cs/>
          <w:lang w:bidi="bn-BD"/>
        </w:rPr>
        <w:t>জমিনে লেগে থাকা নাজাসাত</w:t>
      </w:r>
      <w:r w:rsidR="00ED578B">
        <w:rPr>
          <w:rFonts w:hint="cs"/>
          <w:cs/>
          <w:lang w:bidi="bn-BD"/>
        </w:rPr>
        <w:t xml:space="preserve"> আকার আয়তন বিশিষ্ট</w:t>
      </w:r>
      <w:r w:rsidRPr="005A04C3">
        <w:rPr>
          <w:rFonts w:hint="cs"/>
          <w:cs/>
          <w:lang w:bidi="bn-BD"/>
        </w:rPr>
        <w:t xml:space="preserve"> </w:t>
      </w:r>
      <w:r w:rsidR="00ED578B">
        <w:rPr>
          <w:rFonts w:hint="cs"/>
          <w:cs/>
          <w:lang w:bidi="bn-BD"/>
        </w:rPr>
        <w:t xml:space="preserve">দৃশ্যমান নাজাসাত দূর করার মাধ্যমে পবিত্র করা হবে। আর যদি জমিনের সাথে থাকা নাজাসাত তরল বস্তু হয় তবে তাতে </w:t>
      </w:r>
      <w:r w:rsidRPr="005A04C3">
        <w:rPr>
          <w:rFonts w:hint="cs"/>
          <w:cs/>
          <w:lang w:bidi="bn-BD"/>
        </w:rPr>
        <w:t xml:space="preserve">পানি </w:t>
      </w:r>
      <w:r w:rsidR="00ED578B">
        <w:rPr>
          <w:rFonts w:hint="cs"/>
          <w:cs/>
          <w:lang w:bidi="bn-BD"/>
        </w:rPr>
        <w:t>ঢেলে</w:t>
      </w:r>
      <w:r w:rsidRPr="005A04C3">
        <w:rPr>
          <w:rFonts w:hint="cs"/>
          <w:cs/>
          <w:lang w:bidi="bn-BD"/>
        </w:rPr>
        <w:t xml:space="preserve"> পবিত্র </w:t>
      </w:r>
      <w:r w:rsidR="00ED578B">
        <w:rPr>
          <w:rFonts w:hint="cs"/>
          <w:cs/>
          <w:lang w:bidi="bn-BD"/>
        </w:rPr>
        <w:t>করতে হবে</w:t>
      </w:r>
      <w:r w:rsidRPr="00A24D62">
        <w:rPr>
          <w:rFonts w:cs="SolaimanLipi" w:hint="cs"/>
          <w:cs/>
          <w:lang w:bidi="hi-IN"/>
        </w:rPr>
        <w:t xml:space="preserve">। </w:t>
      </w:r>
      <w:r w:rsidR="00ED578B">
        <w:rPr>
          <w:rFonts w:hint="cs"/>
          <w:cs/>
          <w:lang w:bidi="bn-BD"/>
        </w:rPr>
        <w:t xml:space="preserve">আর </w:t>
      </w:r>
      <w:r w:rsidRPr="005A04C3">
        <w:rPr>
          <w:rFonts w:hint="cs"/>
          <w:cs/>
          <w:lang w:bidi="bn-BD"/>
        </w:rPr>
        <w:t xml:space="preserve">জুতা মাটিতে ঘর্ষণ বা পবিত্র জায়গায় হাটলে পবিত্র হয়ে যায়। </w:t>
      </w:r>
      <w:r w:rsidR="00CC552E" w:rsidRPr="005A04C3">
        <w:rPr>
          <w:rFonts w:hint="cs"/>
          <w:cs/>
          <w:lang w:bidi="bn-BD"/>
        </w:rPr>
        <w:t xml:space="preserve">মসৃণ জিনিস যেমন, কাঁচ, চাকু, প্রস্তরফলক ইত্যাদি </w:t>
      </w:r>
      <w:r w:rsidR="00ED578B">
        <w:rPr>
          <w:rFonts w:hint="cs"/>
          <w:cs/>
          <w:lang w:bidi="bn-BD"/>
        </w:rPr>
        <w:t>মুছে ফেললে</w:t>
      </w:r>
      <w:r w:rsidR="00CC552E" w:rsidRPr="005A04C3">
        <w:rPr>
          <w:rFonts w:hint="cs"/>
          <w:cs/>
          <w:lang w:bidi="bn-BD"/>
        </w:rPr>
        <w:t xml:space="preserve"> পবিত্র হয়ে যায়। </w:t>
      </w:r>
      <w:r w:rsidR="00BB3482" w:rsidRPr="005A04C3">
        <w:rPr>
          <w:rFonts w:hint="cs"/>
          <w:cs/>
          <w:lang w:bidi="bn-BD"/>
        </w:rPr>
        <w:t xml:space="preserve">কুকুর কোনো পাত্রে মুখ দিলে তা সাতবার ধৌত করতে হবে, </w:t>
      </w:r>
      <w:r w:rsidR="006B0D76">
        <w:rPr>
          <w:rFonts w:hint="cs"/>
          <w:cs/>
          <w:lang w:bidi="bn-BD"/>
        </w:rPr>
        <w:t>তবে একটিবার</w:t>
      </w:r>
      <w:r w:rsidR="00BB3482" w:rsidRPr="005A04C3">
        <w:rPr>
          <w:rFonts w:hint="cs"/>
          <w:cs/>
          <w:lang w:bidi="bn-BD"/>
        </w:rPr>
        <w:t xml:space="preserve"> মাটি দিয়ে ধৌত করতে হবে। </w:t>
      </w:r>
    </w:p>
    <w:p w:rsidR="00D05F02" w:rsidRPr="005A04C3" w:rsidRDefault="00AF7F0B" w:rsidP="00ED578B">
      <w:pPr>
        <w:bidi w:val="0"/>
        <w:jc w:val="center"/>
        <w:rPr>
          <w:b/>
          <w:bCs/>
          <w:color w:val="C00000"/>
          <w:cs/>
          <w:lang w:bidi="bn-BD"/>
        </w:rPr>
      </w:pPr>
      <w:r>
        <w:rPr>
          <w:b/>
          <w:bCs/>
          <w:color w:val="C00000"/>
          <w:cs/>
          <w:lang w:bidi="bn-BD"/>
        </w:rPr>
        <w:br w:type="page"/>
      </w:r>
      <w:r w:rsidR="00D05F02" w:rsidRPr="005A04C3">
        <w:rPr>
          <w:rFonts w:hint="cs"/>
          <w:b/>
          <w:bCs/>
          <w:color w:val="C00000"/>
          <w:cs/>
          <w:lang w:bidi="bn-BD"/>
        </w:rPr>
        <w:lastRenderedPageBreak/>
        <w:t>তায়াম্মুম</w:t>
      </w:r>
    </w:p>
    <w:p w:rsidR="00D05F02" w:rsidRPr="00AF7F0B" w:rsidRDefault="00425679"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১- </w:t>
      </w:r>
      <w:r w:rsidR="00D05F02" w:rsidRPr="00AF7F0B">
        <w:rPr>
          <w:rFonts w:hint="cs"/>
          <w:b/>
          <w:bCs/>
          <w:cs/>
          <w:lang w:bidi="bn-BD"/>
        </w:rPr>
        <w:t>তায়াম্মুমেম শাব্দিক ও পারিভাষিক পরিচিতি:</w:t>
      </w:r>
    </w:p>
    <w:p w:rsidR="00425679" w:rsidRPr="005A04C3" w:rsidRDefault="00425679"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ক- </w:t>
      </w:r>
      <w:r w:rsidRPr="005A04C3">
        <w:rPr>
          <w:cs/>
          <w:lang w:bidi="bn-BD"/>
        </w:rPr>
        <w:t>তায়াম্মুমেম শাব্দিক</w:t>
      </w:r>
      <w:r w:rsidRPr="005A04C3">
        <w:rPr>
          <w:rFonts w:hint="cs"/>
          <w:cs/>
          <w:lang w:bidi="bn-BD"/>
        </w:rPr>
        <w:t xml:space="preserve"> অর্থ: ইচ্ছা করা, কামনা করা, মনস্থ করা।</w:t>
      </w:r>
    </w:p>
    <w:p w:rsidR="00425679" w:rsidRPr="005A04C3" w:rsidRDefault="00425679"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খ-</w:t>
      </w:r>
      <w:r w:rsidRPr="005A04C3">
        <w:rPr>
          <w:cs/>
          <w:lang w:bidi="bn-IN"/>
        </w:rPr>
        <w:t xml:space="preserve"> তায়াম্মুমেম পারিভাষিক অর্থ:</w:t>
      </w:r>
      <w:r w:rsidRPr="005A04C3">
        <w:rPr>
          <w:rFonts w:hint="cs"/>
          <w:cs/>
          <w:lang w:bidi="bn-BD"/>
        </w:rPr>
        <w:t xml:space="preserve"> পবিত্র</w:t>
      </w:r>
      <w:r w:rsidR="006B0D76">
        <w:rPr>
          <w:rFonts w:hint="cs"/>
          <w:cs/>
          <w:lang w:bidi="bn-BD"/>
        </w:rPr>
        <w:t xml:space="preserve"> মাটি দ্বারা নির্দিষ্ট পদ্ধতিতে</w:t>
      </w:r>
      <w:r w:rsidRPr="005A04C3">
        <w:rPr>
          <w:rFonts w:hint="cs"/>
          <w:cs/>
          <w:lang w:bidi="bn-BD"/>
        </w:rPr>
        <w:t xml:space="preserve"> মুখ ও দু</w:t>
      </w:r>
      <w:r w:rsidR="006B0D76">
        <w:rPr>
          <w:rFonts w:hint="cs"/>
          <w:cs/>
          <w:lang w:bidi="bn-BD"/>
        </w:rPr>
        <w:t xml:space="preserve"> </w:t>
      </w:r>
      <w:r w:rsidRPr="005A04C3">
        <w:rPr>
          <w:rFonts w:hint="cs"/>
          <w:cs/>
          <w:lang w:bidi="bn-BD"/>
        </w:rPr>
        <w:t>হাত মাসাহ করা।</w:t>
      </w:r>
    </w:p>
    <w:p w:rsidR="00E50F55" w:rsidRPr="00AF7F0B" w:rsidRDefault="00E50F55" w:rsidP="00427807">
      <w:pPr>
        <w:tabs>
          <w:tab w:val="left" w:pos="450"/>
          <w:tab w:val="left" w:pos="6869"/>
        </w:tabs>
        <w:autoSpaceDE w:val="0"/>
        <w:autoSpaceDN w:val="0"/>
        <w:bidi w:val="0"/>
        <w:adjustRightInd w:val="0"/>
        <w:spacing w:after="0" w:line="240" w:lineRule="auto"/>
        <w:jc w:val="both"/>
        <w:rPr>
          <w:rFonts w:cstheme="minorBidi"/>
          <w:rtl/>
          <w:lang w:bidi="ar-EG"/>
        </w:rPr>
      </w:pPr>
      <w:r w:rsidRPr="005A04C3">
        <w:rPr>
          <w:rFonts w:hint="cs"/>
          <w:cs/>
          <w:lang w:bidi="bn-BD"/>
        </w:rPr>
        <w:t>আল্লাহ এ উম্মতের জন্য যেসব বিশেষ বৈশিষ্ট</w:t>
      </w:r>
      <w:r w:rsidR="006B0D76">
        <w:rPr>
          <w:rFonts w:hint="cs"/>
          <w:cs/>
          <w:lang w:bidi="bn-BD"/>
        </w:rPr>
        <w:t>্য</w:t>
      </w:r>
      <w:r w:rsidRPr="005A04C3">
        <w:rPr>
          <w:rFonts w:hint="cs"/>
          <w:cs/>
          <w:lang w:bidi="bn-BD"/>
        </w:rPr>
        <w:t xml:space="preserve"> ও মর্যাদা দান করেছেন </w:t>
      </w:r>
      <w:r w:rsidRPr="005A04C3">
        <w:rPr>
          <w:cs/>
          <w:lang w:bidi="bn-BD"/>
        </w:rPr>
        <w:t>তায়াম্মুম</w:t>
      </w:r>
      <w:r w:rsidR="006B0D76">
        <w:rPr>
          <w:rFonts w:hint="cs"/>
          <w:cs/>
          <w:lang w:bidi="bn-BD"/>
        </w:rPr>
        <w:t xml:space="preserve"> সেসব বৈশিষ্ট্যে</w:t>
      </w:r>
      <w:r w:rsidRPr="005A04C3">
        <w:rPr>
          <w:rFonts w:hint="cs"/>
          <w:cs/>
          <w:lang w:bidi="bn-BD"/>
        </w:rPr>
        <w:t>র অন্যতম</w:t>
      </w:r>
      <w:r w:rsidR="00DE5A2B" w:rsidRPr="005A04C3">
        <w:rPr>
          <w:rFonts w:cs="SolaimanLipi" w:hint="cs"/>
          <w:cs/>
          <w:lang w:bidi="hi-IN"/>
        </w:rPr>
        <w:t xml:space="preserve">। </w:t>
      </w:r>
      <w:r w:rsidR="00DE5A2B" w:rsidRPr="00370B6D">
        <w:rPr>
          <w:cs/>
          <w:lang w:bidi="bn-IN"/>
        </w:rPr>
        <w:t>এটি পানির পরিবর্তে পব</w:t>
      </w:r>
      <w:r w:rsidR="00DE5A2B" w:rsidRPr="00370B6D">
        <w:rPr>
          <w:cs/>
          <w:lang w:bidi="bn-BD"/>
        </w:rPr>
        <w:t>িত্র</w:t>
      </w:r>
      <w:r w:rsidR="00DE5A2B" w:rsidRPr="005A04C3">
        <w:rPr>
          <w:rFonts w:hint="cs"/>
          <w:cs/>
          <w:lang w:bidi="bn-BD"/>
        </w:rPr>
        <w:t xml:space="preserve"> হওয়ার </w:t>
      </w:r>
      <w:r w:rsidR="00DE5A2B" w:rsidRPr="00AF7F0B">
        <w:rPr>
          <w:rFonts w:hint="cs"/>
          <w:cs/>
          <w:lang w:bidi="bn-BD"/>
        </w:rPr>
        <w:t>মাধ্যম।</w:t>
      </w:r>
    </w:p>
    <w:p w:rsidR="00E50F55" w:rsidRPr="00AF7F0B" w:rsidRDefault="00E50F55"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২- কার জন্য </w:t>
      </w:r>
      <w:r w:rsidRPr="00AF7F0B">
        <w:rPr>
          <w:b/>
          <w:bCs/>
          <w:cs/>
          <w:lang w:bidi="bn-BD"/>
        </w:rPr>
        <w:t>তায়াম্মুম</w:t>
      </w:r>
      <w:r w:rsidRPr="00AF7F0B">
        <w:rPr>
          <w:rFonts w:hint="cs"/>
          <w:b/>
          <w:bCs/>
          <w:cs/>
          <w:lang w:bidi="bn-BD"/>
        </w:rPr>
        <w:t xml:space="preserve"> করা বৈধ: </w:t>
      </w:r>
    </w:p>
    <w:p w:rsidR="00E50F55" w:rsidRPr="005A04C3" w:rsidRDefault="00DE5A2B"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 পানি পাওয়া না গেলে বা পানি দূরে থাকলে।</w:t>
      </w:r>
    </w:p>
    <w:p w:rsidR="00DE5A2B" w:rsidRPr="005A04C3" w:rsidRDefault="00DE5A2B"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খ- কারো শরীরে ক্ষত থাকলে বা অসুস্থ হলে এবং সে পানি ব্যবহার করলে ক্ষত বা অসুস্থতা বেড়ে যাওয়ার আশংকা থাকলে।</w:t>
      </w:r>
    </w:p>
    <w:p w:rsidR="00DE5A2B" w:rsidRPr="005A04C3" w:rsidRDefault="00DE5A2B"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গ- পানি অতি ঠাণ্ডা হলে এবং গরম করতে সক্ষম না হলে।</w:t>
      </w:r>
    </w:p>
    <w:p w:rsidR="00DE5A2B" w:rsidRPr="005A04C3" w:rsidRDefault="00DE5A2B" w:rsidP="006B0D76">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ঘ- </w:t>
      </w:r>
      <w:r w:rsidR="006B0D76">
        <w:rPr>
          <w:rFonts w:hint="cs"/>
          <w:cs/>
          <w:lang w:bidi="bn-BD"/>
        </w:rPr>
        <w:t xml:space="preserve">যদি মজুদ </w:t>
      </w:r>
      <w:r w:rsidR="00781C2D" w:rsidRPr="005A04C3">
        <w:rPr>
          <w:rFonts w:hint="cs"/>
          <w:cs/>
          <w:lang w:bidi="bn-BD"/>
        </w:rPr>
        <w:t>পানি</w:t>
      </w:r>
      <w:r w:rsidR="006B0D76">
        <w:rPr>
          <w:rFonts w:hint="cs"/>
          <w:cs/>
          <w:lang w:bidi="bn-BD"/>
        </w:rPr>
        <w:t xml:space="preserve"> ব্যবহারের কারণে</w:t>
      </w:r>
      <w:r w:rsidR="00781C2D" w:rsidRPr="005A04C3">
        <w:rPr>
          <w:rFonts w:hint="cs"/>
          <w:cs/>
          <w:lang w:bidi="bn-BD"/>
        </w:rPr>
        <w:t xml:space="preserve"> </w:t>
      </w:r>
      <w:r w:rsidR="006B0D76">
        <w:rPr>
          <w:rFonts w:hint="cs"/>
          <w:cs/>
          <w:lang w:bidi="bn-BD"/>
        </w:rPr>
        <w:t>নিজে বা অন্য কেউ</w:t>
      </w:r>
      <w:r w:rsidR="00781C2D" w:rsidRPr="005A04C3">
        <w:rPr>
          <w:rFonts w:hint="cs"/>
          <w:cs/>
          <w:lang w:bidi="bn-BD"/>
        </w:rPr>
        <w:t xml:space="preserve"> </w:t>
      </w:r>
      <w:r w:rsidR="006B0D76">
        <w:rPr>
          <w:rFonts w:hint="cs"/>
          <w:cs/>
          <w:lang w:bidi="bn-BD"/>
        </w:rPr>
        <w:t>পিপাসায় নিপতিত হওয়ার আশঙ্কা করে।</w:t>
      </w:r>
      <w:r w:rsidR="00781C2D" w:rsidRPr="005A04C3">
        <w:rPr>
          <w:rFonts w:hint="cs"/>
          <w:cs/>
          <w:lang w:bidi="bn-BD"/>
        </w:rPr>
        <w:t xml:space="preserve"> </w:t>
      </w:r>
      <w:r w:rsidRPr="005A04C3">
        <w:rPr>
          <w:rFonts w:hint="cs"/>
          <w:cs/>
          <w:lang w:bidi="bn-BD"/>
        </w:rPr>
        <w:t xml:space="preserve"> </w:t>
      </w:r>
    </w:p>
    <w:p w:rsidR="00781C2D" w:rsidRPr="00AF7F0B" w:rsidRDefault="00781C2D"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৩- </w:t>
      </w:r>
      <w:r w:rsidRPr="00AF7F0B">
        <w:rPr>
          <w:b/>
          <w:bCs/>
          <w:cs/>
          <w:lang w:bidi="bn-BD"/>
        </w:rPr>
        <w:t>তায়াম্মুম</w:t>
      </w:r>
      <w:r w:rsidRPr="00AF7F0B">
        <w:rPr>
          <w:rFonts w:hint="cs"/>
          <w:b/>
          <w:bCs/>
          <w:cs/>
          <w:lang w:bidi="bn-BD"/>
        </w:rPr>
        <w:t xml:space="preserve"> ফরয হওয়ার শর্তাবলী:</w:t>
      </w:r>
    </w:p>
    <w:p w:rsidR="00781C2D" w:rsidRPr="005A04C3" w:rsidRDefault="00781C2D"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 বালেগ বা প্রাপ্ত বয়ষ্ক হওয়া।</w:t>
      </w:r>
    </w:p>
    <w:p w:rsidR="00781C2D"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খ- মাটি ব্যবহারে সক্ষম হওয়া।</w:t>
      </w:r>
    </w:p>
    <w:p w:rsidR="00DE0C9E" w:rsidRPr="005A04C3" w:rsidRDefault="00DE0C9E" w:rsidP="006B0D76">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গ- অপবিত্র</w:t>
      </w:r>
      <w:r w:rsidR="006B0D76">
        <w:rPr>
          <w:rFonts w:hint="cs"/>
          <w:cs/>
          <w:lang w:bidi="bn-BD"/>
        </w:rPr>
        <w:t>তা নষ্টকারী কোনো কিছু ঘটা</w:t>
      </w:r>
      <w:r w:rsidR="006B0D76" w:rsidRPr="00A24D62">
        <w:rPr>
          <w:rFonts w:cs="SolaimanLipi" w:hint="cs"/>
          <w:cs/>
          <w:lang w:bidi="hi-IN"/>
        </w:rPr>
        <w:t>।</w:t>
      </w:r>
    </w:p>
    <w:p w:rsidR="00DE0C9E" w:rsidRPr="00AF7F0B" w:rsidRDefault="00DE0C9E"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৪- </w:t>
      </w:r>
      <w:r w:rsidRPr="00AF7F0B">
        <w:rPr>
          <w:b/>
          <w:bCs/>
          <w:cs/>
          <w:lang w:bidi="bn-BD"/>
        </w:rPr>
        <w:t>তায়াম্মুম</w:t>
      </w:r>
      <w:r w:rsidRPr="00AF7F0B">
        <w:rPr>
          <w:rFonts w:hint="cs"/>
          <w:b/>
          <w:bCs/>
          <w:cs/>
          <w:lang w:bidi="bn-BD"/>
        </w:rPr>
        <w:t xml:space="preserve"> শুদ্ধ হওয়ার শর্তাবলী:</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 ইসলাম।</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খ- হায়েয বা নিফাসের রক্ত শেষ হওয়া।</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গ- আকল বা বুদ্ধিসম্পন্ন হওয়া।</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ঘ- পবিত্র মাটি পাওয়া।</w:t>
      </w:r>
    </w:p>
    <w:p w:rsidR="00DE0C9E" w:rsidRPr="00AF7F0B" w:rsidRDefault="00DE0C9E"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lastRenderedPageBreak/>
        <w:t>৫-</w:t>
      </w:r>
      <w:r w:rsidRPr="00AF7F0B">
        <w:rPr>
          <w:b/>
          <w:bCs/>
          <w:cs/>
          <w:lang w:bidi="bn-IN"/>
        </w:rPr>
        <w:t xml:space="preserve"> </w:t>
      </w:r>
      <w:r w:rsidRPr="00AF7F0B">
        <w:rPr>
          <w:b/>
          <w:bCs/>
          <w:cs/>
          <w:lang w:bidi="bn-BD"/>
        </w:rPr>
        <w:t>তায়াম্মুম</w:t>
      </w:r>
      <w:r w:rsidRPr="00AF7F0B">
        <w:rPr>
          <w:rFonts w:hint="cs"/>
          <w:b/>
          <w:bCs/>
          <w:cs/>
          <w:lang w:bidi="bn-BD"/>
        </w:rPr>
        <w:t xml:space="preserve">ের ফরযসমূহ: </w:t>
      </w:r>
    </w:p>
    <w:p w:rsidR="00DE0C9E" w:rsidRPr="005A04C3" w:rsidRDefault="00AF7F0B"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ক- নিয়</w:t>
      </w:r>
      <w:r w:rsidR="00DE0C9E" w:rsidRPr="005A04C3">
        <w:rPr>
          <w:rFonts w:hint="cs"/>
          <w:cs/>
          <w:lang w:bidi="bn-BD"/>
        </w:rPr>
        <w:t xml:space="preserve">ত। </w:t>
      </w:r>
    </w:p>
    <w:p w:rsidR="00DE0C9E" w:rsidRPr="005A04C3" w:rsidRDefault="00370B6D"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 xml:space="preserve">খ- </w:t>
      </w:r>
      <w:r w:rsidR="00DE0C9E" w:rsidRPr="005A04C3">
        <w:rPr>
          <w:cs/>
          <w:lang w:bidi="bn-BD"/>
        </w:rPr>
        <w:t>পবিত্র মাটি।</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গ- একবার মাটিতে হাত মারা।</w:t>
      </w:r>
    </w:p>
    <w:p w:rsidR="00DE0C9E" w:rsidRPr="005A04C3" w:rsidRDefault="00370B6D"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ঘ- মুখ</w:t>
      </w:r>
      <w:r w:rsidR="00DE0C9E" w:rsidRPr="005A04C3">
        <w:rPr>
          <w:rFonts w:hint="cs"/>
          <w:cs/>
          <w:lang w:bidi="bn-BD"/>
        </w:rPr>
        <w:t>মণ্ডল ও হাতের তালু মাসাহ করা।</w:t>
      </w:r>
    </w:p>
    <w:p w:rsidR="00DE0C9E" w:rsidRPr="00AF7F0B" w:rsidRDefault="00E8097F"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৬- </w:t>
      </w:r>
      <w:r w:rsidR="00DE0C9E" w:rsidRPr="00AF7F0B">
        <w:rPr>
          <w:b/>
          <w:bCs/>
          <w:cs/>
          <w:lang w:bidi="bn-BD"/>
        </w:rPr>
        <w:t xml:space="preserve">তায়াম্মুমের </w:t>
      </w:r>
      <w:r w:rsidR="00DE0C9E" w:rsidRPr="00AF7F0B">
        <w:rPr>
          <w:rFonts w:hint="cs"/>
          <w:b/>
          <w:bCs/>
          <w:cs/>
          <w:lang w:bidi="bn-BD"/>
        </w:rPr>
        <w:t>সুন্নাত</w:t>
      </w:r>
      <w:r w:rsidR="00DE0C9E" w:rsidRPr="00AF7F0B">
        <w:rPr>
          <w:b/>
          <w:bCs/>
          <w:cs/>
          <w:lang w:bidi="bn-BD"/>
        </w:rPr>
        <w:t>সমূহ:</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 বিসমিল্লাহ বলা।</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খ- কিবলামুখী হওয়া</w:t>
      </w:r>
      <w:r w:rsidRPr="005A04C3">
        <w:rPr>
          <w:rFonts w:cs="SolaimanLipi" w:hint="cs"/>
          <w:cs/>
          <w:lang w:bidi="hi-IN"/>
        </w:rPr>
        <w:t>।</w:t>
      </w:r>
    </w:p>
    <w:p w:rsidR="00DE0C9E" w:rsidRPr="005A04C3" w:rsidRDefault="00DE0C9E"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গ- সালাতের আদায়ের ইচ্ছা করার আগে </w:t>
      </w:r>
      <w:r w:rsidR="006B0D76">
        <w:rPr>
          <w:rFonts w:hint="cs"/>
          <w:cs/>
          <w:lang w:bidi="bn-BD"/>
        </w:rPr>
        <w:t>করা</w:t>
      </w:r>
    </w:p>
    <w:p w:rsidR="009459E6" w:rsidRPr="005A04C3" w:rsidRDefault="009459E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ঘ- দ্বিতীয়বার মাটিতে হাত মারা।</w:t>
      </w:r>
    </w:p>
    <w:p w:rsidR="009459E6" w:rsidRPr="005A04C3" w:rsidRDefault="009459E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ঙ- ধারাবাহিকতা বজায় রাখা।</w:t>
      </w:r>
    </w:p>
    <w:p w:rsidR="009459E6" w:rsidRPr="005A04C3" w:rsidRDefault="009459E6"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চ- </w:t>
      </w:r>
      <w:r w:rsidR="001E6C52" w:rsidRPr="005A04C3">
        <w:rPr>
          <w:rFonts w:hint="cs"/>
          <w:cs/>
          <w:lang w:bidi="bn-BD"/>
        </w:rPr>
        <w:t>এক অঙ্গের সাথে বিরতিহীন অন্য অঙ্গ মাসাহ করা।</w:t>
      </w:r>
    </w:p>
    <w:p w:rsidR="0007130D" w:rsidRPr="005A04C3" w:rsidRDefault="001E6C52"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ছ- আঙ্গুল খিলাল করা।</w:t>
      </w:r>
    </w:p>
    <w:p w:rsidR="0007130D" w:rsidRPr="00AF7F0B" w:rsidRDefault="0007130D"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৭- </w:t>
      </w:r>
      <w:r w:rsidRPr="00AF7F0B">
        <w:rPr>
          <w:b/>
          <w:bCs/>
          <w:cs/>
          <w:lang w:bidi="bn-BD"/>
        </w:rPr>
        <w:t>তায়াম্মুম</w:t>
      </w:r>
      <w:r w:rsidRPr="00AF7F0B">
        <w:rPr>
          <w:rFonts w:hint="cs"/>
          <w:b/>
          <w:bCs/>
          <w:cs/>
          <w:lang w:bidi="bn-BD"/>
        </w:rPr>
        <w:t xml:space="preserve"> ভঙ্গের কারণসমূহ:</w:t>
      </w:r>
    </w:p>
    <w:p w:rsidR="0007130D" w:rsidRPr="005A04C3" w:rsidRDefault="0007130D"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 পানি পাওয়া গেলে।</w:t>
      </w:r>
    </w:p>
    <w:p w:rsidR="00333F92" w:rsidRPr="005A04C3" w:rsidRDefault="00370B6D" w:rsidP="00427807">
      <w:pPr>
        <w:tabs>
          <w:tab w:val="left" w:pos="450"/>
          <w:tab w:val="left" w:pos="6869"/>
        </w:tabs>
        <w:autoSpaceDE w:val="0"/>
        <w:autoSpaceDN w:val="0"/>
        <w:bidi w:val="0"/>
        <w:adjustRightInd w:val="0"/>
        <w:spacing w:after="0" w:line="240" w:lineRule="auto"/>
        <w:jc w:val="both"/>
        <w:rPr>
          <w:cs/>
          <w:lang w:bidi="bn-BD"/>
        </w:rPr>
      </w:pPr>
      <w:r>
        <w:rPr>
          <w:rFonts w:hint="cs"/>
          <w:cs/>
          <w:lang w:bidi="bn-BD"/>
        </w:rPr>
        <w:t>খ- উল্লি</w:t>
      </w:r>
      <w:r w:rsidR="0007130D" w:rsidRPr="005A04C3">
        <w:rPr>
          <w:rFonts w:hint="cs"/>
          <w:cs/>
          <w:lang w:bidi="bn-BD"/>
        </w:rPr>
        <w:t>খিত</w:t>
      </w:r>
      <w:r w:rsidR="00F30087" w:rsidRPr="005A04C3">
        <w:rPr>
          <w:rFonts w:hint="cs"/>
          <w:cs/>
          <w:lang w:bidi="bn-BD"/>
        </w:rPr>
        <w:t xml:space="preserve"> অযু ও গোসল ভঙ্গের কারণসমূহ পাওয়া গেলে </w:t>
      </w:r>
      <w:r w:rsidR="00F30087" w:rsidRPr="005A04C3">
        <w:rPr>
          <w:cs/>
          <w:lang w:bidi="bn-BD"/>
        </w:rPr>
        <w:t>তায়াম্মুম</w:t>
      </w:r>
      <w:r w:rsidR="00F30087" w:rsidRPr="005A04C3">
        <w:rPr>
          <w:rFonts w:hint="cs"/>
          <w:cs/>
          <w:lang w:bidi="bn-BD"/>
        </w:rPr>
        <w:t xml:space="preserve"> </w:t>
      </w:r>
      <w:r w:rsidR="007D28B6" w:rsidRPr="005A04C3">
        <w:rPr>
          <w:rFonts w:hint="cs"/>
          <w:cs/>
          <w:lang w:bidi="bn-BD"/>
        </w:rPr>
        <w:t xml:space="preserve">ভঙ্গ হয়ে যাবে। কেননা </w:t>
      </w:r>
      <w:r w:rsidR="007D28B6" w:rsidRPr="005A04C3">
        <w:rPr>
          <w:cs/>
          <w:lang w:bidi="bn-BD"/>
        </w:rPr>
        <w:t>তায়াম্মুম</w:t>
      </w:r>
      <w:r w:rsidR="007D28B6" w:rsidRPr="005A04C3">
        <w:rPr>
          <w:rFonts w:hint="cs"/>
          <w:cs/>
          <w:lang w:bidi="bn-BD"/>
        </w:rPr>
        <w:t xml:space="preserve"> হলো অযু ও গোসলের </w:t>
      </w:r>
      <w:r w:rsidR="00333F92" w:rsidRPr="005A04C3">
        <w:rPr>
          <w:rFonts w:hint="cs"/>
          <w:cs/>
          <w:lang w:bidi="bn-BD"/>
        </w:rPr>
        <w:t>স্থলাভিষিক্ত, আর মূল পাওয়া গেলে তার স্থলাভিষিক্তের কাজ শেষ হয়ে যায়।</w:t>
      </w:r>
    </w:p>
    <w:p w:rsidR="00333F92" w:rsidRPr="00AF7F0B" w:rsidRDefault="00333F92" w:rsidP="00427807">
      <w:pPr>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t xml:space="preserve">৮- </w:t>
      </w:r>
      <w:r w:rsidRPr="00AF7F0B">
        <w:rPr>
          <w:b/>
          <w:bCs/>
          <w:cs/>
          <w:lang w:bidi="bn-BD"/>
        </w:rPr>
        <w:t>তায়াম্মুমের</w:t>
      </w:r>
      <w:r w:rsidRPr="00AF7F0B">
        <w:rPr>
          <w:rFonts w:hint="cs"/>
          <w:b/>
          <w:bCs/>
          <w:cs/>
          <w:lang w:bidi="bn-BD"/>
        </w:rPr>
        <w:t xml:space="preserve"> পদ্ধতি:</w:t>
      </w:r>
    </w:p>
    <w:p w:rsidR="001E6C52" w:rsidRPr="005A04C3" w:rsidRDefault="00333F92"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প্রথমে </w:t>
      </w:r>
      <w:r w:rsidRPr="005A04C3">
        <w:rPr>
          <w:cs/>
          <w:lang w:bidi="bn-BD"/>
        </w:rPr>
        <w:t>তায়াম্মুমের</w:t>
      </w:r>
      <w:r w:rsidR="0013614C">
        <w:rPr>
          <w:rFonts w:hint="cs"/>
          <w:cs/>
          <w:lang w:bidi="bn-BD"/>
        </w:rPr>
        <w:t xml:space="preserve"> নিয়ত </w:t>
      </w:r>
      <w:r w:rsidRPr="005A04C3">
        <w:rPr>
          <w:rFonts w:hint="cs"/>
          <w:cs/>
          <w:lang w:bidi="bn-BD"/>
        </w:rPr>
        <w:t xml:space="preserve">করবে, </w:t>
      </w:r>
      <w:r w:rsidR="00E75C51" w:rsidRPr="005A04C3">
        <w:rPr>
          <w:cs/>
          <w:lang w:bidi="bn-BD"/>
        </w:rPr>
        <w:t>অতঃপর</w:t>
      </w:r>
      <w:r w:rsidR="00E75C51" w:rsidRPr="005A04C3">
        <w:rPr>
          <w:rFonts w:hint="cs"/>
          <w:cs/>
          <w:lang w:bidi="bn-BD"/>
        </w:rPr>
        <w:t xml:space="preserve"> </w:t>
      </w:r>
      <w:r w:rsidRPr="005A04C3">
        <w:rPr>
          <w:rFonts w:hint="cs"/>
          <w:cs/>
          <w:lang w:bidi="bn-BD"/>
        </w:rPr>
        <w:t xml:space="preserve">বিসমিল্লাহ বলে দুহাত মাটিতে মারবে, </w:t>
      </w:r>
      <w:r w:rsidR="00E75C51" w:rsidRPr="005A04C3">
        <w:rPr>
          <w:cs/>
          <w:lang w:bidi="bn-BD"/>
        </w:rPr>
        <w:t>অতঃপর</w:t>
      </w:r>
      <w:r w:rsidR="00E75C51" w:rsidRPr="005A04C3">
        <w:rPr>
          <w:rFonts w:hint="cs"/>
          <w:cs/>
          <w:lang w:bidi="bn-BD"/>
        </w:rPr>
        <w:t xml:space="preserve"> </w:t>
      </w:r>
      <w:r w:rsidRPr="005A04C3">
        <w:rPr>
          <w:rFonts w:hint="cs"/>
          <w:cs/>
          <w:lang w:bidi="bn-BD"/>
        </w:rPr>
        <w:t xml:space="preserve">এর দ্বারা </w:t>
      </w:r>
      <w:r w:rsidR="00370B6D">
        <w:rPr>
          <w:rFonts w:hint="cs"/>
          <w:cs/>
          <w:lang w:bidi="bn-BD"/>
        </w:rPr>
        <w:t>মুখমণ্ডল</w:t>
      </w:r>
      <w:r w:rsidR="006B0D76">
        <w:rPr>
          <w:rFonts w:hint="cs"/>
          <w:cs/>
          <w:lang w:bidi="bn-BD"/>
        </w:rPr>
        <w:t xml:space="preserve"> ও হাতের কব্জি</w:t>
      </w:r>
      <w:r w:rsidRPr="005A04C3">
        <w:rPr>
          <w:rFonts w:hint="cs"/>
          <w:cs/>
          <w:lang w:bidi="bn-BD"/>
        </w:rPr>
        <w:t xml:space="preserve"> ধারাবাহিক ও বিরতিহীনভাবে মাসাহ করবে। </w:t>
      </w:r>
    </w:p>
    <w:p w:rsidR="00333F92" w:rsidRPr="00AF7F0B" w:rsidRDefault="00333F92" w:rsidP="00AF7F0B">
      <w:pPr>
        <w:keepNext/>
        <w:widowControl w:val="0"/>
        <w:tabs>
          <w:tab w:val="left" w:pos="450"/>
          <w:tab w:val="left" w:pos="6869"/>
        </w:tabs>
        <w:autoSpaceDE w:val="0"/>
        <w:autoSpaceDN w:val="0"/>
        <w:bidi w:val="0"/>
        <w:adjustRightInd w:val="0"/>
        <w:spacing w:after="0" w:line="240" w:lineRule="auto"/>
        <w:jc w:val="both"/>
        <w:rPr>
          <w:b/>
          <w:bCs/>
          <w:cs/>
          <w:lang w:bidi="bn-BD"/>
        </w:rPr>
      </w:pPr>
      <w:r w:rsidRPr="00AF7F0B">
        <w:rPr>
          <w:rFonts w:hint="cs"/>
          <w:b/>
          <w:bCs/>
          <w:cs/>
          <w:lang w:bidi="bn-BD"/>
        </w:rPr>
        <w:lastRenderedPageBreak/>
        <w:t>৯- ব্যা</w:t>
      </w:r>
      <w:r w:rsidR="00370B6D" w:rsidRPr="00AF7F0B">
        <w:rPr>
          <w:rFonts w:hint="cs"/>
          <w:b/>
          <w:bCs/>
          <w:cs/>
          <w:lang w:bidi="bn-BD"/>
        </w:rPr>
        <w:t>ন্ডে</w:t>
      </w:r>
      <w:r w:rsidRPr="00AF7F0B">
        <w:rPr>
          <w:rFonts w:hint="cs"/>
          <w:b/>
          <w:bCs/>
          <w:cs/>
          <w:lang w:bidi="bn-BD"/>
        </w:rPr>
        <w:t>জ ও ক্ষতস্থানে</w:t>
      </w:r>
      <w:r w:rsidRPr="00AF7F0B">
        <w:rPr>
          <w:b/>
          <w:bCs/>
          <w:cs/>
          <w:lang w:bidi="bn-BD"/>
        </w:rPr>
        <w:t xml:space="preserve"> তায়াম্মুম</w:t>
      </w:r>
      <w:r w:rsidRPr="00AF7F0B">
        <w:rPr>
          <w:rFonts w:hint="cs"/>
          <w:b/>
          <w:bCs/>
          <w:cs/>
          <w:lang w:bidi="bn-BD"/>
        </w:rPr>
        <w:t xml:space="preserve">: </w:t>
      </w:r>
    </w:p>
    <w:p w:rsidR="00814558" w:rsidRPr="005A04C3" w:rsidRDefault="00DD72F2" w:rsidP="00370B6D">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কারো হাড় ভেঙ্গে গেলে বা শরীরে ক্ষত বা জখম হলে পানি ব্যবহারে ক্ষতির আ</w:t>
      </w:r>
      <w:r w:rsidR="00814558" w:rsidRPr="005A04C3">
        <w:rPr>
          <w:rFonts w:hint="cs"/>
          <w:cs/>
          <w:lang w:bidi="bn-BD"/>
        </w:rPr>
        <w:t>শংকা করলে ও কষ্ট হলে তবে ব্যা</w:t>
      </w:r>
      <w:r w:rsidR="00370B6D">
        <w:rPr>
          <w:rFonts w:hint="cs"/>
          <w:cs/>
          <w:lang w:bidi="bn-BD"/>
        </w:rPr>
        <w:t>ন্ডে</w:t>
      </w:r>
      <w:r w:rsidR="00814558" w:rsidRPr="005A04C3">
        <w:rPr>
          <w:rFonts w:hint="cs"/>
          <w:cs/>
          <w:lang w:bidi="bn-BD"/>
        </w:rPr>
        <w:t xml:space="preserve">জ ও ক্ষতস্থানে </w:t>
      </w:r>
      <w:r w:rsidR="00814558" w:rsidRPr="005A04C3">
        <w:rPr>
          <w:cs/>
          <w:lang w:bidi="bn-BD"/>
        </w:rPr>
        <w:t>তায়াম্মুম</w:t>
      </w:r>
      <w:r w:rsidR="00814558" w:rsidRPr="005A04C3">
        <w:rPr>
          <w:rFonts w:hint="cs"/>
          <w:cs/>
          <w:lang w:bidi="bn-BD"/>
        </w:rPr>
        <w:t xml:space="preserve"> করবে এবং বাকী অংশ ধুয়ে ফেলবে।</w:t>
      </w:r>
    </w:p>
    <w:p w:rsidR="00814558" w:rsidRPr="005A04C3" w:rsidRDefault="00814558"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কেউ পানি ও মাটি কোনটিই না পেলে যে অবস্থায় আছে সে অবস্থায়ই সালাত আদায় করে নিবে। তাকে উক্ত সালাত পুনরায় আদায় করতে হবে না।</w:t>
      </w:r>
    </w:p>
    <w:p w:rsidR="00F57C22" w:rsidRPr="00AF7F0B" w:rsidRDefault="00D64B87" w:rsidP="00427807">
      <w:pPr>
        <w:tabs>
          <w:tab w:val="left" w:pos="450"/>
          <w:tab w:val="left" w:pos="6869"/>
        </w:tabs>
        <w:autoSpaceDE w:val="0"/>
        <w:autoSpaceDN w:val="0"/>
        <w:bidi w:val="0"/>
        <w:adjustRightInd w:val="0"/>
        <w:spacing w:after="0" w:line="240" w:lineRule="auto"/>
        <w:jc w:val="both"/>
        <w:rPr>
          <w:b/>
          <w:bCs/>
          <w:color w:val="C00000"/>
          <w:cs/>
          <w:lang w:bidi="bn-BD"/>
        </w:rPr>
      </w:pPr>
      <w:r w:rsidRPr="00AF7F0B">
        <w:rPr>
          <w:rFonts w:hint="cs"/>
          <w:b/>
          <w:bCs/>
          <w:color w:val="C00000"/>
          <w:cs/>
          <w:lang w:bidi="bn-BD"/>
        </w:rPr>
        <w:t xml:space="preserve">মোজা ও </w:t>
      </w:r>
      <w:r w:rsidR="008C428C" w:rsidRPr="00AF7F0B">
        <w:rPr>
          <w:b/>
          <w:bCs/>
          <w:color w:val="C00000"/>
          <w:cs/>
          <w:lang w:bidi="bn-BD"/>
        </w:rPr>
        <w:t>বন্ধ</w:t>
      </w:r>
      <w:r w:rsidR="00370B6D" w:rsidRPr="00AF7F0B">
        <w:rPr>
          <w:rFonts w:hint="cs"/>
          <w:b/>
          <w:bCs/>
          <w:color w:val="C00000"/>
          <w:cs/>
          <w:lang w:bidi="bn-BD"/>
        </w:rPr>
        <w:t xml:space="preserve"> </w:t>
      </w:r>
      <w:r w:rsidR="008C428C" w:rsidRPr="00AF7F0B">
        <w:rPr>
          <w:b/>
          <w:bCs/>
          <w:color w:val="C00000"/>
          <w:cs/>
          <w:lang w:bidi="bn-BD"/>
        </w:rPr>
        <w:t>ফলক</w:t>
      </w:r>
      <w:r w:rsidR="008C428C" w:rsidRPr="00AF7F0B">
        <w:rPr>
          <w:rFonts w:hint="cs"/>
          <w:b/>
          <w:bCs/>
          <w:color w:val="C00000"/>
          <w:cs/>
          <w:lang w:bidi="bn-BD"/>
        </w:rPr>
        <w:t xml:space="preserve">ের </w:t>
      </w:r>
      <w:r w:rsidR="00F57C22" w:rsidRPr="00AF7F0B">
        <w:rPr>
          <w:rFonts w:hint="cs"/>
          <w:b/>
          <w:bCs/>
          <w:color w:val="C00000"/>
          <w:cs/>
          <w:lang w:bidi="bn-BD"/>
        </w:rPr>
        <w:t>উপর মাসাহ:</w:t>
      </w:r>
    </w:p>
    <w:p w:rsidR="00FF71A1" w:rsidRPr="005A04C3" w:rsidRDefault="008C428C" w:rsidP="00427807">
      <w:pPr>
        <w:tabs>
          <w:tab w:val="left" w:pos="450"/>
          <w:tab w:val="left" w:pos="6869"/>
        </w:tabs>
        <w:autoSpaceDE w:val="0"/>
        <w:autoSpaceDN w:val="0"/>
        <w:bidi w:val="0"/>
        <w:adjustRightInd w:val="0"/>
        <w:spacing w:after="0" w:line="240" w:lineRule="auto"/>
        <w:jc w:val="both"/>
        <w:rPr>
          <w:cs/>
          <w:lang w:bidi="bn-BD"/>
        </w:rPr>
      </w:pPr>
      <w:r w:rsidRPr="00882BB7">
        <w:rPr>
          <w:rFonts w:hint="cs"/>
          <w:b/>
          <w:bCs/>
          <w:cs/>
          <w:lang w:bidi="bn-BD"/>
        </w:rPr>
        <w:t>১-</w:t>
      </w:r>
      <w:r w:rsidRPr="005A04C3">
        <w:rPr>
          <w:rFonts w:hint="cs"/>
          <w:cs/>
          <w:lang w:bidi="bn-BD"/>
        </w:rPr>
        <w:t xml:space="preserve"> ইবন মুবারক বলে</w:t>
      </w:r>
      <w:r w:rsidR="00A25AA8" w:rsidRPr="005A04C3">
        <w:rPr>
          <w:rFonts w:hint="cs"/>
          <w:cs/>
          <w:lang w:bidi="bn-BD"/>
        </w:rPr>
        <w:t>ছে</w:t>
      </w:r>
      <w:r w:rsidRPr="005A04C3">
        <w:rPr>
          <w:rFonts w:hint="cs"/>
          <w:cs/>
          <w:lang w:bidi="bn-BD"/>
        </w:rPr>
        <w:t>ন,</w:t>
      </w:r>
      <w:r w:rsidR="00A25AA8" w:rsidRPr="005A04C3">
        <w:rPr>
          <w:rFonts w:hint="cs"/>
          <w:cs/>
          <w:lang w:bidi="bn-BD"/>
        </w:rPr>
        <w:t xml:space="preserve"> মোজার উপর মাসাহর ব্যাপারে</w:t>
      </w:r>
      <w:r w:rsidR="004A0EFB" w:rsidRPr="005A04C3">
        <w:rPr>
          <w:rFonts w:hint="cs"/>
          <w:cs/>
          <w:lang w:bidi="bn-BD"/>
        </w:rPr>
        <w:t xml:space="preserve"> কোনো </w:t>
      </w:r>
      <w:r w:rsidR="00A25AA8" w:rsidRPr="005A04C3">
        <w:rPr>
          <w:rFonts w:hint="cs"/>
          <w:cs/>
          <w:lang w:bidi="bn-BD"/>
        </w:rPr>
        <w:t>মতানৈক্য নেই। ইমাম আহমাদ বলেছেন, মোজার উপর মাসাহর ব্যাপারে আমার অন্তরে</w:t>
      </w:r>
      <w:r w:rsidR="004A0EFB" w:rsidRPr="005A04C3">
        <w:rPr>
          <w:rFonts w:hint="cs"/>
          <w:cs/>
          <w:lang w:bidi="bn-BD"/>
        </w:rPr>
        <w:t xml:space="preserve"> কোনো </w:t>
      </w:r>
      <w:r w:rsidR="00A25AA8" w:rsidRPr="005A04C3">
        <w:rPr>
          <w:rFonts w:hint="cs"/>
          <w:cs/>
          <w:lang w:bidi="bn-BD"/>
        </w:rPr>
        <w:t xml:space="preserve">সংশয় নেই। এ ব্যাপারে রাসূলুল্লাহ্ সাল্লাল্লাহু আলাইহি ওয়াসাল্লাম থেকে চল্লিশটি হাদীস বর্ণিত আছে। পা ধোয়ার চেয়ে মোজার উপর মাসাহ করা উত্তম। কেননা রাসূলুল্লাহ্ সাল্লাল্লাহু আলাইহি ওয়াসাল্লাম ও তাঁর সাহাবীগণ </w:t>
      </w:r>
      <w:r w:rsidR="00FF71A1" w:rsidRPr="005A04C3">
        <w:rPr>
          <w:rFonts w:hint="cs"/>
          <w:cs/>
          <w:lang w:bidi="bn-BD"/>
        </w:rPr>
        <w:t>উত্তমটিই তালাশ করতেন।</w:t>
      </w:r>
    </w:p>
    <w:p w:rsidR="00882BB7" w:rsidRDefault="00FF71A1" w:rsidP="00427807">
      <w:pPr>
        <w:tabs>
          <w:tab w:val="left" w:pos="450"/>
          <w:tab w:val="left" w:pos="6869"/>
        </w:tabs>
        <w:autoSpaceDE w:val="0"/>
        <w:autoSpaceDN w:val="0"/>
        <w:bidi w:val="0"/>
        <w:adjustRightInd w:val="0"/>
        <w:spacing w:after="0" w:line="240" w:lineRule="auto"/>
        <w:jc w:val="both"/>
        <w:rPr>
          <w:lang w:bidi="bn-BD"/>
        </w:rPr>
      </w:pPr>
      <w:r w:rsidRPr="00AF7F0B">
        <w:rPr>
          <w:rFonts w:hint="cs"/>
          <w:b/>
          <w:bCs/>
          <w:cs/>
          <w:lang w:bidi="bn-BD"/>
        </w:rPr>
        <w:t>২- সময়সীমা:</w:t>
      </w:r>
      <w:r w:rsidRPr="005A04C3">
        <w:rPr>
          <w:rFonts w:hint="cs"/>
          <w:cs/>
          <w:lang w:bidi="bn-BD"/>
        </w:rPr>
        <w:t xml:space="preserve"> </w:t>
      </w:r>
    </w:p>
    <w:p w:rsidR="0073163E" w:rsidRPr="005A04C3" w:rsidRDefault="00FF71A1" w:rsidP="00882BB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মুকিমের জন্য একদিন ও একরাত এবং মুসাফিরের জন্য তিনদিন ও তিনরাত মাসাহ করা জায়েয।</w:t>
      </w:r>
      <w:r w:rsidR="00881D80" w:rsidRPr="005A04C3">
        <w:rPr>
          <w:rFonts w:hint="cs"/>
          <w:cs/>
          <w:lang w:bidi="bn-BD"/>
        </w:rPr>
        <w:t xml:space="preserve"> </w:t>
      </w:r>
      <w:r w:rsidR="00C8167C" w:rsidRPr="005A04C3">
        <w:rPr>
          <w:rFonts w:hint="cs"/>
          <w:cs/>
          <w:lang w:bidi="bn-BD"/>
        </w:rPr>
        <w:t xml:space="preserve">মোজা পরিধান করার পরে প্রথম বার অপবিত্র হওয়া থেকে সময়সীমা শুরু হয়। </w:t>
      </w:r>
    </w:p>
    <w:p w:rsidR="00C66323" w:rsidRPr="00AF7F0B" w:rsidRDefault="0073163E" w:rsidP="00427807">
      <w:pPr>
        <w:tabs>
          <w:tab w:val="left" w:pos="450"/>
          <w:tab w:val="left" w:pos="6869"/>
        </w:tabs>
        <w:autoSpaceDE w:val="0"/>
        <w:autoSpaceDN w:val="0"/>
        <w:bidi w:val="0"/>
        <w:adjustRightInd w:val="0"/>
        <w:spacing w:after="0" w:line="240" w:lineRule="auto"/>
        <w:jc w:val="both"/>
        <w:rPr>
          <w:cs/>
          <w:lang w:bidi="bn-BD"/>
        </w:rPr>
      </w:pPr>
      <w:r w:rsidRPr="00AF7F0B">
        <w:rPr>
          <w:rFonts w:hint="cs"/>
          <w:b/>
          <w:bCs/>
          <w:cs/>
          <w:lang w:bidi="bn-BD"/>
        </w:rPr>
        <w:t xml:space="preserve">৩- </w:t>
      </w:r>
      <w:r w:rsidR="005200D9" w:rsidRPr="00AF7F0B">
        <w:rPr>
          <w:rFonts w:hint="cs"/>
          <w:b/>
          <w:bCs/>
          <w:cs/>
          <w:lang w:bidi="bn-BD"/>
        </w:rPr>
        <w:t>মোজার উপর মাসাহর শর্তাবলী:</w:t>
      </w:r>
    </w:p>
    <w:p w:rsidR="005200D9" w:rsidRPr="005A04C3" w:rsidRDefault="005200D9"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পরিধেয় মোজা বৈধ ও পবিত্র হওয়া। ফরয পরিমাণ অংশ ঢেকে থাকা এবং মোজা পবিত্র অবস্থায় পরিধান করা।</w:t>
      </w:r>
    </w:p>
    <w:p w:rsidR="00C66323" w:rsidRPr="00882BB7" w:rsidRDefault="00C66323" w:rsidP="00427807">
      <w:pPr>
        <w:tabs>
          <w:tab w:val="left" w:pos="450"/>
          <w:tab w:val="left" w:pos="6869"/>
        </w:tabs>
        <w:autoSpaceDE w:val="0"/>
        <w:autoSpaceDN w:val="0"/>
        <w:bidi w:val="0"/>
        <w:adjustRightInd w:val="0"/>
        <w:spacing w:after="0" w:line="240" w:lineRule="auto"/>
        <w:jc w:val="both"/>
        <w:rPr>
          <w:b/>
          <w:bCs/>
          <w:cs/>
          <w:lang w:bidi="bn-BD"/>
        </w:rPr>
      </w:pPr>
      <w:r w:rsidRPr="00882BB7">
        <w:rPr>
          <w:rFonts w:hint="cs"/>
          <w:b/>
          <w:bCs/>
          <w:cs/>
          <w:lang w:bidi="bn-BD"/>
        </w:rPr>
        <w:t xml:space="preserve">৪- </w:t>
      </w:r>
      <w:r w:rsidR="005200D9" w:rsidRPr="00882BB7">
        <w:rPr>
          <w:rFonts w:hint="cs"/>
          <w:b/>
          <w:bCs/>
          <w:cs/>
          <w:lang w:bidi="bn-BD"/>
        </w:rPr>
        <w:t>মোজার উপর মাসাহর</w:t>
      </w:r>
      <w:r w:rsidR="00EA7EE8" w:rsidRPr="00882BB7">
        <w:rPr>
          <w:rFonts w:hint="cs"/>
          <w:b/>
          <w:bCs/>
          <w:cs/>
          <w:lang w:bidi="bn-BD"/>
        </w:rPr>
        <w:t xml:space="preserve"> পদ্ধতি:</w:t>
      </w:r>
    </w:p>
    <w:p w:rsidR="00C66323" w:rsidRPr="005A04C3" w:rsidRDefault="00EA7EE8"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t xml:space="preserve">পানিতে হাত ভিজিয়ে </w:t>
      </w:r>
      <w:r w:rsidR="00647B73" w:rsidRPr="005A04C3">
        <w:rPr>
          <w:rFonts w:hint="cs"/>
          <w:cs/>
          <w:lang w:bidi="bn-BD"/>
        </w:rPr>
        <w:t>পায়ের উপরিভাগের আঙ্গুলের অগ্রভাগ থেকে নলা পর্যন্ত একবার মাসাহ কর</w:t>
      </w:r>
      <w:r w:rsidR="00646612" w:rsidRPr="005A04C3">
        <w:rPr>
          <w:rFonts w:hint="cs"/>
          <w:cs/>
          <w:lang w:bidi="bn-BD"/>
        </w:rPr>
        <w:t xml:space="preserve">া। পায়ের নিচে ও পিছনে </w:t>
      </w:r>
      <w:r w:rsidR="00647B73" w:rsidRPr="005A04C3">
        <w:rPr>
          <w:rFonts w:hint="cs"/>
          <w:cs/>
          <w:lang w:bidi="bn-BD"/>
        </w:rPr>
        <w:t>মাসাহ নয়।</w:t>
      </w:r>
    </w:p>
    <w:p w:rsidR="00646612" w:rsidRPr="00882BB7" w:rsidRDefault="00C66323" w:rsidP="00427807">
      <w:pPr>
        <w:tabs>
          <w:tab w:val="left" w:pos="450"/>
          <w:tab w:val="left" w:pos="6869"/>
        </w:tabs>
        <w:autoSpaceDE w:val="0"/>
        <w:autoSpaceDN w:val="0"/>
        <w:bidi w:val="0"/>
        <w:adjustRightInd w:val="0"/>
        <w:spacing w:after="0" w:line="240" w:lineRule="auto"/>
        <w:jc w:val="both"/>
        <w:rPr>
          <w:b/>
          <w:bCs/>
          <w:cs/>
          <w:lang w:bidi="bn-BD"/>
        </w:rPr>
      </w:pPr>
      <w:r w:rsidRPr="00882BB7">
        <w:rPr>
          <w:rFonts w:hint="cs"/>
          <w:b/>
          <w:bCs/>
          <w:cs/>
          <w:lang w:bidi="bn-BD"/>
        </w:rPr>
        <w:t>৫- মোজার উপর মাসাহ ভঙ্গের কারণসমূহ:</w:t>
      </w:r>
    </w:p>
    <w:p w:rsidR="00C84261" w:rsidRPr="005A04C3" w:rsidRDefault="00C84261" w:rsidP="00427807">
      <w:pPr>
        <w:tabs>
          <w:tab w:val="left" w:pos="450"/>
          <w:tab w:val="left" w:pos="6869"/>
        </w:tabs>
        <w:autoSpaceDE w:val="0"/>
        <w:autoSpaceDN w:val="0"/>
        <w:bidi w:val="0"/>
        <w:adjustRightInd w:val="0"/>
        <w:spacing w:after="0" w:line="240" w:lineRule="auto"/>
        <w:jc w:val="both"/>
        <w:rPr>
          <w:cs/>
          <w:lang w:bidi="bn-BD"/>
        </w:rPr>
      </w:pPr>
      <w:r w:rsidRPr="005A04C3">
        <w:rPr>
          <w:rFonts w:hint="cs"/>
          <w:cs/>
          <w:lang w:bidi="bn-BD"/>
        </w:rPr>
        <w:lastRenderedPageBreak/>
        <w:t>নিচের চারটির যে</w:t>
      </w:r>
      <w:r w:rsidR="004A0EFB" w:rsidRPr="005A04C3">
        <w:rPr>
          <w:rFonts w:hint="cs"/>
          <w:cs/>
          <w:lang w:bidi="bn-BD"/>
        </w:rPr>
        <w:t xml:space="preserve"> কোনো </w:t>
      </w:r>
      <w:r w:rsidRPr="005A04C3">
        <w:rPr>
          <w:rFonts w:hint="cs"/>
          <w:cs/>
          <w:lang w:bidi="bn-BD"/>
        </w:rPr>
        <w:t>একটি কারণে মোজার উপর মাসাহ নষ্ট হয়ে যায়:</w:t>
      </w:r>
    </w:p>
    <w:p w:rsidR="00C84261" w:rsidRPr="005A04C3" w:rsidRDefault="00C84261" w:rsidP="00882BB7">
      <w:pPr>
        <w:tabs>
          <w:tab w:val="left" w:pos="450"/>
          <w:tab w:val="left" w:pos="6869"/>
        </w:tabs>
        <w:autoSpaceDE w:val="0"/>
        <w:autoSpaceDN w:val="0"/>
        <w:bidi w:val="0"/>
        <w:adjustRightInd w:val="0"/>
        <w:spacing w:after="0" w:line="240" w:lineRule="auto"/>
        <w:ind w:firstLine="270"/>
        <w:jc w:val="both"/>
        <w:rPr>
          <w:cs/>
          <w:lang w:bidi="bn-BD"/>
        </w:rPr>
      </w:pPr>
      <w:r w:rsidRPr="005A04C3">
        <w:rPr>
          <w:rFonts w:hint="cs"/>
          <w:cs/>
          <w:lang w:bidi="bn-BD"/>
        </w:rPr>
        <w:t>১- পায়ের থেকে মোজা খুলে ফেললে।</w:t>
      </w:r>
    </w:p>
    <w:p w:rsidR="00C84261" w:rsidRPr="005A04C3" w:rsidRDefault="00C84261" w:rsidP="00882BB7">
      <w:pPr>
        <w:tabs>
          <w:tab w:val="left" w:pos="450"/>
          <w:tab w:val="left" w:pos="6869"/>
        </w:tabs>
        <w:autoSpaceDE w:val="0"/>
        <w:autoSpaceDN w:val="0"/>
        <w:bidi w:val="0"/>
        <w:adjustRightInd w:val="0"/>
        <w:spacing w:after="0" w:line="240" w:lineRule="auto"/>
        <w:ind w:firstLine="270"/>
        <w:jc w:val="both"/>
        <w:rPr>
          <w:cs/>
          <w:lang w:bidi="bn-BD"/>
        </w:rPr>
      </w:pPr>
      <w:r w:rsidRPr="005A04C3">
        <w:rPr>
          <w:rFonts w:hint="cs"/>
          <w:cs/>
          <w:lang w:bidi="bn-BD"/>
        </w:rPr>
        <w:t>২- মোজা খুলে ফেলা অত্যাবশ্যকীয় হলে, যেমন গোসল ফরয হলে।</w:t>
      </w:r>
    </w:p>
    <w:p w:rsidR="00C347FA" w:rsidRPr="005A04C3" w:rsidRDefault="00504A52" w:rsidP="00882BB7">
      <w:pPr>
        <w:tabs>
          <w:tab w:val="left" w:pos="450"/>
          <w:tab w:val="left" w:pos="6869"/>
        </w:tabs>
        <w:autoSpaceDE w:val="0"/>
        <w:autoSpaceDN w:val="0"/>
        <w:bidi w:val="0"/>
        <w:adjustRightInd w:val="0"/>
        <w:spacing w:after="0" w:line="240" w:lineRule="auto"/>
        <w:ind w:firstLine="270"/>
        <w:jc w:val="both"/>
        <w:rPr>
          <w:cs/>
          <w:lang w:bidi="bn-BD"/>
        </w:rPr>
      </w:pPr>
      <w:r w:rsidRPr="005A04C3">
        <w:rPr>
          <w:rFonts w:hint="cs"/>
          <w:cs/>
          <w:lang w:bidi="bn-BD"/>
        </w:rPr>
        <w:t xml:space="preserve">৩- </w:t>
      </w:r>
      <w:r w:rsidR="00C347FA" w:rsidRPr="005A04C3">
        <w:rPr>
          <w:rFonts w:hint="cs"/>
          <w:cs/>
          <w:lang w:bidi="bn-BD"/>
        </w:rPr>
        <w:t>পরিহিত মোজা বড় ছিদ্র বা ছিড়ে গেলে।</w:t>
      </w:r>
    </w:p>
    <w:p w:rsidR="00C347FA" w:rsidRPr="005A04C3" w:rsidRDefault="00C347FA" w:rsidP="00882BB7">
      <w:pPr>
        <w:tabs>
          <w:tab w:val="left" w:pos="450"/>
          <w:tab w:val="left" w:pos="6869"/>
        </w:tabs>
        <w:autoSpaceDE w:val="0"/>
        <w:autoSpaceDN w:val="0"/>
        <w:bidi w:val="0"/>
        <w:adjustRightInd w:val="0"/>
        <w:spacing w:after="0" w:line="240" w:lineRule="auto"/>
        <w:ind w:firstLine="270"/>
        <w:jc w:val="both"/>
        <w:rPr>
          <w:cs/>
          <w:lang w:bidi="bn-BD"/>
        </w:rPr>
      </w:pPr>
      <w:r w:rsidRPr="005A04C3">
        <w:rPr>
          <w:rFonts w:hint="cs"/>
          <w:cs/>
          <w:lang w:bidi="bn-BD"/>
        </w:rPr>
        <w:t>৪- মাসাহ</w:t>
      </w:r>
      <w:r w:rsidR="00370B6D">
        <w:rPr>
          <w:rFonts w:hint="cs"/>
          <w:cs/>
          <w:lang w:bidi="bn-BD"/>
        </w:rPr>
        <w:t>ে</w:t>
      </w:r>
      <w:r w:rsidRPr="005A04C3">
        <w:rPr>
          <w:rFonts w:hint="cs"/>
          <w:cs/>
          <w:lang w:bidi="bn-BD"/>
        </w:rPr>
        <w:t>র মেয়াদ পূর্ণ হলে।</w:t>
      </w:r>
    </w:p>
    <w:p w:rsidR="00882BB7" w:rsidRDefault="001242F9" w:rsidP="0094143D">
      <w:pPr>
        <w:tabs>
          <w:tab w:val="left" w:pos="450"/>
          <w:tab w:val="left" w:pos="6869"/>
        </w:tabs>
        <w:autoSpaceDE w:val="0"/>
        <w:autoSpaceDN w:val="0"/>
        <w:bidi w:val="0"/>
        <w:adjustRightInd w:val="0"/>
        <w:spacing w:after="0" w:line="240" w:lineRule="auto"/>
        <w:jc w:val="both"/>
        <w:rPr>
          <w:lang w:bidi="bn-BD"/>
        </w:rPr>
      </w:pPr>
      <w:r w:rsidRPr="005A04C3">
        <w:rPr>
          <w:rFonts w:hint="cs"/>
          <w:cs/>
          <w:lang w:bidi="bn-BD"/>
        </w:rPr>
        <w:t xml:space="preserve">সব ধরণের </w:t>
      </w:r>
      <w:r w:rsidRPr="005A04C3">
        <w:rPr>
          <w:cs/>
          <w:lang w:bidi="bn-BD"/>
        </w:rPr>
        <w:t>পট্টি</w:t>
      </w:r>
      <w:r w:rsidR="00370B6D">
        <w:rPr>
          <w:rFonts w:hint="cs"/>
          <w:cs/>
          <w:lang w:bidi="bn-BD"/>
        </w:rPr>
        <w:t xml:space="preserve"> বা ব্যান্ডে</w:t>
      </w:r>
      <w:r w:rsidRPr="005A04C3">
        <w:rPr>
          <w:rFonts w:hint="cs"/>
          <w:cs/>
          <w:lang w:bidi="bn-BD"/>
        </w:rPr>
        <w:t xml:space="preserve">জ খুলে না ফেলা পর্যন্ত তার উপর মাসাহ করা </w:t>
      </w:r>
      <w:r w:rsidR="00370B6D">
        <w:rPr>
          <w:rFonts w:hint="cs"/>
          <w:cs/>
          <w:lang w:bidi="bn-BD"/>
        </w:rPr>
        <w:t>জায়েয,</w:t>
      </w:r>
      <w:r w:rsidRPr="005A04C3">
        <w:rPr>
          <w:rFonts w:hint="cs"/>
          <w:cs/>
          <w:lang w:bidi="bn-BD"/>
        </w:rPr>
        <w:t xml:space="preserve"> এতে মেয়াদ যতই দীর্ঘ হোক বা</w:t>
      </w:r>
      <w:r w:rsidR="0094143D">
        <w:rPr>
          <w:rFonts w:hint="cs"/>
          <w:cs/>
          <w:lang w:bidi="bn-BD"/>
        </w:rPr>
        <w:t xml:space="preserve"> জানাবত তথা বড়</w:t>
      </w:r>
      <w:r w:rsidRPr="005A04C3">
        <w:rPr>
          <w:rFonts w:hint="cs"/>
          <w:cs/>
          <w:lang w:bidi="bn-BD"/>
        </w:rPr>
        <w:t xml:space="preserve"> নাপাকী লাগুক।</w:t>
      </w:r>
    </w:p>
    <w:p w:rsidR="00882BB7" w:rsidRPr="00882BB7" w:rsidRDefault="00882BB7" w:rsidP="00882BB7">
      <w:pPr>
        <w:tabs>
          <w:tab w:val="left" w:pos="450"/>
          <w:tab w:val="left" w:pos="6869"/>
        </w:tabs>
        <w:autoSpaceDE w:val="0"/>
        <w:autoSpaceDN w:val="0"/>
        <w:bidi w:val="0"/>
        <w:adjustRightInd w:val="0"/>
        <w:spacing w:after="0" w:line="240" w:lineRule="auto"/>
        <w:jc w:val="center"/>
        <w:rPr>
          <w:cs/>
          <w:lang w:bidi="bn-BD"/>
        </w:rPr>
      </w:pPr>
      <w:r w:rsidRPr="00882BB7">
        <w:rPr>
          <w:rFonts w:hint="cs"/>
          <w:cs/>
          <w:lang w:bidi="bn-BD"/>
        </w:rPr>
        <w:t>=====</w:t>
      </w:r>
    </w:p>
    <w:p w:rsidR="00882BB7" w:rsidRDefault="00882BB7">
      <w:pPr>
        <w:bidi w:val="0"/>
        <w:rPr>
          <w:b/>
          <w:bCs/>
          <w:color w:val="C00000"/>
          <w:cs/>
          <w:lang w:bidi="bn-BD"/>
        </w:rPr>
      </w:pPr>
      <w:r>
        <w:rPr>
          <w:b/>
          <w:bCs/>
          <w:color w:val="C00000"/>
          <w:cs/>
          <w:lang w:bidi="bn-BD"/>
        </w:rPr>
        <w:br w:type="page"/>
      </w:r>
    </w:p>
    <w:p w:rsidR="001242F9" w:rsidRPr="005A04C3" w:rsidRDefault="001242F9" w:rsidP="00427807">
      <w:pPr>
        <w:tabs>
          <w:tab w:val="left" w:pos="450"/>
          <w:tab w:val="left" w:pos="6869"/>
        </w:tabs>
        <w:autoSpaceDE w:val="0"/>
        <w:autoSpaceDN w:val="0"/>
        <w:bidi w:val="0"/>
        <w:adjustRightInd w:val="0"/>
        <w:spacing w:after="0" w:line="240" w:lineRule="auto"/>
        <w:jc w:val="center"/>
        <w:rPr>
          <w:b/>
          <w:bCs/>
          <w:color w:val="C00000"/>
          <w:cs/>
          <w:lang w:bidi="bn-BD"/>
        </w:rPr>
      </w:pPr>
      <w:r w:rsidRPr="005A04C3">
        <w:rPr>
          <w:rFonts w:hint="cs"/>
          <w:b/>
          <w:bCs/>
          <w:color w:val="C00000"/>
          <w:cs/>
          <w:lang w:bidi="bn-BD"/>
        </w:rPr>
        <w:lastRenderedPageBreak/>
        <w:t>সালাত</w:t>
      </w:r>
    </w:p>
    <w:p w:rsidR="00C84261" w:rsidRPr="005A04C3" w:rsidRDefault="0094143D" w:rsidP="0094143D">
      <w:pPr>
        <w:tabs>
          <w:tab w:val="left" w:pos="450"/>
          <w:tab w:val="left" w:pos="6869"/>
        </w:tabs>
        <w:autoSpaceDE w:val="0"/>
        <w:autoSpaceDN w:val="0"/>
        <w:bidi w:val="0"/>
        <w:adjustRightInd w:val="0"/>
        <w:spacing w:after="0" w:line="240" w:lineRule="auto"/>
        <w:rPr>
          <w:cs/>
          <w:lang w:bidi="bn-BD"/>
        </w:rPr>
      </w:pPr>
      <w:r>
        <w:rPr>
          <w:rFonts w:hint="cs"/>
          <w:cs/>
          <w:lang w:bidi="bn-BD"/>
        </w:rPr>
        <w:t xml:space="preserve">- </w:t>
      </w:r>
      <w:r w:rsidR="001242F9" w:rsidRPr="005A04C3">
        <w:rPr>
          <w:rFonts w:hint="cs"/>
          <w:cs/>
          <w:lang w:bidi="bn-BD"/>
        </w:rPr>
        <w:t xml:space="preserve">সালাত </w:t>
      </w:r>
      <w:r w:rsidR="001242F9" w:rsidRPr="005A04C3">
        <w:rPr>
          <w:cs/>
          <w:lang w:bidi="bn-BD"/>
        </w:rPr>
        <w:t>সংশ্লিষ্ট</w:t>
      </w:r>
      <w:r>
        <w:rPr>
          <w:rFonts w:hint="cs"/>
          <w:cs/>
          <w:lang w:bidi="bn-BD"/>
        </w:rPr>
        <w:t xml:space="preserve"> বিধানসমূহ</w:t>
      </w:r>
    </w:p>
    <w:p w:rsidR="001242F9" w:rsidRPr="005A04C3" w:rsidRDefault="00882BB7" w:rsidP="00882BB7">
      <w:pPr>
        <w:tabs>
          <w:tab w:val="left" w:pos="450"/>
          <w:tab w:val="left" w:pos="6869"/>
        </w:tabs>
        <w:autoSpaceDE w:val="0"/>
        <w:autoSpaceDN w:val="0"/>
        <w:bidi w:val="0"/>
        <w:adjustRightInd w:val="0"/>
        <w:spacing w:after="0" w:line="240" w:lineRule="auto"/>
        <w:rPr>
          <w:cs/>
          <w:lang w:bidi="bn-BD"/>
        </w:rPr>
      </w:pPr>
      <w:r>
        <w:rPr>
          <w:rFonts w:hint="cs"/>
          <w:cs/>
          <w:lang w:bidi="bn-BD"/>
        </w:rPr>
        <w:t xml:space="preserve">- </w:t>
      </w:r>
      <w:r w:rsidR="001242F9" w:rsidRPr="005A04C3">
        <w:rPr>
          <w:rFonts w:hint="cs"/>
          <w:cs/>
          <w:lang w:bidi="bn-BD"/>
        </w:rPr>
        <w:t>জামা‘আতে সালাত আদায়।</w:t>
      </w:r>
    </w:p>
    <w:p w:rsidR="001242F9" w:rsidRPr="005A04C3" w:rsidRDefault="00882BB7" w:rsidP="00882BB7">
      <w:pPr>
        <w:tabs>
          <w:tab w:val="left" w:pos="450"/>
          <w:tab w:val="left" w:pos="6869"/>
        </w:tabs>
        <w:autoSpaceDE w:val="0"/>
        <w:autoSpaceDN w:val="0"/>
        <w:bidi w:val="0"/>
        <w:adjustRightInd w:val="0"/>
        <w:spacing w:after="0" w:line="240" w:lineRule="auto"/>
        <w:rPr>
          <w:cs/>
          <w:lang w:bidi="bn-BD"/>
        </w:rPr>
      </w:pPr>
      <w:r>
        <w:rPr>
          <w:rFonts w:hint="cs"/>
          <w:cs/>
          <w:lang w:bidi="bn-BD"/>
        </w:rPr>
        <w:t xml:space="preserve">- </w:t>
      </w:r>
      <w:r w:rsidR="001242F9" w:rsidRPr="005A04C3">
        <w:rPr>
          <w:rFonts w:hint="cs"/>
          <w:cs/>
          <w:lang w:bidi="bn-BD"/>
        </w:rPr>
        <w:t>কসরের সালাত।</w:t>
      </w:r>
    </w:p>
    <w:p w:rsidR="001242F9" w:rsidRPr="005A04C3" w:rsidRDefault="00882BB7" w:rsidP="00882BB7">
      <w:pPr>
        <w:tabs>
          <w:tab w:val="left" w:pos="450"/>
          <w:tab w:val="left" w:pos="6869"/>
        </w:tabs>
        <w:autoSpaceDE w:val="0"/>
        <w:autoSpaceDN w:val="0"/>
        <w:bidi w:val="0"/>
        <w:adjustRightInd w:val="0"/>
        <w:spacing w:after="0" w:line="240" w:lineRule="auto"/>
        <w:rPr>
          <w:cs/>
          <w:lang w:bidi="bn-BD"/>
        </w:rPr>
      </w:pPr>
      <w:r>
        <w:rPr>
          <w:rFonts w:hint="cs"/>
          <w:cs/>
          <w:lang w:bidi="bn-BD"/>
        </w:rPr>
        <w:t xml:space="preserve">- </w:t>
      </w:r>
      <w:r w:rsidR="001242F9" w:rsidRPr="005A04C3">
        <w:rPr>
          <w:rFonts w:hint="cs"/>
          <w:cs/>
          <w:lang w:bidi="bn-BD"/>
        </w:rPr>
        <w:t>’সালাত একত্র আদায়।</w:t>
      </w:r>
    </w:p>
    <w:p w:rsidR="00E0362E" w:rsidRPr="005A04C3" w:rsidRDefault="00882BB7" w:rsidP="00882BB7">
      <w:pPr>
        <w:tabs>
          <w:tab w:val="left" w:pos="450"/>
          <w:tab w:val="left" w:pos="6869"/>
        </w:tabs>
        <w:autoSpaceDE w:val="0"/>
        <w:autoSpaceDN w:val="0"/>
        <w:bidi w:val="0"/>
        <w:adjustRightInd w:val="0"/>
        <w:spacing w:after="0" w:line="240" w:lineRule="auto"/>
        <w:rPr>
          <w:rStyle w:val="rvts19"/>
          <w:cs/>
          <w:lang w:bidi="bn-BD"/>
        </w:rPr>
      </w:pPr>
      <w:r>
        <w:rPr>
          <w:rStyle w:val="rvts19"/>
          <w:rFonts w:hint="cs"/>
          <w:cs/>
          <w:lang w:bidi="bn-BD"/>
        </w:rPr>
        <w:t xml:space="preserve">- </w:t>
      </w:r>
      <w:r w:rsidR="00E0362E" w:rsidRPr="005A04C3">
        <w:rPr>
          <w:rStyle w:val="rvts19"/>
          <w:rFonts w:hint="cs"/>
          <w:cs/>
          <w:lang w:bidi="bn-BD"/>
        </w:rPr>
        <w:t xml:space="preserve">সাহু </w:t>
      </w:r>
      <w:r w:rsidR="00996322" w:rsidRPr="005A04C3">
        <w:rPr>
          <w:rStyle w:val="rvts19"/>
          <w:rFonts w:hint="cs"/>
          <w:cs/>
          <w:lang w:bidi="bn-IN"/>
        </w:rPr>
        <w:t>সাজদাহ</w:t>
      </w:r>
      <w:r w:rsidR="00996322" w:rsidRPr="005A04C3">
        <w:rPr>
          <w:rStyle w:val="rvts19"/>
          <w:rFonts w:cs="SolaimanLipi" w:hint="cs"/>
          <w:cs/>
          <w:lang w:bidi="hi-IN"/>
        </w:rPr>
        <w:t>।</w:t>
      </w:r>
    </w:p>
    <w:p w:rsidR="00E0362E" w:rsidRPr="005A04C3" w:rsidRDefault="00882BB7" w:rsidP="00882BB7">
      <w:pPr>
        <w:tabs>
          <w:tab w:val="left" w:pos="450"/>
          <w:tab w:val="left" w:pos="6869"/>
        </w:tabs>
        <w:autoSpaceDE w:val="0"/>
        <w:autoSpaceDN w:val="0"/>
        <w:bidi w:val="0"/>
        <w:adjustRightInd w:val="0"/>
        <w:spacing w:after="0" w:line="240" w:lineRule="auto"/>
        <w:rPr>
          <w:cs/>
          <w:lang w:bidi="bn-BD"/>
        </w:rPr>
      </w:pPr>
      <w:r>
        <w:rPr>
          <w:rStyle w:val="rvts19"/>
          <w:rFonts w:hint="cs"/>
          <w:cs/>
          <w:lang w:bidi="bn-BD"/>
        </w:rPr>
        <w:t xml:space="preserve">- </w:t>
      </w:r>
      <w:r w:rsidR="00E0362E" w:rsidRPr="005A04C3">
        <w:rPr>
          <w:rStyle w:val="rvts19"/>
          <w:rFonts w:hint="cs"/>
          <w:cs/>
          <w:lang w:bidi="bn-BD"/>
        </w:rPr>
        <w:t xml:space="preserve">নফল </w:t>
      </w:r>
      <w:r w:rsidR="00E0362E" w:rsidRPr="005A04C3">
        <w:rPr>
          <w:rFonts w:hint="cs"/>
          <w:cs/>
          <w:lang w:bidi="bn-BD"/>
        </w:rPr>
        <w:t>সালাত।</w:t>
      </w:r>
    </w:p>
    <w:p w:rsidR="00E0362E" w:rsidRPr="005A04C3" w:rsidRDefault="00882BB7" w:rsidP="00882BB7">
      <w:pPr>
        <w:tabs>
          <w:tab w:val="left" w:pos="450"/>
          <w:tab w:val="left" w:pos="6869"/>
        </w:tabs>
        <w:autoSpaceDE w:val="0"/>
        <w:autoSpaceDN w:val="0"/>
        <w:bidi w:val="0"/>
        <w:adjustRightInd w:val="0"/>
        <w:spacing w:after="0" w:line="240" w:lineRule="auto"/>
        <w:rPr>
          <w:cs/>
          <w:lang w:bidi="bn-BD"/>
        </w:rPr>
      </w:pPr>
      <w:r>
        <w:rPr>
          <w:rFonts w:hint="cs"/>
          <w:cs/>
          <w:lang w:bidi="bn-BD"/>
        </w:rPr>
        <w:t xml:space="preserve">- </w:t>
      </w:r>
      <w:r w:rsidR="00E0362E" w:rsidRPr="005A04C3">
        <w:rPr>
          <w:rFonts w:hint="cs"/>
          <w:cs/>
          <w:lang w:bidi="bn-BD"/>
        </w:rPr>
        <w:t>জুমু‘আর সালাত।</w:t>
      </w:r>
    </w:p>
    <w:p w:rsidR="00E0362E" w:rsidRPr="005A04C3" w:rsidRDefault="00882BB7" w:rsidP="00882BB7">
      <w:pPr>
        <w:tabs>
          <w:tab w:val="left" w:pos="450"/>
          <w:tab w:val="left" w:pos="6869"/>
        </w:tabs>
        <w:autoSpaceDE w:val="0"/>
        <w:autoSpaceDN w:val="0"/>
        <w:bidi w:val="0"/>
        <w:adjustRightInd w:val="0"/>
        <w:spacing w:after="0" w:line="240" w:lineRule="auto"/>
        <w:rPr>
          <w:cs/>
          <w:lang w:bidi="bn-BD"/>
        </w:rPr>
      </w:pPr>
      <w:r>
        <w:rPr>
          <w:rFonts w:hint="cs"/>
          <w:cs/>
          <w:lang w:bidi="bn-BD"/>
        </w:rPr>
        <w:t xml:space="preserve">- </w:t>
      </w:r>
      <w:r w:rsidR="0094143D">
        <w:rPr>
          <w:rFonts w:hint="cs"/>
          <w:cs/>
          <w:lang w:bidi="bn-BD"/>
        </w:rPr>
        <w:t xml:space="preserve">দুই </w:t>
      </w:r>
      <w:r w:rsidR="00E0362E" w:rsidRPr="005A04C3">
        <w:rPr>
          <w:rFonts w:hint="cs"/>
          <w:cs/>
          <w:lang w:bidi="bn-BD"/>
        </w:rPr>
        <w:t>ঈদের সালাত।</w:t>
      </w:r>
    </w:p>
    <w:p w:rsidR="00224ADD" w:rsidRPr="005A04C3" w:rsidRDefault="00882BB7" w:rsidP="00882BB7">
      <w:pPr>
        <w:tabs>
          <w:tab w:val="left" w:pos="450"/>
        </w:tabs>
        <w:bidi w:val="0"/>
        <w:spacing w:after="0" w:line="240" w:lineRule="auto"/>
        <w:rPr>
          <w:cs/>
          <w:lang w:bidi="bn-BD"/>
        </w:rPr>
      </w:pPr>
      <w:r>
        <w:rPr>
          <w:rFonts w:hint="cs"/>
          <w:cs/>
          <w:lang w:bidi="bn-BD"/>
        </w:rPr>
        <w:t xml:space="preserve">- </w:t>
      </w:r>
      <w:r w:rsidR="00224ADD" w:rsidRPr="005A04C3">
        <w:rPr>
          <w:rFonts w:hint="cs"/>
          <w:cs/>
          <w:lang w:bidi="bn-BD"/>
        </w:rPr>
        <w:t>সালাতুল ইসতিস্কা বা বৃষ্টি প্রার্থনার সালাত।</w:t>
      </w:r>
    </w:p>
    <w:p w:rsidR="009641A9" w:rsidRPr="005A04C3" w:rsidRDefault="00882BB7" w:rsidP="00882BB7">
      <w:pPr>
        <w:tabs>
          <w:tab w:val="left" w:pos="450"/>
        </w:tabs>
        <w:bidi w:val="0"/>
        <w:spacing w:after="0" w:line="240" w:lineRule="auto"/>
        <w:rPr>
          <w:cs/>
          <w:lang w:bidi="bn-BD"/>
        </w:rPr>
      </w:pPr>
      <w:r>
        <w:rPr>
          <w:rFonts w:hint="cs"/>
          <w:cs/>
          <w:lang w:bidi="bn-BD"/>
        </w:rPr>
        <w:t xml:space="preserve">- </w:t>
      </w:r>
      <w:r w:rsidR="00224ADD" w:rsidRPr="005A04C3">
        <w:rPr>
          <w:rFonts w:hint="cs"/>
          <w:cs/>
          <w:lang w:bidi="bn-BD"/>
        </w:rPr>
        <w:t xml:space="preserve">সালাতুল কুসূফ বা </w:t>
      </w:r>
      <w:r w:rsidR="009641A9" w:rsidRPr="005A04C3">
        <w:rPr>
          <w:rFonts w:hint="cs"/>
          <w:cs/>
          <w:lang w:bidi="bn-BD"/>
        </w:rPr>
        <w:t>সূর্যগ্রহণের সালাত।</w:t>
      </w:r>
    </w:p>
    <w:p w:rsidR="00486CCD" w:rsidRPr="005A04C3" w:rsidRDefault="00882BB7" w:rsidP="00882BB7">
      <w:pPr>
        <w:tabs>
          <w:tab w:val="left" w:pos="450"/>
        </w:tabs>
        <w:bidi w:val="0"/>
        <w:spacing w:after="0" w:line="240" w:lineRule="auto"/>
        <w:rPr>
          <w:cs/>
          <w:lang w:bidi="bn-BD"/>
        </w:rPr>
      </w:pPr>
      <w:r>
        <w:rPr>
          <w:rFonts w:hint="cs"/>
          <w:cs/>
          <w:lang w:bidi="bn-BD"/>
        </w:rPr>
        <w:t xml:space="preserve">- </w:t>
      </w:r>
      <w:r w:rsidR="009641A9" w:rsidRPr="005A04C3">
        <w:rPr>
          <w:rFonts w:hint="cs"/>
          <w:cs/>
          <w:lang w:bidi="bn-BD"/>
        </w:rPr>
        <w:t>জানাযার সালাত</w:t>
      </w:r>
      <w:r w:rsidR="00486CCD" w:rsidRPr="005A04C3">
        <w:rPr>
          <w:rFonts w:hint="cs"/>
          <w:cs/>
          <w:lang w:bidi="bn-BD"/>
        </w:rPr>
        <w:t xml:space="preserve"> ও এর বিধিবিধান।</w:t>
      </w:r>
    </w:p>
    <w:p w:rsidR="00486CCD" w:rsidRPr="005A04C3" w:rsidRDefault="00486CCD" w:rsidP="00427807">
      <w:pPr>
        <w:tabs>
          <w:tab w:val="left" w:pos="450"/>
        </w:tabs>
        <w:bidi w:val="0"/>
        <w:spacing w:after="0" w:line="240" w:lineRule="auto"/>
        <w:rPr>
          <w:cs/>
          <w:lang w:bidi="bn-BD"/>
        </w:rPr>
      </w:pPr>
      <w:r w:rsidRPr="005A04C3">
        <w:rPr>
          <w:cs/>
          <w:lang w:bidi="bn-BD"/>
        </w:rPr>
        <w:br/>
      </w:r>
    </w:p>
    <w:p w:rsidR="00486CCD" w:rsidRPr="005A04C3" w:rsidRDefault="00486CCD" w:rsidP="00427807">
      <w:pPr>
        <w:tabs>
          <w:tab w:val="left" w:pos="450"/>
        </w:tabs>
        <w:bidi w:val="0"/>
        <w:spacing w:after="0" w:line="240" w:lineRule="auto"/>
        <w:rPr>
          <w:cs/>
          <w:lang w:bidi="bn-BD"/>
        </w:rPr>
      </w:pPr>
      <w:r w:rsidRPr="005A04C3">
        <w:rPr>
          <w:cs/>
          <w:lang w:bidi="bn-BD"/>
        </w:rPr>
        <w:br w:type="page"/>
      </w:r>
    </w:p>
    <w:p w:rsidR="00486CCD" w:rsidRPr="005A04C3" w:rsidRDefault="00486CCD" w:rsidP="00427807">
      <w:pPr>
        <w:tabs>
          <w:tab w:val="left" w:pos="450"/>
        </w:tabs>
        <w:bidi w:val="0"/>
        <w:spacing w:after="0" w:line="240" w:lineRule="auto"/>
        <w:jc w:val="center"/>
        <w:rPr>
          <w:b/>
          <w:bCs/>
          <w:color w:val="C00000"/>
          <w:cs/>
          <w:lang w:bidi="bn-BD"/>
        </w:rPr>
      </w:pPr>
      <w:r w:rsidRPr="005A04C3">
        <w:rPr>
          <w:rFonts w:hint="cs"/>
          <w:b/>
          <w:bCs/>
          <w:color w:val="C00000"/>
          <w:cs/>
          <w:lang w:bidi="bn-BD"/>
        </w:rPr>
        <w:lastRenderedPageBreak/>
        <w:t>ইসলামের দ্বিতীয় রুকন সালাত</w:t>
      </w:r>
    </w:p>
    <w:p w:rsidR="00486CCD" w:rsidRPr="00882BB7" w:rsidRDefault="00C947F3" w:rsidP="00427807">
      <w:pPr>
        <w:tabs>
          <w:tab w:val="left" w:pos="450"/>
        </w:tabs>
        <w:bidi w:val="0"/>
        <w:spacing w:after="0" w:line="240" w:lineRule="auto"/>
        <w:jc w:val="both"/>
        <w:rPr>
          <w:b/>
          <w:bCs/>
          <w:cs/>
          <w:lang w:bidi="bn-BD"/>
        </w:rPr>
      </w:pPr>
      <w:r w:rsidRPr="00882BB7">
        <w:rPr>
          <w:rFonts w:hint="cs"/>
          <w:b/>
          <w:bCs/>
          <w:cs/>
          <w:lang w:bidi="bn-BD"/>
        </w:rPr>
        <w:t>১- সালাতের শাব্দিক ও শর‘ঈ পরিচিতি:</w:t>
      </w:r>
    </w:p>
    <w:p w:rsidR="00C947F3" w:rsidRPr="005A04C3" w:rsidRDefault="001F2E3C" w:rsidP="00427807">
      <w:pPr>
        <w:tabs>
          <w:tab w:val="left" w:pos="450"/>
        </w:tabs>
        <w:bidi w:val="0"/>
        <w:spacing w:after="0" w:line="240" w:lineRule="auto"/>
        <w:jc w:val="both"/>
        <w:rPr>
          <w:cs/>
          <w:lang w:bidi="bn-BD"/>
        </w:rPr>
      </w:pPr>
      <w:r>
        <w:rPr>
          <w:rFonts w:hint="cs"/>
          <w:cs/>
          <w:lang w:bidi="bn-BD"/>
        </w:rPr>
        <w:t>সালাতের শাব্দিক অর্থ দো‘আ।</w:t>
      </w:r>
      <w:r w:rsidR="00341C3E" w:rsidRPr="005A04C3">
        <w:rPr>
          <w:rFonts w:hint="cs"/>
          <w:cs/>
          <w:lang w:bidi="bn-BD"/>
        </w:rPr>
        <w:t xml:space="preserve"> আল্লাহ তা</w:t>
      </w:r>
      <w:r w:rsidR="00341C3E" w:rsidRPr="005A04C3">
        <w:rPr>
          <w:rFonts w:hint="cs"/>
          <w:lang w:bidi="bn-BD"/>
        </w:rPr>
        <w:t>‘</w:t>
      </w:r>
      <w:r w:rsidR="00341C3E" w:rsidRPr="005A04C3">
        <w:rPr>
          <w:rFonts w:hint="cs"/>
          <w:cs/>
          <w:lang w:bidi="bn-BD"/>
        </w:rPr>
        <w:t>আলা বলেছেন</w:t>
      </w:r>
      <w:r w:rsidR="00341C3E" w:rsidRPr="005A04C3">
        <w:rPr>
          <w:rFonts w:hint="cs"/>
          <w:lang w:bidi="bn-BD"/>
        </w:rPr>
        <w:t>,</w:t>
      </w:r>
      <w:r w:rsidR="00341C3E" w:rsidRPr="005A04C3">
        <w:rPr>
          <w:rFonts w:hint="cs"/>
          <w:cs/>
          <w:lang w:bidi="bn-BD"/>
        </w:rPr>
        <w:t xml:space="preserve"> </w:t>
      </w:r>
    </w:p>
    <w:p w:rsidR="00341C3E" w:rsidRPr="00A24D62" w:rsidRDefault="00341C3E" w:rsidP="00427807">
      <w:pPr>
        <w:tabs>
          <w:tab w:val="left" w:pos="450"/>
        </w:tabs>
        <w:spacing w:after="0" w:line="240" w:lineRule="auto"/>
        <w:jc w:val="both"/>
        <w:rPr>
          <w:rFonts w:ascii="KFGQPC Uthman Taha Naskh" w:hAnsi="Times New Roman"/>
          <w:color w:val="008000"/>
          <w:szCs w:val="3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وَصَلِّ</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عَلَيۡهِمۡۖ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صَلَوٰتَكَ</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سَكَنٞ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لَّهُمۡۗ٠٣</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التوبة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١٠٣</w:t>
      </w:r>
      <w:r w:rsidRPr="005A04C3">
        <w:rPr>
          <w:rFonts w:ascii="KFGQPC Uthman Taha Naskh" w:hAnsi="Times New Roman" w:cs="KFGQPC Uthman Taha Naskh"/>
          <w:color w:val="008000"/>
          <w:rtl/>
        </w:rPr>
        <w:t xml:space="preserve">]  </w:t>
      </w:r>
    </w:p>
    <w:p w:rsidR="00341C3E" w:rsidRPr="005A04C3" w:rsidRDefault="004806E6"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আর তাদের জন্য দো</w:t>
      </w:r>
      <w:r w:rsidRPr="005A04C3">
        <w:rPr>
          <w:rFonts w:eastAsia="Nikosh"/>
          <w:lang w:bidi="bn-BD"/>
        </w:rPr>
        <w:t>‘</w:t>
      </w:r>
      <w:r w:rsidRPr="005A04C3">
        <w:rPr>
          <w:rFonts w:eastAsia="Nikosh"/>
          <w:cs/>
          <w:lang w:bidi="bn-BD"/>
        </w:rPr>
        <w:t>আ কর</w:t>
      </w:r>
      <w:r w:rsidRPr="005A04C3">
        <w:rPr>
          <w:rFonts w:eastAsia="Nikosh" w:hint="cs"/>
          <w:cs/>
          <w:lang w:bidi="bn-BD"/>
        </w:rPr>
        <w:t>ুন</w:t>
      </w:r>
      <w:r w:rsidRPr="005A04C3">
        <w:rPr>
          <w:rFonts w:eastAsia="Nikosh"/>
          <w:lang w:bidi="bn-BD"/>
        </w:rPr>
        <w:t xml:space="preserve">, </w:t>
      </w:r>
      <w:r w:rsidRPr="005A04C3">
        <w:rPr>
          <w:rFonts w:eastAsia="Nikosh"/>
          <w:cs/>
          <w:lang w:bidi="bn-BD"/>
        </w:rPr>
        <w:t xml:space="preserve">নিশ্চয় </w:t>
      </w:r>
      <w:r w:rsidRPr="005A04C3">
        <w:rPr>
          <w:rFonts w:eastAsia="Nikosh" w:hint="cs"/>
          <w:cs/>
          <w:lang w:bidi="bn-BD"/>
        </w:rPr>
        <w:t>আপনার</w:t>
      </w:r>
      <w:r w:rsidRPr="005A04C3">
        <w:rPr>
          <w:rFonts w:eastAsia="Nikosh"/>
          <w:cs/>
          <w:lang w:bidi="bn-BD"/>
        </w:rPr>
        <w:t xml:space="preserve"> দো</w:t>
      </w:r>
      <w:r w:rsidRPr="005A04C3">
        <w:rPr>
          <w:rFonts w:eastAsia="Nikosh"/>
          <w:lang w:bidi="bn-BD"/>
        </w:rPr>
        <w:t>‘</w:t>
      </w:r>
      <w:r w:rsidRPr="005A04C3">
        <w:rPr>
          <w:rFonts w:eastAsia="Nikosh"/>
          <w:cs/>
          <w:lang w:bidi="bn-BD"/>
        </w:rPr>
        <w:t>আ তাদের জন্য প্রশান্তিকর।</w:t>
      </w:r>
      <w:r w:rsidR="00676CD6" w:rsidRPr="005A04C3">
        <w:rPr>
          <w:rFonts w:eastAsia="Nikosh" w:hint="cs"/>
          <w:cs/>
          <w:lang w:bidi="bn-BD"/>
        </w:rPr>
        <w:t>”</w:t>
      </w:r>
      <w:r w:rsidR="00676CD6" w:rsidRPr="005A04C3">
        <w:rPr>
          <w:rStyle w:val="FootnoteReference"/>
          <w:rFonts w:eastAsia="Nikosh"/>
          <w:cs/>
          <w:lang w:bidi="bn-BD"/>
        </w:rPr>
        <w:footnoteReference w:id="10"/>
      </w:r>
    </w:p>
    <w:p w:rsidR="004806E6" w:rsidRPr="005A04C3" w:rsidRDefault="006268AA" w:rsidP="00427807">
      <w:pPr>
        <w:tabs>
          <w:tab w:val="left" w:pos="450"/>
        </w:tabs>
        <w:bidi w:val="0"/>
        <w:spacing w:after="0" w:line="240" w:lineRule="auto"/>
        <w:jc w:val="both"/>
        <w:rPr>
          <w:cs/>
          <w:lang w:bidi="bn-BD"/>
        </w:rPr>
      </w:pPr>
      <w:r w:rsidRPr="005A04C3">
        <w:rPr>
          <w:rFonts w:hint="cs"/>
          <w:cs/>
          <w:lang w:bidi="bn-BD"/>
        </w:rPr>
        <w:t>শর‘ঈ পরিভাষায়</w:t>
      </w:r>
      <w:r w:rsidR="008279B1" w:rsidRPr="005A04C3">
        <w:rPr>
          <w:rFonts w:hint="cs"/>
          <w:cs/>
          <w:lang w:bidi="bn-BD"/>
        </w:rPr>
        <w:t xml:space="preserve"> সালাত হলো</w:t>
      </w:r>
      <w:r w:rsidR="001F2E3C">
        <w:rPr>
          <w:rFonts w:hint="cs"/>
          <w:cs/>
          <w:lang w:bidi="bn-BD"/>
        </w:rPr>
        <w:t>,</w:t>
      </w:r>
      <w:r w:rsidRPr="005A04C3">
        <w:rPr>
          <w:rFonts w:hint="cs"/>
          <w:cs/>
          <w:lang w:bidi="bn-BD"/>
        </w:rPr>
        <w:t xml:space="preserve"> </w:t>
      </w:r>
      <w:r w:rsidR="008279B1" w:rsidRPr="005A04C3">
        <w:rPr>
          <w:rFonts w:hint="cs"/>
          <w:cs/>
          <w:lang w:bidi="bn-BD"/>
        </w:rPr>
        <w:t xml:space="preserve">সুনির্দিষ্ট শর্তাবলীতে </w:t>
      </w:r>
      <w:r w:rsidRPr="005A04C3">
        <w:rPr>
          <w:rFonts w:hint="cs"/>
          <w:cs/>
          <w:lang w:bidi="bn-BD"/>
        </w:rPr>
        <w:t>নির্দিষ্ট কিছু কথা ও কাজ</w:t>
      </w:r>
      <w:r w:rsidR="008279B1" w:rsidRPr="005A04C3">
        <w:rPr>
          <w:rFonts w:hint="cs"/>
          <w:cs/>
          <w:lang w:bidi="bn-BD"/>
        </w:rPr>
        <w:t>,</w:t>
      </w:r>
      <w:r w:rsidRPr="005A04C3">
        <w:rPr>
          <w:rFonts w:hint="cs"/>
          <w:cs/>
          <w:lang w:bidi="bn-BD"/>
        </w:rPr>
        <w:t xml:space="preserve"> যা তাকবীরে তাহরীমা দ্বারা শুরু হয় এবং সালাম ফিরানোর দ্বারা শেষ হয়। </w:t>
      </w:r>
    </w:p>
    <w:p w:rsidR="008279B1" w:rsidRPr="00882BB7" w:rsidRDefault="00B63C9F" w:rsidP="00427807">
      <w:pPr>
        <w:tabs>
          <w:tab w:val="left" w:pos="450"/>
        </w:tabs>
        <w:bidi w:val="0"/>
        <w:spacing w:after="0" w:line="240" w:lineRule="auto"/>
        <w:jc w:val="both"/>
        <w:rPr>
          <w:b/>
          <w:bCs/>
          <w:cs/>
          <w:lang w:bidi="bn-BD"/>
        </w:rPr>
      </w:pPr>
      <w:r w:rsidRPr="00882BB7">
        <w:rPr>
          <w:rFonts w:eastAsia="Nikosh" w:hint="cs"/>
          <w:b/>
          <w:bCs/>
          <w:cs/>
          <w:lang w:bidi="bn-BD"/>
        </w:rPr>
        <w:t xml:space="preserve">২- </w:t>
      </w:r>
      <w:r w:rsidRPr="00882BB7">
        <w:rPr>
          <w:rFonts w:hint="cs"/>
          <w:b/>
          <w:bCs/>
          <w:cs/>
          <w:lang w:bidi="bn-BD"/>
        </w:rPr>
        <w:t>সালাত কখন ফরয হয়?</w:t>
      </w:r>
    </w:p>
    <w:p w:rsidR="00B63C9F" w:rsidRPr="005A04C3" w:rsidRDefault="00B63C9F" w:rsidP="00427807">
      <w:pPr>
        <w:tabs>
          <w:tab w:val="left" w:pos="450"/>
        </w:tabs>
        <w:bidi w:val="0"/>
        <w:spacing w:after="0" w:line="240" w:lineRule="auto"/>
        <w:jc w:val="both"/>
        <w:rPr>
          <w:cs/>
          <w:lang w:bidi="bn-BD"/>
        </w:rPr>
      </w:pPr>
      <w:r w:rsidRPr="005A04C3">
        <w:rPr>
          <w:rFonts w:hint="cs"/>
          <w:cs/>
          <w:lang w:bidi="bn-BD"/>
        </w:rPr>
        <w:t>হিজরতের পূর্বে ইসরা তথা মি</w:t>
      </w:r>
      <w:r w:rsidR="001F2E3C">
        <w:rPr>
          <w:rFonts w:hint="cs"/>
          <w:cs/>
          <w:lang w:bidi="bn-BD"/>
        </w:rPr>
        <w:t>‘</w:t>
      </w:r>
      <w:r w:rsidRPr="005A04C3">
        <w:rPr>
          <w:rFonts w:hint="cs"/>
          <w:cs/>
          <w:lang w:bidi="bn-BD"/>
        </w:rPr>
        <w:t xml:space="preserve">রাজের রাতে সালাত ফরয হয়। ইসলামে আল্লাহ ও তাঁর রাসূলের সাক্ষ্য প্রদানের পরের রুকন হলো সালাত। রাসূলুল্লাহ্ সাল্লাল্লাহু আলাইহি ওয়াসাল্লাম তাওহীদের পরে সালাতের শর্ত দিয়েছেন। রাসূলুল্লাহ্ সাল্লাল্লাহু আলাইহি ওয়াসাল্লাম বলেছেন, </w:t>
      </w:r>
    </w:p>
    <w:p w:rsidR="00010674" w:rsidRPr="005A04C3" w:rsidRDefault="00010674"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«رَأْسُ الأَمْرِ الإِسْلَامُ، وَعَمُودُهُ الصَّلَاةُ، وَذِرْوَةُ سَنَامِهِ الجِهَادُ</w:t>
      </w:r>
      <w:r w:rsidRPr="005A04C3">
        <w:rPr>
          <w:rFonts w:ascii="Traditional Arabic" w:hAnsi="Traditional Arabic" w:cs="KFGQPC Uthman Taha Naskh" w:hint="cs"/>
          <w:color w:val="0000CC"/>
          <w:cs/>
          <w:lang w:bidi="bn-BD"/>
        </w:rPr>
        <w:t xml:space="preserve"> </w:t>
      </w:r>
      <w:r w:rsidRPr="005A04C3">
        <w:rPr>
          <w:rFonts w:ascii="Traditional Arabic" w:hAnsi="Traditional Arabic" w:cs="KFGQPC Uthman Taha Naskh" w:hint="cs"/>
          <w:color w:val="0000CC"/>
          <w:rtl/>
          <w:lang w:bidi="ar-EG"/>
        </w:rPr>
        <w:t>في</w:t>
      </w:r>
      <w:r w:rsidRPr="005A04C3">
        <w:rPr>
          <w:rFonts w:ascii="Traditional Arabic" w:hAnsi="Traditional Arabic" w:cs="KFGQPC Uthman Taha Naskh"/>
          <w:color w:val="0000CC"/>
          <w:rtl/>
          <w:lang w:bidi="ar-EG"/>
        </w:rPr>
        <w:t xml:space="preserve"> </w:t>
      </w:r>
      <w:r w:rsidRPr="005A04C3">
        <w:rPr>
          <w:rFonts w:ascii="Traditional Arabic" w:hAnsi="Traditional Arabic" w:cs="KFGQPC Uthman Taha Naskh" w:hint="cs"/>
          <w:color w:val="0000CC"/>
          <w:rtl/>
          <w:lang w:bidi="ar-EG"/>
        </w:rPr>
        <w:t>سبيل</w:t>
      </w:r>
      <w:r w:rsidRPr="005A04C3">
        <w:rPr>
          <w:rFonts w:ascii="Traditional Arabic" w:hAnsi="Traditional Arabic" w:cs="KFGQPC Uthman Taha Naskh"/>
          <w:color w:val="0000CC"/>
          <w:rtl/>
          <w:lang w:bidi="ar-EG"/>
        </w:rPr>
        <w:t xml:space="preserve"> </w:t>
      </w:r>
      <w:r w:rsidRPr="005A04C3">
        <w:rPr>
          <w:rFonts w:ascii="Traditional Arabic" w:hAnsi="Traditional Arabic" w:cs="KFGQPC Uthman Taha Naskh" w:hint="cs"/>
          <w:color w:val="0000CC"/>
          <w:rtl/>
          <w:lang w:bidi="ar-EG"/>
        </w:rPr>
        <w:t>اللّه</w:t>
      </w:r>
      <w:r w:rsidRPr="005A04C3">
        <w:rPr>
          <w:rFonts w:ascii="Traditional Arabic" w:hAnsi="Traditional Arabic" w:cs="KFGQPC Uthman Taha Naskh"/>
          <w:color w:val="0000CC"/>
          <w:rtl/>
          <w:lang w:bidi="ar-EG"/>
        </w:rPr>
        <w:t xml:space="preserve"> »</w:t>
      </w:r>
    </w:p>
    <w:p w:rsidR="00010674" w:rsidRPr="005A04C3" w:rsidRDefault="00010674" w:rsidP="00427807">
      <w:pPr>
        <w:tabs>
          <w:tab w:val="left" w:pos="450"/>
        </w:tabs>
        <w:bidi w:val="0"/>
        <w:spacing w:after="0" w:line="240" w:lineRule="auto"/>
        <w:jc w:val="both"/>
        <w:rPr>
          <w:rStyle w:val="rvts15"/>
          <w:rFonts w:cs="SolaimanLipi"/>
          <w:cs/>
          <w:lang w:bidi="bn-BD"/>
        </w:rPr>
      </w:pPr>
      <w:r w:rsidRPr="005A04C3">
        <w:rPr>
          <w:rStyle w:val="rvts15"/>
          <w:rFonts w:hint="cs"/>
          <w:cs/>
          <w:lang w:bidi="bn-BD"/>
        </w:rPr>
        <w:t>“</w:t>
      </w:r>
      <w:r w:rsidRPr="005A04C3">
        <w:rPr>
          <w:rStyle w:val="rvts15"/>
          <w:cs/>
          <w:lang w:bidi="bn-BD"/>
        </w:rPr>
        <w:t>সব কিছুর মাথা হ</w:t>
      </w:r>
      <w:r w:rsidRPr="005A04C3">
        <w:rPr>
          <w:rStyle w:val="rvts15"/>
          <w:rFonts w:hint="cs"/>
          <w:cs/>
          <w:lang w:bidi="bn-BD"/>
        </w:rPr>
        <w:t>লো</w:t>
      </w:r>
      <w:r w:rsidRPr="005A04C3">
        <w:rPr>
          <w:rStyle w:val="rvts15"/>
          <w:cs/>
          <w:lang w:bidi="bn-BD"/>
        </w:rPr>
        <w:t xml:space="preserve"> ইসলাম</w:t>
      </w:r>
      <w:r w:rsidRPr="005A04C3">
        <w:rPr>
          <w:rStyle w:val="rvts15"/>
          <w:lang w:bidi="bn-BD"/>
        </w:rPr>
        <w:t xml:space="preserve">, </w:t>
      </w:r>
      <w:r w:rsidRPr="005A04C3">
        <w:rPr>
          <w:rStyle w:val="rvts15"/>
          <w:rFonts w:hint="cs"/>
          <w:cs/>
          <w:lang w:bidi="bn-BD"/>
        </w:rPr>
        <w:t>বু</w:t>
      </w:r>
      <w:r w:rsidRPr="005A04C3">
        <w:rPr>
          <w:rStyle w:val="rvts15"/>
          <w:cs/>
          <w:lang w:bidi="bn-BD"/>
        </w:rPr>
        <w:t>নিয়াদ</w:t>
      </w:r>
      <w:r w:rsidRPr="005A04C3">
        <w:rPr>
          <w:rStyle w:val="rvts15"/>
          <w:lang w:bidi="bn-BD"/>
        </w:rPr>
        <w:t xml:space="preserve"> </w:t>
      </w:r>
      <w:r w:rsidRPr="005A04C3">
        <w:rPr>
          <w:rStyle w:val="rvts15"/>
          <w:cs/>
          <w:lang w:bidi="bn-BD"/>
        </w:rPr>
        <w:t>হ</w:t>
      </w:r>
      <w:r w:rsidRPr="005A04C3">
        <w:rPr>
          <w:rStyle w:val="rvts15"/>
          <w:rFonts w:hint="cs"/>
          <w:cs/>
          <w:lang w:bidi="bn-BD"/>
        </w:rPr>
        <w:t>লো</w:t>
      </w:r>
      <w:r w:rsidRPr="005A04C3">
        <w:rPr>
          <w:rStyle w:val="rvts15"/>
          <w:cs/>
          <w:lang w:bidi="bn-BD"/>
        </w:rPr>
        <w:t xml:space="preserve"> সালাত আর সর্বোচ্চ </w:t>
      </w:r>
      <w:r w:rsidRPr="005A04C3">
        <w:rPr>
          <w:rStyle w:val="rvts15"/>
          <w:rFonts w:hint="cs"/>
          <w:cs/>
          <w:lang w:bidi="bn-BD"/>
        </w:rPr>
        <w:t>শৃঙ্গ</w:t>
      </w:r>
      <w:r w:rsidRPr="005A04C3">
        <w:rPr>
          <w:rStyle w:val="rvts15"/>
          <w:cs/>
          <w:lang w:bidi="bn-BD"/>
        </w:rPr>
        <w:t xml:space="preserve"> হ</w:t>
      </w:r>
      <w:r w:rsidRPr="005A04C3">
        <w:rPr>
          <w:rStyle w:val="rvts15"/>
          <w:rFonts w:hint="cs"/>
          <w:cs/>
          <w:lang w:bidi="bn-BD"/>
        </w:rPr>
        <w:t>লো</w:t>
      </w:r>
      <w:r w:rsidRPr="005A04C3">
        <w:rPr>
          <w:rStyle w:val="rvts15"/>
          <w:cs/>
          <w:lang w:bidi="bn-BD"/>
        </w:rPr>
        <w:t xml:space="preserve"> </w:t>
      </w:r>
      <w:r w:rsidRPr="005A04C3">
        <w:rPr>
          <w:rStyle w:val="rvts15"/>
          <w:rFonts w:hint="cs"/>
          <w:cs/>
          <w:lang w:bidi="bn-BD"/>
        </w:rPr>
        <w:t xml:space="preserve">আল্লাহর রাস্তায় </w:t>
      </w:r>
      <w:r w:rsidRPr="005A04C3">
        <w:rPr>
          <w:rStyle w:val="rvts15"/>
          <w:cs/>
          <w:lang w:bidi="bn-BD"/>
        </w:rPr>
        <w:t>জিহাদ</w:t>
      </w:r>
      <w:r w:rsidRPr="005A04C3">
        <w:rPr>
          <w:rStyle w:val="rvts15"/>
          <w:rFonts w:hint="cs"/>
          <w:cs/>
          <w:lang w:bidi="bn-BD"/>
        </w:rPr>
        <w:t>”</w:t>
      </w:r>
      <w:r w:rsidRPr="005A04C3">
        <w:rPr>
          <w:rStyle w:val="rvts15"/>
          <w:rFonts w:cs="SolaimanLipi"/>
          <w:cs/>
          <w:lang w:bidi="hi-IN"/>
        </w:rPr>
        <w:t>।</w:t>
      </w:r>
      <w:r w:rsidRPr="005A04C3">
        <w:rPr>
          <w:rStyle w:val="FootnoteReference"/>
          <w:cs/>
          <w:lang w:bidi="bn-BD"/>
        </w:rPr>
        <w:footnoteReference w:id="11"/>
      </w:r>
    </w:p>
    <w:p w:rsidR="00E571EF" w:rsidRPr="00882BB7" w:rsidRDefault="00E571EF" w:rsidP="00427807">
      <w:pPr>
        <w:tabs>
          <w:tab w:val="left" w:pos="450"/>
        </w:tabs>
        <w:bidi w:val="0"/>
        <w:spacing w:after="0" w:line="240" w:lineRule="auto"/>
        <w:jc w:val="both"/>
        <w:rPr>
          <w:rStyle w:val="rvts15"/>
          <w:b/>
          <w:bCs/>
          <w:cs/>
          <w:lang w:bidi="bn-BD"/>
        </w:rPr>
      </w:pPr>
      <w:r w:rsidRPr="00882BB7">
        <w:rPr>
          <w:rStyle w:val="rvts15"/>
          <w:rFonts w:hint="cs"/>
          <w:b/>
          <w:bCs/>
          <w:cs/>
          <w:lang w:bidi="bn-BD"/>
        </w:rPr>
        <w:t>৩-</w:t>
      </w:r>
      <w:r w:rsidRPr="00882BB7">
        <w:rPr>
          <w:rStyle w:val="rvts15"/>
          <w:b/>
          <w:bCs/>
          <w:cs/>
          <w:lang w:bidi="bn-BD"/>
        </w:rPr>
        <w:t xml:space="preserve"> </w:t>
      </w:r>
      <w:r w:rsidRPr="00882BB7">
        <w:rPr>
          <w:rStyle w:val="rvts15"/>
          <w:rFonts w:hint="cs"/>
          <w:b/>
          <w:bCs/>
          <w:cs/>
          <w:lang w:bidi="bn-BD"/>
        </w:rPr>
        <w:t xml:space="preserve">শরী‘আতে </w:t>
      </w:r>
      <w:r w:rsidRPr="00882BB7">
        <w:rPr>
          <w:rStyle w:val="rvts15"/>
          <w:b/>
          <w:bCs/>
          <w:cs/>
          <w:lang w:bidi="bn-BD"/>
        </w:rPr>
        <w:t>সালাত</w:t>
      </w:r>
      <w:r w:rsidRPr="00882BB7">
        <w:rPr>
          <w:rStyle w:val="rvts15"/>
          <w:rFonts w:hint="cs"/>
          <w:b/>
          <w:bCs/>
          <w:cs/>
          <w:lang w:bidi="bn-BD"/>
        </w:rPr>
        <w:t xml:space="preserve"> </w:t>
      </w:r>
      <w:r w:rsidR="000E4526" w:rsidRPr="00882BB7">
        <w:rPr>
          <w:rStyle w:val="rvts15"/>
          <w:rFonts w:hint="cs"/>
          <w:b/>
          <w:bCs/>
          <w:cs/>
          <w:lang w:bidi="bn-BD"/>
        </w:rPr>
        <w:t xml:space="preserve">বিধিবদ্ধ হওয়ার হিকমত: </w:t>
      </w:r>
    </w:p>
    <w:p w:rsidR="003E213A" w:rsidRPr="00882BB7" w:rsidRDefault="000E4526" w:rsidP="00427807">
      <w:pPr>
        <w:tabs>
          <w:tab w:val="left" w:pos="450"/>
        </w:tabs>
        <w:bidi w:val="0"/>
        <w:spacing w:after="0" w:line="240" w:lineRule="auto"/>
        <w:jc w:val="both"/>
        <w:rPr>
          <w:rStyle w:val="rvts15"/>
          <w:cs/>
          <w:lang w:bidi="bn-BD"/>
        </w:rPr>
      </w:pPr>
      <w:r w:rsidRPr="005A04C3">
        <w:rPr>
          <w:rStyle w:val="rvts15"/>
          <w:rFonts w:hint="cs"/>
          <w:cs/>
          <w:lang w:bidi="bn-BD"/>
        </w:rPr>
        <w:t xml:space="preserve">আল্লাহ তাঁর বান্দাহর ওপর অসংখ্য যেসব নি‘আমত দান করেছেন </w:t>
      </w:r>
      <w:r w:rsidRPr="005A04C3">
        <w:rPr>
          <w:rStyle w:val="rvts15"/>
          <w:cs/>
          <w:lang w:bidi="bn-BD"/>
        </w:rPr>
        <w:t>সালাত</w:t>
      </w:r>
      <w:r w:rsidRPr="005A04C3">
        <w:rPr>
          <w:rStyle w:val="rvts15"/>
          <w:rFonts w:hint="cs"/>
          <w:cs/>
          <w:lang w:bidi="bn-BD"/>
        </w:rPr>
        <w:t xml:space="preserve"> হলো সেসব নি‘আমতের শুকরিয়া। এছাড়া </w:t>
      </w:r>
      <w:r w:rsidRPr="005A04C3">
        <w:rPr>
          <w:rStyle w:val="rvts15"/>
          <w:cs/>
          <w:lang w:bidi="bn-BD"/>
        </w:rPr>
        <w:t>সালাত</w:t>
      </w:r>
      <w:r w:rsidRPr="005A04C3">
        <w:rPr>
          <w:rStyle w:val="rvts15"/>
          <w:rFonts w:hint="cs"/>
          <w:cs/>
          <w:lang w:bidi="bn-BD"/>
        </w:rPr>
        <w:t xml:space="preserve"> </w:t>
      </w:r>
      <w:r w:rsidR="00A308ED" w:rsidRPr="005A04C3">
        <w:rPr>
          <w:rStyle w:val="rvts15"/>
          <w:rFonts w:hint="cs"/>
          <w:cs/>
          <w:lang w:bidi="bn-BD"/>
        </w:rPr>
        <w:t xml:space="preserve">আল্লাহর </w:t>
      </w:r>
      <w:r w:rsidR="00684628" w:rsidRPr="005A04C3">
        <w:rPr>
          <w:rStyle w:val="rvts15"/>
          <w:rFonts w:hint="cs"/>
          <w:cs/>
          <w:lang w:bidi="bn-BD"/>
        </w:rPr>
        <w:t xml:space="preserve">দাসত্বের উৎকৃষ্ট নমুনা। যেহেতু </w:t>
      </w:r>
      <w:r w:rsidR="00684628" w:rsidRPr="005A04C3">
        <w:rPr>
          <w:rStyle w:val="rvts15"/>
          <w:cs/>
          <w:lang w:bidi="bn-BD"/>
        </w:rPr>
        <w:t>সালাত</w:t>
      </w:r>
      <w:r w:rsidR="00684628" w:rsidRPr="005A04C3">
        <w:rPr>
          <w:rStyle w:val="rvts15"/>
          <w:rFonts w:hint="cs"/>
          <w:cs/>
          <w:lang w:bidi="bn-BD"/>
        </w:rPr>
        <w:t xml:space="preserve">ে বান্দা আল্লাহর </w:t>
      </w:r>
      <w:r w:rsidR="00254FAD" w:rsidRPr="005A04C3">
        <w:rPr>
          <w:rStyle w:val="rvts15"/>
          <w:rFonts w:hint="cs"/>
          <w:cs/>
          <w:lang w:bidi="bn-BD"/>
        </w:rPr>
        <w:t xml:space="preserve">প্রতি মনোযোগ দেয়, </w:t>
      </w:r>
      <w:r w:rsidR="002759F9" w:rsidRPr="005A04C3">
        <w:rPr>
          <w:rStyle w:val="rvts15"/>
          <w:rFonts w:hint="cs"/>
          <w:cs/>
          <w:lang w:bidi="bn-BD"/>
        </w:rPr>
        <w:t>নতশির</w:t>
      </w:r>
      <w:r w:rsidR="00361D91" w:rsidRPr="005A04C3">
        <w:rPr>
          <w:rStyle w:val="rvts15"/>
          <w:rFonts w:hint="cs"/>
          <w:cs/>
          <w:lang w:bidi="bn-BD"/>
        </w:rPr>
        <w:t xml:space="preserve"> হয়, </w:t>
      </w:r>
      <w:r w:rsidR="00361D91" w:rsidRPr="005A04C3">
        <w:rPr>
          <w:rStyle w:val="rvts15"/>
          <w:rFonts w:hint="cs"/>
          <w:cs/>
          <w:lang w:bidi="bn-BD"/>
        </w:rPr>
        <w:lastRenderedPageBreak/>
        <w:t>একনিষ্ঠ</w:t>
      </w:r>
      <w:r w:rsidR="007312C2" w:rsidRPr="005A04C3">
        <w:rPr>
          <w:rStyle w:val="rvts15"/>
          <w:rFonts w:hint="cs"/>
          <w:cs/>
          <w:lang w:bidi="bn-BD"/>
        </w:rPr>
        <w:t xml:space="preserve"> হয়ে তারই</w:t>
      </w:r>
      <w:r w:rsidR="002759F9" w:rsidRPr="005A04C3">
        <w:rPr>
          <w:rStyle w:val="rvts15"/>
          <w:rFonts w:hint="cs"/>
          <w:cs/>
          <w:lang w:bidi="bn-BD"/>
        </w:rPr>
        <w:t xml:space="preserve"> </w:t>
      </w:r>
      <w:r w:rsidR="007312C2" w:rsidRPr="005A04C3">
        <w:rPr>
          <w:rStyle w:val="rvts15"/>
          <w:rFonts w:hint="cs"/>
          <w:cs/>
          <w:lang w:bidi="bn-BD"/>
        </w:rPr>
        <w:t xml:space="preserve">কাছে </w:t>
      </w:r>
      <w:r w:rsidR="00643921" w:rsidRPr="005A04C3">
        <w:rPr>
          <w:rStyle w:val="rvts15"/>
          <w:rFonts w:hint="cs"/>
          <w:cs/>
          <w:lang w:bidi="bn-BD"/>
        </w:rPr>
        <w:t xml:space="preserve">তিলাওয়াত, যিকর ও দো‘আর মাধ্যমে </w:t>
      </w:r>
      <w:r w:rsidR="00684628" w:rsidRPr="005A04C3">
        <w:rPr>
          <w:rStyle w:val="rvts15"/>
          <w:rFonts w:hint="cs"/>
          <w:cs/>
          <w:lang w:bidi="bn-BD"/>
        </w:rPr>
        <w:t>মুনাজাত</w:t>
      </w:r>
      <w:r w:rsidR="00643921" w:rsidRPr="005A04C3">
        <w:rPr>
          <w:rStyle w:val="rvts15"/>
          <w:rFonts w:hint="cs"/>
          <w:cs/>
          <w:lang w:bidi="bn-BD"/>
        </w:rPr>
        <w:t xml:space="preserve"> করে। এমনিভাবে এতে রয়েছে এমন সম্পর্ক যা বান্দা ও তার রবের মধ্যে বন্ধন সৃষ্টি করে এবং পার্থিব জগতের উর্ধ্বে উঠে পরিচ্ছন্ন অন্তর ও প্রশান্তির জগতে নিয়ে যায়। </w:t>
      </w:r>
      <w:r w:rsidR="004A522A" w:rsidRPr="005A04C3">
        <w:rPr>
          <w:rStyle w:val="rvts15"/>
          <w:rFonts w:hint="cs"/>
          <w:cs/>
          <w:lang w:bidi="bn-BD"/>
        </w:rPr>
        <w:t>মানুষ যখনই পার্থিব জীবনের মোহে ডুবে যায় তখন</w:t>
      </w:r>
      <w:r w:rsidR="004A522A" w:rsidRPr="005A04C3">
        <w:rPr>
          <w:rStyle w:val="rvts15"/>
          <w:cs/>
          <w:lang w:bidi="bn-BD"/>
        </w:rPr>
        <w:t xml:space="preserve"> সালাত</w:t>
      </w:r>
      <w:r w:rsidR="004A522A" w:rsidRPr="005A04C3">
        <w:rPr>
          <w:rStyle w:val="rvts15"/>
          <w:rFonts w:hint="cs"/>
          <w:cs/>
          <w:lang w:bidi="bn-BD"/>
        </w:rPr>
        <w:t xml:space="preserve"> সেসব মায়া মুক্ত করে এবং তাকে বাস্তবতার সামনে দাঁড় করায় </w:t>
      </w:r>
      <w:r w:rsidR="004A522A" w:rsidRPr="00882BB7">
        <w:rPr>
          <w:rStyle w:val="rvts15"/>
          <w:rFonts w:hint="cs"/>
          <w:cs/>
          <w:lang w:bidi="bn-BD"/>
        </w:rPr>
        <w:t>যা</w:t>
      </w:r>
      <w:r w:rsidR="001F2E3C" w:rsidRPr="00882BB7">
        <w:rPr>
          <w:rStyle w:val="rvts15"/>
          <w:rFonts w:hint="cs"/>
          <w:cs/>
          <w:lang w:bidi="bn-BD"/>
        </w:rPr>
        <w:t>র</w:t>
      </w:r>
      <w:r w:rsidR="004A522A" w:rsidRPr="00882BB7">
        <w:rPr>
          <w:rStyle w:val="rvts15"/>
          <w:rFonts w:hint="cs"/>
          <w:cs/>
          <w:lang w:bidi="bn-BD"/>
        </w:rPr>
        <w:t xml:space="preserve"> সম্পর্কে সে উদাসীন। </w:t>
      </w:r>
      <w:r w:rsidR="00755301" w:rsidRPr="00882BB7">
        <w:rPr>
          <w:rStyle w:val="rvts15"/>
          <w:cs/>
          <w:lang w:bidi="bn-BD"/>
        </w:rPr>
        <w:t>সালাত</w:t>
      </w:r>
      <w:r w:rsidR="00755301" w:rsidRPr="00882BB7">
        <w:rPr>
          <w:rStyle w:val="rvts15"/>
          <w:rFonts w:hint="cs"/>
          <w:cs/>
          <w:lang w:bidi="bn-BD"/>
        </w:rPr>
        <w:t xml:space="preserve"> তাকে স্মরণ করে দেয় যে, সে বাস্তবতা অনেক বড়</w:t>
      </w:r>
      <w:r w:rsidR="007A0581" w:rsidRPr="00882BB7">
        <w:rPr>
          <w:rStyle w:val="rvts15"/>
          <w:rFonts w:cs="SolaimanLipi" w:hint="cs"/>
          <w:cs/>
          <w:lang w:bidi="hi-IN"/>
        </w:rPr>
        <w:t xml:space="preserve">। </w:t>
      </w:r>
      <w:r w:rsidR="007A0581" w:rsidRPr="00882BB7">
        <w:rPr>
          <w:rStyle w:val="rvts15"/>
          <w:rFonts w:hint="cs"/>
          <w:cs/>
          <w:lang w:bidi="bn-IN"/>
        </w:rPr>
        <w:t>এ জীবন এত দৃঢ়ভাবে সৃষ্টি ও মানুষের জন্য সব কিছু অধিন্যস্ত করে দে</w:t>
      </w:r>
      <w:r w:rsidR="00717005" w:rsidRPr="00882BB7">
        <w:rPr>
          <w:rStyle w:val="rvts15"/>
          <w:rFonts w:hint="cs"/>
          <w:cs/>
          <w:lang w:bidi="bn-IN"/>
        </w:rPr>
        <w:t>ও</w:t>
      </w:r>
      <w:r w:rsidR="007A0581" w:rsidRPr="00882BB7">
        <w:rPr>
          <w:rStyle w:val="rvts15"/>
          <w:rFonts w:hint="cs"/>
          <w:cs/>
          <w:lang w:bidi="bn-IN"/>
        </w:rPr>
        <w:t xml:space="preserve">য়া শুধু জীবন </w:t>
      </w:r>
      <w:r w:rsidR="007A0581" w:rsidRPr="00882BB7">
        <w:rPr>
          <w:rStyle w:val="rvts15"/>
          <w:rFonts w:hint="cs"/>
          <w:cs/>
          <w:lang w:bidi="bn-BD"/>
        </w:rPr>
        <w:t xml:space="preserve">যাপনের জন্য নয়; বরং এ জীবন থেকে অন্য জীবনের উদ্দেশ্যে </w:t>
      </w:r>
      <w:r w:rsidR="003E213A" w:rsidRPr="00882BB7">
        <w:rPr>
          <w:rStyle w:val="rvts15"/>
          <w:rFonts w:hint="cs"/>
          <w:cs/>
          <w:lang w:bidi="bn-BD"/>
        </w:rPr>
        <w:t xml:space="preserve">সৃষ্টি। </w:t>
      </w:r>
    </w:p>
    <w:p w:rsidR="003E213A" w:rsidRPr="00882BB7" w:rsidRDefault="003E213A" w:rsidP="00427807">
      <w:pPr>
        <w:tabs>
          <w:tab w:val="left" w:pos="450"/>
        </w:tabs>
        <w:bidi w:val="0"/>
        <w:spacing w:after="0" w:line="240" w:lineRule="auto"/>
        <w:jc w:val="both"/>
        <w:rPr>
          <w:rStyle w:val="rvts15"/>
          <w:b/>
          <w:bCs/>
          <w:cs/>
          <w:lang w:bidi="bn-BD"/>
        </w:rPr>
      </w:pPr>
      <w:r w:rsidRPr="00882BB7">
        <w:rPr>
          <w:rStyle w:val="rvts15"/>
          <w:rFonts w:hint="cs"/>
          <w:b/>
          <w:bCs/>
          <w:cs/>
          <w:lang w:bidi="bn-BD"/>
        </w:rPr>
        <w:t xml:space="preserve">৪- </w:t>
      </w:r>
      <w:r w:rsidRPr="00882BB7">
        <w:rPr>
          <w:rStyle w:val="rvts15"/>
          <w:b/>
          <w:bCs/>
          <w:cs/>
          <w:lang w:bidi="bn-BD"/>
        </w:rPr>
        <w:t>সালাত</w:t>
      </w:r>
      <w:r w:rsidRPr="00882BB7">
        <w:rPr>
          <w:rStyle w:val="rvts15"/>
          <w:rFonts w:hint="cs"/>
          <w:b/>
          <w:bCs/>
          <w:cs/>
          <w:lang w:bidi="bn-BD"/>
        </w:rPr>
        <w:t>ের হুকুম ও এর সংখ্যা:</w:t>
      </w:r>
    </w:p>
    <w:p w:rsidR="003E213A" w:rsidRPr="005A04C3" w:rsidRDefault="003E213A" w:rsidP="00427807">
      <w:pPr>
        <w:tabs>
          <w:tab w:val="left" w:pos="450"/>
        </w:tabs>
        <w:bidi w:val="0"/>
        <w:spacing w:after="0" w:line="240" w:lineRule="auto"/>
        <w:jc w:val="both"/>
        <w:rPr>
          <w:rStyle w:val="rvts15"/>
          <w:cs/>
          <w:lang w:bidi="bn-BD"/>
        </w:rPr>
      </w:pPr>
      <w:r w:rsidRPr="005A04C3">
        <w:rPr>
          <w:rStyle w:val="rvts15"/>
          <w:cs/>
          <w:lang w:bidi="bn-BD"/>
        </w:rPr>
        <w:t>সালাত</w:t>
      </w:r>
      <w:r w:rsidRPr="005A04C3">
        <w:rPr>
          <w:rStyle w:val="rvts15"/>
          <w:rFonts w:hint="cs"/>
          <w:cs/>
          <w:lang w:bidi="bn-BD"/>
        </w:rPr>
        <w:t xml:space="preserve"> দু</w:t>
      </w:r>
      <w:r w:rsidR="001F2E3C">
        <w:rPr>
          <w:rStyle w:val="rvts15"/>
          <w:rFonts w:hint="cs"/>
          <w:cs/>
          <w:lang w:bidi="bn-BD"/>
        </w:rPr>
        <w:t>’</w:t>
      </w:r>
      <w:r w:rsidRPr="005A04C3">
        <w:rPr>
          <w:rStyle w:val="rvts15"/>
          <w:rFonts w:hint="cs"/>
          <w:cs/>
          <w:lang w:bidi="bn-BD"/>
        </w:rPr>
        <w:t xml:space="preserve">ধরণের: ফরয ও নফল </w:t>
      </w:r>
      <w:r w:rsidRPr="005A04C3">
        <w:rPr>
          <w:rStyle w:val="rvts15"/>
          <w:cs/>
          <w:lang w:bidi="bn-BD"/>
        </w:rPr>
        <w:t>সালাত</w:t>
      </w:r>
      <w:r w:rsidRPr="005A04C3">
        <w:rPr>
          <w:rStyle w:val="rvts15"/>
          <w:rFonts w:cs="SolaimanLipi" w:hint="cs"/>
          <w:cs/>
          <w:lang w:bidi="hi-IN"/>
        </w:rPr>
        <w:t xml:space="preserve">। </w:t>
      </w:r>
      <w:r w:rsidRPr="005A04C3">
        <w:rPr>
          <w:rStyle w:val="rvts15"/>
          <w:rFonts w:hint="cs"/>
          <w:cs/>
          <w:lang w:bidi="bn-IN"/>
        </w:rPr>
        <w:t xml:space="preserve">ফরয </w:t>
      </w:r>
      <w:r w:rsidRPr="005A04C3">
        <w:rPr>
          <w:rStyle w:val="rvts15"/>
          <w:cs/>
          <w:lang w:bidi="bn-BD"/>
        </w:rPr>
        <w:t>সালাত</w:t>
      </w:r>
      <w:r w:rsidRPr="005A04C3">
        <w:rPr>
          <w:rStyle w:val="rvts15"/>
          <w:rFonts w:hint="cs"/>
          <w:cs/>
          <w:lang w:bidi="bn-BD"/>
        </w:rPr>
        <w:t xml:space="preserve"> আবার দু</w:t>
      </w:r>
      <w:r w:rsidR="001F2E3C">
        <w:rPr>
          <w:rStyle w:val="rvts15"/>
          <w:rFonts w:hint="cs"/>
          <w:cs/>
          <w:lang w:bidi="bn-BD"/>
        </w:rPr>
        <w:t>’</w:t>
      </w:r>
      <w:r w:rsidRPr="005A04C3">
        <w:rPr>
          <w:rStyle w:val="rvts15"/>
          <w:rFonts w:hint="cs"/>
          <w:cs/>
          <w:lang w:bidi="bn-BD"/>
        </w:rPr>
        <w:t xml:space="preserve">প্রকার: ফরযে আইন ও ফরযে কিফায়া। ফরযে আইন </w:t>
      </w:r>
      <w:r w:rsidRPr="005A04C3">
        <w:rPr>
          <w:rStyle w:val="rvts15"/>
          <w:cs/>
          <w:lang w:bidi="bn-BD"/>
        </w:rPr>
        <w:t>সালাত</w:t>
      </w:r>
      <w:r w:rsidRPr="005A04C3">
        <w:rPr>
          <w:rStyle w:val="rvts15"/>
          <w:rFonts w:hint="cs"/>
          <w:cs/>
          <w:lang w:bidi="bn-BD"/>
        </w:rPr>
        <w:t xml:space="preserve"> প্রত্যেক</w:t>
      </w:r>
      <w:r w:rsidR="001F2E3C">
        <w:rPr>
          <w:rStyle w:val="rvts15"/>
          <w:rFonts w:hint="cs"/>
          <w:cs/>
          <w:lang w:bidi="bn-BD"/>
        </w:rPr>
        <w:t xml:space="preserve"> প্রাপ্ত বয়ষ্ক মুসলিম নর-নারীর </w:t>
      </w:r>
      <w:r w:rsidRPr="005A04C3">
        <w:rPr>
          <w:rStyle w:val="rvts15"/>
          <w:rFonts w:hint="cs"/>
          <w:cs/>
          <w:lang w:bidi="bn-BD"/>
        </w:rPr>
        <w:t xml:space="preserve">পর ফরয। পাঁচ ওয়াক্ত </w:t>
      </w:r>
      <w:r w:rsidRPr="005A04C3">
        <w:rPr>
          <w:rStyle w:val="rvts15"/>
          <w:cs/>
          <w:lang w:bidi="bn-BD"/>
        </w:rPr>
        <w:t>সালাত</w:t>
      </w:r>
      <w:r w:rsidRPr="005A04C3">
        <w:rPr>
          <w:rStyle w:val="rvts15"/>
          <w:rFonts w:hint="cs"/>
          <w:cs/>
          <w:lang w:bidi="bn-BD"/>
        </w:rPr>
        <w:t xml:space="preserve"> ফরযে আইন। আল্লাহ তা</w:t>
      </w:r>
      <w:r w:rsidRPr="005A04C3">
        <w:rPr>
          <w:rStyle w:val="rvts15"/>
          <w:rFonts w:hint="cs"/>
          <w:lang w:bidi="bn-BD"/>
        </w:rPr>
        <w:t>‘</w:t>
      </w:r>
      <w:r w:rsidRPr="005A04C3">
        <w:rPr>
          <w:rStyle w:val="rvts15"/>
          <w:rFonts w:hint="cs"/>
          <w:cs/>
          <w:lang w:bidi="bn-BD"/>
        </w:rPr>
        <w:t>আলা বলেছেন</w:t>
      </w:r>
      <w:r w:rsidRPr="005A04C3">
        <w:rPr>
          <w:rStyle w:val="rvts15"/>
          <w:rFonts w:hint="cs"/>
          <w:lang w:bidi="bn-BD"/>
        </w:rPr>
        <w:t>,</w:t>
      </w:r>
      <w:r w:rsidRPr="005A04C3">
        <w:rPr>
          <w:rStyle w:val="rvts15"/>
          <w:rFonts w:hint="cs"/>
          <w:cs/>
          <w:lang w:bidi="bn-BD"/>
        </w:rPr>
        <w:t xml:space="preserve"> </w:t>
      </w:r>
    </w:p>
    <w:p w:rsidR="003E213A" w:rsidRPr="005A04C3" w:rsidRDefault="003E213A" w:rsidP="00427807">
      <w:pPr>
        <w:tabs>
          <w:tab w:val="left" w:pos="450"/>
        </w:tabs>
        <w:spacing w:after="0" w:line="240" w:lineRule="auto"/>
        <w:jc w:val="both"/>
        <w:rPr>
          <w:rFonts w:ascii="KFGQPC Uthman Taha Naskh"/>
          <w:color w:val="008000"/>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إِنَّ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ٱلصَّلَوٰةَ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كَانَتۡ</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عَلَى</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ٱلۡمُؤۡمِنِينَ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كِتَٰبٗا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مَّوۡقُوتٗا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١٠٣</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النساء</w:t>
      </w:r>
      <w:r w:rsidRPr="005A04C3">
        <w:rPr>
          <w:rFonts w:ascii="KFGQPC Uthman Taha Naskh" w:cs="KFGQPC Uthman Taha Naskh"/>
          <w:color w:val="008000"/>
          <w:rtl/>
        </w:rPr>
        <w:t xml:space="preserve"> : </w:t>
      </w:r>
      <w:r w:rsidRPr="005A04C3">
        <w:rPr>
          <w:rFonts w:ascii="KFGQPC Uthman Taha Naskh" w:cs="KFGQPC Uthman Taha Naskh" w:hint="cs"/>
          <w:color w:val="008000"/>
          <w:rtl/>
        </w:rPr>
        <w:t>١٠٣</w:t>
      </w:r>
      <w:r w:rsidRPr="005A04C3">
        <w:rPr>
          <w:rFonts w:ascii="KFGQPC Uthman Taha Naskh" w:cs="KFGQPC Uthman Taha Naskh"/>
          <w:color w:val="008000"/>
          <w:rtl/>
        </w:rPr>
        <w:t xml:space="preserve">]  </w:t>
      </w:r>
    </w:p>
    <w:p w:rsidR="003E213A" w:rsidRPr="005A04C3" w:rsidRDefault="003E213A" w:rsidP="001F2E3C">
      <w:pPr>
        <w:tabs>
          <w:tab w:val="left" w:pos="450"/>
        </w:tabs>
        <w:bidi w:val="0"/>
        <w:spacing w:after="0" w:line="240" w:lineRule="auto"/>
        <w:jc w:val="both"/>
        <w:rPr>
          <w:rFonts w:eastAsia="Nikosh" w:cs="SolaimanLipi"/>
          <w:cs/>
          <w:lang w:bidi="bn-BD"/>
        </w:rPr>
      </w:pPr>
      <w:r w:rsidRPr="005A04C3">
        <w:rPr>
          <w:rFonts w:eastAsia="Nikosh" w:hint="cs"/>
          <w:cs/>
          <w:lang w:bidi="bn-BD"/>
        </w:rPr>
        <w:t>“</w:t>
      </w:r>
      <w:r w:rsidRPr="005A04C3">
        <w:rPr>
          <w:rFonts w:eastAsia="Nikosh"/>
          <w:cs/>
          <w:lang w:bidi="bn-BD"/>
        </w:rPr>
        <w:t>নিশ্চয় সালাত মুমিনদের ওপর নির্দিষ্ট সময়ে ফরয</w:t>
      </w:r>
      <w:r w:rsidRPr="005A04C3">
        <w:rPr>
          <w:rFonts w:eastAsia="Nikosh" w:hint="cs"/>
          <w:cs/>
          <w:lang w:bidi="bn-BD"/>
        </w:rPr>
        <w:t>”</w:t>
      </w:r>
      <w:r w:rsidR="001F2E3C" w:rsidRPr="00A24D62">
        <w:rPr>
          <w:rFonts w:eastAsia="Nikosh" w:cs="SolaimanLipi" w:hint="cs"/>
          <w:cs/>
          <w:lang w:bidi="hi-IN"/>
        </w:rPr>
        <w:t xml:space="preserve">। </w:t>
      </w:r>
      <w:r w:rsidR="001F2E3C" w:rsidRPr="001F2E3C">
        <w:rPr>
          <w:rFonts w:eastAsia="Nikosh"/>
          <w:cs/>
          <w:lang w:bidi="bn-BD"/>
        </w:rPr>
        <w:t>[সূরা আন-নিসা</w:t>
      </w:r>
      <w:r w:rsidR="001F2E3C" w:rsidRPr="001F2E3C">
        <w:rPr>
          <w:rFonts w:eastAsia="Nikosh"/>
          <w:lang w:bidi="bn-BD"/>
        </w:rPr>
        <w:t xml:space="preserve">, </w:t>
      </w:r>
      <w:r w:rsidR="001F2E3C" w:rsidRPr="001F2E3C">
        <w:rPr>
          <w:rFonts w:eastAsia="Nikosh"/>
          <w:cs/>
          <w:lang w:bidi="bn-BD"/>
        </w:rPr>
        <w:t>আয়াত:  ১০৩</w:t>
      </w:r>
      <w:r w:rsidR="001F2E3C">
        <w:rPr>
          <w:rFonts w:eastAsia="Nikosh" w:hint="cs"/>
          <w:cs/>
          <w:lang w:bidi="bn-BD"/>
        </w:rPr>
        <w:t>]</w:t>
      </w:r>
    </w:p>
    <w:p w:rsidR="003E213A" w:rsidRPr="005A04C3" w:rsidRDefault="003E213A"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وَمَآ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أُمِرُوٓاْ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إِلَّا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لِيَعۡبُدُواْ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مُخۡلِصِينَ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ٱلدِّينَ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حُنَفَآءَ</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وَيُقِيمُواْ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ٱلصَّلَوٰةَ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وَيُؤۡتُواْ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ٱلزَّكَوٰةَۚ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وَذَٰلِكَ</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دِينُ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ٱلۡقَيِّمَةِ٥</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البينة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٥</w:t>
      </w:r>
      <w:r w:rsidR="001F2E3C">
        <w:rPr>
          <w:rFonts w:ascii="KFGQPC Uthman Taha Naskh" w:hAnsi="Times New Roman" w:cs="KFGQPC Uthman Taha Naskh"/>
          <w:color w:val="008000"/>
          <w:rtl/>
        </w:rPr>
        <w:t>]</w:t>
      </w:r>
    </w:p>
    <w:p w:rsidR="003E213A" w:rsidRPr="005A04C3" w:rsidRDefault="003E213A" w:rsidP="001F2E3C">
      <w:pPr>
        <w:tabs>
          <w:tab w:val="left" w:pos="450"/>
        </w:tabs>
        <w:bidi w:val="0"/>
        <w:spacing w:after="0" w:line="240" w:lineRule="auto"/>
        <w:jc w:val="both"/>
        <w:rPr>
          <w:rFonts w:eastAsia="Nikosh"/>
          <w:cs/>
          <w:lang w:eastAsia="zh-CN" w:bidi="bn-BD"/>
        </w:rPr>
      </w:pPr>
      <w:r w:rsidRPr="005A04C3">
        <w:rPr>
          <w:rFonts w:eastAsia="Nikosh" w:hint="cs"/>
          <w:cs/>
          <w:lang w:eastAsia="zh-CN" w:bidi="bn-BD"/>
        </w:rPr>
        <w:t>“</w:t>
      </w:r>
      <w:r w:rsidR="007A0FDD" w:rsidRPr="005A04C3">
        <w:rPr>
          <w:rFonts w:eastAsia="Nikosh"/>
          <w:cs/>
          <w:lang w:eastAsia="zh-CN" w:bidi="bn-BD"/>
        </w:rPr>
        <w:t>আর তাদেরকে কেবল এ</w:t>
      </w:r>
      <w:r w:rsidRPr="005A04C3">
        <w:rPr>
          <w:rFonts w:eastAsia="Nikosh"/>
          <w:cs/>
          <w:lang w:eastAsia="zh-CN" w:bidi="bn-BD"/>
        </w:rPr>
        <w:t xml:space="preserve"> নির্দেশ দে</w:t>
      </w:r>
      <w:r w:rsidR="00717005" w:rsidRPr="005A04C3">
        <w:rPr>
          <w:rFonts w:eastAsia="Nikosh" w:hint="cs"/>
          <w:cs/>
          <w:lang w:eastAsia="zh-CN" w:bidi="bn-BD"/>
        </w:rPr>
        <w:t>ও</w:t>
      </w:r>
      <w:r w:rsidRPr="005A04C3">
        <w:rPr>
          <w:rFonts w:eastAsia="Nikosh"/>
          <w:cs/>
          <w:lang w:eastAsia="zh-CN" w:bidi="bn-BD"/>
        </w:rPr>
        <w:t>য়া হয়েছিল যে</w:t>
      </w:r>
      <w:r w:rsidRPr="005A04C3">
        <w:rPr>
          <w:rFonts w:eastAsia="Nikosh"/>
          <w:lang w:val="fr-FR" w:eastAsia="zh-CN" w:bidi="bn-BD"/>
        </w:rPr>
        <w:t xml:space="preserve">, </w:t>
      </w:r>
      <w:r w:rsidRPr="005A04C3">
        <w:rPr>
          <w:rFonts w:eastAsia="Nikosh"/>
          <w:cs/>
          <w:lang w:eastAsia="zh-CN" w:bidi="bn-BD"/>
        </w:rPr>
        <w:t xml:space="preserve">তারা যেন আল্লাহর </w:t>
      </w:r>
      <w:r w:rsidRPr="005A04C3">
        <w:rPr>
          <w:rFonts w:eastAsia="Nikosh"/>
          <w:lang w:val="fr-FR" w:eastAsia="zh-CN" w:bidi="bn-BD"/>
        </w:rPr>
        <w:t>‘</w:t>
      </w:r>
      <w:r w:rsidR="001F2E3C">
        <w:rPr>
          <w:rFonts w:eastAsia="Nikosh"/>
          <w:cs/>
          <w:lang w:eastAsia="zh-CN" w:bidi="bn-BD"/>
        </w:rPr>
        <w:t>ইবাদ</w:t>
      </w:r>
      <w:r w:rsidRPr="005A04C3">
        <w:rPr>
          <w:rFonts w:eastAsia="Nikosh"/>
          <w:cs/>
          <w:lang w:eastAsia="zh-CN" w:bidi="bn-BD"/>
        </w:rPr>
        <w:t>ত করে তাঁরই জন্য দীনকে একনিষ্ঠ করে</w:t>
      </w:r>
      <w:r w:rsidRPr="005A04C3">
        <w:rPr>
          <w:rFonts w:eastAsia="Nikosh"/>
          <w:lang w:val="fr-FR" w:eastAsia="zh-CN" w:bidi="bn-BD"/>
        </w:rPr>
        <w:t xml:space="preserve">, </w:t>
      </w:r>
      <w:r w:rsidRPr="005A04C3">
        <w:rPr>
          <w:rFonts w:eastAsia="Nikosh"/>
          <w:cs/>
          <w:lang w:eastAsia="zh-CN" w:bidi="bn-BD"/>
        </w:rPr>
        <w:t>সালাত কায়েম করে এবং</w:t>
      </w:r>
      <w:r w:rsidRPr="005A04C3">
        <w:rPr>
          <w:rFonts w:eastAsia="Nikosh"/>
          <w:lang w:val="fr-FR" w:eastAsia="zh-CN" w:bidi="bn-BD"/>
        </w:rPr>
        <w:t xml:space="preserve"> </w:t>
      </w:r>
      <w:r w:rsidRPr="005A04C3">
        <w:rPr>
          <w:rFonts w:eastAsia="Nikosh"/>
          <w:cs/>
          <w:lang w:eastAsia="zh-CN" w:bidi="bn-BD"/>
        </w:rPr>
        <w:t>যাকাত দেয়</w:t>
      </w:r>
      <w:r w:rsidRPr="005A04C3">
        <w:rPr>
          <w:rFonts w:eastAsia="Nikosh"/>
          <w:lang w:val="fr-FR" w:eastAsia="zh-CN" w:bidi="bn-BD"/>
        </w:rPr>
        <w:t xml:space="preserve">; </w:t>
      </w:r>
      <w:r w:rsidR="00DB4150" w:rsidRPr="005A04C3">
        <w:rPr>
          <w:rFonts w:eastAsia="Nikosh"/>
          <w:cs/>
          <w:lang w:eastAsia="zh-CN" w:bidi="bn-BD"/>
        </w:rPr>
        <w:t>আর এটিই হ</w:t>
      </w:r>
      <w:r w:rsidR="00DB4150" w:rsidRPr="005A04C3">
        <w:rPr>
          <w:rFonts w:eastAsia="Nikosh" w:hint="cs"/>
          <w:cs/>
          <w:lang w:eastAsia="zh-CN" w:bidi="bn-BD"/>
        </w:rPr>
        <w:t>লো</w:t>
      </w:r>
      <w:r w:rsidRPr="005A04C3">
        <w:rPr>
          <w:rFonts w:eastAsia="Nikosh"/>
          <w:cs/>
          <w:lang w:eastAsia="zh-CN" w:bidi="bn-BD"/>
        </w:rPr>
        <w:t xml:space="preserve"> সঠিক দীন।</w:t>
      </w:r>
      <w:r w:rsidRPr="005A04C3">
        <w:rPr>
          <w:rFonts w:eastAsia="Nikosh" w:hint="cs"/>
          <w:cs/>
          <w:lang w:eastAsia="zh-CN" w:bidi="bn-BD"/>
        </w:rPr>
        <w:t>”</w:t>
      </w:r>
      <w:r w:rsidR="001F2E3C">
        <w:rPr>
          <w:rFonts w:eastAsia="Nikosh" w:hint="cs"/>
          <w:cs/>
          <w:lang w:eastAsia="zh-CN" w:bidi="bn-BD"/>
        </w:rPr>
        <w:t xml:space="preserve"> </w:t>
      </w:r>
      <w:r w:rsidR="001F2E3C" w:rsidRPr="001F2E3C">
        <w:rPr>
          <w:rFonts w:eastAsia="Nikosh"/>
          <w:cs/>
          <w:lang w:eastAsia="zh-CN" w:bidi="bn-BD"/>
        </w:rPr>
        <w:t>[সূরা আল-বায়্যিনা</w:t>
      </w:r>
      <w:r w:rsidR="001F2E3C">
        <w:rPr>
          <w:rFonts w:eastAsia="Nikosh" w:hint="cs"/>
          <w:cs/>
          <w:lang w:eastAsia="zh-CN" w:bidi="bn-BD"/>
        </w:rPr>
        <w:t>হ</w:t>
      </w:r>
      <w:r w:rsidR="001F2E3C" w:rsidRPr="001F2E3C">
        <w:rPr>
          <w:rFonts w:eastAsia="Nikosh"/>
          <w:lang w:eastAsia="zh-CN" w:bidi="bn-BD"/>
        </w:rPr>
        <w:t xml:space="preserve">, </w:t>
      </w:r>
      <w:r w:rsidR="001F2E3C" w:rsidRPr="001F2E3C">
        <w:rPr>
          <w:rFonts w:eastAsia="Nikosh"/>
          <w:cs/>
          <w:lang w:eastAsia="zh-CN" w:bidi="bn-BD"/>
        </w:rPr>
        <w:t>আয়াত: ৫</w:t>
      </w:r>
      <w:r w:rsidR="001F2E3C">
        <w:rPr>
          <w:rFonts w:eastAsia="Nikosh" w:hint="cs"/>
          <w:cs/>
          <w:lang w:eastAsia="zh-CN" w:bidi="bn-BD"/>
        </w:rPr>
        <w:t>]</w:t>
      </w:r>
    </w:p>
    <w:p w:rsidR="00D43A5E" w:rsidRPr="005A04C3" w:rsidRDefault="00D43A5E" w:rsidP="00427807">
      <w:pPr>
        <w:tabs>
          <w:tab w:val="left" w:pos="450"/>
        </w:tabs>
        <w:bidi w:val="0"/>
        <w:spacing w:after="0" w:line="240" w:lineRule="auto"/>
        <w:jc w:val="both"/>
        <w:rPr>
          <w:rFonts w:eastAsia="Nikosh"/>
          <w:cs/>
          <w:lang w:eastAsia="zh-CN" w:bidi="bn-BD"/>
        </w:rPr>
      </w:pPr>
      <w:r w:rsidRPr="005A04C3">
        <w:rPr>
          <w:rFonts w:eastAsia="Nikosh" w:hint="cs"/>
          <w:cs/>
          <w:lang w:eastAsia="zh-CN" w:bidi="bn-BD"/>
        </w:rPr>
        <w:t xml:space="preserve">রাসূলুল্লাহ্ সাল্লাল্লাহু আলাইহি ওয়াসাল্লাম বলেছেন, </w:t>
      </w:r>
    </w:p>
    <w:p w:rsidR="00C72C78" w:rsidRPr="005A04C3" w:rsidRDefault="00C72C78" w:rsidP="00427807">
      <w:pPr>
        <w:tabs>
          <w:tab w:val="left" w:pos="450"/>
        </w:tabs>
        <w:spacing w:after="0" w:line="240" w:lineRule="auto"/>
        <w:jc w:val="both"/>
        <w:rPr>
          <w:rFonts w:ascii="Traditional Arabic" w:hAnsi="Traditional Arabic" w:cs="KFGQPC Uthman Taha Naskh"/>
          <w:color w:val="0000CC"/>
          <w:rtl/>
          <w:cs/>
          <w:lang w:bidi="ar-EG"/>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بُنِيَ الإِسْلاَمُ عَلَى خَمْسٍ: شَهَادَةِ أَنْ لاَ إِلَهَ إِلَّا اللَّهُ وَأَنَّ مُحَمَّدًا رَسُولُ اللَّهِ، وَإِقَامِ الصَّلاَةِ، وَإِيتَاءِ الزَّكَاةِ</w:t>
      </w:r>
      <w:r w:rsidRPr="005A04C3">
        <w:rPr>
          <w:rFonts w:ascii="Traditional Arabic" w:hAnsi="Traditional Arabic" w:cs="KFGQPC Uthman Taha Naskh" w:hint="cs"/>
          <w:color w:val="0000CC"/>
          <w:rtl/>
          <w:lang w:bidi="ar-EG"/>
        </w:rPr>
        <w:t>».</w:t>
      </w:r>
    </w:p>
    <w:p w:rsidR="001F2E3C" w:rsidRDefault="00C72C78" w:rsidP="001F2E3C">
      <w:pPr>
        <w:tabs>
          <w:tab w:val="left" w:pos="450"/>
        </w:tabs>
        <w:bidi w:val="0"/>
        <w:spacing w:after="0" w:line="240" w:lineRule="auto"/>
        <w:jc w:val="both"/>
        <w:rPr>
          <w:rFonts w:eastAsia="Times New Roman" w:cs="SolaimanLipi"/>
          <w:lang w:bidi="bn-BD"/>
        </w:rPr>
      </w:pPr>
      <w:r w:rsidRPr="005A04C3">
        <w:rPr>
          <w:rFonts w:eastAsia="Times New Roman"/>
          <w:lang w:bidi="bn-BD"/>
        </w:rPr>
        <w:lastRenderedPageBreak/>
        <w:t>“</w:t>
      </w:r>
      <w:r w:rsidRPr="005A04C3">
        <w:rPr>
          <w:rFonts w:eastAsia="Times New Roman"/>
          <w:cs/>
          <w:lang w:bidi="bn-BD"/>
        </w:rPr>
        <w:t>ইসলামের</w:t>
      </w:r>
      <w:r w:rsidRPr="005A04C3">
        <w:rPr>
          <w:rFonts w:eastAsia="Times New Roman"/>
          <w:lang w:bidi="bn-BD"/>
        </w:rPr>
        <w:t xml:space="preserve"> </w:t>
      </w:r>
      <w:r w:rsidRPr="005A04C3">
        <w:rPr>
          <w:rFonts w:eastAsia="Times New Roman"/>
          <w:cs/>
          <w:lang w:bidi="bn-BD"/>
        </w:rPr>
        <w:t>ভিত্তি পাঁচটি</w:t>
      </w:r>
      <w:r w:rsidRPr="005A04C3">
        <w:rPr>
          <w:rFonts w:eastAsia="Times New Roman" w:hint="cs"/>
          <w:cs/>
          <w:lang w:bidi="bn-BD"/>
        </w:rPr>
        <w:t xml:space="preserve"> বিষয়ের ওপর</w:t>
      </w:r>
      <w:r w:rsidRPr="005A04C3">
        <w:rPr>
          <w:rFonts w:eastAsia="Times New Roman" w:cs="SolaimanLipi"/>
          <w:cs/>
          <w:lang w:bidi="hi-IN"/>
        </w:rPr>
        <w:t>।</w:t>
      </w:r>
      <w:r w:rsidRPr="005A04C3">
        <w:rPr>
          <w:rFonts w:eastAsia="Times New Roman" w:hint="cs"/>
          <w:cs/>
          <w:lang w:bidi="bn-BD"/>
        </w:rPr>
        <w:t xml:space="preserve"> </w:t>
      </w:r>
      <w:r w:rsidRPr="005A04C3">
        <w:rPr>
          <w:rFonts w:eastAsia="Times New Roman"/>
          <w:cs/>
          <w:lang w:bidi="bn-BD"/>
        </w:rPr>
        <w:t>আল্লাহ</w:t>
      </w:r>
      <w:r w:rsidRPr="005A04C3">
        <w:rPr>
          <w:rFonts w:eastAsia="Times New Roman" w:hint="cs"/>
          <w:cs/>
          <w:lang w:bidi="bn-BD"/>
        </w:rPr>
        <w:t xml:space="preserve"> ব্যতীত কোনো (সত্য) </w:t>
      </w:r>
      <w:r w:rsidR="00861607">
        <w:rPr>
          <w:rFonts w:eastAsia="Times New Roman"/>
          <w:cs/>
          <w:lang w:bidi="bn-BD"/>
        </w:rPr>
        <w:t>ইলাহ নেই এবং</w:t>
      </w:r>
      <w:r w:rsidRPr="005A04C3">
        <w:rPr>
          <w:rFonts w:eastAsia="Times New Roman"/>
          <w:cs/>
          <w:lang w:bidi="bn-BD"/>
        </w:rPr>
        <w:t xml:space="preserve"> মুহাম্মাদ সাল্লাল্লাহু আলাইহি ওয়াসাল্লাম আল্লা</w:t>
      </w:r>
      <w:r w:rsidRPr="005A04C3">
        <w:rPr>
          <w:rFonts w:eastAsia="Times New Roman" w:hint="cs"/>
          <w:cs/>
          <w:lang w:bidi="bn-BD"/>
        </w:rPr>
        <w:t>হ</w:t>
      </w:r>
      <w:r w:rsidRPr="005A04C3">
        <w:rPr>
          <w:rFonts w:eastAsia="Times New Roman"/>
          <w:cs/>
          <w:lang w:bidi="bn-BD"/>
        </w:rPr>
        <w:t>র রাসূল</w:t>
      </w:r>
      <w:r w:rsidRPr="005A04C3">
        <w:rPr>
          <w:rFonts w:eastAsia="Times New Roman" w:hint="cs"/>
          <w:cs/>
          <w:lang w:bidi="bn-BD"/>
        </w:rPr>
        <w:t xml:space="preserve">, </w:t>
      </w:r>
      <w:r w:rsidRPr="005A04C3">
        <w:rPr>
          <w:rFonts w:eastAsia="Times New Roman"/>
          <w:cs/>
          <w:lang w:bidi="bn-BD"/>
        </w:rPr>
        <w:t>এ কথার সাক্ষ্য দান</w:t>
      </w:r>
      <w:r w:rsidRPr="005A04C3">
        <w:rPr>
          <w:rFonts w:eastAsia="Times New Roman" w:hint="cs"/>
          <w:cs/>
          <w:lang w:bidi="bn-BD"/>
        </w:rPr>
        <w:t xml:space="preserve">, </w:t>
      </w:r>
      <w:r w:rsidRPr="005A04C3">
        <w:rPr>
          <w:rFonts w:eastAsia="Times New Roman"/>
          <w:cs/>
          <w:lang w:bidi="bn-BD"/>
        </w:rPr>
        <w:t>সালাত কায়েম করা</w:t>
      </w:r>
      <w:r w:rsidRPr="005A04C3">
        <w:rPr>
          <w:rFonts w:eastAsia="Times New Roman" w:hint="cs"/>
          <w:cs/>
          <w:lang w:bidi="bn-BD"/>
        </w:rPr>
        <w:t>,</w:t>
      </w:r>
      <w:r w:rsidRPr="005A04C3">
        <w:rPr>
          <w:rFonts w:eastAsia="Times New Roman"/>
          <w:lang w:bidi="bn-BD"/>
        </w:rPr>
        <w:t xml:space="preserve"> </w:t>
      </w:r>
      <w:r w:rsidRPr="005A04C3">
        <w:rPr>
          <w:rFonts w:eastAsia="Times New Roman"/>
          <w:cs/>
          <w:lang w:bidi="bn-BD"/>
        </w:rPr>
        <w:t>যাকাত দেওয়া</w:t>
      </w:r>
      <w:r w:rsidRPr="005A04C3">
        <w:rPr>
          <w:rFonts w:eastAsia="Times New Roman" w:hint="cs"/>
          <w:cs/>
          <w:lang w:bidi="bn-BD"/>
        </w:rPr>
        <w:t>”</w:t>
      </w:r>
      <w:r w:rsidRPr="005A04C3">
        <w:rPr>
          <w:rFonts w:eastAsia="Times New Roman" w:cs="SolaimanLipi"/>
          <w:cs/>
          <w:lang w:bidi="hi-IN"/>
        </w:rPr>
        <w:t>।</w:t>
      </w:r>
      <w:r w:rsidR="00066E8B" w:rsidRPr="005A04C3">
        <w:rPr>
          <w:rStyle w:val="FootnoteReference"/>
          <w:rFonts w:eastAsia="Times New Roman"/>
          <w:cs/>
          <w:lang w:bidi="bn-BD"/>
        </w:rPr>
        <w:footnoteReference w:id="12"/>
      </w:r>
    </w:p>
    <w:p w:rsidR="00066E8B" w:rsidRPr="005A04C3" w:rsidRDefault="00066E8B" w:rsidP="001F2E3C">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নাফে‘ ইবন আযরাক ইবন আব্বাস রাদিয়াল্লাহু </w:t>
      </w:r>
      <w:r w:rsidRPr="005A04C3">
        <w:rPr>
          <w:rFonts w:eastAsia="Times New Roman" w:hint="cs"/>
          <w:lang w:bidi="bn-BD"/>
        </w:rPr>
        <w:t>‘</w:t>
      </w:r>
      <w:r w:rsidRPr="005A04C3">
        <w:rPr>
          <w:rFonts w:eastAsia="Times New Roman" w:hint="cs"/>
          <w:cs/>
          <w:lang w:bidi="bn-BD"/>
        </w:rPr>
        <w:t xml:space="preserve">আনহুকে জিজ্ঞেস করলেন, আপনি কি পাঁচ ওয়াক্ত সালাত কুরআনে পেয়েছেন? তিনি বললেন, হ্যাঁ, পেয়েছি। </w:t>
      </w:r>
      <w:r w:rsidR="00E75C51" w:rsidRPr="005A04C3">
        <w:rPr>
          <w:rFonts w:eastAsia="Times New Roman"/>
          <w:cs/>
          <w:lang w:bidi="bn-BD"/>
        </w:rPr>
        <w:t>অতঃপর</w:t>
      </w:r>
      <w:r w:rsidR="00E75C51" w:rsidRPr="005A04C3">
        <w:rPr>
          <w:rFonts w:eastAsia="Times New Roman" w:hint="cs"/>
          <w:cs/>
          <w:lang w:bidi="bn-BD"/>
        </w:rPr>
        <w:t xml:space="preserve"> </w:t>
      </w:r>
      <w:r w:rsidRPr="005A04C3">
        <w:rPr>
          <w:rFonts w:eastAsia="Times New Roman" w:hint="cs"/>
          <w:cs/>
          <w:lang w:bidi="bn-BD"/>
        </w:rPr>
        <w:t xml:space="preserve">তিনি তিলাওয়াত করলেন, </w:t>
      </w:r>
      <w:r w:rsidR="00E75C51" w:rsidRPr="005A04C3">
        <w:rPr>
          <w:rFonts w:eastAsia="Times New Roman" w:hint="cs"/>
          <w:cs/>
          <w:lang w:bidi="bn-BD"/>
        </w:rPr>
        <w:t xml:space="preserve"> </w:t>
      </w:r>
    </w:p>
    <w:p w:rsidR="00066E8B" w:rsidRPr="005A04C3" w:rsidRDefault="00066E8B" w:rsidP="001F2E3C">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فَسُبۡحَٰنَ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حِينَ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تُمۡسُونَ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وَحِينَ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تُصۡبِحُونَ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١٧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ٱلۡحَمۡدُ</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فِي</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ٱلسَّمَٰوَٰتِ</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وَٱلۡأَرۡضِ</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وَعَشِيّٗا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وَحِينَ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تُظۡهِرُونَ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١٨</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الروم</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١٧،</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١٨</w:t>
      </w:r>
      <w:r w:rsidRPr="005A04C3">
        <w:rPr>
          <w:rFonts w:ascii="KFGQPC Uthman Taha Naskh" w:hAnsi="Times New Roman" w:cs="KFGQPC Uthman Taha Naskh"/>
          <w:color w:val="008000"/>
          <w:rtl/>
        </w:rPr>
        <w:t xml:space="preserve">]  </w:t>
      </w:r>
    </w:p>
    <w:p w:rsidR="00921DAA" w:rsidRPr="005A04C3" w:rsidRDefault="001F2E3C" w:rsidP="00427807">
      <w:pPr>
        <w:tabs>
          <w:tab w:val="left" w:pos="450"/>
        </w:tabs>
        <w:bidi w:val="0"/>
        <w:spacing w:after="0" w:line="240" w:lineRule="auto"/>
        <w:jc w:val="both"/>
        <w:rPr>
          <w:rFonts w:eastAsia="Nikosh"/>
          <w:cs/>
          <w:lang w:bidi="bn-BD"/>
        </w:rPr>
      </w:pPr>
      <w:r>
        <w:rPr>
          <w:rFonts w:eastAsia="Nikosh" w:hint="cs"/>
          <w:cs/>
          <w:lang w:bidi="bn-BD"/>
        </w:rPr>
        <w:t>“</w:t>
      </w:r>
      <w:r w:rsidR="00921DAA" w:rsidRPr="005A04C3">
        <w:rPr>
          <w:rFonts w:eastAsia="Nikosh"/>
          <w:cs/>
          <w:lang w:bidi="bn-BD"/>
        </w:rPr>
        <w:t>অতএব</w:t>
      </w:r>
      <w:r>
        <w:rPr>
          <w:rFonts w:eastAsia="Nikosh" w:hint="cs"/>
          <w:cs/>
          <w:lang w:bidi="bn-BD"/>
        </w:rPr>
        <w:t>,</w:t>
      </w:r>
      <w:r w:rsidR="00921DAA" w:rsidRPr="005A04C3">
        <w:rPr>
          <w:rFonts w:eastAsia="Nikosh"/>
          <w:cs/>
          <w:lang w:bidi="bn-BD"/>
        </w:rPr>
        <w:t xml:space="preserve"> তোমরা আল্লাহর তাসবীহ কর</w:t>
      </w:r>
      <w:r w:rsidR="00921DAA" w:rsidRPr="005A04C3">
        <w:rPr>
          <w:rFonts w:eastAsia="Nikosh"/>
          <w:lang w:bidi="bn-BD"/>
        </w:rPr>
        <w:t xml:space="preserve">, </w:t>
      </w:r>
      <w:r w:rsidR="00921DAA" w:rsidRPr="005A04C3">
        <w:rPr>
          <w:rFonts w:eastAsia="Nikosh"/>
          <w:cs/>
          <w:lang w:bidi="bn-BD"/>
        </w:rPr>
        <w:t xml:space="preserve">যখন সন্ধ্যায় উপনীত হবে এবং সকালে উঠবে। </w:t>
      </w:r>
      <w:r>
        <w:rPr>
          <w:rFonts w:eastAsia="Nikosh"/>
          <w:cs/>
          <w:lang w:bidi="bn-BD"/>
        </w:rPr>
        <w:t xml:space="preserve">আর অপরাহ্নে ও </w:t>
      </w:r>
      <w:r>
        <w:rPr>
          <w:rFonts w:eastAsia="Nikosh" w:hint="cs"/>
          <w:cs/>
          <w:lang w:bidi="bn-BD"/>
        </w:rPr>
        <w:t>জো</w:t>
      </w:r>
      <w:r w:rsidR="00921DAA" w:rsidRPr="005A04C3">
        <w:rPr>
          <w:rFonts w:eastAsia="Nikosh"/>
          <w:cs/>
          <w:lang w:bidi="bn-BD"/>
        </w:rPr>
        <w:t>হরের সময়ে</w:t>
      </w:r>
      <w:r w:rsidRPr="00A24D62">
        <w:rPr>
          <w:rFonts w:eastAsia="Nikosh" w:cs="SolaimanLipi" w:hint="cs"/>
          <w:cs/>
          <w:lang w:bidi="hi-IN"/>
        </w:rPr>
        <w:t>।</w:t>
      </w:r>
      <w:r w:rsidR="00921DAA" w:rsidRPr="005A04C3">
        <w:rPr>
          <w:rFonts w:eastAsia="Nikosh"/>
          <w:lang w:bidi="bn-BD"/>
        </w:rPr>
        <w:t xml:space="preserve"> </w:t>
      </w:r>
      <w:r w:rsidR="00921DAA" w:rsidRPr="005A04C3">
        <w:rPr>
          <w:rFonts w:eastAsia="Nikosh"/>
          <w:cs/>
          <w:lang w:bidi="bn-BD"/>
        </w:rPr>
        <w:t>আর আসমান ও যমীনে সকল প্রশংসা একমাত্র তাঁরই। [সূরা আর-রূম</w:t>
      </w:r>
      <w:r w:rsidR="00921DAA" w:rsidRPr="005A04C3">
        <w:rPr>
          <w:rFonts w:eastAsia="Nikosh" w:hint="cs"/>
          <w:cs/>
          <w:lang w:bidi="bn-BD"/>
        </w:rPr>
        <w:t>, আয়াত: ১৭-১৮]</w:t>
      </w:r>
    </w:p>
    <w:p w:rsidR="00066E8B" w:rsidRPr="005A04C3" w:rsidRDefault="001F2E3C" w:rsidP="00427807">
      <w:pPr>
        <w:tabs>
          <w:tab w:val="left" w:pos="450"/>
        </w:tabs>
        <w:spacing w:after="0" w:line="240" w:lineRule="auto"/>
        <w:jc w:val="both"/>
        <w:rPr>
          <w:rFonts w:ascii="Traditional Arabic" w:hAnsi="Traditional Arabic"/>
          <w:color w:val="0000CC"/>
          <w:cs/>
          <w:lang w:bidi="bn-BD"/>
        </w:rPr>
      </w:pPr>
      <w:r>
        <w:rPr>
          <w:rFonts w:ascii="Traditional Arabic" w:hAnsi="Traditional Arabic" w:cs="KFGQPC Uthman Taha Naskh" w:hint="cs"/>
          <w:color w:val="0000CC"/>
          <w:rtl/>
          <w:lang w:bidi="ar-EG"/>
        </w:rPr>
        <w:t>«</w:t>
      </w:r>
      <w:r w:rsidR="00917FEA" w:rsidRPr="005A04C3">
        <w:rPr>
          <w:rFonts w:ascii="Traditional Arabic" w:hAnsi="Traditional Arabic" w:cs="KFGQPC Uthman Taha Naskh"/>
          <w:color w:val="0000CC"/>
          <w:rtl/>
          <w:lang w:bidi="ar-EG"/>
        </w:rPr>
        <w:t>جَاءَ رَجُلٌ إِلَى رَسُولِ اللَّهِ صَلَّى اللهُ عَلَيْهِ وَسَلَّمَ مِنْ أَهْلِ نَجْدٍ ثَائِرَ الرَّأْسِ، يُسْمَعُ دَوِيُّ صَوْتِهِ وَلاَ يُفْقَهُ مَا يَقُولُ، حَتَّى دَنَا، فَإِذَا هُوَ يَسْأَلُ عَنِ الإِسْلاَمِ، فَقَالَ رَسُولُ اللَّهِ صَلَّى اللهُ عَلَيْهِ وَسَلَّمَ: «خَمْسُ صَلَوَاتٍ فِي اليَوْمِ وَاللَّيْلَةِ» . فَقَالَ: هَلْ عَلَيَّ غَيْرُهَا؟ قَالَ: «لاَ، إِلَّا أَنْ تَطَوَّعَ»</w:t>
      </w:r>
      <w:r w:rsidR="00921DAA" w:rsidRPr="005A04C3">
        <w:rPr>
          <w:rFonts w:ascii="Traditional Arabic" w:hAnsi="Traditional Arabic" w:cs="KFGQPC Uthman Taha Naskh"/>
          <w:color w:val="0000CC"/>
          <w:cs/>
          <w:lang w:bidi="bn-BD"/>
        </w:rPr>
        <w:t xml:space="preserve"> </w:t>
      </w:r>
    </w:p>
    <w:p w:rsidR="0017590B" w:rsidRPr="005A04C3" w:rsidRDefault="001F2E3C" w:rsidP="001F2E3C">
      <w:pPr>
        <w:tabs>
          <w:tab w:val="left" w:pos="450"/>
        </w:tabs>
        <w:bidi w:val="0"/>
        <w:spacing w:after="0" w:line="240" w:lineRule="auto"/>
        <w:jc w:val="both"/>
        <w:rPr>
          <w:rFonts w:eastAsia="Nikosh"/>
          <w:cs/>
          <w:lang w:bidi="bn-BD"/>
        </w:rPr>
      </w:pPr>
      <w:r>
        <w:rPr>
          <w:rFonts w:eastAsia="Nikosh" w:hint="cs"/>
          <w:cs/>
          <w:lang w:bidi="bn-BD"/>
        </w:rPr>
        <w:t>“</w:t>
      </w:r>
      <w:r>
        <w:rPr>
          <w:rFonts w:eastAsia="Nikosh"/>
          <w:cs/>
          <w:lang w:bidi="bn-BD"/>
        </w:rPr>
        <w:t>ন</w:t>
      </w:r>
      <w:r w:rsidR="00316B14" w:rsidRPr="005A04C3">
        <w:rPr>
          <w:rFonts w:eastAsia="Nikosh"/>
          <w:cs/>
          <w:lang w:bidi="bn-BD"/>
        </w:rPr>
        <w:t xml:space="preserve">জদবাসী এক ব্যক্তি </w:t>
      </w:r>
      <w:r w:rsidR="007D33B7" w:rsidRPr="005A04C3">
        <w:rPr>
          <w:rFonts w:eastAsia="Nikosh" w:hint="cs"/>
          <w:cs/>
          <w:lang w:bidi="bn-BD"/>
        </w:rPr>
        <w:t>রাসূলুল্লাহ্ সাল্লাল্লাহু আলাইহি ওয়াসাল্লামে</w:t>
      </w:r>
      <w:r w:rsidR="00316B14" w:rsidRPr="005A04C3">
        <w:rPr>
          <w:rFonts w:eastAsia="Nikosh"/>
          <w:cs/>
          <w:lang w:bidi="bn-BD"/>
        </w:rPr>
        <w:t xml:space="preserve">র কাছে </w:t>
      </w:r>
      <w:r>
        <w:rPr>
          <w:rFonts w:eastAsia="Nikosh" w:hint="cs"/>
          <w:cs/>
          <w:lang w:bidi="bn-BD"/>
        </w:rPr>
        <w:t>আস</w:t>
      </w:r>
      <w:r w:rsidR="00316B14" w:rsidRPr="005A04C3">
        <w:rPr>
          <w:rFonts w:eastAsia="Nikosh"/>
          <w:cs/>
          <w:lang w:bidi="bn-BD"/>
        </w:rPr>
        <w:t>লো। তার মাথার চুল ছিল এলোমেলো।</w:t>
      </w:r>
      <w:r w:rsidR="00316B14" w:rsidRPr="005A04C3">
        <w:rPr>
          <w:rFonts w:eastAsia="Nikosh"/>
          <w:lang w:bidi="bn-BD"/>
        </w:rPr>
        <w:t xml:space="preserve"> </w:t>
      </w:r>
      <w:r w:rsidR="007D33B7" w:rsidRPr="005A04C3">
        <w:rPr>
          <w:rFonts w:eastAsia="Nikosh"/>
          <w:cs/>
          <w:lang w:bidi="bn-BD"/>
        </w:rPr>
        <w:t>আমরা তার কথার মৃদু আওয়া</w:t>
      </w:r>
      <w:r w:rsidR="007D33B7" w:rsidRPr="005A04C3">
        <w:rPr>
          <w:rFonts w:eastAsia="Nikosh" w:hint="cs"/>
          <w:cs/>
          <w:lang w:bidi="bn-BD"/>
        </w:rPr>
        <w:t>জ</w:t>
      </w:r>
      <w:r w:rsidR="00316B14" w:rsidRPr="005A04C3">
        <w:rPr>
          <w:rFonts w:eastAsia="Nikosh"/>
          <w:cs/>
          <w:lang w:bidi="bn-BD"/>
        </w:rPr>
        <w:t xml:space="preserve"> শুনতে পাচ্ছিলাম</w:t>
      </w:r>
      <w:r w:rsidR="00316B14" w:rsidRPr="005A04C3">
        <w:rPr>
          <w:rFonts w:eastAsia="Nikosh"/>
          <w:lang w:bidi="bn-BD"/>
        </w:rPr>
        <w:t xml:space="preserve">, </w:t>
      </w:r>
      <w:r w:rsidR="00316B14" w:rsidRPr="005A04C3">
        <w:rPr>
          <w:rFonts w:eastAsia="Nikosh"/>
          <w:cs/>
          <w:lang w:bidi="bn-BD"/>
        </w:rPr>
        <w:t>কিন্তু স</w:t>
      </w:r>
      <w:r>
        <w:rPr>
          <w:rFonts w:eastAsia="Nikosh"/>
          <w:cs/>
          <w:lang w:bidi="bn-BD"/>
        </w:rPr>
        <w:t>ে ক</w:t>
      </w:r>
      <w:r>
        <w:rPr>
          <w:rFonts w:eastAsia="Nikosh" w:hint="cs"/>
          <w:cs/>
          <w:lang w:bidi="bn-BD"/>
        </w:rPr>
        <w:t>ী</w:t>
      </w:r>
      <w:r w:rsidR="00316B14" w:rsidRPr="005A04C3">
        <w:rPr>
          <w:rFonts w:eastAsia="Nikosh"/>
          <w:cs/>
          <w:lang w:bidi="bn-BD"/>
        </w:rPr>
        <w:t xml:space="preserve"> বলছিল</w:t>
      </w:r>
      <w:r w:rsidR="00316B14" w:rsidRPr="005A04C3">
        <w:rPr>
          <w:rFonts w:eastAsia="Nikosh"/>
          <w:lang w:bidi="bn-BD"/>
        </w:rPr>
        <w:t xml:space="preserve">, </w:t>
      </w:r>
      <w:r w:rsidR="00316B14" w:rsidRPr="005A04C3">
        <w:rPr>
          <w:rFonts w:eastAsia="Nikosh"/>
          <w:cs/>
          <w:lang w:bidi="bn-BD"/>
        </w:rPr>
        <w:t>আমরা তা বুঝতে</w:t>
      </w:r>
      <w:r w:rsidR="00316B14" w:rsidRPr="005A04C3">
        <w:rPr>
          <w:rFonts w:eastAsia="Nikosh"/>
          <w:lang w:bidi="bn-BD"/>
        </w:rPr>
        <w:t xml:space="preserve"> </w:t>
      </w:r>
      <w:r w:rsidR="00316B14" w:rsidRPr="005A04C3">
        <w:rPr>
          <w:rFonts w:eastAsia="Nikosh"/>
          <w:cs/>
          <w:lang w:bidi="bn-BD"/>
        </w:rPr>
        <w:t xml:space="preserve">পারছিলাম না। এভাবে সে কাছে এসে ইসলাম সম্পর্কে প্রশ্ন করতে লাগল। </w:t>
      </w:r>
      <w:r w:rsidR="007D33B7" w:rsidRPr="005A04C3">
        <w:rPr>
          <w:rFonts w:eastAsia="Nikosh" w:hint="cs"/>
          <w:cs/>
          <w:lang w:bidi="bn-BD"/>
        </w:rPr>
        <w:t xml:space="preserve">রাসূলুল্লাহ্ সাল্লাল্লাহু আলাইহি ওয়াসাল্লাম </w:t>
      </w:r>
      <w:r w:rsidR="007D33B7" w:rsidRPr="005A04C3">
        <w:rPr>
          <w:rFonts w:eastAsia="Nikosh"/>
          <w:cs/>
          <w:lang w:bidi="bn-BD"/>
        </w:rPr>
        <w:t>বললেন</w:t>
      </w:r>
      <w:r w:rsidR="007D33B7" w:rsidRPr="005A04C3">
        <w:rPr>
          <w:rFonts w:eastAsia="Nikosh" w:hint="cs"/>
          <w:cs/>
          <w:lang w:bidi="bn-BD"/>
        </w:rPr>
        <w:t>,</w:t>
      </w:r>
      <w:r w:rsidR="00316B14" w:rsidRPr="005A04C3">
        <w:rPr>
          <w:rFonts w:eastAsia="Nikosh"/>
          <w:cs/>
          <w:lang w:bidi="bn-BD"/>
        </w:rPr>
        <w:t xml:space="preserve"> </w:t>
      </w:r>
      <w:r w:rsidR="007D33B7" w:rsidRPr="005A04C3">
        <w:rPr>
          <w:rFonts w:eastAsia="Nikosh" w:hint="cs"/>
          <w:cs/>
          <w:lang w:bidi="bn-BD"/>
        </w:rPr>
        <w:t>“</w:t>
      </w:r>
      <w:r w:rsidR="00316B14" w:rsidRPr="005A04C3">
        <w:rPr>
          <w:rFonts w:eastAsia="Nikosh"/>
          <w:cs/>
          <w:lang w:bidi="bn-BD"/>
        </w:rPr>
        <w:t>দিন-রাতে পাঁচ ওয়াক্ত সালাত</w:t>
      </w:r>
      <w:r w:rsidR="007D33B7" w:rsidRPr="005A04C3">
        <w:rPr>
          <w:rFonts w:eastAsia="Nikosh" w:hint="cs"/>
          <w:cs/>
          <w:lang w:bidi="bn-BD"/>
        </w:rPr>
        <w:t xml:space="preserve"> আদায় করা</w:t>
      </w:r>
      <w:r w:rsidR="00316B14" w:rsidRPr="005A04C3">
        <w:rPr>
          <w:rFonts w:eastAsia="Nikosh" w:cs="SolaimanLipi"/>
          <w:cs/>
          <w:lang w:bidi="hi-IN"/>
        </w:rPr>
        <w:t>।</w:t>
      </w:r>
      <w:r w:rsidR="00316B14" w:rsidRPr="005A04C3">
        <w:rPr>
          <w:rFonts w:eastAsia="Nikosh"/>
          <w:lang w:bidi="bn-BD"/>
        </w:rPr>
        <w:t xml:space="preserve"> </w:t>
      </w:r>
      <w:r w:rsidR="00316B14" w:rsidRPr="005A04C3">
        <w:rPr>
          <w:rFonts w:eastAsia="Nikosh"/>
          <w:cs/>
          <w:lang w:bidi="bn-BD"/>
        </w:rPr>
        <w:t>সে বলল</w:t>
      </w:r>
      <w:r w:rsidR="00316B14" w:rsidRPr="005A04C3">
        <w:rPr>
          <w:rFonts w:eastAsia="Nikosh"/>
          <w:lang w:bidi="bn-BD"/>
        </w:rPr>
        <w:t xml:space="preserve">, </w:t>
      </w:r>
      <w:r w:rsidR="00316B14" w:rsidRPr="005A04C3">
        <w:rPr>
          <w:rFonts w:eastAsia="Nikosh"/>
          <w:cs/>
          <w:lang w:bidi="bn-BD"/>
        </w:rPr>
        <w:t xml:space="preserve">আমার </w:t>
      </w:r>
      <w:r w:rsidR="007D33B7" w:rsidRPr="005A04C3">
        <w:rPr>
          <w:rFonts w:eastAsia="Nikosh" w:hint="cs"/>
          <w:cs/>
          <w:lang w:bidi="bn-BD"/>
        </w:rPr>
        <w:t>ও</w:t>
      </w:r>
      <w:r w:rsidR="00F050B6" w:rsidRPr="005A04C3">
        <w:rPr>
          <w:rFonts w:eastAsia="Nikosh"/>
          <w:cs/>
          <w:lang w:bidi="bn-BD"/>
        </w:rPr>
        <w:t>পর এ ছাড়া আর</w:t>
      </w:r>
      <w:r w:rsidR="00F050B6" w:rsidRPr="005A04C3">
        <w:rPr>
          <w:rFonts w:eastAsia="Nikosh" w:hint="cs"/>
          <w:cs/>
          <w:lang w:bidi="bn-BD"/>
        </w:rPr>
        <w:t>ও</w:t>
      </w:r>
      <w:r w:rsidR="00316B14" w:rsidRPr="005A04C3">
        <w:rPr>
          <w:rFonts w:eastAsia="Nikosh"/>
          <w:cs/>
          <w:lang w:bidi="bn-BD"/>
        </w:rPr>
        <w:t xml:space="preserve"> সালাত</w:t>
      </w:r>
      <w:r w:rsidR="00316B14" w:rsidRPr="005A04C3">
        <w:rPr>
          <w:rFonts w:eastAsia="Nikosh"/>
          <w:lang w:bidi="bn-BD"/>
        </w:rPr>
        <w:t xml:space="preserve"> </w:t>
      </w:r>
      <w:r w:rsidR="00316B14" w:rsidRPr="005A04C3">
        <w:rPr>
          <w:rFonts w:eastAsia="Nikosh"/>
          <w:cs/>
          <w:lang w:bidi="bn-BD"/>
        </w:rPr>
        <w:t>আছে</w:t>
      </w:r>
      <w:r w:rsidR="00316B14" w:rsidRPr="005A04C3">
        <w:rPr>
          <w:rFonts w:eastAsia="Nikosh"/>
          <w:lang w:bidi="bn-BD"/>
        </w:rPr>
        <w:t xml:space="preserve">?’ </w:t>
      </w:r>
      <w:r w:rsidR="007D33B7" w:rsidRPr="005A04C3">
        <w:rPr>
          <w:rFonts w:eastAsia="Nikosh"/>
          <w:cs/>
          <w:lang w:bidi="bn-BD"/>
        </w:rPr>
        <w:t>তিনি বললেন</w:t>
      </w:r>
      <w:r w:rsidR="007D33B7" w:rsidRPr="005A04C3">
        <w:rPr>
          <w:rFonts w:eastAsia="Nikosh" w:hint="cs"/>
          <w:cs/>
          <w:lang w:bidi="bn-BD"/>
        </w:rPr>
        <w:t>,</w:t>
      </w:r>
      <w:r w:rsidR="00316B14" w:rsidRPr="005A04C3">
        <w:rPr>
          <w:rFonts w:eastAsia="Nikosh"/>
          <w:cs/>
          <w:lang w:bidi="bn-BD"/>
        </w:rPr>
        <w:t xml:space="preserve"> না</w:t>
      </w:r>
      <w:r w:rsidR="007D33B7" w:rsidRPr="005A04C3">
        <w:rPr>
          <w:rFonts w:eastAsia="Nikosh" w:hint="cs"/>
          <w:lang w:bidi="bn-BD"/>
        </w:rPr>
        <w:t>;</w:t>
      </w:r>
      <w:r w:rsidR="00316B14" w:rsidRPr="005A04C3">
        <w:rPr>
          <w:rFonts w:eastAsia="Nikosh"/>
          <w:lang w:bidi="bn-BD"/>
        </w:rPr>
        <w:t xml:space="preserve"> </w:t>
      </w:r>
      <w:r w:rsidR="00316B14" w:rsidRPr="005A04C3">
        <w:rPr>
          <w:rFonts w:eastAsia="Nikosh"/>
          <w:cs/>
          <w:lang w:bidi="bn-BD"/>
        </w:rPr>
        <w:t>তবে নফল আদায় করতে পার।</w:t>
      </w:r>
      <w:r w:rsidR="007D33B7" w:rsidRPr="005A04C3">
        <w:rPr>
          <w:rFonts w:eastAsia="Nikosh" w:hint="cs"/>
          <w:cs/>
          <w:lang w:bidi="bn-BD"/>
        </w:rPr>
        <w:t>”</w:t>
      </w:r>
      <w:r w:rsidR="007D33B7" w:rsidRPr="005A04C3">
        <w:rPr>
          <w:rStyle w:val="FootnoteReference"/>
          <w:rFonts w:eastAsia="Nikosh"/>
          <w:cs/>
          <w:lang w:bidi="bn-BD"/>
        </w:rPr>
        <w:footnoteReference w:id="13"/>
      </w:r>
    </w:p>
    <w:p w:rsidR="009A77C2" w:rsidRPr="00882BB7" w:rsidRDefault="009A77C2" w:rsidP="00427807">
      <w:pPr>
        <w:tabs>
          <w:tab w:val="left" w:pos="450"/>
        </w:tabs>
        <w:bidi w:val="0"/>
        <w:spacing w:after="0" w:line="240" w:lineRule="auto"/>
        <w:jc w:val="both"/>
        <w:rPr>
          <w:rStyle w:val="rvts19"/>
          <w:b/>
          <w:bCs/>
          <w:cs/>
          <w:lang w:bidi="bn-BD"/>
        </w:rPr>
      </w:pPr>
      <w:r w:rsidRPr="00882BB7">
        <w:rPr>
          <w:rStyle w:val="rvts19"/>
          <w:rFonts w:hint="cs"/>
          <w:b/>
          <w:bCs/>
          <w:cs/>
          <w:lang w:bidi="bn-BD"/>
        </w:rPr>
        <w:lastRenderedPageBreak/>
        <w:t>৫- বাচ্চাদের সালাতের নির্দেশ:</w:t>
      </w:r>
    </w:p>
    <w:p w:rsidR="009A77C2" w:rsidRPr="005A04C3" w:rsidRDefault="009A77C2" w:rsidP="00427807">
      <w:pPr>
        <w:tabs>
          <w:tab w:val="left" w:pos="450"/>
        </w:tabs>
        <w:bidi w:val="0"/>
        <w:spacing w:after="0" w:line="240" w:lineRule="auto"/>
        <w:jc w:val="both"/>
        <w:rPr>
          <w:rStyle w:val="rvts19"/>
          <w:cs/>
          <w:lang w:bidi="bn-BD"/>
        </w:rPr>
      </w:pPr>
      <w:r w:rsidRPr="005A04C3">
        <w:rPr>
          <w:rStyle w:val="rvts19"/>
          <w:rFonts w:hint="cs"/>
          <w:cs/>
          <w:lang w:bidi="bn-BD"/>
        </w:rPr>
        <w:t>বাচ্চাদের সাত বছর বয়স হলে সালাতের আদেশ দিতে হবে। দশ বছর হলে সালাত আদায় না করলে মৃদু প্রহ</w:t>
      </w:r>
      <w:r w:rsidR="00DB336C">
        <w:rPr>
          <w:rStyle w:val="rvts19"/>
          <w:rFonts w:hint="cs"/>
          <w:cs/>
          <w:lang w:bidi="bn-BD"/>
        </w:rPr>
        <w:t>া</w:t>
      </w:r>
      <w:r w:rsidRPr="005A04C3">
        <w:rPr>
          <w:rStyle w:val="rvts19"/>
          <w:rFonts w:hint="cs"/>
          <w:cs/>
          <w:lang w:bidi="bn-BD"/>
        </w:rPr>
        <w:t xml:space="preserve">র করতে হবে। কেননা হাদীসে এসেছে, </w:t>
      </w:r>
    </w:p>
    <w:p w:rsidR="009A77C2" w:rsidRPr="005A04C3" w:rsidRDefault="00337238" w:rsidP="00427807">
      <w:pPr>
        <w:tabs>
          <w:tab w:val="left" w:pos="450"/>
        </w:tabs>
        <w:spacing w:after="0" w:line="240" w:lineRule="auto"/>
        <w:jc w:val="both"/>
        <w:rPr>
          <w:rFonts w:ascii="Traditional Arabic" w:hAnsi="Traditional Arabic" w:cs="KFGQPC Uthman Taha Naskh"/>
          <w:color w:val="0000CC"/>
          <w:rtl/>
          <w:lang w:bidi="ar-EG"/>
        </w:rPr>
      </w:pPr>
      <w:r w:rsidRPr="005A04C3">
        <w:rPr>
          <w:rFonts w:ascii="Traditional Arabic" w:hAnsi="Traditional Arabic" w:cs="KFGQPC Uthman Taha Naskh" w:hint="eastAsia"/>
          <w:color w:val="0000CC"/>
          <w:rtl/>
          <w:lang w:bidi="ar-EG"/>
        </w:rPr>
        <w:t>«</w:t>
      </w:r>
      <w:r w:rsidRPr="005A04C3">
        <w:rPr>
          <w:rFonts w:ascii="Traditional Arabic" w:hAnsi="Traditional Arabic" w:cs="KFGQPC Uthman Taha Naskh"/>
          <w:color w:val="0000CC"/>
          <w:rtl/>
          <w:lang w:bidi="ar-EG"/>
        </w:rPr>
        <w:t>مُرُوا أَبْنَاءَكُمْ بِالصَّلَاةِ لِسَبْعِ سِنِينَ، وَاضْرِبُوهُمْ عَلَيْهَا لِعَشْرِ سِنِينَ، وَفَرِّقُوا بَيْنَهُمْ فِي الْمَضَاجِعِ</w:t>
      </w:r>
      <w:r w:rsidRPr="005A04C3">
        <w:rPr>
          <w:rFonts w:ascii="Traditional Arabic" w:hAnsi="Traditional Arabic" w:cs="KFGQPC Uthman Taha Naskh" w:hint="cs"/>
          <w:color w:val="0000CC"/>
          <w:rtl/>
          <w:lang w:bidi="ar-EG"/>
        </w:rPr>
        <w:t>».</w:t>
      </w:r>
    </w:p>
    <w:p w:rsidR="00337238" w:rsidRPr="005A04C3" w:rsidRDefault="00337238" w:rsidP="001F2E3C">
      <w:pPr>
        <w:tabs>
          <w:tab w:val="left" w:pos="450"/>
        </w:tabs>
        <w:bidi w:val="0"/>
        <w:spacing w:after="0" w:line="240" w:lineRule="auto"/>
        <w:jc w:val="both"/>
        <w:rPr>
          <w:rStyle w:val="rvts24"/>
          <w:rFonts w:cs="SolaimanLipi"/>
          <w:cs/>
          <w:lang w:bidi="bn-BD"/>
        </w:rPr>
      </w:pPr>
      <w:r w:rsidRPr="005A04C3">
        <w:rPr>
          <w:rStyle w:val="rvts24"/>
          <w:rFonts w:hint="cs"/>
          <w:cs/>
          <w:lang w:bidi="bn-BD"/>
        </w:rPr>
        <w:t>“</w:t>
      </w:r>
      <w:r w:rsidRPr="005A04C3">
        <w:rPr>
          <w:rStyle w:val="rvts24"/>
          <w:cs/>
          <w:lang w:bidi="bn-IN"/>
        </w:rPr>
        <w:t>তোমাদের সন্তানদের বয়স যখন সাত বছর হয়</w:t>
      </w:r>
      <w:r w:rsidRPr="005A04C3">
        <w:rPr>
          <w:rStyle w:val="rvts24"/>
        </w:rPr>
        <w:t xml:space="preserve">, </w:t>
      </w:r>
      <w:r w:rsidRPr="005A04C3">
        <w:rPr>
          <w:rStyle w:val="rvts24"/>
          <w:cs/>
          <w:lang w:bidi="bn-IN"/>
        </w:rPr>
        <w:t>তখন</w:t>
      </w:r>
      <w:r w:rsidR="000858F5" w:rsidRPr="005A04C3">
        <w:rPr>
          <w:rStyle w:val="rvts24"/>
          <w:cs/>
          <w:lang w:bidi="bn-IN"/>
        </w:rPr>
        <w:t xml:space="preserve"> তাদেরকে সালাত পড়ার নির্দেশ দাও</w:t>
      </w:r>
      <w:r w:rsidR="000858F5" w:rsidRPr="005A04C3">
        <w:rPr>
          <w:rStyle w:val="rvts24"/>
          <w:rFonts w:hint="cs"/>
          <w:cs/>
          <w:lang w:bidi="bn-BD"/>
        </w:rPr>
        <w:t xml:space="preserve">, </w:t>
      </w:r>
      <w:r w:rsidRPr="005A04C3">
        <w:rPr>
          <w:rStyle w:val="rvts24"/>
          <w:cs/>
          <w:lang w:bidi="bn-IN"/>
        </w:rPr>
        <w:t>যখন</w:t>
      </w:r>
      <w:r w:rsidRPr="005A04C3">
        <w:rPr>
          <w:rStyle w:val="rvts24"/>
        </w:rPr>
        <w:t xml:space="preserve"> </w:t>
      </w:r>
      <w:r w:rsidRPr="005A04C3">
        <w:rPr>
          <w:rStyle w:val="rvts24"/>
          <w:cs/>
          <w:lang w:bidi="bn-IN"/>
        </w:rPr>
        <w:t>তাদের বয়স দশ বছর হবে তখন সালাত না পড়লে এ</w:t>
      </w:r>
      <w:r w:rsidR="001F2E3C">
        <w:rPr>
          <w:rStyle w:val="rvts24"/>
          <w:rFonts w:hint="cs"/>
          <w:cs/>
          <w:lang w:bidi="bn-BD"/>
        </w:rPr>
        <w:t xml:space="preserve"> </w:t>
      </w:r>
      <w:r w:rsidRPr="005A04C3">
        <w:rPr>
          <w:rStyle w:val="rvts24"/>
          <w:cs/>
          <w:lang w:bidi="bn-IN"/>
        </w:rPr>
        <w:t>জন্য তাদের শাস্তি দাও</w:t>
      </w:r>
      <w:r w:rsidR="000858F5" w:rsidRPr="005A04C3">
        <w:rPr>
          <w:rStyle w:val="rvts24"/>
          <w:rFonts w:hint="cs"/>
          <w:cs/>
          <w:lang w:bidi="bn-BD"/>
        </w:rPr>
        <w:t xml:space="preserve"> এবং তাদের বিছানা আলাদা করে দাও</w:t>
      </w:r>
      <w:r w:rsidRPr="005A04C3">
        <w:rPr>
          <w:rStyle w:val="rvts24"/>
          <w:rFonts w:hint="cs"/>
          <w:cs/>
          <w:lang w:bidi="bn-BD"/>
        </w:rPr>
        <w:t>”</w:t>
      </w:r>
      <w:r w:rsidRPr="005A04C3">
        <w:rPr>
          <w:rStyle w:val="rvts24"/>
          <w:rFonts w:cs="SolaimanLipi" w:hint="cs"/>
          <w:cs/>
          <w:lang w:bidi="hi-IN"/>
        </w:rPr>
        <w:t>।</w:t>
      </w:r>
      <w:r w:rsidRPr="005A04C3">
        <w:rPr>
          <w:rStyle w:val="FootnoteReference"/>
          <w:cs/>
          <w:lang w:bidi="bn-BD"/>
        </w:rPr>
        <w:footnoteReference w:id="14"/>
      </w:r>
    </w:p>
    <w:p w:rsidR="00535C3C" w:rsidRPr="00882BB7" w:rsidRDefault="00535C3C" w:rsidP="00427807">
      <w:pPr>
        <w:tabs>
          <w:tab w:val="left" w:pos="450"/>
        </w:tabs>
        <w:bidi w:val="0"/>
        <w:spacing w:after="0" w:line="240" w:lineRule="auto"/>
        <w:jc w:val="both"/>
        <w:rPr>
          <w:b/>
          <w:bCs/>
          <w:cs/>
          <w:lang w:bidi="bn-BD"/>
        </w:rPr>
      </w:pPr>
      <w:r w:rsidRPr="00882BB7">
        <w:rPr>
          <w:rFonts w:hint="cs"/>
          <w:b/>
          <w:bCs/>
          <w:cs/>
          <w:lang w:bidi="bn-BD"/>
        </w:rPr>
        <w:t xml:space="preserve">৬- সালাত অস্বীকারকারীর হুকুম: </w:t>
      </w:r>
    </w:p>
    <w:p w:rsidR="00B1036F" w:rsidRPr="005A04C3" w:rsidRDefault="002E348F" w:rsidP="00DB336C">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কেউ </w:t>
      </w:r>
      <w:r w:rsidR="003E5813" w:rsidRPr="005A04C3">
        <w:rPr>
          <w:rFonts w:eastAsia="Times New Roman" w:hint="cs"/>
          <w:cs/>
          <w:lang w:bidi="bn-BD"/>
        </w:rPr>
        <w:t xml:space="preserve">জেনেশুনে </w:t>
      </w:r>
      <w:r w:rsidR="00B1036F" w:rsidRPr="005A04C3">
        <w:rPr>
          <w:rFonts w:eastAsia="Times New Roman" w:hint="cs"/>
          <w:cs/>
          <w:lang w:bidi="bn-BD"/>
        </w:rPr>
        <w:t xml:space="preserve">সালাত </w:t>
      </w:r>
      <w:r w:rsidRPr="005A04C3">
        <w:rPr>
          <w:rFonts w:eastAsia="Times New Roman" w:hint="cs"/>
          <w:cs/>
          <w:lang w:bidi="bn-BD"/>
        </w:rPr>
        <w:t xml:space="preserve">ফরয হওয়া অস্বীকার করলে সে </w:t>
      </w:r>
      <w:r w:rsidR="001F2E3C">
        <w:rPr>
          <w:rFonts w:eastAsia="Times New Roman" w:hint="cs"/>
          <w:cs/>
          <w:lang w:bidi="bn-BD"/>
        </w:rPr>
        <w:t>কাফির,</w:t>
      </w:r>
      <w:r w:rsidR="003E5813" w:rsidRPr="005A04C3">
        <w:rPr>
          <w:rFonts w:eastAsia="Times New Roman" w:hint="cs"/>
          <w:cs/>
          <w:lang w:bidi="bn-BD"/>
        </w:rPr>
        <w:t xml:space="preserve"> যদিও সে সালাত আদায় করে। </w:t>
      </w:r>
      <w:r w:rsidR="00E12EC1" w:rsidRPr="005A04C3">
        <w:rPr>
          <w:rFonts w:eastAsia="Times New Roman" w:hint="cs"/>
          <w:cs/>
          <w:lang w:bidi="bn-BD"/>
        </w:rPr>
        <w:t>কেননা সে আল্লাহ, তাঁর রাসূল ও উম্মতের ইজমা</w:t>
      </w:r>
      <w:r w:rsidR="00DB336C">
        <w:rPr>
          <w:rFonts w:eastAsia="Times New Roman" w:hint="cs"/>
          <w:cs/>
          <w:lang w:bidi="bn-BD"/>
        </w:rPr>
        <w:t>য়</w:t>
      </w:r>
      <w:r w:rsidR="00E12EC1" w:rsidRPr="005A04C3">
        <w:rPr>
          <w:rFonts w:eastAsia="Times New Roman" w:hint="cs"/>
          <w:cs/>
          <w:lang w:bidi="bn-BD"/>
        </w:rPr>
        <w:t xml:space="preserve"> মিথ্যারোপ করল। এমনিভাবে যে ব্যক্তি অবজ্ঞা, </w:t>
      </w:r>
      <w:r w:rsidR="00E12EC1" w:rsidRPr="005A04C3">
        <w:rPr>
          <w:rFonts w:eastAsia="Times New Roman" w:hint="cs"/>
          <w:cs/>
          <w:lang w:bidi="bn-IN"/>
        </w:rPr>
        <w:t>অলসতা ও অবহেলা</w:t>
      </w:r>
      <w:r w:rsidR="00E12EC1" w:rsidRPr="005A04C3">
        <w:rPr>
          <w:rFonts w:eastAsia="Times New Roman" w:hint="cs"/>
          <w:cs/>
          <w:lang w:bidi="bn-BD"/>
        </w:rPr>
        <w:t xml:space="preserve"> </w:t>
      </w:r>
      <w:r w:rsidR="00E12EC1" w:rsidRPr="005A04C3">
        <w:rPr>
          <w:rFonts w:eastAsia="Times New Roman" w:hint="cs"/>
          <w:cs/>
          <w:lang w:bidi="bn-IN"/>
        </w:rPr>
        <w:t>ক</w:t>
      </w:r>
      <w:r w:rsidR="001F2E3C">
        <w:rPr>
          <w:rFonts w:eastAsia="Times New Roman" w:hint="cs"/>
          <w:cs/>
          <w:lang w:bidi="bn-BD"/>
        </w:rPr>
        <w:t>রে সালাত ত্যাগ করে, যদিও সে</w:t>
      </w:r>
      <w:r w:rsidR="00B1036F" w:rsidRPr="005A04C3">
        <w:rPr>
          <w:rFonts w:eastAsia="Times New Roman" w:hint="cs"/>
          <w:cs/>
          <w:lang w:bidi="bn-IN"/>
        </w:rPr>
        <w:t xml:space="preserve"> </w:t>
      </w:r>
      <w:r w:rsidR="00E12EC1" w:rsidRPr="005A04C3">
        <w:rPr>
          <w:rFonts w:eastAsia="Times New Roman" w:hint="cs"/>
          <w:cs/>
          <w:lang w:bidi="bn-BD"/>
        </w:rPr>
        <w:t>সালাত ফরয হওয়া স্বীকার করে। কেননা আল্লাহ তা</w:t>
      </w:r>
      <w:r w:rsidR="00E12EC1" w:rsidRPr="005A04C3">
        <w:rPr>
          <w:rFonts w:eastAsia="Times New Roman" w:hint="cs"/>
          <w:lang w:bidi="bn-BD"/>
        </w:rPr>
        <w:t>‘</w:t>
      </w:r>
      <w:r w:rsidR="00E12EC1" w:rsidRPr="005A04C3">
        <w:rPr>
          <w:rFonts w:eastAsia="Times New Roman" w:hint="cs"/>
          <w:cs/>
          <w:lang w:bidi="bn-BD"/>
        </w:rPr>
        <w:t>আলা বলেছেন</w:t>
      </w:r>
      <w:r w:rsidR="00E12EC1" w:rsidRPr="005A04C3">
        <w:rPr>
          <w:rFonts w:eastAsia="Times New Roman" w:hint="cs"/>
          <w:lang w:bidi="bn-BD"/>
        </w:rPr>
        <w:t>,</w:t>
      </w:r>
      <w:r w:rsidR="00E12EC1" w:rsidRPr="005A04C3">
        <w:rPr>
          <w:rFonts w:eastAsia="Times New Roman" w:hint="cs"/>
          <w:cs/>
          <w:lang w:bidi="bn-BD"/>
        </w:rPr>
        <w:t xml:space="preserve"> </w:t>
      </w:r>
    </w:p>
    <w:p w:rsidR="00E12EC1" w:rsidRPr="005A04C3" w:rsidRDefault="00E12EC1"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فَٱقۡتُلُواْ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ٱلۡمُشۡرِكِينَ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حَيۡثُ</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وَجَدتُّمُوهُمۡ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وَخُذُوهُمۡ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وَٱحۡصُرُوهُمۡ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وَٱقۡعُدُواْ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كُلَّ</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مَرۡصَدٖۚ</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فَإِن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تَابُواْ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وَأَقَامُواْ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ٱلصَّلَوٰةَ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وَءَاتَوُاْ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ٱلزَّكَوٰةَ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فَخَلُّواْ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سَبِيلَهُمۡۚ٥</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التوبة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٥</w:t>
      </w:r>
      <w:r w:rsidRPr="005A04C3">
        <w:rPr>
          <w:rFonts w:ascii="KFGQPC Uthman Taha Naskh" w:hAnsi="Times New Roman" w:cs="KFGQPC Uthman Taha Naskh"/>
          <w:color w:val="008000"/>
          <w:rtl/>
        </w:rPr>
        <w:t xml:space="preserve">] </w:t>
      </w:r>
    </w:p>
    <w:p w:rsidR="00E12EC1" w:rsidRPr="005A04C3" w:rsidRDefault="00AC3EDC" w:rsidP="001F2E3C">
      <w:pPr>
        <w:tabs>
          <w:tab w:val="left" w:pos="450"/>
        </w:tabs>
        <w:bidi w:val="0"/>
        <w:spacing w:after="0" w:line="240" w:lineRule="auto"/>
        <w:jc w:val="both"/>
        <w:rPr>
          <w:rFonts w:ascii="KFGQPC Uthman Taha Naskh" w:hAnsi="Times New Roman"/>
          <w:cs/>
          <w:lang w:bidi="bn-BD"/>
        </w:rPr>
      </w:pPr>
      <w:r w:rsidRPr="005A04C3">
        <w:rPr>
          <w:rFonts w:eastAsia="Nikosh" w:hint="cs"/>
          <w:cs/>
          <w:lang w:bidi="bn-BD"/>
        </w:rPr>
        <w:t>“</w:t>
      </w:r>
      <w:r w:rsidRPr="005A04C3">
        <w:rPr>
          <w:rFonts w:eastAsia="Nikosh"/>
          <w:cs/>
          <w:lang w:bidi="bn-BD"/>
        </w:rPr>
        <w:t>তোমরা মুশরিকদেরকে যেখানেই পাও হত্যা কর এবং তাদেরকে পাকড়াও কর</w:t>
      </w:r>
      <w:r w:rsidRPr="005A04C3">
        <w:rPr>
          <w:rFonts w:eastAsia="Nikosh"/>
          <w:lang w:bidi="bn-BD"/>
        </w:rPr>
        <w:t xml:space="preserve">, </w:t>
      </w:r>
      <w:r w:rsidRPr="005A04C3">
        <w:rPr>
          <w:rFonts w:eastAsia="Nikosh"/>
          <w:cs/>
          <w:lang w:bidi="bn-BD"/>
        </w:rPr>
        <w:t>তাদেরকে অবরোধ কর এবং তাদের জন্য প্রতিটি ঘাঁটিতে বসে থাক। তবে যদি তারা তাওবা করে এবং সালাত কায়েম করে</w:t>
      </w:r>
      <w:r w:rsidRPr="005A04C3">
        <w:rPr>
          <w:rFonts w:eastAsia="Nikosh"/>
          <w:lang w:bidi="bn-BD"/>
        </w:rPr>
        <w:t xml:space="preserve">, </w:t>
      </w:r>
      <w:r w:rsidRPr="005A04C3">
        <w:rPr>
          <w:rFonts w:eastAsia="Nikosh"/>
          <w:cs/>
          <w:lang w:bidi="bn-BD"/>
        </w:rPr>
        <w:t>আর যাকাত দেয়</w:t>
      </w:r>
      <w:r w:rsidRPr="005A04C3">
        <w:rPr>
          <w:rFonts w:eastAsia="Nikosh"/>
          <w:lang w:bidi="bn-BD"/>
        </w:rPr>
        <w:t xml:space="preserve">, </w:t>
      </w:r>
      <w:r w:rsidRPr="005A04C3">
        <w:rPr>
          <w:rFonts w:eastAsia="Nikosh"/>
          <w:cs/>
          <w:lang w:bidi="bn-BD"/>
        </w:rPr>
        <w:t>তাহলে তাদের পথ ছেড়ে দাও</w:t>
      </w:r>
      <w:r w:rsidRPr="005A04C3">
        <w:rPr>
          <w:rFonts w:eastAsia="Nikosh" w:cs="SolaimanLipi" w:hint="cs"/>
          <w:cs/>
          <w:lang w:bidi="hi-IN"/>
        </w:rPr>
        <w:t>।</w:t>
      </w:r>
      <w:r w:rsidRPr="005A04C3">
        <w:rPr>
          <w:rFonts w:eastAsia="Nikosh" w:hint="cs"/>
          <w:cs/>
          <w:lang w:bidi="bn-BD"/>
        </w:rPr>
        <w:t>”</w:t>
      </w:r>
      <w:r w:rsidR="001F2E3C">
        <w:rPr>
          <w:rFonts w:eastAsia="Nikosh" w:hint="cs"/>
          <w:cs/>
          <w:lang w:bidi="bn-BD"/>
        </w:rPr>
        <w:t xml:space="preserve"> [</w:t>
      </w:r>
      <w:r w:rsidR="001F2E3C" w:rsidRPr="00FA7AB7">
        <w:rPr>
          <w:cs/>
          <w:lang w:bidi="bn-IN"/>
        </w:rPr>
        <w:t>সূরা আত-তাওবাহ</w:t>
      </w:r>
      <w:r w:rsidR="001F2E3C" w:rsidRPr="00FA7AB7">
        <w:rPr>
          <w:rFonts w:hint="cs"/>
          <w:cs/>
          <w:lang w:bidi="bn-BD"/>
        </w:rPr>
        <w:t>, আয়াত: ৫</w:t>
      </w:r>
      <w:r w:rsidR="001F2E3C">
        <w:rPr>
          <w:rFonts w:hint="cs"/>
          <w:cs/>
          <w:lang w:bidi="bn-BD"/>
        </w:rPr>
        <w:t>]</w:t>
      </w:r>
    </w:p>
    <w:p w:rsidR="003D7B14" w:rsidRPr="005A04C3" w:rsidRDefault="003D7B14" w:rsidP="00427807">
      <w:pPr>
        <w:tabs>
          <w:tab w:val="left" w:pos="450"/>
        </w:tabs>
        <w:bidi w:val="0"/>
        <w:spacing w:after="0" w:line="240" w:lineRule="auto"/>
        <w:jc w:val="both"/>
        <w:rPr>
          <w:cs/>
          <w:lang w:bidi="bn-BD"/>
        </w:rPr>
      </w:pPr>
      <w:r w:rsidRPr="005A04C3">
        <w:rPr>
          <w:rFonts w:eastAsia="Nikosh" w:hint="cs"/>
          <w:cs/>
          <w:lang w:bidi="bn-BD"/>
        </w:rPr>
        <w:lastRenderedPageBreak/>
        <w:t xml:space="preserve">জাবির রাদিয়াল্লাহু </w:t>
      </w:r>
      <w:r w:rsidRPr="005A04C3">
        <w:rPr>
          <w:rFonts w:eastAsia="Nikosh" w:hint="cs"/>
          <w:lang w:bidi="bn-BD"/>
        </w:rPr>
        <w:t>‘</w:t>
      </w:r>
      <w:r w:rsidRPr="005A04C3">
        <w:rPr>
          <w:rFonts w:eastAsia="Nikosh" w:hint="cs"/>
          <w:cs/>
          <w:lang w:bidi="bn-BD"/>
        </w:rPr>
        <w:t xml:space="preserve">আনহু থেকে বর্ণিত, রাসূল </w:t>
      </w:r>
      <w:r w:rsidRPr="005A04C3">
        <w:rPr>
          <w:rFonts w:eastAsia="Nikosh" w:hint="cs"/>
          <w:cs/>
          <w:lang w:bidi="bn-IN"/>
        </w:rPr>
        <w:t>সাল্লাল্লাহু আলাইহি ওয়াসাল্লাম</w:t>
      </w:r>
      <w:r w:rsidRPr="005A04C3">
        <w:rPr>
          <w:rFonts w:eastAsia="Nikosh" w:hint="cs"/>
          <w:cs/>
          <w:lang w:bidi="bn-BD"/>
        </w:rPr>
        <w:t xml:space="preserve"> বলেছেন</w:t>
      </w:r>
      <w:r w:rsidRPr="005A04C3">
        <w:rPr>
          <w:rStyle w:val="rvts15"/>
          <w:rFonts w:hint="cs"/>
          <w:cs/>
          <w:lang w:bidi="bn-BD"/>
        </w:rPr>
        <w:t xml:space="preserve">, </w:t>
      </w:r>
    </w:p>
    <w:p w:rsidR="003D7B14" w:rsidRPr="005A04C3" w:rsidRDefault="003D7B14"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«إِنَّ بَيْنَ الرَّجُلِ وَبَيْنَ الشِّرْكِ وَالْكُفْرِ تَرْكَ الصَّلَاةِ»</w:t>
      </w:r>
      <w:r w:rsidRPr="005A04C3">
        <w:rPr>
          <w:rFonts w:ascii="Traditional Arabic" w:hAnsi="Traditional Arabic" w:cs="KFGQPC Uthman Taha Naskh" w:hint="cs"/>
          <w:color w:val="0000CC"/>
          <w:rtl/>
          <w:lang w:bidi="ar-EG"/>
        </w:rPr>
        <w:t>.</w:t>
      </w:r>
    </w:p>
    <w:p w:rsidR="004E52ED" w:rsidRPr="005A04C3" w:rsidRDefault="003D7B14" w:rsidP="001F2E3C">
      <w:pPr>
        <w:tabs>
          <w:tab w:val="left" w:pos="450"/>
        </w:tabs>
        <w:bidi w:val="0"/>
        <w:spacing w:after="0" w:line="240" w:lineRule="auto"/>
        <w:jc w:val="both"/>
        <w:rPr>
          <w:rStyle w:val="rvts15"/>
          <w:cs/>
          <w:lang w:bidi="bn-IN"/>
        </w:rPr>
      </w:pPr>
      <w:r w:rsidRPr="005A04C3">
        <w:rPr>
          <w:rStyle w:val="rvts15"/>
          <w:rFonts w:hint="cs"/>
          <w:cs/>
          <w:lang w:bidi="bn-BD"/>
        </w:rPr>
        <w:t>“</w:t>
      </w:r>
      <w:r w:rsidRPr="005A04C3">
        <w:rPr>
          <w:rStyle w:val="rvts15"/>
          <w:cs/>
          <w:lang w:bidi="bn-IN"/>
        </w:rPr>
        <w:t xml:space="preserve">বান্দা এবং </w:t>
      </w:r>
      <w:r w:rsidRPr="005A04C3">
        <w:rPr>
          <w:rStyle w:val="rvts15"/>
          <w:rFonts w:hint="cs"/>
          <w:cs/>
          <w:lang w:bidi="bn-BD"/>
        </w:rPr>
        <w:t>শির্ক</w:t>
      </w:r>
      <w:r w:rsidRPr="005A04C3">
        <w:rPr>
          <w:rStyle w:val="rvts15"/>
          <w:cs/>
          <w:lang w:bidi="bn-IN"/>
        </w:rPr>
        <w:t>-কুফরের মধ্যে পার্থক্য হচ্ছে সালাত পরিত্যাগ করা</w:t>
      </w:r>
      <w:r w:rsidRPr="005A04C3">
        <w:rPr>
          <w:rStyle w:val="rvts15"/>
          <w:rFonts w:hint="cs"/>
          <w:cs/>
          <w:lang w:bidi="bn-BD"/>
        </w:rPr>
        <w:t>”</w:t>
      </w:r>
      <w:r w:rsidRPr="005A04C3">
        <w:rPr>
          <w:rStyle w:val="rvts15"/>
          <w:rFonts w:cs="SolaimanLipi"/>
          <w:cs/>
          <w:lang w:bidi="hi-IN"/>
        </w:rPr>
        <w:t>।</w:t>
      </w:r>
      <w:r w:rsidRPr="005A04C3">
        <w:rPr>
          <w:rStyle w:val="FootnoteReference"/>
          <w:cs/>
          <w:lang w:bidi="bn-IN"/>
        </w:rPr>
        <w:footnoteReference w:id="15"/>
      </w:r>
    </w:p>
    <w:p w:rsidR="003D7B14" w:rsidRPr="00882BB7" w:rsidRDefault="004E52ED" w:rsidP="00427807">
      <w:pPr>
        <w:tabs>
          <w:tab w:val="left" w:pos="450"/>
        </w:tabs>
        <w:autoSpaceDE w:val="0"/>
        <w:autoSpaceDN w:val="0"/>
        <w:bidi w:val="0"/>
        <w:adjustRightInd w:val="0"/>
        <w:spacing w:after="0" w:line="240" w:lineRule="auto"/>
        <w:jc w:val="both"/>
        <w:rPr>
          <w:rStyle w:val="rvts24"/>
          <w:b/>
          <w:bCs/>
          <w:rtl/>
          <w:cs/>
        </w:rPr>
      </w:pPr>
      <w:r w:rsidRPr="00882BB7">
        <w:rPr>
          <w:rStyle w:val="rvts15"/>
          <w:rFonts w:hint="cs"/>
          <w:b/>
          <w:bCs/>
          <w:cs/>
          <w:lang w:bidi="bn-IN"/>
        </w:rPr>
        <w:t xml:space="preserve">৭- </w:t>
      </w:r>
      <w:r w:rsidRPr="00882BB7">
        <w:rPr>
          <w:rStyle w:val="rvts24"/>
          <w:rFonts w:hint="cs"/>
          <w:b/>
          <w:bCs/>
          <w:cs/>
          <w:lang w:bidi="bn-BD"/>
        </w:rPr>
        <w:t xml:space="preserve">সালাতের রুকনসমূহ: </w:t>
      </w:r>
      <w:r w:rsidR="007F2DDF" w:rsidRPr="00882BB7">
        <w:rPr>
          <w:rStyle w:val="rvts24"/>
          <w:rFonts w:hint="cs"/>
          <w:b/>
          <w:bCs/>
          <w:cs/>
          <w:lang w:bidi="bn-BD"/>
        </w:rPr>
        <w:t xml:space="preserve"> </w:t>
      </w:r>
    </w:p>
    <w:p w:rsidR="0055052D" w:rsidRPr="005A04C3" w:rsidRDefault="0096284A"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IN"/>
        </w:rPr>
        <w:t>সালাতে</w:t>
      </w:r>
      <w:r w:rsidRPr="005A04C3">
        <w:rPr>
          <w:rStyle w:val="rvts24"/>
          <w:rFonts w:hint="cs"/>
          <w:rtl/>
          <w:cs/>
        </w:rPr>
        <w:t xml:space="preserve"> </w:t>
      </w:r>
      <w:r w:rsidRPr="005A04C3">
        <w:rPr>
          <w:rStyle w:val="rvts24"/>
          <w:rFonts w:hint="cs"/>
          <w:cs/>
          <w:lang w:bidi="bn-IN"/>
        </w:rPr>
        <w:t>চৌদ্দটি</w:t>
      </w:r>
      <w:r w:rsidRPr="005A04C3">
        <w:rPr>
          <w:rStyle w:val="rvts24"/>
          <w:rFonts w:hint="cs"/>
          <w:rtl/>
          <w:cs/>
        </w:rPr>
        <w:t xml:space="preserve"> </w:t>
      </w:r>
      <w:r w:rsidRPr="005A04C3">
        <w:rPr>
          <w:rStyle w:val="rvts24"/>
          <w:rFonts w:hint="cs"/>
          <w:cs/>
          <w:lang w:bidi="bn-IN"/>
        </w:rPr>
        <w:t>রুকন</w:t>
      </w:r>
      <w:r w:rsidRPr="005A04C3">
        <w:rPr>
          <w:rStyle w:val="rvts24"/>
          <w:rFonts w:hint="cs"/>
          <w:rtl/>
          <w:cs/>
        </w:rPr>
        <w:t xml:space="preserve"> </w:t>
      </w:r>
      <w:r w:rsidRPr="005A04C3">
        <w:rPr>
          <w:rStyle w:val="rvts24"/>
          <w:rFonts w:hint="cs"/>
          <w:cs/>
          <w:lang w:bidi="bn-IN"/>
        </w:rPr>
        <w:t>বা</w:t>
      </w:r>
      <w:r w:rsidRPr="005A04C3">
        <w:rPr>
          <w:rStyle w:val="rvts24"/>
          <w:rFonts w:hint="cs"/>
          <w:rtl/>
          <w:cs/>
        </w:rPr>
        <w:t xml:space="preserve"> </w:t>
      </w:r>
      <w:r w:rsidRPr="005A04C3">
        <w:rPr>
          <w:rStyle w:val="rvts24"/>
          <w:rFonts w:hint="cs"/>
          <w:cs/>
          <w:lang w:bidi="bn-IN"/>
        </w:rPr>
        <w:t>ফরয</w:t>
      </w:r>
      <w:r w:rsidRPr="005A04C3">
        <w:rPr>
          <w:rStyle w:val="rvts24"/>
          <w:rFonts w:hint="cs"/>
          <w:rtl/>
          <w:cs/>
        </w:rPr>
        <w:t xml:space="preserve"> </w:t>
      </w:r>
      <w:r w:rsidRPr="005A04C3">
        <w:rPr>
          <w:rStyle w:val="rvts24"/>
          <w:rFonts w:hint="cs"/>
          <w:cs/>
          <w:lang w:bidi="bn-IN"/>
        </w:rPr>
        <w:t>রয়েছে</w:t>
      </w:r>
      <w:r w:rsidRPr="005A04C3">
        <w:rPr>
          <w:rStyle w:val="rvts24"/>
          <w:rFonts w:cs="SolaimanLipi" w:hint="cs"/>
          <w:cs/>
          <w:lang w:bidi="hi-IN"/>
        </w:rPr>
        <w:t xml:space="preserve">। </w:t>
      </w:r>
      <w:r w:rsidRPr="005A04C3">
        <w:rPr>
          <w:rStyle w:val="rvts24"/>
          <w:rFonts w:hint="cs"/>
          <w:cs/>
          <w:lang w:bidi="bn-IN"/>
        </w:rPr>
        <w:t>এগুলো</w:t>
      </w:r>
      <w:r w:rsidRPr="005A04C3">
        <w:rPr>
          <w:rStyle w:val="rvts24"/>
          <w:rFonts w:hint="cs"/>
          <w:rtl/>
          <w:cs/>
        </w:rPr>
        <w:t xml:space="preserve"> </w:t>
      </w:r>
      <w:r w:rsidRPr="005A04C3">
        <w:rPr>
          <w:rStyle w:val="rvts24"/>
          <w:rFonts w:hint="cs"/>
          <w:cs/>
          <w:lang w:bidi="bn-IN"/>
        </w:rPr>
        <w:t>ইচ্ছাকৃত</w:t>
      </w:r>
      <w:r w:rsidRPr="005A04C3">
        <w:rPr>
          <w:rStyle w:val="rvts24"/>
          <w:rFonts w:hint="cs"/>
          <w:rtl/>
          <w:cs/>
        </w:rPr>
        <w:t xml:space="preserve"> </w:t>
      </w:r>
      <w:r w:rsidRPr="005A04C3">
        <w:rPr>
          <w:rStyle w:val="rvts24"/>
          <w:rFonts w:hint="cs"/>
          <w:cs/>
          <w:lang w:bidi="bn-IN"/>
        </w:rPr>
        <w:t>হোক</w:t>
      </w:r>
      <w:r w:rsidRPr="005A04C3">
        <w:rPr>
          <w:rStyle w:val="rvts24"/>
          <w:rFonts w:hint="cs"/>
          <w:rtl/>
          <w:cs/>
        </w:rPr>
        <w:t xml:space="preserve"> </w:t>
      </w:r>
      <w:r w:rsidRPr="005A04C3">
        <w:rPr>
          <w:rStyle w:val="rvts24"/>
          <w:rFonts w:hint="cs"/>
          <w:cs/>
          <w:lang w:bidi="bn-IN"/>
        </w:rPr>
        <w:t>বা</w:t>
      </w:r>
      <w:r w:rsidRPr="005A04C3">
        <w:rPr>
          <w:rStyle w:val="rvts24"/>
          <w:rFonts w:hint="cs"/>
          <w:rtl/>
          <w:cs/>
        </w:rPr>
        <w:t xml:space="preserve"> </w:t>
      </w:r>
      <w:r w:rsidRPr="005A04C3">
        <w:rPr>
          <w:rStyle w:val="rvts24"/>
          <w:rFonts w:hint="cs"/>
          <w:cs/>
          <w:lang w:bidi="bn-IN"/>
        </w:rPr>
        <w:t>ভুলে</w:t>
      </w:r>
      <w:r w:rsidRPr="005A04C3">
        <w:rPr>
          <w:rStyle w:val="rvts24"/>
          <w:rFonts w:hint="cs"/>
          <w:rtl/>
          <w:cs/>
        </w:rPr>
        <w:t xml:space="preserve"> </w:t>
      </w:r>
      <w:r w:rsidRPr="005A04C3">
        <w:rPr>
          <w:rStyle w:val="rvts24"/>
          <w:rFonts w:hint="cs"/>
          <w:cs/>
          <w:lang w:bidi="bn-IN"/>
        </w:rPr>
        <w:t>হোক</w:t>
      </w:r>
      <w:r w:rsidRPr="005A04C3">
        <w:rPr>
          <w:rStyle w:val="rvts24"/>
          <w:rFonts w:hint="cs"/>
          <w:rtl/>
          <w:cs/>
        </w:rPr>
        <w:t xml:space="preserve"> </w:t>
      </w:r>
      <w:r w:rsidRPr="005A04C3">
        <w:rPr>
          <w:rStyle w:val="rvts24"/>
          <w:rFonts w:hint="cs"/>
          <w:cs/>
          <w:lang w:bidi="bn-IN"/>
        </w:rPr>
        <w:t>বা</w:t>
      </w:r>
      <w:r w:rsidRPr="005A04C3">
        <w:rPr>
          <w:rStyle w:val="rvts24"/>
          <w:rFonts w:hint="cs"/>
          <w:rtl/>
          <w:cs/>
        </w:rPr>
        <w:t xml:space="preserve"> </w:t>
      </w:r>
      <w:r w:rsidRPr="005A04C3">
        <w:rPr>
          <w:rStyle w:val="rvts24"/>
          <w:rFonts w:hint="cs"/>
          <w:cs/>
          <w:lang w:bidi="bn-IN"/>
        </w:rPr>
        <w:t>অজ্ঞতাবশত</w:t>
      </w:r>
      <w:r w:rsidRPr="005A04C3">
        <w:rPr>
          <w:rStyle w:val="rvts24"/>
          <w:rFonts w:hint="cs"/>
          <w:rtl/>
          <w:cs/>
        </w:rPr>
        <w:t xml:space="preserve"> </w:t>
      </w:r>
      <w:r w:rsidRPr="005A04C3">
        <w:rPr>
          <w:rStyle w:val="rvts24"/>
          <w:rFonts w:hint="cs"/>
          <w:cs/>
          <w:lang w:bidi="bn-IN"/>
        </w:rPr>
        <w:t>হোক</w:t>
      </w:r>
      <w:r w:rsidRPr="005A04C3">
        <w:rPr>
          <w:rStyle w:val="rvts24"/>
          <w:rFonts w:hint="cs"/>
          <w:rtl/>
          <w:cs/>
        </w:rPr>
        <w:t xml:space="preserve"> </w:t>
      </w:r>
      <w:r w:rsidRPr="005A04C3">
        <w:rPr>
          <w:rStyle w:val="rvts24"/>
          <w:rFonts w:hint="cs"/>
          <w:cs/>
          <w:lang w:bidi="bn-IN"/>
        </w:rPr>
        <w:t>কোন</w:t>
      </w:r>
      <w:r w:rsidR="00DB336C">
        <w:rPr>
          <w:rStyle w:val="rvts24"/>
          <w:rFonts w:hint="cs"/>
          <w:cs/>
          <w:lang w:bidi="bn-BD"/>
        </w:rPr>
        <w:t>ো</w:t>
      </w:r>
      <w:r w:rsidRPr="005A04C3">
        <w:rPr>
          <w:rStyle w:val="rvts24"/>
          <w:rFonts w:hint="cs"/>
          <w:cs/>
          <w:lang w:bidi="bn-IN"/>
        </w:rPr>
        <w:t>ভাবেই</w:t>
      </w:r>
      <w:r w:rsidRPr="005A04C3">
        <w:rPr>
          <w:rStyle w:val="rvts24"/>
          <w:rFonts w:hint="cs"/>
          <w:rtl/>
          <w:cs/>
        </w:rPr>
        <w:t xml:space="preserve"> </w:t>
      </w:r>
      <w:r w:rsidRPr="005A04C3">
        <w:rPr>
          <w:rStyle w:val="rvts24"/>
          <w:rFonts w:hint="cs"/>
          <w:cs/>
          <w:lang w:bidi="bn-IN"/>
        </w:rPr>
        <w:t>বাদ</w:t>
      </w:r>
      <w:r w:rsidRPr="005A04C3">
        <w:rPr>
          <w:rStyle w:val="rvts24"/>
          <w:rFonts w:hint="cs"/>
          <w:rtl/>
          <w:cs/>
        </w:rPr>
        <w:t xml:space="preserve"> </w:t>
      </w:r>
      <w:r w:rsidRPr="005A04C3">
        <w:rPr>
          <w:rStyle w:val="rvts24"/>
          <w:rFonts w:hint="cs"/>
          <w:cs/>
          <w:lang w:bidi="bn-IN"/>
        </w:rPr>
        <w:t>দেওয়া</w:t>
      </w:r>
      <w:r w:rsidRPr="005A04C3">
        <w:rPr>
          <w:rStyle w:val="rvts24"/>
          <w:rFonts w:hint="cs"/>
          <w:rtl/>
          <w:cs/>
        </w:rPr>
        <w:t xml:space="preserve"> </w:t>
      </w:r>
      <w:r w:rsidRPr="005A04C3">
        <w:rPr>
          <w:rStyle w:val="rvts24"/>
          <w:rFonts w:hint="cs"/>
          <w:cs/>
          <w:lang w:bidi="bn-IN"/>
        </w:rPr>
        <w:t>যাবে</w:t>
      </w:r>
      <w:r w:rsidR="00BC5E14" w:rsidRPr="005A04C3">
        <w:rPr>
          <w:rStyle w:val="rvts24"/>
          <w:rFonts w:hint="cs"/>
          <w:cs/>
          <w:lang w:bidi="bn-BD"/>
        </w:rPr>
        <w:t xml:space="preserve"> না।</w:t>
      </w:r>
      <w:r w:rsidRPr="005A04C3">
        <w:rPr>
          <w:rStyle w:val="rvts24"/>
          <w:rFonts w:hint="cs"/>
          <w:rtl/>
          <w:cs/>
        </w:rPr>
        <w:t xml:space="preserve"> </w:t>
      </w:r>
      <w:r w:rsidRPr="005A04C3">
        <w:rPr>
          <w:rStyle w:val="rvts24"/>
          <w:rFonts w:hint="cs"/>
          <w:cs/>
          <w:lang w:bidi="bn-IN"/>
        </w:rPr>
        <w:t>এগুলো</w:t>
      </w:r>
      <w:r w:rsidRPr="005A04C3">
        <w:rPr>
          <w:rStyle w:val="rvts24"/>
          <w:rFonts w:hint="cs"/>
          <w:rtl/>
          <w:cs/>
        </w:rPr>
        <w:t xml:space="preserve"> </w:t>
      </w:r>
      <w:r w:rsidRPr="005A04C3">
        <w:rPr>
          <w:rStyle w:val="rvts24"/>
          <w:rFonts w:hint="cs"/>
          <w:cs/>
          <w:lang w:bidi="bn-IN"/>
        </w:rPr>
        <w:t>নিম্নরূপ</w:t>
      </w:r>
      <w:r w:rsidR="0055052D" w:rsidRPr="005A04C3">
        <w:rPr>
          <w:rStyle w:val="rvts24"/>
          <w:rFonts w:hint="cs"/>
          <w:cs/>
          <w:lang w:bidi="bn-BD"/>
        </w:rPr>
        <w:t>:</w:t>
      </w:r>
    </w:p>
    <w:p w:rsidR="0055052D" w:rsidRPr="005A04C3" w:rsidRDefault="00DB336C" w:rsidP="00427807">
      <w:pPr>
        <w:tabs>
          <w:tab w:val="left" w:pos="450"/>
        </w:tabs>
        <w:autoSpaceDE w:val="0"/>
        <w:autoSpaceDN w:val="0"/>
        <w:bidi w:val="0"/>
        <w:adjustRightInd w:val="0"/>
        <w:spacing w:after="0" w:line="240" w:lineRule="auto"/>
        <w:jc w:val="both"/>
        <w:rPr>
          <w:rStyle w:val="rvts24"/>
          <w:cs/>
          <w:lang w:bidi="bn-BD"/>
        </w:rPr>
      </w:pPr>
      <w:r>
        <w:rPr>
          <w:rStyle w:val="rvts24"/>
          <w:rFonts w:hint="cs"/>
          <w:cs/>
          <w:lang w:bidi="bn-BD"/>
        </w:rPr>
        <w:t>১- দাঁড়িয়ে সালাত আদায়ের সামর্থ</w:t>
      </w:r>
      <w:r w:rsidR="0055052D" w:rsidRPr="005A04C3">
        <w:rPr>
          <w:rStyle w:val="rvts24"/>
          <w:rFonts w:hint="cs"/>
          <w:cs/>
          <w:lang w:bidi="bn-BD"/>
        </w:rPr>
        <w:t xml:space="preserve"> থাকলে দাঁড়িয়ে সালাত আদায় করা।</w:t>
      </w:r>
      <w:r w:rsidR="0096284A" w:rsidRPr="005A04C3">
        <w:rPr>
          <w:rStyle w:val="rvts24"/>
          <w:rFonts w:hint="cs"/>
          <w:rtl/>
          <w:cs/>
        </w:rPr>
        <w:t xml:space="preserve"> </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 xml:space="preserve">২- আল্লাহু আকবর বলে সালাতে প্রবেশ করা। এ তাকবীর ব্যতীত অন্য কিছু বললে সালাত হবে না। </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 xml:space="preserve">৩- সূরা </w:t>
      </w:r>
      <w:r w:rsidR="001F2E3C">
        <w:rPr>
          <w:rStyle w:val="rvts24"/>
          <w:rFonts w:hint="cs"/>
          <w:cs/>
          <w:lang w:bidi="bn-BD"/>
        </w:rPr>
        <w:t>আল-</w:t>
      </w:r>
      <w:r w:rsidRPr="005A04C3">
        <w:rPr>
          <w:rStyle w:val="rvts24"/>
          <w:rFonts w:hint="cs"/>
          <w:cs/>
          <w:lang w:bidi="bn-BD"/>
        </w:rPr>
        <w:t>ফাতিহা পাঠ করা।</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 xml:space="preserve">৪- রুকু করা। </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৫- রু</w:t>
      </w:r>
      <w:r w:rsidR="00DB336C">
        <w:rPr>
          <w:rStyle w:val="rvts24"/>
          <w:rFonts w:hint="cs"/>
          <w:cs/>
          <w:lang w:bidi="bn-BD"/>
        </w:rPr>
        <w:t>কু থেকে সোজা হয়ে উঠা</w:t>
      </w:r>
      <w:r w:rsidRPr="00A24D62">
        <w:rPr>
          <w:rStyle w:val="rvts24"/>
          <w:rFonts w:cs="SolaimanLipi" w:hint="cs"/>
          <w:cs/>
          <w:lang w:bidi="hi-IN"/>
        </w:rPr>
        <w:t xml:space="preserve">। </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৬- সাজদাহ করা।</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৭- সাজদাহ থেকে উঠে বসা।</w:t>
      </w:r>
    </w:p>
    <w:p w:rsidR="0055052D" w:rsidRPr="005A04C3" w:rsidRDefault="00BA1CAE"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৮- দু’সাজদা</w:t>
      </w:r>
      <w:r w:rsidR="001F2E3C">
        <w:rPr>
          <w:rStyle w:val="rvts24"/>
          <w:rFonts w:hint="cs"/>
          <w:cs/>
          <w:lang w:bidi="bn-BD"/>
        </w:rPr>
        <w:t>হ</w:t>
      </w:r>
      <w:r w:rsidR="0055052D" w:rsidRPr="005A04C3">
        <w:rPr>
          <w:rStyle w:val="rvts24"/>
          <w:rFonts w:hint="cs"/>
          <w:cs/>
          <w:lang w:bidi="bn-BD"/>
        </w:rPr>
        <w:t>র মাঝে বসা।</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৯- ধীর স্থিরভাবে কাজ করা।</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১০- শেষ বৈঠকে তাশাহহুদ পড়া।</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১১- শেষ বৈঠকে তাশাহহুদের জন্য বসা।</w:t>
      </w:r>
    </w:p>
    <w:p w:rsidR="0055052D" w:rsidRPr="005A04C3" w:rsidRDefault="0055052D"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t>১২- তাশাহহুদের পরে রাসূলুল্লাহ্ সাল্লাল্লাহু আলাইহি ওয়াসাল্লামের প্রতি দরুদ ও সালাম পাঠ করা।</w:t>
      </w:r>
    </w:p>
    <w:p w:rsidR="000242C8" w:rsidRPr="005A04C3" w:rsidRDefault="004A191F" w:rsidP="00427807">
      <w:pPr>
        <w:tabs>
          <w:tab w:val="left" w:pos="450"/>
        </w:tabs>
        <w:autoSpaceDE w:val="0"/>
        <w:autoSpaceDN w:val="0"/>
        <w:bidi w:val="0"/>
        <w:adjustRightInd w:val="0"/>
        <w:spacing w:after="0" w:line="240" w:lineRule="auto"/>
        <w:jc w:val="both"/>
        <w:rPr>
          <w:rStyle w:val="rvts24"/>
          <w:cs/>
          <w:lang w:bidi="bn-BD"/>
        </w:rPr>
      </w:pPr>
      <w:r w:rsidRPr="005A04C3">
        <w:rPr>
          <w:rStyle w:val="rvts24"/>
          <w:rFonts w:hint="cs"/>
          <w:cs/>
          <w:lang w:bidi="bn-BD"/>
        </w:rPr>
        <w:lastRenderedPageBreak/>
        <w:t xml:space="preserve">১৩- সালাম ফিরানো। </w:t>
      </w:r>
      <w:r w:rsidR="00BE7F85" w:rsidRPr="005A04C3">
        <w:rPr>
          <w:rStyle w:val="rvts24"/>
          <w:rFonts w:hint="cs"/>
          <w:cs/>
          <w:lang w:bidi="bn-BD"/>
        </w:rPr>
        <w:t>আর তা হলো</w:t>
      </w:r>
      <w:r w:rsidR="00BE7F85" w:rsidRPr="001F2E3C">
        <w:rPr>
          <w:rStyle w:val="rvts24"/>
          <w:rFonts w:asciiTheme="majorBidi" w:hAnsiTheme="majorBidi" w:cs="KFGQPC Uthman Taha Naskh"/>
          <w:rtl/>
        </w:rPr>
        <w:t xml:space="preserve">السلام عليكم ورحمة اللّه </w:t>
      </w:r>
      <w:r w:rsidR="00CF443B" w:rsidRPr="001F2E3C">
        <w:rPr>
          <w:rStyle w:val="rvts24"/>
          <w:rFonts w:asciiTheme="majorBidi" w:hAnsiTheme="majorBidi" w:cs="KFGQPC Uthman Taha Naskh"/>
        </w:rPr>
        <w:t xml:space="preserve"> </w:t>
      </w:r>
      <w:r w:rsidR="00BE7F85" w:rsidRPr="005A04C3">
        <w:rPr>
          <w:rStyle w:val="rvts24"/>
          <w:rFonts w:hint="cs"/>
          <w:cs/>
          <w:lang w:bidi="bn-BD"/>
        </w:rPr>
        <w:t xml:space="preserve">বলা। </w:t>
      </w:r>
      <w:r w:rsidR="000242C8" w:rsidRPr="001F2E3C">
        <w:rPr>
          <w:rStyle w:val="rvts24"/>
          <w:rFonts w:asciiTheme="majorBidi" w:hAnsiTheme="majorBidi" w:cs="KFGQPC Uthman Taha Naskh"/>
          <w:rtl/>
        </w:rPr>
        <w:t>وبركاته</w:t>
      </w:r>
      <w:r w:rsidR="000242C8" w:rsidRPr="001F2E3C">
        <w:rPr>
          <w:rStyle w:val="rvts24"/>
          <w:rFonts w:asciiTheme="majorBidi" w:hAnsiTheme="majorBidi" w:cs="KFGQPC Uthman Taha Naskh" w:hint="cs"/>
          <w:cs/>
          <w:lang w:bidi="bn-BD"/>
        </w:rPr>
        <w:t xml:space="preserve"> </w:t>
      </w:r>
      <w:r w:rsidR="000242C8" w:rsidRPr="005A04C3">
        <w:rPr>
          <w:rStyle w:val="rvts24"/>
          <w:rFonts w:hint="cs"/>
          <w:cs/>
          <w:lang w:bidi="bn-BD"/>
        </w:rPr>
        <w:t>শব্দ বৃদ</w:t>
      </w:r>
      <w:r w:rsidR="001F2E3C">
        <w:rPr>
          <w:rStyle w:val="rvts24"/>
          <w:rFonts w:hint="cs"/>
          <w:cs/>
          <w:lang w:bidi="bn-BD"/>
        </w:rPr>
        <w:t>্ধি না করা উত্তম। কেননা ইবন মাস</w:t>
      </w:r>
      <w:r w:rsidR="000242C8" w:rsidRPr="005A04C3">
        <w:rPr>
          <w:rStyle w:val="rvts24"/>
          <w:rFonts w:hint="cs"/>
          <w:cs/>
          <w:lang w:bidi="bn-BD"/>
        </w:rPr>
        <w:t xml:space="preserve">উদ রাদিয়াল্লাহু </w:t>
      </w:r>
      <w:r w:rsidR="000242C8" w:rsidRPr="005A04C3">
        <w:rPr>
          <w:rStyle w:val="rvts24"/>
          <w:rFonts w:hint="cs"/>
          <w:lang w:bidi="bn-BD"/>
        </w:rPr>
        <w:t>‘</w:t>
      </w:r>
      <w:r w:rsidR="000242C8" w:rsidRPr="005A04C3">
        <w:rPr>
          <w:rStyle w:val="rvts24"/>
          <w:rFonts w:hint="cs"/>
          <w:cs/>
          <w:lang w:bidi="bn-BD"/>
        </w:rPr>
        <w:t>আনহু থেকে বর্ণিত, রাসূলুল্লাহ্ সাল্লাল্লাহু আলাইহি ওয়াসাল্লাম ডান দিকে সালাম ফিরিয়ে বলেছেন,</w:t>
      </w:r>
    </w:p>
    <w:p w:rsidR="000242C8" w:rsidRPr="001F2E3C" w:rsidRDefault="000242C8" w:rsidP="001F2E3C">
      <w:pPr>
        <w:tabs>
          <w:tab w:val="left" w:pos="450"/>
        </w:tabs>
        <w:autoSpaceDE w:val="0"/>
        <w:autoSpaceDN w:val="0"/>
        <w:adjustRightInd w:val="0"/>
        <w:spacing w:after="0" w:line="240" w:lineRule="auto"/>
        <w:jc w:val="both"/>
        <w:rPr>
          <w:rStyle w:val="rvts24"/>
          <w:rFonts w:asciiTheme="majorBidi" w:hAnsiTheme="majorBidi" w:cs="KFGQPC Uthman Taha Naskh"/>
          <w:rtl/>
          <w:cs/>
        </w:rPr>
      </w:pPr>
      <w:r w:rsidRPr="001F2E3C">
        <w:rPr>
          <w:rStyle w:val="rvts24"/>
          <w:rFonts w:asciiTheme="majorBidi" w:hAnsiTheme="majorBidi" w:cs="KFGQPC Uthman Taha Naskh"/>
          <w:rtl/>
        </w:rPr>
        <w:t>السلام عليكم ورحمة اللّه</w:t>
      </w:r>
    </w:p>
    <w:p w:rsidR="000242C8" w:rsidRPr="005A04C3" w:rsidRDefault="000242C8" w:rsidP="001F2E3C">
      <w:pPr>
        <w:tabs>
          <w:tab w:val="left" w:pos="450"/>
        </w:tabs>
        <w:autoSpaceDE w:val="0"/>
        <w:autoSpaceDN w:val="0"/>
        <w:bidi w:val="0"/>
        <w:adjustRightInd w:val="0"/>
        <w:spacing w:after="0" w:line="240" w:lineRule="auto"/>
        <w:jc w:val="both"/>
        <w:rPr>
          <w:rStyle w:val="rvts24"/>
          <w:rtl/>
          <w:cs/>
          <w:lang w:bidi="bn-BD"/>
        </w:rPr>
      </w:pPr>
      <w:r w:rsidRPr="005A04C3">
        <w:rPr>
          <w:rStyle w:val="rvts24"/>
          <w:rFonts w:hint="cs"/>
          <w:cs/>
          <w:lang w:bidi="bn-IN"/>
        </w:rPr>
        <w:t>আবার বাম দিকেও সালাম ফিরিয়ে বলতেন</w:t>
      </w:r>
      <w:r w:rsidR="001F2E3C">
        <w:rPr>
          <w:rStyle w:val="rvts24"/>
          <w:rFonts w:hint="cs"/>
          <w:cs/>
          <w:lang w:bidi="bn-BD"/>
        </w:rPr>
        <w:t>,</w:t>
      </w:r>
    </w:p>
    <w:p w:rsidR="000242C8" w:rsidRPr="001F2E3C" w:rsidRDefault="000242C8" w:rsidP="001F2E3C">
      <w:pPr>
        <w:tabs>
          <w:tab w:val="left" w:pos="450"/>
        </w:tabs>
        <w:autoSpaceDE w:val="0"/>
        <w:autoSpaceDN w:val="0"/>
        <w:adjustRightInd w:val="0"/>
        <w:spacing w:after="0" w:line="240" w:lineRule="auto"/>
        <w:jc w:val="both"/>
        <w:rPr>
          <w:rStyle w:val="rvts24"/>
          <w:rFonts w:asciiTheme="majorBidi" w:hAnsiTheme="majorBidi" w:cs="KFGQPC Uthman Taha Naskh"/>
          <w:cs/>
          <w:lang w:bidi="bn-BD"/>
        </w:rPr>
      </w:pPr>
      <w:r w:rsidRPr="001F2E3C">
        <w:rPr>
          <w:rStyle w:val="rvts24"/>
          <w:rFonts w:asciiTheme="majorBidi" w:hAnsiTheme="majorBidi" w:cs="KFGQPC Uthman Taha Naskh"/>
          <w:rtl/>
        </w:rPr>
        <w:t>السلام عليكم ورحمة اللّه</w:t>
      </w:r>
    </w:p>
    <w:p w:rsidR="004A191F" w:rsidRPr="005A04C3" w:rsidRDefault="00BE7F85" w:rsidP="00427807">
      <w:pPr>
        <w:tabs>
          <w:tab w:val="left" w:pos="450"/>
        </w:tabs>
        <w:autoSpaceDE w:val="0"/>
        <w:autoSpaceDN w:val="0"/>
        <w:bidi w:val="0"/>
        <w:adjustRightInd w:val="0"/>
        <w:spacing w:after="0" w:line="240" w:lineRule="auto"/>
        <w:jc w:val="both"/>
        <w:rPr>
          <w:rFonts w:eastAsia="Times New Roman"/>
          <w:cs/>
          <w:lang w:bidi="bn-BD"/>
        </w:rPr>
      </w:pPr>
      <w:r w:rsidRPr="005A04C3">
        <w:rPr>
          <w:rFonts w:eastAsia="Times New Roman" w:hint="cs"/>
          <w:rtl/>
          <w:cs/>
        </w:rPr>
        <w:t xml:space="preserve"> </w:t>
      </w:r>
      <w:r w:rsidR="004A191F" w:rsidRPr="005A04C3">
        <w:rPr>
          <w:rFonts w:eastAsia="Times New Roman" w:hint="cs"/>
          <w:cs/>
          <w:lang w:bidi="bn-BD"/>
        </w:rPr>
        <w:t>১৪- রুকনসমূহের মাঝে তারতীব</w:t>
      </w:r>
      <w:r w:rsidR="0013118D" w:rsidRPr="005A04C3">
        <w:rPr>
          <w:rFonts w:eastAsia="Times New Roman" w:hint="cs"/>
          <w:cs/>
          <w:lang w:bidi="bn-BD"/>
        </w:rPr>
        <w:t xml:space="preserve"> তথা ধারাবাহিকতা বজায় রাখা।</w:t>
      </w:r>
    </w:p>
    <w:p w:rsidR="00AA51D8" w:rsidRPr="00882BB7" w:rsidRDefault="00AA51D8" w:rsidP="00427807">
      <w:pPr>
        <w:tabs>
          <w:tab w:val="left" w:pos="450"/>
        </w:tabs>
        <w:bidi w:val="0"/>
        <w:spacing w:after="0" w:line="240" w:lineRule="auto"/>
        <w:jc w:val="both"/>
        <w:rPr>
          <w:rStyle w:val="rvts21"/>
          <w:b/>
          <w:bCs/>
          <w:color w:val="C00000"/>
          <w:cs/>
          <w:lang w:bidi="bn-BD"/>
        </w:rPr>
      </w:pPr>
      <w:r w:rsidRPr="00882BB7">
        <w:rPr>
          <w:rStyle w:val="rvts21"/>
          <w:rFonts w:hint="cs"/>
          <w:b/>
          <w:bCs/>
          <w:color w:val="C00000"/>
          <w:cs/>
          <w:lang w:bidi="bn-BD"/>
        </w:rPr>
        <w:t xml:space="preserve">সালাতের ওয়াজিবসমূহ: </w:t>
      </w:r>
    </w:p>
    <w:p w:rsidR="0089078C" w:rsidRPr="005A04C3" w:rsidRDefault="00BC5E14" w:rsidP="00427807">
      <w:pPr>
        <w:tabs>
          <w:tab w:val="left" w:pos="450"/>
        </w:tabs>
        <w:autoSpaceDE w:val="0"/>
        <w:autoSpaceDN w:val="0"/>
        <w:bidi w:val="0"/>
        <w:adjustRightInd w:val="0"/>
        <w:spacing w:after="0" w:line="240" w:lineRule="auto"/>
        <w:jc w:val="both"/>
        <w:rPr>
          <w:rStyle w:val="rvts21"/>
          <w:cs/>
          <w:lang w:bidi="bn-BD"/>
        </w:rPr>
      </w:pPr>
      <w:r w:rsidRPr="005A04C3">
        <w:rPr>
          <w:rStyle w:val="rvts21"/>
          <w:rFonts w:hint="cs"/>
          <w:cs/>
          <w:lang w:bidi="bn-BD"/>
        </w:rPr>
        <w:t>সালাতে</w:t>
      </w:r>
      <w:r w:rsidRPr="005A04C3">
        <w:rPr>
          <w:rStyle w:val="rvts21"/>
          <w:cs/>
          <w:lang w:bidi="bn-BD"/>
        </w:rPr>
        <w:t xml:space="preserve"> </w:t>
      </w:r>
      <w:r w:rsidRPr="005A04C3">
        <w:rPr>
          <w:rStyle w:val="rvts21"/>
          <w:rFonts w:hint="cs"/>
          <w:cs/>
          <w:lang w:bidi="bn-BD"/>
        </w:rPr>
        <w:t>আটটি ওয়াজিব রয়েছে। ইচ্ছাকৃত ছেড়ে দিলে সালাত ব</w:t>
      </w:r>
      <w:r w:rsidR="001F2E3C">
        <w:rPr>
          <w:rStyle w:val="rvts21"/>
          <w:rFonts w:hint="cs"/>
          <w:cs/>
          <w:lang w:bidi="bn-BD"/>
        </w:rPr>
        <w:t>াতিল হয়ে যাবে, তবে ভুল ও অজ্ঞতা</w:t>
      </w:r>
      <w:r w:rsidRPr="005A04C3">
        <w:rPr>
          <w:rStyle w:val="rvts21"/>
          <w:rFonts w:hint="cs"/>
          <w:cs/>
          <w:lang w:bidi="bn-BD"/>
        </w:rPr>
        <w:t>বশত</w:t>
      </w:r>
      <w:r w:rsidR="001F2E3C">
        <w:rPr>
          <w:rStyle w:val="rvts21"/>
          <w:rFonts w:hint="cs"/>
          <w:cs/>
          <w:lang w:bidi="bn-BD"/>
        </w:rPr>
        <w:t>ঃ</w:t>
      </w:r>
      <w:r w:rsidRPr="005A04C3">
        <w:rPr>
          <w:rStyle w:val="rvts21"/>
          <w:rFonts w:hint="cs"/>
          <w:cs/>
          <w:lang w:bidi="bn-BD"/>
        </w:rPr>
        <w:t xml:space="preserve"> ছুটে গেলে এ ওয়াজিব রহিত হয়ে যাবে</w:t>
      </w:r>
      <w:r w:rsidRPr="005A04C3">
        <w:rPr>
          <w:rStyle w:val="rvts21"/>
          <w:rFonts w:cs="SolaimanLipi" w:hint="cs"/>
          <w:cs/>
          <w:lang w:bidi="hi-IN"/>
        </w:rPr>
        <w:t>।</w:t>
      </w:r>
      <w:r w:rsidR="001F2E3C">
        <w:rPr>
          <w:rStyle w:val="rvts21"/>
          <w:rFonts w:hint="cs"/>
          <w:cs/>
          <w:lang w:bidi="bn-BD"/>
        </w:rPr>
        <w:t xml:space="preserve"> এগুলো হলো,</w:t>
      </w:r>
    </w:p>
    <w:p w:rsidR="00BC5E14" w:rsidRPr="005A04C3" w:rsidRDefault="002053C5" w:rsidP="001F2E3C">
      <w:pPr>
        <w:tabs>
          <w:tab w:val="left" w:pos="450"/>
        </w:tabs>
        <w:autoSpaceDE w:val="0"/>
        <w:autoSpaceDN w:val="0"/>
        <w:bidi w:val="0"/>
        <w:adjustRightInd w:val="0"/>
        <w:spacing w:after="0" w:line="240" w:lineRule="auto"/>
        <w:jc w:val="both"/>
        <w:rPr>
          <w:rStyle w:val="rvts21"/>
          <w:cs/>
          <w:lang w:bidi="bn-BD"/>
        </w:rPr>
      </w:pPr>
      <w:r w:rsidRPr="005A04C3">
        <w:rPr>
          <w:rFonts w:eastAsia="Times New Roman" w:hint="cs"/>
          <w:cs/>
          <w:lang w:bidi="bn-BD"/>
        </w:rPr>
        <w:t>১- তাকবীরে তাহ</w:t>
      </w:r>
      <w:r w:rsidR="001F2E3C">
        <w:rPr>
          <w:rFonts w:eastAsia="Times New Roman" w:hint="cs"/>
          <w:cs/>
          <w:lang w:bidi="bn-BD"/>
        </w:rPr>
        <w:t>রী</w:t>
      </w:r>
      <w:r w:rsidRPr="005A04C3">
        <w:rPr>
          <w:rFonts w:eastAsia="Times New Roman" w:hint="cs"/>
          <w:cs/>
          <w:lang w:bidi="bn-BD"/>
        </w:rPr>
        <w:t xml:space="preserve">মা ছাড়া </w:t>
      </w:r>
      <w:r w:rsidRPr="005A04C3">
        <w:rPr>
          <w:rStyle w:val="rvts21"/>
          <w:rFonts w:hint="cs"/>
          <w:cs/>
          <w:lang w:bidi="bn-BD"/>
        </w:rPr>
        <w:t>প্রত্যেক উঠা, নামা, বসা, ও দাঁড়ানোর সময় তাকবীর বলা</w:t>
      </w:r>
      <w:r w:rsidR="0015233C" w:rsidRPr="005A04C3">
        <w:rPr>
          <w:rStyle w:val="rvts21"/>
          <w:rFonts w:cs="SolaimanLipi" w:hint="cs"/>
          <w:cs/>
          <w:lang w:bidi="hi-IN"/>
        </w:rPr>
        <w:t xml:space="preserve">। </w:t>
      </w:r>
    </w:p>
    <w:p w:rsidR="0015233C" w:rsidRPr="005A04C3" w:rsidRDefault="0015233C" w:rsidP="00427807">
      <w:pPr>
        <w:tabs>
          <w:tab w:val="left" w:pos="450"/>
        </w:tabs>
        <w:autoSpaceDE w:val="0"/>
        <w:autoSpaceDN w:val="0"/>
        <w:bidi w:val="0"/>
        <w:adjustRightInd w:val="0"/>
        <w:spacing w:after="0" w:line="240" w:lineRule="auto"/>
        <w:jc w:val="both"/>
        <w:rPr>
          <w:rStyle w:val="rvts24"/>
          <w:cs/>
          <w:lang w:bidi="bn-BD"/>
        </w:rPr>
      </w:pPr>
      <w:r w:rsidRPr="005A04C3">
        <w:rPr>
          <w:rStyle w:val="rvts21"/>
          <w:rFonts w:hint="cs"/>
          <w:cs/>
          <w:lang w:bidi="bn-BD"/>
        </w:rPr>
        <w:t xml:space="preserve">২- </w:t>
      </w:r>
      <w:r w:rsidR="00174AFA" w:rsidRPr="005A04C3">
        <w:rPr>
          <w:rStyle w:val="rvts24"/>
          <w:rFonts w:hint="cs"/>
          <w:cs/>
          <w:lang w:bidi="bn-BD"/>
        </w:rPr>
        <w:t xml:space="preserve">ইমাম ও একাকী সালাত আদায়কারী রুকু থেকে উঠার সময় </w:t>
      </w:r>
      <w:r w:rsidR="00174AFA" w:rsidRPr="005A04C3">
        <w:rPr>
          <w:rFonts w:ascii="Traditional Arabic" w:hAnsi="Traditional Arabic" w:cs="KFGQPC Uthman Taha Naskh"/>
          <w:color w:val="0000CC"/>
          <w:rtl/>
          <w:lang w:bidi="ar-EG"/>
        </w:rPr>
        <w:t>«سَمِعَ اللهُ لِمَنْ حَمِدَهُ»</w:t>
      </w:r>
      <w:r w:rsidR="00174AFA" w:rsidRPr="005A04C3">
        <w:rPr>
          <w:rStyle w:val="rvts24"/>
          <w:rFonts w:hint="cs"/>
          <w:cs/>
          <w:lang w:bidi="bn-BD"/>
        </w:rPr>
        <w:t xml:space="preserve"> ‘সামি‘আল্লাহু লিমান হামিদাহ’ বলা।</w:t>
      </w:r>
    </w:p>
    <w:p w:rsidR="00174AFA" w:rsidRPr="005A04C3" w:rsidRDefault="00174AFA" w:rsidP="00427807">
      <w:pPr>
        <w:tabs>
          <w:tab w:val="left" w:pos="450"/>
        </w:tabs>
        <w:autoSpaceDE w:val="0"/>
        <w:autoSpaceDN w:val="0"/>
        <w:bidi w:val="0"/>
        <w:adjustRightInd w:val="0"/>
        <w:spacing w:after="0" w:line="240" w:lineRule="auto"/>
        <w:jc w:val="both"/>
        <w:rPr>
          <w:rFonts w:eastAsia="Times New Roman"/>
          <w:cs/>
          <w:lang w:bidi="bn-BD"/>
        </w:rPr>
      </w:pPr>
      <w:r w:rsidRPr="005A04C3">
        <w:rPr>
          <w:rStyle w:val="rvts24"/>
          <w:rFonts w:hint="cs"/>
          <w:cs/>
          <w:lang w:bidi="bn-BD"/>
        </w:rPr>
        <w:t xml:space="preserve">৩- </w:t>
      </w:r>
      <w:r w:rsidRPr="005A04C3">
        <w:rPr>
          <w:rFonts w:eastAsia="Times New Roman" w:hint="cs"/>
          <w:cs/>
          <w:lang w:bidi="bn-BD"/>
        </w:rPr>
        <w:t xml:space="preserve">রুকু থেকে উঠে দাঁড়িয়ে </w:t>
      </w: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رَبَّنَا وَلَكَ الْحَمْدَُ»</w:t>
      </w:r>
      <w:r w:rsidRPr="005A04C3">
        <w:rPr>
          <w:rFonts w:eastAsia="Times New Roman" w:hint="cs"/>
          <w:cs/>
          <w:lang w:bidi="bn-BD"/>
        </w:rPr>
        <w:t xml:space="preserve"> ‘রাব্বানা ওয়ালাকাল হামদ’ পড়া।</w:t>
      </w:r>
    </w:p>
    <w:p w:rsidR="00174AFA" w:rsidRPr="005A04C3" w:rsidRDefault="00174AFA" w:rsidP="00427807">
      <w:pPr>
        <w:tabs>
          <w:tab w:val="left" w:pos="450"/>
        </w:tabs>
        <w:autoSpaceDE w:val="0"/>
        <w:autoSpaceDN w:val="0"/>
        <w:bidi w:val="0"/>
        <w:adjustRightInd w:val="0"/>
        <w:spacing w:after="0" w:line="240" w:lineRule="auto"/>
        <w:jc w:val="both"/>
        <w:rPr>
          <w:rStyle w:val="rvts19"/>
          <w:cs/>
          <w:lang w:bidi="bn-BD"/>
        </w:rPr>
      </w:pPr>
      <w:r w:rsidRPr="005A04C3">
        <w:rPr>
          <w:rFonts w:eastAsia="Times New Roman" w:hint="cs"/>
          <w:cs/>
          <w:lang w:bidi="bn-BD"/>
        </w:rPr>
        <w:t xml:space="preserve">৪- </w:t>
      </w:r>
      <w:r w:rsidRPr="005A04C3">
        <w:rPr>
          <w:rStyle w:val="rvts19"/>
          <w:rFonts w:hint="cs"/>
          <w:cs/>
          <w:lang w:bidi="bn-BD"/>
        </w:rPr>
        <w:t xml:space="preserve">রুকুতে কমপক্ষে একবার </w:t>
      </w:r>
      <w:r w:rsidRPr="005A04C3">
        <w:rPr>
          <w:rFonts w:ascii="Traditional Arabic" w:hAnsi="Traditional Arabic" w:cs="KFGQPC Uthman Taha Naskh"/>
          <w:color w:val="0000CC"/>
          <w:rtl/>
          <w:lang w:bidi="ar-EG"/>
        </w:rPr>
        <w:t>«سُبْحَانَ رَبِّيَ الْعَظِيمِ»</w:t>
      </w:r>
      <w:r w:rsidRPr="005A04C3">
        <w:rPr>
          <w:rStyle w:val="rvts19"/>
          <w:rFonts w:hint="cs"/>
          <w:cs/>
          <w:lang w:bidi="bn-BD"/>
        </w:rPr>
        <w:t xml:space="preserve"> ‘সুবহানা রাব্বিয়াল ‘আযীম’ বলা।</w:t>
      </w:r>
    </w:p>
    <w:p w:rsidR="00174AFA" w:rsidRPr="005A04C3" w:rsidRDefault="00174AFA" w:rsidP="00427807">
      <w:pPr>
        <w:tabs>
          <w:tab w:val="left" w:pos="450"/>
        </w:tabs>
        <w:bidi w:val="0"/>
        <w:spacing w:after="0" w:line="240" w:lineRule="auto"/>
        <w:jc w:val="both"/>
        <w:rPr>
          <w:rStyle w:val="rvts24"/>
          <w:cs/>
          <w:lang w:bidi="bn-BD"/>
        </w:rPr>
      </w:pPr>
      <w:r w:rsidRPr="005A04C3">
        <w:rPr>
          <w:rStyle w:val="rvts19"/>
          <w:rFonts w:hint="cs"/>
          <w:cs/>
          <w:lang w:bidi="bn-BD"/>
        </w:rPr>
        <w:t xml:space="preserve">৫- </w:t>
      </w:r>
      <w:r w:rsidRPr="005A04C3">
        <w:rPr>
          <w:rStyle w:val="rvts24"/>
          <w:rFonts w:hint="cs"/>
          <w:cs/>
          <w:lang w:bidi="bn-BD"/>
        </w:rPr>
        <w:t xml:space="preserve">সাজদাহয় </w:t>
      </w:r>
      <w:r w:rsidRPr="005A04C3">
        <w:rPr>
          <w:rFonts w:ascii="Traditional Arabic" w:hAnsi="Traditional Arabic" w:cs="KFGQPC Uthman Taha Naskh"/>
          <w:color w:val="0000CC"/>
          <w:rtl/>
          <w:lang w:bidi="ar-EG"/>
        </w:rPr>
        <w:t>«سُبْحَانَ رَبِّيَ الْأَعْلَى»</w:t>
      </w:r>
      <w:r w:rsidRPr="005A04C3">
        <w:rPr>
          <w:rStyle w:val="rvts24"/>
          <w:rFonts w:hint="cs"/>
          <w:cs/>
          <w:lang w:bidi="bn-BD"/>
        </w:rPr>
        <w:t xml:space="preserve"> ‘সুবাহানা রাব্বিয়াল ‘আ‘লা’ কমপক্ষে একবার পড়া। </w:t>
      </w:r>
    </w:p>
    <w:p w:rsidR="00174AFA" w:rsidRPr="005A04C3" w:rsidRDefault="00174AFA" w:rsidP="00427807">
      <w:pPr>
        <w:tabs>
          <w:tab w:val="left" w:pos="450"/>
        </w:tabs>
        <w:bidi w:val="0"/>
        <w:spacing w:after="0" w:line="240" w:lineRule="auto"/>
        <w:jc w:val="both"/>
        <w:rPr>
          <w:rStyle w:val="rvts15"/>
          <w:cs/>
          <w:lang w:bidi="bn-BD"/>
        </w:rPr>
      </w:pPr>
      <w:r w:rsidRPr="005A04C3">
        <w:rPr>
          <w:rStyle w:val="rvts24"/>
          <w:rFonts w:hint="cs"/>
          <w:cs/>
          <w:lang w:bidi="bn-BD"/>
        </w:rPr>
        <w:t xml:space="preserve">৬- </w:t>
      </w:r>
      <w:r w:rsidRPr="005A04C3">
        <w:rPr>
          <w:rStyle w:val="rvts15"/>
          <w:rFonts w:hint="cs"/>
          <w:cs/>
          <w:lang w:bidi="bn-BD"/>
        </w:rPr>
        <w:t>দু’সাজদাহর মাঝে দো</w:t>
      </w:r>
      <w:r w:rsidRPr="005A04C3">
        <w:rPr>
          <w:rStyle w:val="rvts15"/>
          <w:rFonts w:hint="cs"/>
          <w:lang w:bidi="bn-BD"/>
        </w:rPr>
        <w:t>‘</w:t>
      </w:r>
      <w:r w:rsidRPr="005A04C3">
        <w:rPr>
          <w:rStyle w:val="rvts15"/>
          <w:rFonts w:hint="cs"/>
          <w:cs/>
          <w:lang w:bidi="bn-BD"/>
        </w:rPr>
        <w:t>আ পড়া</w:t>
      </w:r>
    </w:p>
    <w:p w:rsidR="00174AFA" w:rsidRPr="005A04C3" w:rsidRDefault="00174AFA"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«رَبِّ اغْفِرْ لِي، رَبِّ اغْفِرْ لِي»</w:t>
      </w:r>
    </w:p>
    <w:p w:rsidR="00174AFA" w:rsidRPr="005A04C3" w:rsidRDefault="00174AFA" w:rsidP="00427807">
      <w:pPr>
        <w:tabs>
          <w:tab w:val="left" w:pos="450"/>
        </w:tabs>
        <w:bidi w:val="0"/>
        <w:spacing w:after="0" w:line="240" w:lineRule="auto"/>
        <w:jc w:val="both"/>
        <w:rPr>
          <w:rFonts w:eastAsia="Times New Roman" w:cs="SolaimanLipi"/>
          <w:cs/>
          <w:lang w:bidi="bn-BD"/>
        </w:rPr>
      </w:pPr>
      <w:r w:rsidRPr="005A04C3">
        <w:rPr>
          <w:rFonts w:eastAsia="Times New Roman"/>
        </w:rPr>
        <w:lastRenderedPageBreak/>
        <w:t>‘‘</w:t>
      </w:r>
      <w:r w:rsidRPr="005A04C3">
        <w:rPr>
          <w:rFonts w:eastAsia="Times New Roman" w:hint="cs"/>
          <w:cs/>
          <w:lang w:bidi="bn-BD"/>
        </w:rPr>
        <w:t>রাব্বিগ ফিরলী, রাব্বিগ ফিরলী</w:t>
      </w:r>
      <w:r w:rsidRPr="005A04C3">
        <w:rPr>
          <w:rFonts w:eastAsia="Times New Roman"/>
        </w:rPr>
        <w:t>’’ (</w:t>
      </w:r>
      <w:r w:rsidRPr="005A04C3">
        <w:rPr>
          <w:rFonts w:eastAsia="Times New Roman" w:hint="cs"/>
          <w:cs/>
          <w:lang w:bidi="bn-BD"/>
        </w:rPr>
        <w:t>হে আমার রব!</w:t>
      </w:r>
      <w:r w:rsidRPr="005A04C3">
        <w:rPr>
          <w:rFonts w:eastAsia="Times New Roman"/>
          <w:cs/>
          <w:lang w:bidi="bn-IN"/>
        </w:rPr>
        <w:t xml:space="preserve"> আমায় ক্ষমা করুন</w:t>
      </w:r>
      <w:r w:rsidRPr="005A04C3">
        <w:rPr>
          <w:rFonts w:eastAsia="Times New Roman"/>
        </w:rPr>
        <w:t xml:space="preserve">, </w:t>
      </w:r>
      <w:r w:rsidRPr="005A04C3">
        <w:rPr>
          <w:rFonts w:eastAsia="Times New Roman" w:hint="cs"/>
          <w:cs/>
          <w:lang w:bidi="bn-BD"/>
        </w:rPr>
        <w:t>হে আমার রব!</w:t>
      </w:r>
      <w:r w:rsidRPr="005A04C3">
        <w:rPr>
          <w:rFonts w:eastAsia="Times New Roman"/>
          <w:cs/>
          <w:lang w:bidi="bn-IN"/>
        </w:rPr>
        <w:t xml:space="preserve"> আমায় ক্ষমা করুন</w:t>
      </w:r>
      <w:r w:rsidRPr="005A04C3">
        <w:rPr>
          <w:rFonts w:eastAsia="Times New Roman"/>
        </w:rPr>
        <w:t>)</w:t>
      </w:r>
      <w:r w:rsidRPr="005A04C3">
        <w:rPr>
          <w:rFonts w:eastAsia="Times New Roman" w:cs="SolaimanLipi"/>
          <w:cs/>
          <w:lang w:bidi="hi-IN"/>
        </w:rPr>
        <w:t>।</w:t>
      </w:r>
      <w:r w:rsidRPr="005A04C3">
        <w:rPr>
          <w:rStyle w:val="FootnoteReference"/>
          <w:rFonts w:eastAsia="Times New Roman"/>
          <w:cs/>
          <w:lang w:bidi="bn-IN"/>
        </w:rPr>
        <w:footnoteReference w:id="16"/>
      </w:r>
    </w:p>
    <w:p w:rsidR="00174AFA" w:rsidRPr="005A04C3" w:rsidRDefault="00174AFA" w:rsidP="00427807">
      <w:pPr>
        <w:tabs>
          <w:tab w:val="left" w:pos="450"/>
        </w:tabs>
        <w:bidi w:val="0"/>
        <w:spacing w:after="0" w:line="240" w:lineRule="auto"/>
        <w:jc w:val="both"/>
        <w:rPr>
          <w:rFonts w:eastAsia="Times New Roman"/>
          <w:cs/>
          <w:lang w:bidi="bn-BD"/>
        </w:rPr>
      </w:pPr>
      <w:r w:rsidRPr="005A04C3">
        <w:rPr>
          <w:rFonts w:eastAsia="Times New Roman" w:cs="SolaimanLipi" w:hint="cs"/>
          <w:cs/>
          <w:lang w:bidi="bn-BD"/>
        </w:rPr>
        <w:t xml:space="preserve">৭- </w:t>
      </w:r>
      <w:r w:rsidRPr="005A04C3">
        <w:rPr>
          <w:rFonts w:eastAsia="Times New Roman" w:hint="cs"/>
          <w:cs/>
          <w:lang w:bidi="bn-BD"/>
        </w:rPr>
        <w:t>প্রথম বৈঠকে তাশাহহুদ পড়া।</w:t>
      </w:r>
    </w:p>
    <w:p w:rsidR="00174AFA" w:rsidRPr="005A04C3" w:rsidRDefault="00174AF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৮- প্রথম বৈঠকে তাশাহহুদ পড়ার জন্য বসা।</w:t>
      </w:r>
    </w:p>
    <w:p w:rsidR="00755681" w:rsidRPr="00882BB7" w:rsidRDefault="00835012" w:rsidP="00427807">
      <w:pPr>
        <w:tabs>
          <w:tab w:val="left" w:pos="450"/>
        </w:tabs>
        <w:bidi w:val="0"/>
        <w:spacing w:after="0" w:line="240" w:lineRule="auto"/>
        <w:jc w:val="both"/>
        <w:rPr>
          <w:rStyle w:val="rvts24"/>
          <w:b/>
          <w:bCs/>
          <w:cs/>
          <w:lang w:bidi="bn-BD"/>
        </w:rPr>
      </w:pPr>
      <w:r w:rsidRPr="00882BB7">
        <w:rPr>
          <w:rStyle w:val="rvts24"/>
          <w:rFonts w:hint="cs"/>
          <w:b/>
          <w:bCs/>
          <w:cs/>
          <w:lang w:bidi="bn-BD"/>
        </w:rPr>
        <w:t xml:space="preserve">৯- </w:t>
      </w:r>
      <w:r w:rsidR="00755681" w:rsidRPr="00882BB7">
        <w:rPr>
          <w:rStyle w:val="rvts24"/>
          <w:rFonts w:hint="cs"/>
          <w:b/>
          <w:bCs/>
          <w:cs/>
          <w:lang w:bidi="bn-BD"/>
        </w:rPr>
        <w:t>সালাতের শ</w:t>
      </w:r>
      <w:r w:rsidR="004C0F76" w:rsidRPr="00882BB7">
        <w:rPr>
          <w:rStyle w:val="rvts24"/>
          <w:rFonts w:hint="cs"/>
          <w:b/>
          <w:bCs/>
          <w:cs/>
          <w:lang w:bidi="bn-BD"/>
        </w:rPr>
        <w:t>র্তাবলী</w:t>
      </w:r>
      <w:r w:rsidR="00755681" w:rsidRPr="00882BB7">
        <w:rPr>
          <w:rStyle w:val="rvts24"/>
          <w:rFonts w:hint="cs"/>
          <w:b/>
          <w:bCs/>
          <w:cs/>
          <w:lang w:bidi="bn-BD"/>
        </w:rPr>
        <w:t>:</w:t>
      </w:r>
    </w:p>
    <w:p w:rsidR="00835012" w:rsidRPr="005A04C3" w:rsidRDefault="00835012" w:rsidP="00DB336C">
      <w:pPr>
        <w:tabs>
          <w:tab w:val="left" w:pos="450"/>
        </w:tabs>
        <w:bidi w:val="0"/>
        <w:spacing w:after="0" w:line="240" w:lineRule="auto"/>
        <w:jc w:val="both"/>
        <w:rPr>
          <w:rFonts w:eastAsia="Times New Roman"/>
          <w:cs/>
          <w:lang w:bidi="bn-BD"/>
        </w:rPr>
      </w:pPr>
      <w:r w:rsidRPr="005A04C3">
        <w:rPr>
          <w:rFonts w:eastAsia="Times New Roman" w:hint="cs"/>
          <w:cs/>
          <w:lang w:bidi="bn-IN"/>
        </w:rPr>
        <w:t>শর্তের শাব্দিক অর্থ নিদর্শন।</w:t>
      </w:r>
    </w:p>
    <w:p w:rsidR="004C0F76" w:rsidRPr="005A04C3" w:rsidRDefault="00835012"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পরিভাষায়</w:t>
      </w:r>
      <w:r w:rsidRPr="005A04C3">
        <w:rPr>
          <w:rFonts w:eastAsia="Times New Roman" w:hint="cs"/>
          <w:cs/>
          <w:lang w:bidi="bn-BD"/>
        </w:rPr>
        <w:t xml:space="preserve">: শর্তকৃত বিষয়টি উক্ত শর্ত ছাড়া পাওয়া যাবে না, </w:t>
      </w:r>
      <w:r w:rsidR="0003222C" w:rsidRPr="005A04C3">
        <w:rPr>
          <w:rFonts w:eastAsia="Times New Roman" w:hint="cs"/>
          <w:cs/>
          <w:lang w:bidi="bn-BD"/>
        </w:rPr>
        <w:t>তবে শর্তটি পাওয়া গেলেই মাশরূত তথা শর্তকৃত জিনিসটি পাওয়া যাওয়া অত্য</w:t>
      </w:r>
      <w:r w:rsidR="00DB336C">
        <w:rPr>
          <w:rFonts w:eastAsia="Times New Roman" w:hint="cs"/>
          <w:cs/>
          <w:lang w:bidi="bn-BD"/>
        </w:rPr>
        <w:t>া</w:t>
      </w:r>
      <w:r w:rsidR="0003222C" w:rsidRPr="005A04C3">
        <w:rPr>
          <w:rFonts w:eastAsia="Times New Roman" w:hint="cs"/>
          <w:cs/>
          <w:lang w:bidi="bn-BD"/>
        </w:rPr>
        <w:t xml:space="preserve">বশ্যকীয় নয়। </w:t>
      </w:r>
    </w:p>
    <w:p w:rsidR="0003222C" w:rsidRPr="005A04C3" w:rsidRDefault="00DA037D"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সালাতের শর্তাবলী হলো:</w:t>
      </w:r>
      <w:r w:rsidR="001F2E3C">
        <w:rPr>
          <w:rFonts w:eastAsia="Times New Roman" w:hint="cs"/>
          <w:cs/>
          <w:lang w:bidi="bn-BD"/>
        </w:rPr>
        <w:t xml:space="preserve"> নিয়</w:t>
      </w:r>
      <w:r w:rsidRPr="005A04C3">
        <w:rPr>
          <w:rFonts w:eastAsia="Times New Roman" w:hint="cs"/>
          <w:cs/>
          <w:lang w:bidi="bn-BD"/>
        </w:rPr>
        <w:t xml:space="preserve">ত, ইসলাম, আকল বা জ্ঞানসম্পন্ন হওয়া, </w:t>
      </w:r>
      <w:r w:rsidR="003C7979" w:rsidRPr="005A04C3">
        <w:rPr>
          <w:rFonts w:eastAsia="Times New Roman" w:hint="cs"/>
          <w:cs/>
          <w:lang w:bidi="bn-BD"/>
        </w:rPr>
        <w:t xml:space="preserve">ভালো-মন্দ পার্থক্য করার </w:t>
      </w:r>
      <w:r w:rsidR="00B71A37" w:rsidRPr="005A04C3">
        <w:rPr>
          <w:rFonts w:eastAsia="Times New Roman" w:hint="cs"/>
          <w:cs/>
          <w:lang w:bidi="bn-IN"/>
        </w:rPr>
        <w:t xml:space="preserve">মতো </w:t>
      </w:r>
      <w:r w:rsidR="003C7979" w:rsidRPr="005A04C3">
        <w:rPr>
          <w:rFonts w:eastAsia="Times New Roman" w:hint="cs"/>
          <w:cs/>
          <w:lang w:bidi="bn-BD"/>
        </w:rPr>
        <w:t xml:space="preserve">বয়স হওয়া, সালাতের ওয়াক্ত হওয়া, পবিত্র হওয়া, কিবলামুখী হওয়া, </w:t>
      </w:r>
      <w:r w:rsidR="00AF7523" w:rsidRPr="005A04C3">
        <w:rPr>
          <w:rFonts w:eastAsia="Times New Roman" w:hint="cs"/>
          <w:cs/>
          <w:lang w:bidi="bn-BD"/>
        </w:rPr>
        <w:t xml:space="preserve">সতর ঢাকা ও নাজাসাত থেকে মুক্ত হওয়া। </w:t>
      </w:r>
    </w:p>
    <w:p w:rsidR="00AF7523" w:rsidRPr="005A04C3" w:rsidRDefault="00AF7523" w:rsidP="001F2E3C">
      <w:pPr>
        <w:keepNext/>
        <w:widowControl w:val="0"/>
        <w:tabs>
          <w:tab w:val="left" w:pos="450"/>
        </w:tabs>
        <w:bidi w:val="0"/>
        <w:spacing w:after="0" w:line="240" w:lineRule="auto"/>
        <w:jc w:val="both"/>
        <w:rPr>
          <w:rFonts w:eastAsia="Times New Roman"/>
          <w:b/>
          <w:bCs/>
          <w:color w:val="0070C0"/>
          <w:cs/>
          <w:lang w:bidi="bn-BD"/>
        </w:rPr>
      </w:pPr>
      <w:r w:rsidRPr="00882BB7">
        <w:rPr>
          <w:rFonts w:eastAsia="Times New Roman" w:hint="cs"/>
          <w:b/>
          <w:bCs/>
          <w:cs/>
          <w:lang w:bidi="bn-BD"/>
        </w:rPr>
        <w:t>১০- পাঁচ ওয়াক্ত সালাতের সময়সীমা</w:t>
      </w:r>
      <w:r w:rsidRPr="005A04C3">
        <w:rPr>
          <w:rFonts w:eastAsia="Times New Roman" w:hint="cs"/>
          <w:b/>
          <w:bCs/>
          <w:color w:val="0070C0"/>
          <w:cs/>
          <w:lang w:bidi="bn-BD"/>
        </w:rPr>
        <w:t xml:space="preserve">: </w:t>
      </w:r>
    </w:p>
    <w:p w:rsidR="00AF7523" w:rsidRPr="005A04C3" w:rsidRDefault="00AF7523" w:rsidP="00FA7AB7">
      <w:pPr>
        <w:tabs>
          <w:tab w:val="left" w:pos="450"/>
        </w:tabs>
        <w:bidi w:val="0"/>
        <w:spacing w:after="0" w:line="240" w:lineRule="auto"/>
        <w:jc w:val="both"/>
        <w:rPr>
          <w:rFonts w:eastAsia="Times New Roman"/>
          <w:cs/>
          <w:lang w:bidi="bn-BD"/>
        </w:rPr>
      </w:pPr>
      <w:r w:rsidRPr="005A04C3">
        <w:rPr>
          <w:rFonts w:eastAsia="Times New Roman" w:hint="cs"/>
          <w:cs/>
          <w:lang w:bidi="bn-BD"/>
        </w:rPr>
        <w:t>ওয়াক্ত শব্দটি</w:t>
      </w:r>
      <w:r w:rsidRPr="001F2E3C">
        <w:rPr>
          <w:rFonts w:asciiTheme="majorBidi" w:hAnsiTheme="majorBidi" w:cs="KFGQPC Uthman Taha Naskh"/>
          <w:rtl/>
        </w:rPr>
        <w:t>التوقيت</w:t>
      </w:r>
      <w:r w:rsidRPr="001F2E3C">
        <w:rPr>
          <w:rFonts w:ascii="AGA Arabesque" w:hAnsi="Traditional Arabic" w:cs="KFGQPC Uthman Taha Naskh"/>
          <w:rtl/>
        </w:rPr>
        <w:t xml:space="preserve"> </w:t>
      </w:r>
      <w:r w:rsidRPr="005A04C3">
        <w:rPr>
          <w:rFonts w:ascii="AGA Arabesque" w:hAnsi="Traditional Arabic" w:hint="cs"/>
          <w:cs/>
          <w:lang w:bidi="bn-BD"/>
        </w:rPr>
        <w:t xml:space="preserve"> </w:t>
      </w:r>
      <w:r w:rsidRPr="005A04C3">
        <w:rPr>
          <w:rFonts w:eastAsia="Times New Roman" w:hint="cs"/>
          <w:cs/>
          <w:lang w:bidi="bn-BD"/>
        </w:rPr>
        <w:t xml:space="preserve">তাওকীত থেকে নেওয়া হয়েছে, এর অর্থ নির্ধারিত। ওয়াক্ত হলো সালাত ফরয হওয়ার কারণ ও সালাত শুদ্ধ হওয়ার অন্যতম শর্ত। </w:t>
      </w:r>
    </w:p>
    <w:p w:rsidR="00AF7523" w:rsidRPr="005A04C3" w:rsidRDefault="00AF752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রাসূলুল্লাহ্ সাল্লাল্লাহু আলাইহি ওয়াসাল্লাম একাধিক হাদীসে সালাতের ওয়াক্ত নির্ধারণ করে দিয়েছেন। ইবন আব্বাস রাদিয়াল্লাহু </w:t>
      </w:r>
      <w:r w:rsidRPr="005A04C3">
        <w:rPr>
          <w:rFonts w:eastAsia="Times New Roman" w:hint="cs"/>
          <w:lang w:bidi="bn-BD"/>
        </w:rPr>
        <w:t>‘</w:t>
      </w:r>
      <w:r w:rsidRPr="005A04C3">
        <w:rPr>
          <w:rFonts w:eastAsia="Times New Roman" w:hint="cs"/>
          <w:cs/>
          <w:lang w:bidi="bn-BD"/>
        </w:rPr>
        <w:t>আনহু</w:t>
      </w:r>
      <w:r w:rsidR="00882BB7">
        <w:rPr>
          <w:rFonts w:eastAsia="Times New Roman" w:hint="cs"/>
          <w:cs/>
          <w:lang w:bidi="bn-BD"/>
        </w:rPr>
        <w:t>মা</w:t>
      </w:r>
      <w:r w:rsidRPr="005A04C3">
        <w:rPr>
          <w:rFonts w:eastAsia="Times New Roman" w:hint="cs"/>
          <w:cs/>
          <w:lang w:bidi="bn-BD"/>
        </w:rPr>
        <w:t xml:space="preserve"> থেকে বর্ণিত, রাসূলুল্লাহ্ সাল্লাল্লাহু আলাইহি ওয়াসাল্লাম বলেছেন, </w:t>
      </w:r>
    </w:p>
    <w:p w:rsidR="000702FA" w:rsidRPr="005A04C3" w:rsidRDefault="000702FA"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theme="minorBidi" w:hint="eastAsia"/>
          <w:color w:val="0000CC"/>
          <w:rtl/>
          <w:lang w:bidi="ar-EG"/>
        </w:rPr>
        <w:t>«</w:t>
      </w:r>
      <w:r w:rsidR="00AF7523" w:rsidRPr="005A04C3">
        <w:rPr>
          <w:rFonts w:ascii="Traditional Arabic" w:hAnsi="Traditional Arabic" w:cs="KFGQPC Uthman Taha Naskh"/>
          <w:color w:val="0000CC"/>
          <w:rtl/>
          <w:lang w:bidi="ar-EG"/>
        </w:rPr>
        <w:t xml:space="preserve">أَمَّنِي جِبْرِيلُ </w:t>
      </w:r>
      <w:r w:rsidRPr="005A04C3">
        <w:rPr>
          <w:rFonts w:ascii="Traditional Arabic" w:hAnsi="Traditional Arabic" w:cs="KFGQPC Uthman Taha Naskh"/>
          <w:color w:val="0000CC"/>
          <w:rtl/>
          <w:lang w:bidi="ar-EG"/>
        </w:rPr>
        <w:t>عِنْدَ البَيْتِ مَرَّتَيْنِ</w:t>
      </w:r>
      <w:r w:rsidRPr="005A04C3">
        <w:rPr>
          <w:rFonts w:ascii="Traditional Arabic" w:hAnsi="Traditional Arabic" w:cs="KFGQPC Uthman Taha Naskh" w:hint="cs"/>
          <w:color w:val="0000CC"/>
          <w:rtl/>
          <w:lang w:bidi="ar-EG"/>
        </w:rPr>
        <w:t>».</w:t>
      </w:r>
    </w:p>
    <w:p w:rsidR="000702FA" w:rsidRPr="005A04C3" w:rsidRDefault="005F7F3E" w:rsidP="00DB336C">
      <w:pPr>
        <w:tabs>
          <w:tab w:val="left" w:pos="450"/>
        </w:tabs>
        <w:bidi w:val="0"/>
        <w:spacing w:after="0" w:line="240" w:lineRule="auto"/>
        <w:jc w:val="both"/>
        <w:rPr>
          <w:rFonts w:eastAsia="Times New Roman"/>
          <w:cs/>
          <w:lang w:bidi="bn-BD"/>
        </w:rPr>
      </w:pPr>
      <w:r w:rsidRPr="005A04C3">
        <w:rPr>
          <w:rFonts w:eastAsia="Times New Roman" w:hint="cs"/>
          <w:cs/>
          <w:lang w:bidi="bn-BD"/>
        </w:rPr>
        <w:t>“</w:t>
      </w:r>
      <w:r w:rsidRPr="005A04C3">
        <w:rPr>
          <w:rFonts w:eastAsia="Times New Roman"/>
          <w:cs/>
          <w:lang w:bidi="bn-BD"/>
        </w:rPr>
        <w:t>জিবর</w:t>
      </w:r>
      <w:r w:rsidRPr="005A04C3">
        <w:rPr>
          <w:rFonts w:eastAsia="Times New Roman" w:hint="cs"/>
          <w:cs/>
          <w:lang w:bidi="bn-BD"/>
        </w:rPr>
        <w:t>ী</w:t>
      </w:r>
      <w:r w:rsidR="005112B3" w:rsidRPr="005A04C3">
        <w:rPr>
          <w:rFonts w:eastAsia="Times New Roman"/>
          <w:cs/>
          <w:lang w:bidi="bn-BD"/>
        </w:rPr>
        <w:t xml:space="preserve">ল </w:t>
      </w:r>
      <w:r w:rsidRPr="005A04C3">
        <w:rPr>
          <w:rFonts w:eastAsia="Times New Roman" w:hint="cs"/>
          <w:cs/>
          <w:lang w:bidi="bn-BD"/>
        </w:rPr>
        <w:t xml:space="preserve">‘আলাইহিস সালাম </w:t>
      </w:r>
      <w:r w:rsidR="005112B3" w:rsidRPr="005A04C3">
        <w:rPr>
          <w:rFonts w:eastAsia="Times New Roman"/>
          <w:cs/>
          <w:lang w:bidi="bn-BD"/>
        </w:rPr>
        <w:t>কা</w:t>
      </w:r>
      <w:r w:rsidRPr="005A04C3">
        <w:rPr>
          <w:rFonts w:eastAsia="Times New Roman" w:hint="cs"/>
          <w:cs/>
          <w:lang w:bidi="bn-BD"/>
        </w:rPr>
        <w:t>‘</w:t>
      </w:r>
      <w:r w:rsidRPr="005A04C3">
        <w:rPr>
          <w:rFonts w:eastAsia="Times New Roman"/>
          <w:cs/>
          <w:lang w:bidi="bn-BD"/>
        </w:rPr>
        <w:t>বা</w:t>
      </w:r>
      <w:r w:rsidRPr="005A04C3">
        <w:rPr>
          <w:rFonts w:eastAsia="Times New Roman" w:hint="cs"/>
          <w:cs/>
          <w:lang w:bidi="bn-BD"/>
        </w:rPr>
        <w:t xml:space="preserve">র </w:t>
      </w:r>
      <w:r w:rsidR="005112B3" w:rsidRPr="005A04C3">
        <w:rPr>
          <w:rFonts w:eastAsia="Times New Roman"/>
          <w:cs/>
          <w:lang w:bidi="bn-BD"/>
        </w:rPr>
        <w:t>চত্বরে দু</w:t>
      </w:r>
      <w:r w:rsidR="005112B3" w:rsidRPr="005A04C3">
        <w:rPr>
          <w:rFonts w:eastAsia="Times New Roman"/>
          <w:lang w:bidi="bn-BD"/>
        </w:rPr>
        <w:t>’</w:t>
      </w:r>
      <w:r w:rsidR="005112B3" w:rsidRPr="005A04C3">
        <w:rPr>
          <w:rFonts w:eastAsia="Times New Roman"/>
          <w:cs/>
          <w:lang w:bidi="bn-BD"/>
        </w:rPr>
        <w:t xml:space="preserve">বার আমার </w:t>
      </w:r>
      <w:r w:rsidRPr="005A04C3">
        <w:rPr>
          <w:rFonts w:eastAsia="Times New Roman" w:hint="cs"/>
          <w:cs/>
          <w:lang w:bidi="bn-BD"/>
        </w:rPr>
        <w:t xml:space="preserve">সালাতের </w:t>
      </w:r>
      <w:r w:rsidR="005112B3" w:rsidRPr="005A04C3">
        <w:rPr>
          <w:rFonts w:eastAsia="Times New Roman"/>
          <w:cs/>
          <w:lang w:bidi="bn-BD"/>
        </w:rPr>
        <w:t>ইমামতি করেছেন।</w:t>
      </w:r>
      <w:r w:rsidRPr="005A04C3">
        <w:rPr>
          <w:rFonts w:eastAsia="Times New Roman" w:hint="cs"/>
          <w:cs/>
          <w:lang w:bidi="bn-BD"/>
        </w:rPr>
        <w:t>”</w:t>
      </w:r>
      <w:r w:rsidR="00DC7916" w:rsidRPr="005A04C3">
        <w:rPr>
          <w:rStyle w:val="FootnoteReference"/>
          <w:rFonts w:eastAsia="Times New Roman"/>
          <w:cs/>
          <w:lang w:bidi="bn-BD"/>
        </w:rPr>
        <w:footnoteReference w:id="17"/>
      </w:r>
      <w:r w:rsidRPr="005A04C3">
        <w:rPr>
          <w:rFonts w:eastAsia="Times New Roman" w:hint="cs"/>
          <w:cs/>
          <w:lang w:bidi="bn-BD"/>
        </w:rPr>
        <w:t xml:space="preserve"> </w:t>
      </w:r>
      <w:r w:rsidR="007D70BB" w:rsidRPr="005A04C3">
        <w:rPr>
          <w:rFonts w:eastAsia="Times New Roman"/>
          <w:cs/>
          <w:lang w:bidi="bn-BD"/>
        </w:rPr>
        <w:t>অতঃপর</w:t>
      </w:r>
      <w:r w:rsidRPr="005A04C3">
        <w:rPr>
          <w:rFonts w:eastAsia="Times New Roman" w:hint="cs"/>
          <w:cs/>
          <w:lang w:bidi="bn-BD"/>
        </w:rPr>
        <w:t xml:space="preserve"> তিনি পাঁচ ওয়াক্ত সালাতের সময়সীমা উল্লেখ করেন। </w:t>
      </w:r>
      <w:r w:rsidR="00DB336C">
        <w:rPr>
          <w:rFonts w:eastAsia="Times New Roman" w:hint="cs"/>
          <w:cs/>
          <w:lang w:bidi="bn-BD"/>
        </w:rPr>
        <w:t>এরপর</w:t>
      </w:r>
      <w:r w:rsidRPr="005A04C3">
        <w:rPr>
          <w:rFonts w:eastAsia="Times New Roman" w:hint="cs"/>
          <w:cs/>
          <w:lang w:bidi="bn-BD"/>
        </w:rPr>
        <w:t xml:space="preserve"> </w:t>
      </w:r>
      <w:r w:rsidR="00DB336C">
        <w:rPr>
          <w:rFonts w:eastAsia="Times New Roman"/>
          <w:cs/>
          <w:lang w:bidi="bn-BD"/>
        </w:rPr>
        <w:t xml:space="preserve">রাসূলুল্লাহ সাল্লাল্লাহু আলাইহি </w:t>
      </w:r>
      <w:r w:rsidR="00DB336C" w:rsidRPr="00DB336C">
        <w:rPr>
          <w:rFonts w:eastAsia="Times New Roman"/>
          <w:cs/>
          <w:lang w:bidi="bn-BD"/>
        </w:rPr>
        <w:t>ওয়াসাল্লাম</w:t>
      </w:r>
      <w:r w:rsidRPr="005A04C3">
        <w:rPr>
          <w:rFonts w:eastAsia="Times New Roman" w:hint="cs"/>
          <w:cs/>
          <w:lang w:bidi="bn-BD"/>
        </w:rPr>
        <w:t xml:space="preserve"> বলেছেন, </w:t>
      </w:r>
    </w:p>
    <w:p w:rsidR="00AF7523" w:rsidRPr="005A04C3" w:rsidRDefault="000702FA"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hint="cs"/>
          <w:color w:val="0000CC"/>
          <w:rtl/>
          <w:lang w:bidi="ar-EG"/>
        </w:rPr>
        <w:lastRenderedPageBreak/>
        <w:t>«</w:t>
      </w:r>
      <w:r w:rsidR="00AF7523" w:rsidRPr="005A04C3">
        <w:rPr>
          <w:rFonts w:ascii="Traditional Arabic" w:hAnsi="Traditional Arabic" w:cs="KFGQPC Uthman Taha Naskh"/>
          <w:color w:val="0000CC"/>
          <w:rtl/>
          <w:lang w:bidi="ar-EG"/>
        </w:rPr>
        <w:t>ثُمَّ التَفَتَ إِلَيَّ جِبْرِيلُ، فَقَالَ: يَا مُحَمَّدُ، هَذَا وَقْتُ الأَنْبِيَاءِ مِنْ قَبْلِكَ، وَالوَقْتُ فِيمَا بَيْنَ هَذَيْنِ الوَقْتَيْنِ</w:t>
      </w:r>
      <w:r w:rsidRPr="005A04C3">
        <w:rPr>
          <w:rFonts w:ascii="Traditional Arabic" w:hAnsi="Traditional Arabic" w:cs="KFGQPC Uthman Taha Naskh" w:hint="cs"/>
          <w:color w:val="0000CC"/>
          <w:rtl/>
          <w:lang w:bidi="ar-EG"/>
        </w:rPr>
        <w:t>»</w:t>
      </w:r>
      <w:r w:rsidR="00AF7523" w:rsidRPr="005A04C3">
        <w:rPr>
          <w:rFonts w:ascii="Traditional Arabic" w:hAnsi="Traditional Arabic" w:cs="KFGQPC Uthman Taha Naskh"/>
          <w:color w:val="0000CC"/>
          <w:rtl/>
          <w:lang w:bidi="ar-EG"/>
        </w:rPr>
        <w:t>.</w:t>
      </w:r>
      <w:r w:rsidR="00AF7523" w:rsidRPr="005A04C3">
        <w:rPr>
          <w:rFonts w:ascii="Traditional Arabic" w:hAnsi="Traditional Arabic" w:cs="KFGQPC Uthman Taha Naskh" w:hint="cs"/>
          <w:color w:val="0000CC"/>
          <w:cs/>
          <w:lang w:bidi="bn-BD"/>
        </w:rPr>
        <w:t xml:space="preserve">  </w:t>
      </w:r>
    </w:p>
    <w:p w:rsidR="00755681" w:rsidRPr="005A04C3" w:rsidRDefault="00952070" w:rsidP="001F2E3C">
      <w:pPr>
        <w:tabs>
          <w:tab w:val="left" w:pos="450"/>
        </w:tabs>
        <w:bidi w:val="0"/>
        <w:spacing w:after="0" w:line="240" w:lineRule="auto"/>
        <w:jc w:val="both"/>
        <w:rPr>
          <w:rFonts w:eastAsia="Times New Roman"/>
          <w:cs/>
          <w:lang w:bidi="bn-BD"/>
        </w:rPr>
      </w:pPr>
      <w:r w:rsidRPr="005A04C3">
        <w:rPr>
          <w:rFonts w:eastAsia="Times New Roman" w:hint="cs"/>
          <w:cs/>
          <w:lang w:bidi="bn-BD"/>
        </w:rPr>
        <w:t>“</w:t>
      </w:r>
      <w:r w:rsidRPr="005A04C3">
        <w:rPr>
          <w:rFonts w:eastAsia="Times New Roman"/>
          <w:cs/>
          <w:lang w:bidi="bn-BD"/>
        </w:rPr>
        <w:t>অতঃপর জিবর</w:t>
      </w:r>
      <w:r w:rsidRPr="005A04C3">
        <w:rPr>
          <w:rFonts w:eastAsia="Times New Roman" w:hint="cs"/>
          <w:cs/>
          <w:lang w:bidi="bn-BD"/>
        </w:rPr>
        <w:t>ী</w:t>
      </w:r>
      <w:r w:rsidR="005112B3" w:rsidRPr="005A04C3">
        <w:rPr>
          <w:rFonts w:eastAsia="Times New Roman"/>
          <w:cs/>
          <w:lang w:bidi="bn-BD"/>
        </w:rPr>
        <w:t xml:space="preserve">ল </w:t>
      </w:r>
      <w:r w:rsidR="00DB336C">
        <w:rPr>
          <w:rFonts w:eastAsia="Times New Roman" w:hint="cs"/>
          <w:cs/>
          <w:lang w:bidi="bn-BD"/>
        </w:rPr>
        <w:t>(</w:t>
      </w:r>
      <w:r w:rsidRPr="005A04C3">
        <w:rPr>
          <w:rFonts w:eastAsia="Times New Roman" w:hint="cs"/>
          <w:cs/>
          <w:lang w:bidi="bn-BD"/>
        </w:rPr>
        <w:t>‘আলাইহিস সালাম</w:t>
      </w:r>
      <w:r w:rsidR="00DB336C">
        <w:rPr>
          <w:rFonts w:eastAsia="Times New Roman" w:hint="cs"/>
          <w:cs/>
          <w:lang w:bidi="bn-BD"/>
        </w:rPr>
        <w:t>)</w:t>
      </w:r>
      <w:r w:rsidRPr="005A04C3">
        <w:rPr>
          <w:rFonts w:eastAsia="Times New Roman" w:hint="cs"/>
          <w:cs/>
          <w:lang w:bidi="bn-BD"/>
        </w:rPr>
        <w:t xml:space="preserve"> </w:t>
      </w:r>
      <w:r w:rsidR="005112B3" w:rsidRPr="005A04C3">
        <w:rPr>
          <w:rFonts w:eastAsia="Times New Roman"/>
          <w:cs/>
          <w:lang w:bidi="bn-BD"/>
        </w:rPr>
        <w:t>আমার দিকে তাকিয়ে বললেন</w:t>
      </w:r>
      <w:r w:rsidR="005112B3" w:rsidRPr="005A04C3">
        <w:rPr>
          <w:rFonts w:eastAsia="Times New Roman"/>
          <w:lang w:bidi="bn-BD"/>
        </w:rPr>
        <w:t xml:space="preserve">, </w:t>
      </w:r>
      <w:r w:rsidR="00DB4150" w:rsidRPr="005A04C3">
        <w:rPr>
          <w:rFonts w:eastAsia="Times New Roman"/>
          <w:cs/>
          <w:lang w:bidi="bn-BD"/>
        </w:rPr>
        <w:t>হে মুহাম্মাদ! এটাই হ</w:t>
      </w:r>
      <w:r w:rsidR="00DB4150" w:rsidRPr="005A04C3">
        <w:rPr>
          <w:rFonts w:eastAsia="Times New Roman" w:hint="cs"/>
          <w:cs/>
          <w:lang w:bidi="bn-BD"/>
        </w:rPr>
        <w:t>লো</w:t>
      </w:r>
      <w:r w:rsidR="005112B3" w:rsidRPr="005A04C3">
        <w:rPr>
          <w:rFonts w:eastAsia="Times New Roman"/>
          <w:cs/>
          <w:lang w:bidi="bn-BD"/>
        </w:rPr>
        <w:t xml:space="preserve"> আপনার</w:t>
      </w:r>
      <w:r w:rsidR="005112B3" w:rsidRPr="005A04C3">
        <w:rPr>
          <w:rFonts w:eastAsia="Times New Roman"/>
          <w:lang w:bidi="bn-BD"/>
        </w:rPr>
        <w:t xml:space="preserve"> </w:t>
      </w:r>
      <w:r w:rsidR="005112B3" w:rsidRPr="005A04C3">
        <w:rPr>
          <w:rFonts w:eastAsia="Times New Roman"/>
          <w:cs/>
          <w:lang w:bidi="bn-BD"/>
        </w:rPr>
        <w:t>পূর্</w:t>
      </w:r>
      <w:r w:rsidRPr="005A04C3">
        <w:rPr>
          <w:rFonts w:eastAsia="Times New Roman"/>
          <w:cs/>
          <w:lang w:bidi="bn-BD"/>
        </w:rPr>
        <w:t>ববর্তী ন</w:t>
      </w:r>
      <w:r w:rsidR="005112B3" w:rsidRPr="005A04C3">
        <w:rPr>
          <w:rFonts w:eastAsia="Times New Roman"/>
          <w:cs/>
          <w:lang w:bidi="bn-BD"/>
        </w:rPr>
        <w:t>বীদের (</w:t>
      </w:r>
      <w:r w:rsidRPr="005A04C3">
        <w:rPr>
          <w:rFonts w:eastAsia="Times New Roman" w:hint="cs"/>
          <w:cs/>
          <w:lang w:bidi="bn-BD"/>
        </w:rPr>
        <w:t>সালাতে</w:t>
      </w:r>
      <w:r w:rsidR="005112B3" w:rsidRPr="005A04C3">
        <w:rPr>
          <w:rFonts w:eastAsia="Times New Roman"/>
          <w:cs/>
          <w:lang w:bidi="bn-BD"/>
        </w:rPr>
        <w:t xml:space="preserve">র) ওয়াক্ত। </w:t>
      </w:r>
      <w:r w:rsidRPr="005A04C3">
        <w:rPr>
          <w:rFonts w:eastAsia="Times New Roman" w:hint="cs"/>
          <w:cs/>
          <w:lang w:bidi="bn-BD"/>
        </w:rPr>
        <w:t>সালাতে</w:t>
      </w:r>
      <w:r w:rsidRPr="005A04C3">
        <w:rPr>
          <w:rFonts w:eastAsia="Times New Roman"/>
          <w:cs/>
          <w:lang w:bidi="bn-BD"/>
        </w:rPr>
        <w:t xml:space="preserve">র </w:t>
      </w:r>
      <w:r w:rsidR="007A0FDD" w:rsidRPr="005A04C3">
        <w:rPr>
          <w:rFonts w:eastAsia="Times New Roman"/>
          <w:cs/>
          <w:lang w:bidi="bn-BD"/>
        </w:rPr>
        <w:t>ওয়াক্ত এ</w:t>
      </w:r>
      <w:r w:rsidR="005112B3" w:rsidRPr="005A04C3">
        <w:rPr>
          <w:rFonts w:eastAsia="Times New Roman"/>
          <w:cs/>
          <w:lang w:bidi="bn-BD"/>
        </w:rPr>
        <w:t xml:space="preserve"> দুই সীমার মাঝখানে।</w:t>
      </w:r>
      <w:r w:rsidRPr="005A04C3">
        <w:rPr>
          <w:rFonts w:eastAsia="Times New Roman" w:hint="cs"/>
          <w:cs/>
          <w:lang w:bidi="bn-BD"/>
        </w:rPr>
        <w:t>”</w:t>
      </w:r>
      <w:r w:rsidR="00CF021A" w:rsidRPr="005A04C3">
        <w:rPr>
          <w:rStyle w:val="FootnoteReference"/>
          <w:rFonts w:eastAsia="Times New Roman"/>
          <w:cs/>
        </w:rPr>
        <w:footnoteReference w:id="18"/>
      </w:r>
    </w:p>
    <w:p w:rsidR="003541E9" w:rsidRPr="005A04C3" w:rsidRDefault="001F2E3C" w:rsidP="00DB336C">
      <w:pPr>
        <w:tabs>
          <w:tab w:val="left" w:pos="450"/>
        </w:tabs>
        <w:bidi w:val="0"/>
        <w:spacing w:after="0" w:line="240" w:lineRule="auto"/>
        <w:jc w:val="both"/>
        <w:rPr>
          <w:rFonts w:eastAsia="Times New Roman"/>
          <w:cs/>
          <w:lang w:bidi="bn-BD"/>
        </w:rPr>
      </w:pPr>
      <w:r>
        <w:rPr>
          <w:rFonts w:eastAsia="Times New Roman" w:hint="cs"/>
          <w:cs/>
          <w:lang w:bidi="bn-BD"/>
        </w:rPr>
        <w:t xml:space="preserve">পাঁচ ওয়াক্ত সালাতের সময়সীমা দিন </w:t>
      </w:r>
      <w:r w:rsidR="003541E9" w:rsidRPr="005A04C3">
        <w:rPr>
          <w:rFonts w:eastAsia="Times New Roman" w:hint="cs"/>
          <w:cs/>
          <w:lang w:bidi="bn-BD"/>
        </w:rPr>
        <w:t>রাতে ভাগ করে দেওয়া হয়েছে। কেননা মানুষ যখন রাতে ঘুমাবে তার বিশ্রাম শেষ হবে, প্রভাত ঘনিয়ে আসবে, পরিশ্রম ও কাজের সময় হবে তখন ফজরের সালাতের ওয়াক্ত হয়,  তখন মানুষ অন্যান্য মাখলু</w:t>
      </w:r>
      <w:r w:rsidR="00DB336C">
        <w:rPr>
          <w:rFonts w:eastAsia="Times New Roman" w:hint="cs"/>
          <w:cs/>
          <w:lang w:bidi="bn-BD"/>
        </w:rPr>
        <w:t>ক</w:t>
      </w:r>
      <w:r w:rsidR="003541E9" w:rsidRPr="005A04C3">
        <w:rPr>
          <w:rFonts w:eastAsia="Times New Roman" w:hint="cs"/>
          <w:cs/>
          <w:lang w:bidi="bn-BD"/>
        </w:rPr>
        <w:t xml:space="preserve"> থেকে নিজেকে আলাদা হিসেবে ভাবতে থাকে, সালাতের মাধ্যমে সে দিনকে স্বাগত জানায় এবং এতে তার ঈমান বৃদ্ধি পায়।</w:t>
      </w:r>
    </w:p>
    <w:p w:rsidR="00BC4EAD" w:rsidRPr="005A04C3" w:rsidRDefault="003541E9" w:rsidP="00DB336C">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আবার দিনের মধ্যভাগে যোহর সালাতে তার রবের সামনে দাড়িয়ে </w:t>
      </w:r>
      <w:r w:rsidR="00D97DAD" w:rsidRPr="005A04C3">
        <w:rPr>
          <w:rFonts w:eastAsia="Times New Roman" w:hint="cs"/>
          <w:cs/>
          <w:lang w:bidi="bn-BD"/>
        </w:rPr>
        <w:t xml:space="preserve">একটু চিন্তা-ভাবনা করে এবং তার দিনের কাজগুলো বিশুদ্ধ করে নেয়। </w:t>
      </w:r>
      <w:r w:rsidR="007D70BB" w:rsidRPr="005A04C3">
        <w:rPr>
          <w:rFonts w:eastAsia="Times New Roman"/>
          <w:cs/>
          <w:lang w:bidi="bn-BD"/>
        </w:rPr>
        <w:t>অতঃপর</w:t>
      </w:r>
      <w:r w:rsidR="00D97DAD" w:rsidRPr="005A04C3">
        <w:rPr>
          <w:rFonts w:eastAsia="Times New Roman" w:hint="cs"/>
          <w:cs/>
          <w:lang w:bidi="bn-BD"/>
        </w:rPr>
        <w:t xml:space="preserve"> আসে আসরের সময়। তখন দিনের বাকী অংশকে অভ্যর্থনা জানাতে আসরের সালাত আদায় করে। </w:t>
      </w:r>
      <w:r w:rsidR="007D70BB" w:rsidRPr="005A04C3">
        <w:rPr>
          <w:rFonts w:eastAsia="Times New Roman"/>
          <w:cs/>
          <w:lang w:bidi="bn-BD"/>
        </w:rPr>
        <w:t>অতঃপর</w:t>
      </w:r>
      <w:r w:rsidR="00D97DAD" w:rsidRPr="005A04C3">
        <w:rPr>
          <w:rFonts w:eastAsia="Times New Roman" w:hint="cs"/>
          <w:cs/>
          <w:lang w:bidi="bn-BD"/>
        </w:rPr>
        <w:t xml:space="preserve"> রাতকে অভ্যর্থনা জানাতে</w:t>
      </w:r>
      <w:r w:rsidR="00020CFD" w:rsidRPr="005A04C3">
        <w:rPr>
          <w:rFonts w:eastAsia="Times New Roman" w:hint="cs"/>
          <w:cs/>
          <w:lang w:bidi="bn-BD"/>
        </w:rPr>
        <w:t xml:space="preserve"> মাগরিবের সালাত</w:t>
      </w:r>
      <w:r w:rsidR="00DB336C">
        <w:rPr>
          <w:rFonts w:eastAsia="Times New Roman" w:hint="cs"/>
          <w:cs/>
          <w:lang w:bidi="bn-BD"/>
        </w:rPr>
        <w:t xml:space="preserve"> ও ইশার সালাত, আর এ দু’টি তার মধ্যে বহন করে</w:t>
      </w:r>
      <w:r w:rsidR="00020CFD" w:rsidRPr="005A04C3">
        <w:rPr>
          <w:rFonts w:eastAsia="Times New Roman" w:hint="cs"/>
          <w:cs/>
          <w:lang w:bidi="bn-BD"/>
        </w:rPr>
        <w:t xml:space="preserve"> রহস্যের আধার</w:t>
      </w:r>
      <w:r w:rsidR="00DB336C">
        <w:rPr>
          <w:rFonts w:eastAsia="Times New Roman" w:hint="cs"/>
          <w:cs/>
          <w:lang w:bidi="bn-BD"/>
        </w:rPr>
        <w:t>,</w:t>
      </w:r>
      <w:r w:rsidR="00020CFD" w:rsidRPr="005A04C3">
        <w:rPr>
          <w:rFonts w:eastAsia="Times New Roman" w:hint="cs"/>
          <w:cs/>
          <w:lang w:bidi="bn-BD"/>
        </w:rPr>
        <w:t xml:space="preserve"> নূর ও হিদায়েতের পথের ভাণ্ডার। এছাড়াও ভিন্ন ভিন্ন সময়ে সালাত আদায় আল্লাহর সৃষ্ট</w:t>
      </w:r>
      <w:r w:rsidR="00BC4EAD" w:rsidRPr="005A04C3">
        <w:rPr>
          <w:rFonts w:eastAsia="Times New Roman" w:hint="cs"/>
          <w:cs/>
          <w:lang w:bidi="bn-BD"/>
        </w:rPr>
        <w:t>ি ও সম্রাজ্য নিয়ে চিন্তা-গবেষণা ও রাত দিনে মানুষের সমস্ত  কাজ সঠিকভাবে পরিচালনা করার</w:t>
      </w:r>
      <w:r w:rsidR="00020CFD" w:rsidRPr="005A04C3">
        <w:rPr>
          <w:rFonts w:eastAsia="Times New Roman" w:hint="cs"/>
          <w:cs/>
          <w:lang w:bidi="bn-BD"/>
        </w:rPr>
        <w:t xml:space="preserve"> বিরাট সুযোগ।</w:t>
      </w:r>
    </w:p>
    <w:p w:rsidR="00BC4EAD" w:rsidRPr="00882BB7" w:rsidRDefault="009F7EBC" w:rsidP="00427807">
      <w:pPr>
        <w:tabs>
          <w:tab w:val="left" w:pos="450"/>
        </w:tabs>
        <w:bidi w:val="0"/>
        <w:spacing w:after="0" w:line="240" w:lineRule="auto"/>
        <w:jc w:val="both"/>
        <w:rPr>
          <w:rFonts w:eastAsia="Times New Roman"/>
          <w:b/>
          <w:bCs/>
          <w:color w:val="C00000"/>
          <w:cs/>
          <w:lang w:bidi="bn-BD"/>
        </w:rPr>
      </w:pPr>
      <w:r w:rsidRPr="00882BB7">
        <w:rPr>
          <w:rFonts w:eastAsia="Times New Roman" w:hint="cs"/>
          <w:b/>
          <w:bCs/>
          <w:color w:val="C00000"/>
          <w:cs/>
          <w:lang w:bidi="bn-BD"/>
        </w:rPr>
        <w:t xml:space="preserve">যোহর </w:t>
      </w:r>
      <w:r w:rsidR="00BC4EAD" w:rsidRPr="00882BB7">
        <w:rPr>
          <w:rFonts w:eastAsia="Times New Roman" w:hint="cs"/>
          <w:b/>
          <w:bCs/>
          <w:color w:val="C00000"/>
          <w:cs/>
          <w:lang w:bidi="bn-BD"/>
        </w:rPr>
        <w:t xml:space="preserve">সালাতের ওয়াক্ত: </w:t>
      </w:r>
    </w:p>
    <w:p w:rsidR="009C505F" w:rsidRPr="005A04C3" w:rsidRDefault="006841D6"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সূর্য ঢলে পড়লে যোহর সালাতের ওয়াক্ত শুরু হয়।</w:t>
      </w:r>
      <w:r w:rsidR="009C505F" w:rsidRPr="005A04C3">
        <w:rPr>
          <w:rFonts w:eastAsia="Times New Roman" w:hint="cs"/>
          <w:cs/>
          <w:lang w:bidi="bn-BD"/>
        </w:rPr>
        <w:t xml:space="preserve"> অর্থা</w:t>
      </w:r>
      <w:r w:rsidR="009F7EBC">
        <w:rPr>
          <w:rFonts w:eastAsia="Times New Roman" w:hint="cs"/>
          <w:cs/>
          <w:lang w:bidi="bn-BD"/>
        </w:rPr>
        <w:t>ৎ</w:t>
      </w:r>
      <w:r w:rsidR="009C505F" w:rsidRPr="005A04C3">
        <w:rPr>
          <w:rFonts w:eastAsia="Times New Roman" w:hint="cs"/>
          <w:cs/>
          <w:lang w:bidi="bn-BD"/>
        </w:rPr>
        <w:t xml:space="preserve"> আকাশের মাঝামাঝি থেকে সূর্য পশ্চিমাকাশে ঢলে</w:t>
      </w:r>
      <w:r w:rsidR="00DB336C">
        <w:rPr>
          <w:rFonts w:eastAsia="Times New Roman" w:hint="cs"/>
          <w:cs/>
          <w:lang w:bidi="bn-BD"/>
        </w:rPr>
        <w:t xml:space="preserve"> পড়লে যোহর সালাতের ওয়াক্ত আরম্ভ</w:t>
      </w:r>
      <w:r w:rsidR="009C505F" w:rsidRPr="005A04C3">
        <w:rPr>
          <w:rFonts w:eastAsia="Times New Roman" w:hint="cs"/>
          <w:cs/>
          <w:lang w:bidi="bn-BD"/>
        </w:rPr>
        <w:t xml:space="preserve"> হয় এবং </w:t>
      </w:r>
      <w:r w:rsidR="009C505F" w:rsidRPr="005A04C3">
        <w:rPr>
          <w:rFonts w:eastAsia="Times New Roman" w:hint="cs"/>
          <w:cs/>
          <w:lang w:bidi="bn-BD"/>
        </w:rPr>
        <w:lastRenderedPageBreak/>
        <w:t xml:space="preserve">যোহর সালাতের ওয়াক্ত শেষ সময় হলো প্রতিটি জিনিসের </w:t>
      </w:r>
      <w:r w:rsidR="00EA47E5" w:rsidRPr="005A04C3">
        <w:rPr>
          <w:rFonts w:eastAsia="Times New Roman" w:hint="cs"/>
          <w:cs/>
          <w:lang w:bidi="bn-BD"/>
        </w:rPr>
        <w:t>ঢলে পড়া</w:t>
      </w:r>
      <w:r w:rsidR="009C505F" w:rsidRPr="005A04C3">
        <w:rPr>
          <w:rFonts w:eastAsia="Times New Roman" w:hint="cs"/>
          <w:cs/>
          <w:lang w:bidi="bn-BD"/>
        </w:rPr>
        <w:t xml:space="preserve"> </w:t>
      </w:r>
      <w:r w:rsidR="00DB336C">
        <w:rPr>
          <w:rFonts w:eastAsia="Times New Roman" w:hint="cs"/>
          <w:cs/>
          <w:lang w:bidi="bn-BD"/>
        </w:rPr>
        <w:t xml:space="preserve">মূল </w:t>
      </w:r>
      <w:r w:rsidR="009C505F" w:rsidRPr="005A04C3">
        <w:rPr>
          <w:rFonts w:eastAsia="Times New Roman" w:hint="cs"/>
          <w:cs/>
          <w:lang w:bidi="bn-BD"/>
        </w:rPr>
        <w:t>ছায়া বাদে উক্ত জিনিসের ছায়া তার সমপরিমাণ হলে।</w:t>
      </w:r>
      <w:r w:rsidR="009C505F" w:rsidRPr="005A04C3">
        <w:rPr>
          <w:rStyle w:val="FootnoteReference"/>
          <w:rFonts w:eastAsia="Times New Roman"/>
          <w:cs/>
          <w:lang w:bidi="bn-BD"/>
        </w:rPr>
        <w:footnoteReference w:id="19"/>
      </w:r>
      <w:r w:rsidR="009C505F" w:rsidRPr="005A04C3">
        <w:rPr>
          <w:rFonts w:eastAsia="Times New Roman" w:hint="cs"/>
          <w:cs/>
          <w:lang w:bidi="bn-BD"/>
        </w:rPr>
        <w:t xml:space="preserve"> </w:t>
      </w:r>
    </w:p>
    <w:p w:rsidR="00EA47E5" w:rsidRPr="00882BB7" w:rsidRDefault="00BC4EAD" w:rsidP="00427807">
      <w:pPr>
        <w:tabs>
          <w:tab w:val="left" w:pos="450"/>
        </w:tabs>
        <w:bidi w:val="0"/>
        <w:spacing w:after="0" w:line="240" w:lineRule="auto"/>
        <w:jc w:val="both"/>
        <w:rPr>
          <w:rFonts w:eastAsia="Times New Roman"/>
          <w:b/>
          <w:bCs/>
          <w:color w:val="C00000"/>
          <w:cs/>
          <w:lang w:bidi="bn-BD"/>
        </w:rPr>
      </w:pPr>
      <w:r w:rsidRPr="00882BB7">
        <w:rPr>
          <w:rFonts w:eastAsia="Times New Roman" w:hint="cs"/>
          <w:b/>
          <w:bCs/>
          <w:color w:val="C00000"/>
          <w:cs/>
          <w:lang w:bidi="bn-BD"/>
        </w:rPr>
        <w:t xml:space="preserve">আসর সালাতের ওয়াক্ত: </w:t>
      </w:r>
    </w:p>
    <w:p w:rsidR="00BC4EAD" w:rsidRPr="005A04C3" w:rsidRDefault="00EA47E5"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প্রতিটি জিনিসের ঢলে পড়া ছায়া বাদে উক্ত জিনিসের ছায়া তার</w:t>
      </w:r>
      <w:r w:rsidR="00DB336C">
        <w:rPr>
          <w:rFonts w:eastAsia="Times New Roman" w:hint="cs"/>
          <w:cs/>
          <w:lang w:bidi="bn-BD"/>
        </w:rPr>
        <w:t xml:space="preserve"> সমপরিমাণ হলে আসরের ওয়াক্ত আরম্ভ</w:t>
      </w:r>
      <w:r w:rsidRPr="005A04C3">
        <w:rPr>
          <w:rFonts w:eastAsia="Times New Roman" w:hint="cs"/>
          <w:cs/>
          <w:lang w:bidi="bn-BD"/>
        </w:rPr>
        <w:t xml:space="preserve"> হয়। অর্থা</w:t>
      </w:r>
      <w:r w:rsidR="00DB336C">
        <w:rPr>
          <w:rFonts w:eastAsia="Times New Roman" w:hint="cs"/>
          <w:cs/>
          <w:lang w:bidi="bn-BD"/>
        </w:rPr>
        <w:t>ৎ</w:t>
      </w:r>
      <w:r w:rsidRPr="005A04C3">
        <w:rPr>
          <w:rFonts w:eastAsia="Times New Roman" w:hint="cs"/>
          <w:cs/>
          <w:lang w:bidi="bn-BD"/>
        </w:rPr>
        <w:t xml:space="preserve"> যোহরের সময় শেষ হলে আসরের সময় শুরু হয়। আর নির্ভরযোগ্য মতে আসরের শেষ সময় হলো</w:t>
      </w:r>
      <w:r w:rsidR="00C31FB6" w:rsidRPr="005A04C3">
        <w:rPr>
          <w:rFonts w:eastAsia="Times New Roman" w:hint="cs"/>
          <w:cs/>
          <w:lang w:bidi="bn-BD"/>
        </w:rPr>
        <w:t>, ঢলে পড়ার পরে</w:t>
      </w:r>
      <w:r w:rsidRPr="005A04C3">
        <w:rPr>
          <w:rFonts w:eastAsia="Times New Roman" w:hint="cs"/>
          <w:cs/>
          <w:lang w:bidi="bn-BD"/>
        </w:rPr>
        <w:t xml:space="preserve"> প্রতিটি জিনিসের ছায়া তার দ্বিগুণ পরিমাণ হলে</w:t>
      </w:r>
      <w:r w:rsidR="00C31FB6" w:rsidRPr="005A04C3">
        <w:rPr>
          <w:rFonts w:eastAsia="Times New Roman" w:cs="SolaimanLipi" w:hint="cs"/>
          <w:cs/>
          <w:lang w:bidi="hi-IN"/>
        </w:rPr>
        <w:t xml:space="preserve">। </w:t>
      </w:r>
      <w:r w:rsidR="00C31FB6" w:rsidRPr="005A04C3">
        <w:rPr>
          <w:rFonts w:eastAsia="Times New Roman" w:hint="cs"/>
          <w:cs/>
          <w:lang w:bidi="bn-BD"/>
        </w:rPr>
        <w:t>বিশেষ প্রয়োজনে সূর্যাস্ত পর্যন্ত সময় বাকী থাকে।</w:t>
      </w:r>
      <w:r w:rsidRPr="005A04C3">
        <w:rPr>
          <w:rFonts w:eastAsia="Times New Roman" w:hint="cs"/>
          <w:cs/>
          <w:lang w:bidi="bn-BD"/>
        </w:rPr>
        <w:t xml:space="preserve"> </w:t>
      </w:r>
      <w:r w:rsidR="00BC4EAD" w:rsidRPr="005A04C3">
        <w:rPr>
          <w:rFonts w:eastAsia="Times New Roman" w:hint="cs"/>
          <w:cs/>
          <w:lang w:bidi="bn-BD"/>
        </w:rPr>
        <w:t xml:space="preserve">      </w:t>
      </w:r>
    </w:p>
    <w:p w:rsidR="00BC4EAD" w:rsidRPr="005A04C3" w:rsidRDefault="00BC4EAD" w:rsidP="00427807">
      <w:pPr>
        <w:tabs>
          <w:tab w:val="left" w:pos="450"/>
        </w:tabs>
        <w:bidi w:val="0"/>
        <w:spacing w:after="0" w:line="240" w:lineRule="auto"/>
        <w:jc w:val="both"/>
        <w:rPr>
          <w:rFonts w:eastAsia="Times New Roman"/>
          <w:b/>
          <w:bCs/>
          <w:color w:val="0070C0"/>
          <w:cs/>
          <w:lang w:bidi="bn-BD"/>
        </w:rPr>
      </w:pPr>
      <w:r w:rsidRPr="00882BB7">
        <w:rPr>
          <w:rFonts w:eastAsia="Times New Roman" w:hint="cs"/>
          <w:b/>
          <w:bCs/>
          <w:color w:val="C00000"/>
          <w:cs/>
          <w:lang w:bidi="bn-BD"/>
        </w:rPr>
        <w:t xml:space="preserve">মাগরিব সালাতের ওয়াক্ত: </w:t>
      </w:r>
    </w:p>
    <w:p w:rsidR="00C31FB6" w:rsidRPr="005A04C3" w:rsidRDefault="00C31FB6"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সূর্যাস্তের সাথে সাথেই মাগরিবের ওয়াক্ত শুরু হয় এবং মাগরিবের শেষ ওয়াক্ত হলো আকাশে যখন তারকা স্পষ্ট হয়। আর মাকরূহসহ মাগরিবের শেষ সময় হলো, পশ্চিমাকাশে লালিমা যখন দূরীভূত হয়।</w:t>
      </w:r>
    </w:p>
    <w:p w:rsidR="00FB7CED" w:rsidRPr="00882BB7" w:rsidRDefault="00BC4EAD" w:rsidP="00427807">
      <w:pPr>
        <w:tabs>
          <w:tab w:val="left" w:pos="450"/>
        </w:tabs>
        <w:bidi w:val="0"/>
        <w:spacing w:after="0" w:line="240" w:lineRule="auto"/>
        <w:jc w:val="both"/>
        <w:rPr>
          <w:rFonts w:eastAsia="Times New Roman"/>
          <w:b/>
          <w:bCs/>
          <w:color w:val="C00000"/>
          <w:cs/>
          <w:lang w:bidi="bn-BD"/>
        </w:rPr>
      </w:pPr>
      <w:r w:rsidRPr="00882BB7">
        <w:rPr>
          <w:rFonts w:eastAsia="Times New Roman" w:hint="cs"/>
          <w:b/>
          <w:bCs/>
          <w:color w:val="C00000"/>
          <w:cs/>
          <w:lang w:bidi="bn-BD"/>
        </w:rPr>
        <w:t xml:space="preserve">ইশা সালাতের ওয়াক্ত: </w:t>
      </w:r>
    </w:p>
    <w:p w:rsidR="00BC4EAD" w:rsidRPr="005A04C3" w:rsidRDefault="00FB7CED"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পশ্চিমাকাশে লালিমা দূরীভূত হলে ইশার ওয়াক্ত শুরু হয়। আর ইশার শেষ সময় হলো মধ্যরাত। </w:t>
      </w:r>
      <w:r w:rsidR="00BC4EAD" w:rsidRPr="005A04C3">
        <w:rPr>
          <w:rFonts w:eastAsia="Times New Roman" w:hint="cs"/>
          <w:cs/>
          <w:lang w:bidi="bn-BD"/>
        </w:rPr>
        <w:t xml:space="preserve">      </w:t>
      </w:r>
    </w:p>
    <w:p w:rsidR="00FB7CED" w:rsidRPr="00882BB7" w:rsidRDefault="00BC4EAD" w:rsidP="00427807">
      <w:pPr>
        <w:tabs>
          <w:tab w:val="left" w:pos="450"/>
        </w:tabs>
        <w:bidi w:val="0"/>
        <w:spacing w:after="0" w:line="240" w:lineRule="auto"/>
        <w:jc w:val="both"/>
        <w:rPr>
          <w:rFonts w:eastAsia="Times New Roman"/>
          <w:b/>
          <w:bCs/>
          <w:color w:val="C00000"/>
          <w:cs/>
          <w:lang w:bidi="bn-BD"/>
        </w:rPr>
      </w:pPr>
      <w:r w:rsidRPr="00882BB7">
        <w:rPr>
          <w:rFonts w:eastAsia="Times New Roman" w:hint="cs"/>
          <w:b/>
          <w:bCs/>
          <w:color w:val="C00000"/>
          <w:cs/>
          <w:lang w:bidi="bn-BD"/>
        </w:rPr>
        <w:t xml:space="preserve">ফজর সালাতের ওয়াক্ত: </w:t>
      </w:r>
    </w:p>
    <w:p w:rsidR="00DB3600" w:rsidRPr="005A04C3" w:rsidRDefault="00FB7CED"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পূর্বাকাশে ফজর</w:t>
      </w:r>
      <w:r w:rsidR="00157CDA" w:rsidRPr="005A04C3">
        <w:rPr>
          <w:rFonts w:eastAsia="Times New Roman" w:hint="cs"/>
          <w:cs/>
          <w:lang w:bidi="bn-BD"/>
        </w:rPr>
        <w:t xml:space="preserve">ে সানী </w:t>
      </w:r>
      <w:r w:rsidR="00DB3600" w:rsidRPr="005A04C3">
        <w:rPr>
          <w:rFonts w:eastAsia="Times New Roman" w:hint="cs"/>
          <w:cs/>
          <w:lang w:bidi="bn-BD"/>
        </w:rPr>
        <w:t xml:space="preserve">(সুবহে সাদিক তথা শুভ্র আভা) </w:t>
      </w:r>
      <w:r w:rsidR="00157CDA" w:rsidRPr="005A04C3">
        <w:rPr>
          <w:rFonts w:eastAsia="Times New Roman" w:hint="cs"/>
          <w:cs/>
          <w:lang w:bidi="bn-BD"/>
        </w:rPr>
        <w:t>উদিত হলে</w:t>
      </w:r>
      <w:r w:rsidRPr="005A04C3">
        <w:rPr>
          <w:rFonts w:eastAsia="Times New Roman" w:hint="cs"/>
          <w:cs/>
          <w:lang w:bidi="bn-BD"/>
        </w:rPr>
        <w:t xml:space="preserve"> ফজরের</w:t>
      </w:r>
      <w:r w:rsidR="00157CDA" w:rsidRPr="005A04C3">
        <w:rPr>
          <w:rFonts w:eastAsia="Times New Roman" w:hint="cs"/>
          <w:cs/>
          <w:lang w:bidi="bn-BD"/>
        </w:rPr>
        <w:t xml:space="preserve"> সালাতের সময় শুরু হয়। আর ফজরের শেষ সময় হলো সূর্যোদয়। </w:t>
      </w:r>
    </w:p>
    <w:p w:rsidR="00B63A95" w:rsidRPr="005A04C3" w:rsidRDefault="002347C4" w:rsidP="00427807">
      <w:pPr>
        <w:tabs>
          <w:tab w:val="left" w:pos="450"/>
        </w:tabs>
        <w:bidi w:val="0"/>
        <w:spacing w:after="0" w:line="240" w:lineRule="auto"/>
        <w:jc w:val="both"/>
        <w:rPr>
          <w:rFonts w:eastAsia="Times New Roman"/>
          <w:b/>
          <w:bCs/>
          <w:color w:val="0070C0"/>
          <w:cs/>
          <w:lang w:bidi="bn-BD"/>
        </w:rPr>
      </w:pPr>
      <w:r w:rsidRPr="00882BB7">
        <w:rPr>
          <w:rFonts w:eastAsia="Times New Roman" w:hint="cs"/>
          <w:b/>
          <w:bCs/>
          <w:cs/>
          <w:lang w:bidi="bn-BD"/>
        </w:rPr>
        <w:t xml:space="preserve">১১- উচ্চ </w:t>
      </w:r>
      <w:r w:rsidR="00D16871" w:rsidRPr="00882BB7">
        <w:rPr>
          <w:rFonts w:eastAsia="Times New Roman" w:hint="cs"/>
          <w:b/>
          <w:bCs/>
          <w:cs/>
          <w:lang w:bidi="bn-BD"/>
        </w:rPr>
        <w:t>অ</w:t>
      </w:r>
      <w:r w:rsidRPr="00882BB7">
        <w:rPr>
          <w:rFonts w:eastAsia="Times New Roman" w:hint="cs"/>
          <w:b/>
          <w:bCs/>
          <w:cs/>
          <w:lang w:bidi="bn-BD"/>
        </w:rPr>
        <w:t>ক্ষরেখার</w:t>
      </w:r>
      <w:r w:rsidR="00D16871" w:rsidRPr="00882BB7">
        <w:rPr>
          <w:rFonts w:eastAsia="Times New Roman" w:hint="cs"/>
          <w:b/>
          <w:bCs/>
          <w:cs/>
          <w:lang w:bidi="bn-BD"/>
        </w:rPr>
        <w:t xml:space="preserve"> </w:t>
      </w:r>
      <w:r w:rsidR="00FF0169" w:rsidRPr="00882BB7">
        <w:rPr>
          <w:rFonts w:eastAsia="Times New Roman" w:hint="cs"/>
          <w:b/>
          <w:bCs/>
          <w:cs/>
          <w:lang w:bidi="bn-BD"/>
        </w:rPr>
        <w:t>দেশসমূহে সালাতের সময় নির্ধারণ:</w:t>
      </w:r>
    </w:p>
    <w:p w:rsidR="00FF0169" w:rsidRPr="005A04C3" w:rsidRDefault="00FF0169"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উচ্চ অক্ষরেখার দেশসমূহকে তিনভাগে ভাগ করা যায়:</w:t>
      </w:r>
    </w:p>
    <w:p w:rsidR="00FF0169" w:rsidRPr="005A04C3" w:rsidRDefault="004E30CE"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 xml:space="preserve">১- যেসব দেশ </w:t>
      </w:r>
      <w:r w:rsidR="00FF0169" w:rsidRPr="005A04C3">
        <w:rPr>
          <w:rFonts w:eastAsia="Times New Roman" w:hint="cs"/>
          <w:cs/>
          <w:lang w:bidi="bn-BD"/>
        </w:rPr>
        <w:t xml:space="preserve">৪৫ ও ৪৮ </w:t>
      </w:r>
      <w:r w:rsidRPr="005A04C3">
        <w:rPr>
          <w:rFonts w:eastAsia="Times New Roman" w:hint="cs"/>
          <w:cs/>
          <w:lang w:bidi="bn-BD"/>
        </w:rPr>
        <w:t xml:space="preserve">ডিগ্রী উত্তর-দক্ষিণ </w:t>
      </w:r>
      <w:r w:rsidR="00FF0169" w:rsidRPr="005A04C3">
        <w:rPr>
          <w:rFonts w:eastAsia="Times New Roman" w:hint="cs"/>
          <w:cs/>
          <w:lang w:bidi="bn-BD"/>
        </w:rPr>
        <w:t>অক্ষ</w:t>
      </w:r>
      <w:r w:rsidRPr="005A04C3">
        <w:rPr>
          <w:rFonts w:eastAsia="Times New Roman" w:hint="cs"/>
          <w:cs/>
          <w:lang w:bidi="bn-BD"/>
        </w:rPr>
        <w:t xml:space="preserve">াংশ </w:t>
      </w:r>
      <w:r w:rsidR="00FF0169" w:rsidRPr="005A04C3">
        <w:rPr>
          <w:rFonts w:eastAsia="Times New Roman" w:hint="cs"/>
          <w:cs/>
          <w:lang w:bidi="bn-BD"/>
        </w:rPr>
        <w:t>রেখা</w:t>
      </w:r>
      <w:r w:rsidRPr="005A04C3">
        <w:rPr>
          <w:rFonts w:eastAsia="Times New Roman" w:hint="cs"/>
          <w:cs/>
          <w:lang w:bidi="bn-BD"/>
        </w:rPr>
        <w:t xml:space="preserve">য় অবস্থিত সেসব দেশে </w:t>
      </w:r>
      <w:r w:rsidR="003853EC" w:rsidRPr="005A04C3">
        <w:rPr>
          <w:rFonts w:eastAsia="Times New Roman" w:hint="cs"/>
          <w:cs/>
          <w:lang w:bidi="bn-BD"/>
        </w:rPr>
        <w:t>রাত-দিন যতই দীর্ঘ বা ছোট হোক দিন</w:t>
      </w:r>
      <w:r w:rsidRPr="005A04C3">
        <w:rPr>
          <w:rFonts w:eastAsia="Times New Roman" w:hint="cs"/>
          <w:cs/>
          <w:lang w:bidi="bn-BD"/>
        </w:rPr>
        <w:t xml:space="preserve">-রাতের </w:t>
      </w:r>
      <w:r w:rsidR="00A872C4" w:rsidRPr="005A04C3">
        <w:rPr>
          <w:rFonts w:eastAsia="Times New Roman" w:hint="cs"/>
          <w:cs/>
          <w:lang w:bidi="bn-BD"/>
        </w:rPr>
        <w:t>সময়ের বিভাজনকারী ভৌগলিক র</w:t>
      </w:r>
      <w:r w:rsidR="003853EC" w:rsidRPr="005A04C3">
        <w:rPr>
          <w:rFonts w:eastAsia="Times New Roman" w:hint="cs"/>
          <w:cs/>
          <w:lang w:bidi="bn-BD"/>
        </w:rPr>
        <w:t xml:space="preserve">েখা স্পষ্ট বুঝা যায়। </w:t>
      </w:r>
    </w:p>
    <w:p w:rsidR="003853EC" w:rsidRPr="005A04C3" w:rsidRDefault="003853E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আর যেসব দেশ ৪৮ ও ৬৬ ডিগ্রী উত্তর-দক্ষিণ অক্ষাংশ রেখায় অবস্থিত সেসব দেশে বছরের কিছুদিন দিন-রাতের সময়ের বিভাজনকারী ভৌগলিক রেখা বুঝা যায় না। যেমন </w:t>
      </w:r>
      <w:r w:rsidR="005D0787" w:rsidRPr="005A04C3">
        <w:rPr>
          <w:rFonts w:eastAsia="Times New Roman" w:hint="cs"/>
          <w:cs/>
          <w:lang w:bidi="bn-BD"/>
        </w:rPr>
        <w:t xml:space="preserve">লালিমা </w:t>
      </w:r>
      <w:r w:rsidR="005D0787" w:rsidRPr="005A04C3">
        <w:rPr>
          <w:rFonts w:eastAsia="Times New Roman"/>
          <w:cs/>
          <w:lang w:bidi="bn-BD"/>
        </w:rPr>
        <w:t>দূরীভূত</w:t>
      </w:r>
      <w:r w:rsidR="005D0787" w:rsidRPr="005A04C3">
        <w:rPr>
          <w:rFonts w:eastAsia="Times New Roman" w:hint="cs"/>
          <w:cs/>
          <w:lang w:bidi="bn-BD"/>
        </w:rPr>
        <w:t xml:space="preserve"> হতে না হতেই ফজরের সময় এসে যায়।</w:t>
      </w:r>
    </w:p>
    <w:p w:rsidR="005D0787" w:rsidRPr="005A04C3" w:rsidRDefault="005D078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৩- অন্যদিকে যেসব দেশ ৬৬ ডিগ্রীরও </w:t>
      </w:r>
      <w:r w:rsidR="00425561" w:rsidRPr="005A04C3">
        <w:rPr>
          <w:rFonts w:eastAsia="Times New Roman"/>
          <w:cs/>
          <w:lang w:bidi="bn-BD"/>
        </w:rPr>
        <w:t>বেশ</w:t>
      </w:r>
      <w:r w:rsidR="00425561" w:rsidRPr="005A04C3">
        <w:rPr>
          <w:rFonts w:eastAsia="Times New Roman" w:hint="cs"/>
          <w:cs/>
          <w:lang w:bidi="bn-BD"/>
        </w:rPr>
        <w:t>ি</w:t>
      </w:r>
      <w:r w:rsidRPr="005A04C3">
        <w:rPr>
          <w:rFonts w:eastAsia="Times New Roman" w:hint="cs"/>
          <w:cs/>
          <w:lang w:bidi="bn-BD"/>
        </w:rPr>
        <w:t xml:space="preserve"> উত্তর-দক্ষিণ অক্ষাংশ রেখায় অবস্থিত সেসব দেশে বছরের দীর্ঘ </w:t>
      </w:r>
      <w:r w:rsidR="00F975A7">
        <w:rPr>
          <w:rFonts w:eastAsia="Times New Roman" w:hint="cs"/>
          <w:cs/>
          <w:lang w:bidi="bn-BD"/>
        </w:rPr>
        <w:t xml:space="preserve">সময় </w:t>
      </w:r>
      <w:r w:rsidRPr="005A04C3">
        <w:rPr>
          <w:rFonts w:eastAsia="Times New Roman" w:hint="cs"/>
          <w:cs/>
          <w:lang w:bidi="bn-BD"/>
        </w:rPr>
        <w:t xml:space="preserve">ধরে দিন-রাতের সময়ের বিভাজনকারী ভৌগলিক রেখা স্পষ্ট বুঝা যায় না। </w:t>
      </w:r>
    </w:p>
    <w:p w:rsidR="005D0787" w:rsidRPr="00882BB7" w:rsidRDefault="005D0787" w:rsidP="009F7EBC">
      <w:pPr>
        <w:keepNext/>
        <w:widowControl w:val="0"/>
        <w:tabs>
          <w:tab w:val="left" w:pos="450"/>
        </w:tabs>
        <w:bidi w:val="0"/>
        <w:spacing w:after="0" w:line="240" w:lineRule="auto"/>
        <w:jc w:val="both"/>
        <w:rPr>
          <w:rFonts w:eastAsia="Times New Roman"/>
          <w:b/>
          <w:bCs/>
          <w:color w:val="C00000"/>
          <w:cs/>
          <w:lang w:bidi="bn-BD"/>
        </w:rPr>
      </w:pPr>
      <w:r w:rsidRPr="00882BB7">
        <w:rPr>
          <w:rFonts w:eastAsia="Times New Roman" w:hint="cs"/>
          <w:b/>
          <w:bCs/>
          <w:color w:val="C00000"/>
          <w:cs/>
          <w:lang w:bidi="bn-BD"/>
        </w:rPr>
        <w:t>প্রত্যেক প্রকারের হুকুম:</w:t>
      </w:r>
    </w:p>
    <w:p w:rsidR="005D0787" w:rsidRPr="005A04C3" w:rsidRDefault="00F76FA5" w:rsidP="00427807">
      <w:pPr>
        <w:tabs>
          <w:tab w:val="left" w:pos="450"/>
        </w:tabs>
        <w:bidi w:val="0"/>
        <w:spacing w:after="0" w:line="240" w:lineRule="auto"/>
        <w:jc w:val="both"/>
        <w:rPr>
          <w:rFonts w:eastAsia="Times New Roman"/>
          <w:cs/>
          <w:lang w:bidi="bn-BD"/>
        </w:rPr>
      </w:pPr>
      <w:r w:rsidRPr="00F975A7">
        <w:rPr>
          <w:rFonts w:eastAsia="Times New Roman" w:hint="cs"/>
          <w:b/>
          <w:bCs/>
          <w:cs/>
          <w:lang w:bidi="bn-BD"/>
        </w:rPr>
        <w:t>প্রথম প্রকারের অঞ্চলের</w:t>
      </w:r>
      <w:r w:rsidRPr="005A04C3">
        <w:rPr>
          <w:rFonts w:eastAsia="Times New Roman" w:hint="cs"/>
          <w:cs/>
          <w:lang w:bidi="bn-BD"/>
        </w:rPr>
        <w:t xml:space="preserve"> লোকেরা পূর্বোল্লিখিত সময় অনুযায়ী সালাত আদায় করবে।</w:t>
      </w:r>
    </w:p>
    <w:p w:rsidR="00B63A95" w:rsidRPr="005A04C3" w:rsidRDefault="00F76FA5" w:rsidP="00427807">
      <w:pPr>
        <w:tabs>
          <w:tab w:val="left" w:pos="450"/>
        </w:tabs>
        <w:bidi w:val="0"/>
        <w:spacing w:after="0" w:line="240" w:lineRule="auto"/>
        <w:jc w:val="both"/>
        <w:rPr>
          <w:rFonts w:eastAsia="Times New Roman"/>
          <w:cs/>
          <w:lang w:bidi="bn-BD"/>
        </w:rPr>
      </w:pPr>
      <w:r w:rsidRPr="00F975A7">
        <w:rPr>
          <w:rFonts w:eastAsia="Times New Roman" w:hint="cs"/>
          <w:b/>
          <w:bCs/>
          <w:cs/>
          <w:lang w:bidi="bn-BD"/>
        </w:rPr>
        <w:t>আর তৃতীয় প্রকারের অঞ্চলের</w:t>
      </w:r>
      <w:r w:rsidRPr="005A04C3">
        <w:rPr>
          <w:rFonts w:eastAsia="Times New Roman" w:hint="cs"/>
          <w:cs/>
          <w:lang w:bidi="bn-BD"/>
        </w:rPr>
        <w:t xml:space="preserve"> বাসীন্দারা সালাতের সময় নির্ধারণ করে নিবে। এতে</w:t>
      </w:r>
      <w:r w:rsidR="004A0EFB" w:rsidRPr="005A04C3">
        <w:rPr>
          <w:rFonts w:eastAsia="Times New Roman" w:hint="cs"/>
          <w:cs/>
          <w:lang w:bidi="bn-BD"/>
        </w:rPr>
        <w:t xml:space="preserve"> কোনো </w:t>
      </w:r>
      <w:r w:rsidRPr="005A04C3">
        <w:rPr>
          <w:rFonts w:eastAsia="Times New Roman" w:hint="cs"/>
          <w:cs/>
          <w:lang w:bidi="bn-BD"/>
        </w:rPr>
        <w:t xml:space="preserve">মতানৈক্য নেই। </w:t>
      </w:r>
      <w:r w:rsidR="009F7EBC">
        <w:rPr>
          <w:rFonts w:eastAsia="Times New Roman" w:hint="cs"/>
          <w:cs/>
          <w:lang w:bidi="bn-BD"/>
        </w:rPr>
        <w:t>দাজ্জাল সম্পর্কিত</w:t>
      </w:r>
      <w:r w:rsidR="003B03BB" w:rsidRPr="005A04C3">
        <w:rPr>
          <w:rFonts w:eastAsia="Times New Roman" w:hint="cs"/>
          <w:cs/>
          <w:lang w:bidi="bn-BD"/>
        </w:rPr>
        <w:t xml:space="preserve"> হাদীস থেকে এ ধরণের স্থানে সালাতের সময় নির্ধারণ করে নিতে বলা হয়েছে। এ হাদীসে এসেছে, </w:t>
      </w:r>
    </w:p>
    <w:p w:rsidR="00F76FA5" w:rsidRPr="005A04C3" w:rsidRDefault="009F7EBC" w:rsidP="00427807">
      <w:pPr>
        <w:tabs>
          <w:tab w:val="left" w:pos="450"/>
        </w:tabs>
        <w:spacing w:after="0" w:line="240" w:lineRule="auto"/>
        <w:jc w:val="both"/>
        <w:rPr>
          <w:rFonts w:ascii="Traditional Arabic" w:hAnsi="Traditional Arabic" w:cs="KFGQPC Uthman Taha Naskh"/>
          <w:color w:val="0000CC"/>
          <w:rtl/>
          <w:lang w:bidi="ar-EG"/>
        </w:rPr>
      </w:pPr>
      <w:r>
        <w:rPr>
          <w:rFonts w:ascii="Traditional Arabic" w:hAnsi="Traditional Arabic" w:cs="KFGQPC Uthman Taha Naskh" w:hint="cs"/>
          <w:color w:val="0000CC"/>
          <w:rtl/>
          <w:lang w:bidi="ar-EG"/>
        </w:rPr>
        <w:t>«</w:t>
      </w:r>
      <w:r w:rsidR="00B63A95" w:rsidRPr="005A04C3">
        <w:rPr>
          <w:rFonts w:ascii="Traditional Arabic" w:hAnsi="Traditional Arabic" w:cs="KFGQPC Uthman Taha Naskh"/>
          <w:color w:val="0000CC"/>
          <w:rtl/>
          <w:lang w:bidi="ar-EG"/>
        </w:rPr>
        <w:t>قُلْنَا: يَا رَسُولَ اللهِ وَمَا لَبْثُهُ فِي الْأَرْضِ؟ قَالَ: «أَرْبَعُونَ يَوْمًا، يَوْمٌ كَسَنَةٍ، وَيَوْمٌ كَشَهْرٍ، وَيَوْمٌ كَجُمُعَةٍ، وَسَائِرُ أَيَّامِهِ كَأَيَّامِكُمْ» قُلْنَا: يَا رَسُولَ اللهِ فَذَلِكَ الْيَوْمُ الَّذِي كَسَنَةٍ، أَتَكْفِينَا فِيهِ صَلَاةُ يَوْمٍ؟ قَالَ: «لَا، اقْدُرُوا لَهُ قَدْرَهُ»</w:t>
      </w:r>
      <w:r w:rsidR="00F76FA5" w:rsidRPr="005A04C3">
        <w:rPr>
          <w:rFonts w:ascii="Traditional Arabic" w:hAnsi="Traditional Arabic" w:cs="KFGQPC Uthman Taha Naskh" w:hint="cs"/>
          <w:color w:val="0000CC"/>
          <w:rtl/>
          <w:lang w:bidi="ar-EG"/>
        </w:rPr>
        <w:t>.</w:t>
      </w:r>
      <w:r w:rsidR="00FB7CED" w:rsidRPr="005A04C3">
        <w:rPr>
          <w:rFonts w:ascii="Traditional Arabic" w:hAnsi="Traditional Arabic" w:cs="KFGQPC Uthman Taha Naskh" w:hint="cs"/>
          <w:color w:val="0000CC"/>
          <w:cs/>
          <w:lang w:bidi="bn-BD"/>
        </w:rPr>
        <w:t xml:space="preserve"> </w:t>
      </w:r>
      <w:r w:rsidR="00F76FA5" w:rsidRPr="005A04C3">
        <w:rPr>
          <w:rFonts w:ascii="Traditional Arabic" w:hAnsi="Traditional Arabic" w:cs="KFGQPC Uthman Taha Naskh" w:hint="cs"/>
          <w:color w:val="0000CC"/>
          <w:cs/>
          <w:lang w:bidi="bn-BD"/>
        </w:rPr>
        <w:t xml:space="preserve">  </w:t>
      </w:r>
    </w:p>
    <w:p w:rsidR="001D46B6" w:rsidRPr="005A04C3" w:rsidRDefault="00F76FA5" w:rsidP="00F975A7">
      <w:pPr>
        <w:tabs>
          <w:tab w:val="left" w:pos="450"/>
        </w:tabs>
        <w:bidi w:val="0"/>
        <w:spacing w:after="0" w:line="240" w:lineRule="auto"/>
        <w:jc w:val="both"/>
        <w:rPr>
          <w:cs/>
          <w:lang w:bidi="bn-BD"/>
        </w:rPr>
      </w:pPr>
      <w:r w:rsidRPr="005A04C3">
        <w:rPr>
          <w:rFonts w:hint="cs"/>
          <w:cs/>
          <w:lang w:bidi="bn-BD"/>
        </w:rPr>
        <w:t>“সাহাবী</w:t>
      </w:r>
      <w:r w:rsidR="009F7EBC">
        <w:rPr>
          <w:rFonts w:hint="cs"/>
          <w:cs/>
          <w:lang w:bidi="bn-BD"/>
        </w:rPr>
        <w:t>গণ</w:t>
      </w:r>
      <w:r w:rsidRPr="005A04C3">
        <w:rPr>
          <w:rFonts w:hint="cs"/>
          <w:cs/>
          <w:lang w:bidi="bn-BD"/>
        </w:rPr>
        <w:t xml:space="preserve"> রাসূলুল্লাহ্ সাল্লাল্লাহু আলাইহি ওয়াসাল্লামকে জিজ্ঞাসা করলেন, </w:t>
      </w:r>
      <w:r w:rsidR="003B03BB" w:rsidRPr="005A04C3">
        <w:rPr>
          <w:rFonts w:hint="cs"/>
          <w:cs/>
          <w:lang w:bidi="bn-BD"/>
        </w:rPr>
        <w:t>দাজ্জাল পৃথিবীতে কত দিন অবস্থান করবে</w:t>
      </w:r>
      <w:r w:rsidRPr="005A04C3">
        <w:rPr>
          <w:rFonts w:hint="cs"/>
          <w:cs/>
          <w:lang w:bidi="bn-BD"/>
        </w:rPr>
        <w:t>?</w:t>
      </w:r>
      <w:r w:rsidR="003B03BB" w:rsidRPr="005A04C3">
        <w:rPr>
          <w:rFonts w:hint="cs"/>
          <w:cs/>
          <w:lang w:bidi="bn-BD"/>
        </w:rPr>
        <w:t xml:space="preserve"> তিনি ব</w:t>
      </w:r>
      <w:r w:rsidRPr="005A04C3">
        <w:rPr>
          <w:rFonts w:hint="cs"/>
          <w:cs/>
          <w:lang w:bidi="bn-BD"/>
        </w:rPr>
        <w:t>ল</w:t>
      </w:r>
      <w:r w:rsidR="003B03BB" w:rsidRPr="005A04C3">
        <w:rPr>
          <w:rFonts w:hint="cs"/>
          <w:cs/>
          <w:lang w:bidi="bn-BD"/>
        </w:rPr>
        <w:t>লেন</w:t>
      </w:r>
      <w:r w:rsidRPr="005A04C3">
        <w:rPr>
          <w:rFonts w:hint="cs"/>
          <w:cs/>
          <w:lang w:bidi="bn-BD"/>
        </w:rPr>
        <w:t>,</w:t>
      </w:r>
      <w:r w:rsidR="003B03BB" w:rsidRPr="005A04C3">
        <w:rPr>
          <w:rFonts w:hint="cs"/>
          <w:cs/>
          <w:lang w:bidi="bn-BD"/>
        </w:rPr>
        <w:t xml:space="preserve"> চল্লিশ দিন। প্রথম দিনটি হবে এক বছরের সমান। দ্বিতীয় দিনটি হবে এক মাসের সমান। তৃতীয় দিনটি হবে এক সপ্তাহের সমান। আর বাকী দিনগুলো হবে তোমাদের এদিনগুলোর </w:t>
      </w:r>
      <w:r w:rsidR="00B71A37" w:rsidRPr="005A04C3">
        <w:rPr>
          <w:rFonts w:eastAsia="Times New Roman" w:hint="cs"/>
          <w:cs/>
          <w:lang w:bidi="bn-IN"/>
        </w:rPr>
        <w:t>মতো</w:t>
      </w:r>
      <w:r w:rsidR="003B03BB" w:rsidRPr="005A04C3">
        <w:rPr>
          <w:rFonts w:cs="SolaimanLipi" w:hint="cs"/>
          <w:cs/>
          <w:lang w:bidi="hi-IN"/>
        </w:rPr>
        <w:t xml:space="preserve">। </w:t>
      </w:r>
      <w:r w:rsidR="003B03BB" w:rsidRPr="005A04C3">
        <w:rPr>
          <w:rFonts w:hint="cs"/>
          <w:cs/>
          <w:lang w:bidi="bn-IN"/>
        </w:rPr>
        <w:t>তখন সাহাবীগণ জিজ্ঞাসা করলেন</w:t>
      </w:r>
      <w:r w:rsidRPr="005A04C3">
        <w:rPr>
          <w:rFonts w:hint="cs"/>
          <w:cs/>
          <w:lang w:bidi="bn-BD"/>
        </w:rPr>
        <w:t>,</w:t>
      </w:r>
      <w:r w:rsidR="003B03BB" w:rsidRPr="005A04C3">
        <w:rPr>
          <w:rFonts w:hint="cs"/>
          <w:cs/>
          <w:lang w:bidi="bn-BD"/>
        </w:rPr>
        <w:t xml:space="preserve"> হে আল্লাহর রাসূল! যে </w:t>
      </w:r>
      <w:r w:rsidR="003B03BB" w:rsidRPr="005A04C3">
        <w:rPr>
          <w:rFonts w:hint="cs"/>
          <w:cs/>
          <w:lang w:bidi="bn-BD"/>
        </w:rPr>
        <w:lastRenderedPageBreak/>
        <w:t xml:space="preserve">দিনটি এক বছরের সমান হবে </w:t>
      </w:r>
      <w:r w:rsidRPr="005A04C3">
        <w:rPr>
          <w:rFonts w:hint="cs"/>
          <w:cs/>
          <w:lang w:bidi="bn-BD"/>
        </w:rPr>
        <w:t>তা</w:t>
      </w:r>
      <w:r w:rsidR="003B03BB" w:rsidRPr="005A04C3">
        <w:rPr>
          <w:rFonts w:hint="cs"/>
          <w:cs/>
          <w:lang w:bidi="bn-BD"/>
        </w:rPr>
        <w:t xml:space="preserve">তে একদিনের </w:t>
      </w:r>
      <w:r w:rsidRPr="005A04C3">
        <w:rPr>
          <w:rFonts w:hint="cs"/>
          <w:cs/>
          <w:lang w:bidi="bn-BD"/>
        </w:rPr>
        <w:t xml:space="preserve">সালাত </w:t>
      </w:r>
      <w:r w:rsidR="003B03BB" w:rsidRPr="005A04C3">
        <w:rPr>
          <w:rFonts w:hint="cs"/>
          <w:cs/>
          <w:lang w:bidi="bn-BD"/>
        </w:rPr>
        <w:t>পড়া কি আমাদের জন্য যথেষ্ট হবে? তিনি বললেন</w:t>
      </w:r>
      <w:r w:rsidRPr="005A04C3">
        <w:rPr>
          <w:rFonts w:hint="cs"/>
          <w:cs/>
          <w:lang w:bidi="bn-BD"/>
        </w:rPr>
        <w:t xml:space="preserve">, না। </w:t>
      </w:r>
      <w:r w:rsidR="003B03BB" w:rsidRPr="005A04C3">
        <w:rPr>
          <w:rFonts w:hint="cs"/>
          <w:cs/>
          <w:lang w:bidi="bn-BD"/>
        </w:rPr>
        <w:t>এদিনটিকে সাধারণ দিনের সমান অনুমান করে নিও।”</w:t>
      </w:r>
      <w:r w:rsidR="00E634F9" w:rsidRPr="005A04C3">
        <w:rPr>
          <w:rStyle w:val="FootnoteReference"/>
          <w:cs/>
          <w:lang w:bidi="bn-BD"/>
        </w:rPr>
        <w:footnoteReference w:id="20"/>
      </w:r>
    </w:p>
    <w:p w:rsidR="006A11C7" w:rsidRPr="005A04C3" w:rsidRDefault="006A11C7" w:rsidP="00427807">
      <w:pPr>
        <w:tabs>
          <w:tab w:val="left" w:pos="450"/>
        </w:tabs>
        <w:bidi w:val="0"/>
        <w:spacing w:after="0" w:line="240" w:lineRule="auto"/>
        <w:jc w:val="both"/>
        <w:rPr>
          <w:cs/>
          <w:lang w:bidi="bn-BD"/>
        </w:rPr>
      </w:pPr>
      <w:r w:rsidRPr="005A04C3">
        <w:rPr>
          <w:rFonts w:hint="cs"/>
          <w:cs/>
          <w:lang w:bidi="bn-BD"/>
        </w:rPr>
        <w:t>সেসব স্থানের সময় কীভাবে নির্ধারিত করতে হবে সে ব্যাপারে আলেমগণ কয়েকটি মত ব্যক্ত করেছেন। কতিপয় আলে</w:t>
      </w:r>
      <w:r w:rsidR="001D46B6" w:rsidRPr="005A04C3">
        <w:rPr>
          <w:rFonts w:hint="cs"/>
          <w:cs/>
          <w:lang w:bidi="bn-BD"/>
        </w:rPr>
        <w:t>মের অভিমত হলো:</w:t>
      </w:r>
      <w:r w:rsidRPr="005A04C3">
        <w:rPr>
          <w:rFonts w:hint="cs"/>
          <w:cs/>
          <w:lang w:bidi="bn-BD"/>
        </w:rPr>
        <w:t xml:space="preserve"> ঐ স্থানে নিকটতম দেশে যেখানে দিন-রাত পার্থক্য করা যায় এবং শরী‘আত নির্ধারিত সময় অনুযায়ী সালাতের সময় নির্ধারণ করা যায় সে</w:t>
      </w:r>
      <w:r w:rsidR="00F975A7">
        <w:rPr>
          <w:rFonts w:hint="cs"/>
          <w:cs/>
          <w:lang w:bidi="bn-BD"/>
        </w:rPr>
        <w:t xml:space="preserve"> </w:t>
      </w:r>
      <w:r w:rsidRPr="005A04C3">
        <w:rPr>
          <w:rFonts w:hint="cs"/>
          <w:cs/>
          <w:lang w:bidi="bn-BD"/>
        </w:rPr>
        <w:t>স্থানের সময় অনুযায়ী সালাতের সময় নির্ধারণ করতে হবে। এ উক্তিটি অধিকতর গ্রহণযোগ্য।</w:t>
      </w:r>
    </w:p>
    <w:p w:rsidR="001D46B6" w:rsidRPr="005A04C3" w:rsidRDefault="006A11C7" w:rsidP="00427807">
      <w:pPr>
        <w:tabs>
          <w:tab w:val="left" w:pos="450"/>
        </w:tabs>
        <w:bidi w:val="0"/>
        <w:spacing w:after="0" w:line="240" w:lineRule="auto"/>
        <w:jc w:val="both"/>
        <w:rPr>
          <w:cs/>
          <w:lang w:bidi="bn-BD"/>
        </w:rPr>
      </w:pPr>
      <w:r w:rsidRPr="005A04C3">
        <w:rPr>
          <w:rFonts w:hint="cs"/>
          <w:cs/>
          <w:lang w:bidi="bn-BD"/>
        </w:rPr>
        <w:t xml:space="preserve">আবার কেউ কেউ বলেছেন, </w:t>
      </w:r>
      <w:r w:rsidR="001D46B6" w:rsidRPr="005A04C3">
        <w:rPr>
          <w:rFonts w:hint="cs"/>
          <w:cs/>
          <w:lang w:bidi="bn-BD"/>
        </w:rPr>
        <w:t xml:space="preserve">স্বাভাবিক সময় </w:t>
      </w:r>
      <w:r w:rsidRPr="005A04C3">
        <w:rPr>
          <w:rFonts w:hint="cs"/>
          <w:cs/>
          <w:lang w:bidi="bn-BD"/>
        </w:rPr>
        <w:t>হিসেবে</w:t>
      </w:r>
      <w:r w:rsidR="001D46B6" w:rsidRPr="005A04C3">
        <w:rPr>
          <w:rFonts w:hint="cs"/>
          <w:cs/>
          <w:lang w:bidi="bn-BD"/>
        </w:rPr>
        <w:t xml:space="preserve"> </w:t>
      </w:r>
      <w:r w:rsidRPr="005A04C3">
        <w:rPr>
          <w:rFonts w:hint="cs"/>
          <w:cs/>
          <w:lang w:bidi="bn-BD"/>
        </w:rPr>
        <w:t xml:space="preserve">সালাতের সময় </w:t>
      </w:r>
      <w:r w:rsidR="001D46B6" w:rsidRPr="005A04C3">
        <w:rPr>
          <w:rFonts w:hint="cs"/>
          <w:cs/>
          <w:lang w:bidi="bn-BD"/>
        </w:rPr>
        <w:t>নির্ধারণ করতে</w:t>
      </w:r>
      <w:r w:rsidRPr="005A04C3">
        <w:rPr>
          <w:rFonts w:hint="cs"/>
          <w:cs/>
          <w:lang w:bidi="bn-BD"/>
        </w:rPr>
        <w:t xml:space="preserve"> হবে। বার ঘন্টা দিন</w:t>
      </w:r>
      <w:r w:rsidR="001D46B6" w:rsidRPr="005A04C3">
        <w:rPr>
          <w:rFonts w:hint="cs"/>
          <w:cs/>
          <w:lang w:bidi="bn-BD"/>
        </w:rPr>
        <w:t xml:space="preserve"> ধরতে হবে। তেমনিভাবে </w:t>
      </w:r>
      <w:r w:rsidRPr="005A04C3">
        <w:rPr>
          <w:rFonts w:hint="cs"/>
          <w:cs/>
          <w:lang w:bidi="bn-BD"/>
        </w:rPr>
        <w:t xml:space="preserve">বার ঘন্টা রাত ধরতে হবে। </w:t>
      </w:r>
      <w:r w:rsidR="005239E0" w:rsidRPr="005A04C3">
        <w:rPr>
          <w:rFonts w:hint="cs"/>
          <w:cs/>
          <w:lang w:bidi="bn-BD"/>
        </w:rPr>
        <w:t>কেউ কেউ আবার মক্কা বা মদীনার সময় অ</w:t>
      </w:r>
      <w:r w:rsidR="00F975A7">
        <w:rPr>
          <w:rFonts w:hint="cs"/>
          <w:cs/>
          <w:lang w:bidi="bn-BD"/>
        </w:rPr>
        <w:t>নুযায়ী সালাতের সময় নির্ধারণ করার পক্ষে</w:t>
      </w:r>
      <w:r w:rsidR="005239E0" w:rsidRPr="005A04C3">
        <w:rPr>
          <w:rFonts w:hint="cs"/>
          <w:cs/>
          <w:lang w:bidi="bn-BD"/>
        </w:rPr>
        <w:t xml:space="preserve"> মত দিয়েছেন। </w:t>
      </w:r>
    </w:p>
    <w:p w:rsidR="005239E0" w:rsidRPr="005A04C3" w:rsidRDefault="00E66FA6" w:rsidP="00427807">
      <w:pPr>
        <w:tabs>
          <w:tab w:val="left" w:pos="450"/>
        </w:tabs>
        <w:bidi w:val="0"/>
        <w:spacing w:after="0" w:line="240" w:lineRule="auto"/>
        <w:jc w:val="both"/>
        <w:rPr>
          <w:cs/>
          <w:lang w:bidi="bn-BD"/>
        </w:rPr>
      </w:pPr>
      <w:r w:rsidRPr="00F975A7">
        <w:rPr>
          <w:rFonts w:hint="cs"/>
          <w:b/>
          <w:bCs/>
          <w:cs/>
          <w:lang w:bidi="bn-BD"/>
        </w:rPr>
        <w:t>দ্বিতীয় প্রকারের অঞ্চলে</w:t>
      </w:r>
      <w:r w:rsidRPr="005A04C3">
        <w:rPr>
          <w:rFonts w:hint="cs"/>
          <w:cs/>
          <w:lang w:bidi="bn-BD"/>
        </w:rPr>
        <w:t xml:space="preserve"> ইশা ও ফজরের সময় ব্যতীত অন্যান্য ওয়াক্তের সময় প্রথম প্রকারের সময় অনুযায়ী হবে। আর ফজর ও ইশা তৃতীয় প্রকার অঞ্চলের </w:t>
      </w:r>
      <w:r w:rsidR="00B71A37" w:rsidRPr="005A04C3">
        <w:rPr>
          <w:rFonts w:eastAsia="Times New Roman" w:hint="cs"/>
          <w:cs/>
          <w:lang w:bidi="bn-BD"/>
        </w:rPr>
        <w:t>মতো</w:t>
      </w:r>
      <w:r w:rsidR="00B71A37" w:rsidRPr="005A04C3">
        <w:rPr>
          <w:rFonts w:eastAsia="Times New Roman" w:hint="cs"/>
          <w:rtl/>
          <w:cs/>
        </w:rPr>
        <w:t xml:space="preserve"> </w:t>
      </w:r>
      <w:r w:rsidRPr="005A04C3">
        <w:rPr>
          <w:rFonts w:hint="cs"/>
          <w:cs/>
          <w:lang w:bidi="bn-BD"/>
        </w:rPr>
        <w:t xml:space="preserve">নির্ধারণ করে নিতে হবে। </w:t>
      </w:r>
    </w:p>
    <w:p w:rsidR="00B63F9D" w:rsidRPr="005A04C3" w:rsidRDefault="00B63F9D" w:rsidP="00427807">
      <w:pPr>
        <w:tabs>
          <w:tab w:val="left" w:pos="450"/>
        </w:tabs>
        <w:bidi w:val="0"/>
        <w:spacing w:after="0" w:line="240" w:lineRule="auto"/>
        <w:rPr>
          <w:cs/>
          <w:lang w:bidi="bn-BD"/>
        </w:rPr>
      </w:pPr>
      <w:r w:rsidRPr="005A04C3">
        <w:rPr>
          <w:cs/>
          <w:lang w:bidi="bn-BD"/>
        </w:rPr>
        <w:br w:type="page"/>
      </w:r>
    </w:p>
    <w:p w:rsidR="00E66FA6" w:rsidRPr="005A04C3" w:rsidRDefault="00B63F9D" w:rsidP="00882BB7">
      <w:pPr>
        <w:tabs>
          <w:tab w:val="left" w:pos="450"/>
        </w:tabs>
        <w:bidi w:val="0"/>
        <w:spacing w:after="0" w:line="240" w:lineRule="auto"/>
        <w:jc w:val="center"/>
        <w:rPr>
          <w:b/>
          <w:bCs/>
          <w:color w:val="C00000"/>
          <w:cs/>
          <w:lang w:bidi="bn-BD"/>
        </w:rPr>
      </w:pPr>
      <w:r w:rsidRPr="005A04C3">
        <w:rPr>
          <w:rFonts w:hint="cs"/>
          <w:b/>
          <w:bCs/>
          <w:color w:val="C00000"/>
          <w:cs/>
          <w:lang w:bidi="bn-BD"/>
        </w:rPr>
        <w:lastRenderedPageBreak/>
        <w:t>জামা‘আতে সালাত আদায়</w:t>
      </w:r>
    </w:p>
    <w:p w:rsidR="00531AE0" w:rsidRPr="00882BB7" w:rsidRDefault="0015290B" w:rsidP="00427807">
      <w:pPr>
        <w:tabs>
          <w:tab w:val="left" w:pos="450"/>
        </w:tabs>
        <w:bidi w:val="0"/>
        <w:spacing w:after="0" w:line="240" w:lineRule="auto"/>
        <w:jc w:val="both"/>
        <w:rPr>
          <w:b/>
          <w:bCs/>
          <w:cs/>
          <w:lang w:bidi="bn-BD"/>
        </w:rPr>
      </w:pPr>
      <w:r w:rsidRPr="00882BB7">
        <w:rPr>
          <w:rFonts w:hint="cs"/>
          <w:b/>
          <w:bCs/>
          <w:cs/>
          <w:lang w:bidi="bn-BD"/>
        </w:rPr>
        <w:t>ক- জামা‘আতে সালাত আদায়ের হিকমত:</w:t>
      </w:r>
      <w:r w:rsidR="000645AD" w:rsidRPr="00882BB7">
        <w:rPr>
          <w:b/>
          <w:bCs/>
          <w:cs/>
          <w:lang w:bidi="bn-BD"/>
        </w:rPr>
        <w:t xml:space="preserve"> </w:t>
      </w:r>
    </w:p>
    <w:p w:rsidR="000D320B" w:rsidRPr="005A04C3" w:rsidRDefault="000645AD" w:rsidP="009F7EBC">
      <w:pPr>
        <w:tabs>
          <w:tab w:val="left" w:pos="450"/>
        </w:tabs>
        <w:bidi w:val="0"/>
        <w:spacing w:after="0" w:line="240" w:lineRule="auto"/>
        <w:jc w:val="both"/>
        <w:rPr>
          <w:cs/>
          <w:lang w:bidi="bn-BD"/>
        </w:rPr>
      </w:pPr>
      <w:r w:rsidRPr="005A04C3">
        <w:rPr>
          <w:rFonts w:hint="cs"/>
          <w:cs/>
          <w:lang w:bidi="bn-BD"/>
        </w:rPr>
        <w:t>জামা‘আতে সালাত আদায় করা আল্লাহর অনেক বড় অনুগত্য ও একটি শ্রেষ্ঠতম ইবাদত। ত</w:t>
      </w:r>
      <w:r w:rsidR="005F3642">
        <w:rPr>
          <w:rFonts w:hint="cs"/>
          <w:cs/>
          <w:lang w:bidi="bn-BD"/>
        </w:rPr>
        <w:t>াছাড়া এটি মুসলিমের মধ্যে পারস্প</w:t>
      </w:r>
      <w:r w:rsidRPr="005A04C3">
        <w:rPr>
          <w:rFonts w:hint="cs"/>
          <w:cs/>
          <w:lang w:bidi="bn-BD"/>
        </w:rPr>
        <w:t>রিক ভালোবাসা, দয়া</w:t>
      </w:r>
      <w:r w:rsidR="005F3642">
        <w:rPr>
          <w:rFonts w:hint="cs"/>
          <w:cs/>
          <w:lang w:bidi="bn-BD"/>
        </w:rPr>
        <w:t>র্</w:t>
      </w:r>
      <w:r w:rsidRPr="005A04C3">
        <w:rPr>
          <w:rFonts w:hint="cs"/>
          <w:cs/>
          <w:lang w:bidi="bn-BD"/>
        </w:rPr>
        <w:t>দ্রতা ও সমতার অন্যতম নিদর্শন। যেহেতু মুসলিম</w:t>
      </w:r>
      <w:r w:rsidR="009F7EBC">
        <w:rPr>
          <w:rFonts w:hint="cs"/>
          <w:cs/>
          <w:lang w:bidi="bn-BD"/>
        </w:rPr>
        <w:t>গণ</w:t>
      </w:r>
      <w:r w:rsidRPr="005A04C3">
        <w:rPr>
          <w:rFonts w:hint="cs"/>
          <w:cs/>
          <w:lang w:bidi="bn-BD"/>
        </w:rPr>
        <w:t xml:space="preserve"> দিনে রাতে পাঁচবার</w:t>
      </w:r>
      <w:r w:rsidR="00FB1F20" w:rsidRPr="005A04C3">
        <w:rPr>
          <w:rFonts w:hint="cs"/>
          <w:cs/>
          <w:lang w:bidi="bn-BD"/>
        </w:rPr>
        <w:t xml:space="preserve"> একটি মহান উদ্দেশ্যে একজন নেতার অধীনে একই দিকে ফিরে</w:t>
      </w:r>
      <w:r w:rsidRPr="005A04C3">
        <w:rPr>
          <w:rFonts w:hint="cs"/>
          <w:cs/>
          <w:lang w:bidi="bn-BD"/>
        </w:rPr>
        <w:t xml:space="preserve"> মসজিদে </w:t>
      </w:r>
      <w:r w:rsidR="00EA3EAB" w:rsidRPr="005A04C3">
        <w:rPr>
          <w:rFonts w:hint="cs"/>
          <w:cs/>
          <w:lang w:bidi="bn-BD"/>
        </w:rPr>
        <w:t xml:space="preserve">ছোটখাটো একটি সম্মেলনে সমবেত হয়। </w:t>
      </w:r>
      <w:r w:rsidR="00CD0816" w:rsidRPr="005A04C3">
        <w:rPr>
          <w:rFonts w:hint="cs"/>
          <w:cs/>
          <w:lang w:bidi="bn-BD"/>
        </w:rPr>
        <w:t xml:space="preserve">ফলে তাদের অন্তর একত্রিত ও পরিচ্ছন্ন হয়, পরস্পর দয়া ও সম্পর্ক বৃদ্ধি পায় এবং মতানৈক্য দূরীভূত হয়। </w:t>
      </w:r>
    </w:p>
    <w:p w:rsidR="000D320B" w:rsidRPr="00882BB7" w:rsidRDefault="000D320B" w:rsidP="00427807">
      <w:pPr>
        <w:tabs>
          <w:tab w:val="left" w:pos="450"/>
        </w:tabs>
        <w:bidi w:val="0"/>
        <w:spacing w:after="0" w:line="240" w:lineRule="auto"/>
        <w:jc w:val="both"/>
        <w:rPr>
          <w:b/>
          <w:bCs/>
          <w:cs/>
          <w:lang w:bidi="bn-BD"/>
        </w:rPr>
      </w:pPr>
      <w:r w:rsidRPr="00882BB7">
        <w:rPr>
          <w:rFonts w:hint="cs"/>
          <w:b/>
          <w:bCs/>
          <w:cs/>
          <w:lang w:bidi="bn-BD"/>
        </w:rPr>
        <w:t xml:space="preserve">খ- জামা‘আতে সালাত আদায়ের হুকুম: </w:t>
      </w:r>
    </w:p>
    <w:p w:rsidR="000645AD" w:rsidRPr="005A04C3" w:rsidRDefault="008775FA" w:rsidP="00427807">
      <w:pPr>
        <w:tabs>
          <w:tab w:val="left" w:pos="450"/>
        </w:tabs>
        <w:bidi w:val="0"/>
        <w:spacing w:after="0" w:line="240" w:lineRule="auto"/>
        <w:jc w:val="both"/>
        <w:rPr>
          <w:cs/>
          <w:lang w:bidi="bn-BD"/>
        </w:rPr>
      </w:pPr>
      <w:r w:rsidRPr="005A04C3">
        <w:rPr>
          <w:rStyle w:val="rvts39"/>
          <w:rFonts w:hint="cs"/>
          <w:cs/>
          <w:lang w:bidi="bn-BD"/>
        </w:rPr>
        <w:t xml:space="preserve">নিজ এলাকায় অবস্থানরত হোক বা সফররত </w:t>
      </w:r>
      <w:r w:rsidR="005026A5" w:rsidRPr="005A04C3">
        <w:rPr>
          <w:rStyle w:val="rvts39"/>
          <w:rFonts w:hint="cs"/>
          <w:cs/>
          <w:lang w:bidi="bn-BD"/>
        </w:rPr>
        <w:t xml:space="preserve">প্রত্যেক </w:t>
      </w:r>
      <w:r w:rsidR="00F27D3D" w:rsidRPr="005A04C3">
        <w:rPr>
          <w:rStyle w:val="rvts39"/>
          <w:rFonts w:hint="cs"/>
          <w:cs/>
          <w:lang w:bidi="bn-BD"/>
        </w:rPr>
        <w:t xml:space="preserve">স্বাধীন, সক্ষম পুরুষের </w:t>
      </w:r>
      <w:r w:rsidR="005026A5" w:rsidRPr="005A04C3">
        <w:rPr>
          <w:rStyle w:val="rvts39"/>
          <w:rFonts w:hint="cs"/>
          <w:cs/>
          <w:lang w:bidi="bn-BD"/>
        </w:rPr>
        <w:t>ওপর জামা‘আতে সালাত আদায় করা ওয়াজিব।</w:t>
      </w:r>
      <w:r w:rsidR="000645AD" w:rsidRPr="005A04C3">
        <w:rPr>
          <w:rFonts w:hint="cs"/>
          <w:cs/>
          <w:lang w:bidi="bn-BD"/>
        </w:rPr>
        <w:t xml:space="preserve"> </w:t>
      </w:r>
      <w:r w:rsidRPr="005A04C3">
        <w:rPr>
          <w:rFonts w:hint="cs"/>
          <w:cs/>
          <w:lang w:bidi="bn-BD"/>
        </w:rPr>
        <w:t>কেননা আল্লাহ তা</w:t>
      </w:r>
      <w:r w:rsidRPr="005A04C3">
        <w:rPr>
          <w:rFonts w:hint="cs"/>
          <w:lang w:bidi="bn-BD"/>
        </w:rPr>
        <w:t>‘</w:t>
      </w:r>
      <w:r w:rsidRPr="005A04C3">
        <w:rPr>
          <w:rFonts w:hint="cs"/>
          <w:cs/>
          <w:lang w:bidi="bn-BD"/>
        </w:rPr>
        <w:t>আলা বলেছেন</w:t>
      </w:r>
      <w:r w:rsidRPr="005A04C3">
        <w:rPr>
          <w:rFonts w:hint="cs"/>
          <w:lang w:bidi="bn-BD"/>
        </w:rPr>
        <w:t>,</w:t>
      </w:r>
      <w:r w:rsidRPr="005A04C3">
        <w:rPr>
          <w:rFonts w:hint="cs"/>
          <w:cs/>
          <w:lang w:bidi="bn-BD"/>
        </w:rPr>
        <w:t xml:space="preserve"> </w:t>
      </w:r>
    </w:p>
    <w:p w:rsidR="008775FA" w:rsidRPr="005A04C3" w:rsidRDefault="008775FA"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وَإِذَا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كُنتَ</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فِيهِمۡ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فَأَقَمۡتَ</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ٱلصَّلَوٰةَ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فَلۡتَقُمۡ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طَآئِفَةٞ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مِّنۡهُم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مَّعَكَ١٠٢</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النساء</w:t>
      </w:r>
      <w:r w:rsidRPr="005A04C3">
        <w:rPr>
          <w:rFonts w:ascii="KFGQPC Uthman Taha Naskh" w:hAnsi="Times New Roman" w:cs="KFGQPC Uthman Taha Naskh"/>
          <w:color w:val="008000"/>
          <w:rtl/>
        </w:rPr>
        <w:t xml:space="preserve"> : </w:t>
      </w:r>
      <w:r w:rsidRPr="005A04C3">
        <w:rPr>
          <w:rFonts w:ascii="KFGQPC Uthman Taha Naskh" w:hAnsi="Times New Roman" w:cs="KFGQPC Uthman Taha Naskh" w:hint="cs"/>
          <w:color w:val="008000"/>
          <w:rtl/>
        </w:rPr>
        <w:t>١٠٢</w:t>
      </w:r>
      <w:r w:rsidRPr="005A04C3">
        <w:rPr>
          <w:rFonts w:ascii="KFGQPC Uthman Taha Naskh" w:hAnsi="Times New Roman" w:cs="KFGQPC Uthman Taha Naskh"/>
          <w:color w:val="008000"/>
          <w:rtl/>
        </w:rPr>
        <w:t xml:space="preserve">]  </w:t>
      </w:r>
    </w:p>
    <w:p w:rsidR="008775FA" w:rsidRPr="005A04C3" w:rsidRDefault="008775FA" w:rsidP="009F7EBC">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আর যখন তুমি তাদের মধ্যে থাকবে। অতঃপর তাদের জন্য সালাত কায়েম করবে</w:t>
      </w:r>
      <w:r w:rsidRPr="005A04C3">
        <w:rPr>
          <w:rFonts w:eastAsia="Nikosh"/>
          <w:lang w:bidi="bn-BD"/>
        </w:rPr>
        <w:t xml:space="preserve">, </w:t>
      </w:r>
      <w:r w:rsidRPr="005A04C3">
        <w:rPr>
          <w:rFonts w:eastAsia="Nikosh"/>
          <w:cs/>
          <w:lang w:bidi="bn-BD"/>
        </w:rPr>
        <w:t>তখন যেন তাদের মধ্য থেকে একদল তোমার সাথে দাঁড়ায়</w:t>
      </w:r>
      <w:r w:rsidRPr="005A04C3">
        <w:rPr>
          <w:rFonts w:eastAsia="Nikosh" w:cs="SolaimanLipi" w:hint="cs"/>
          <w:cs/>
          <w:lang w:bidi="hi-IN"/>
        </w:rPr>
        <w:t>।</w:t>
      </w:r>
      <w:r w:rsidR="009F7EBC">
        <w:rPr>
          <w:rFonts w:eastAsia="Nikosh" w:hint="cs"/>
          <w:cs/>
          <w:lang w:bidi="bn-BD"/>
        </w:rPr>
        <w:t>”</w:t>
      </w:r>
      <w:r w:rsidR="009F7EBC" w:rsidRPr="005A04C3">
        <w:rPr>
          <w:rFonts w:eastAsia="Nikosh" w:hint="cs"/>
          <w:cs/>
          <w:lang w:bidi="bn-BD"/>
        </w:rPr>
        <w:t xml:space="preserve"> </w:t>
      </w:r>
      <w:r w:rsidRPr="005A04C3">
        <w:rPr>
          <w:rFonts w:eastAsia="Nikosh" w:hint="cs"/>
          <w:cs/>
          <w:lang w:bidi="bn-BD"/>
        </w:rPr>
        <w:t>[</w:t>
      </w:r>
      <w:r w:rsidRPr="005A04C3">
        <w:rPr>
          <w:rFonts w:eastAsia="Nikosh"/>
          <w:cs/>
          <w:lang w:bidi="bn-BD"/>
        </w:rPr>
        <w:t>সূরা আন-নিসা</w:t>
      </w:r>
      <w:r w:rsidRPr="005A04C3">
        <w:rPr>
          <w:rFonts w:eastAsia="Nikosh" w:hint="cs"/>
          <w:cs/>
          <w:lang w:bidi="bn-BD"/>
        </w:rPr>
        <w:t xml:space="preserve">, আয়াত: ১০২] </w:t>
      </w:r>
    </w:p>
    <w:p w:rsidR="00340944" w:rsidRPr="005A04C3" w:rsidRDefault="005509A1" w:rsidP="005F3642">
      <w:pPr>
        <w:tabs>
          <w:tab w:val="left" w:pos="450"/>
        </w:tabs>
        <w:bidi w:val="0"/>
        <w:spacing w:after="0" w:line="240" w:lineRule="auto"/>
        <w:jc w:val="both"/>
        <w:rPr>
          <w:rFonts w:eastAsia="Nikosh"/>
          <w:cs/>
          <w:lang w:bidi="bn-BD"/>
        </w:rPr>
      </w:pPr>
      <w:r w:rsidRPr="005A04C3">
        <w:rPr>
          <w:rFonts w:eastAsia="Nikosh" w:hint="cs"/>
          <w:cs/>
          <w:lang w:bidi="bn-BD"/>
        </w:rPr>
        <w:t xml:space="preserve">এখানে আল্লাহর আদেশটি ওয়াজিব তথা অত্যাবশ্যকীয় অর্থে। কঠিন ভয়ের সময় যেহেতু জামা‘আতে সালাত কায়েম আদেশ দিয়েছেন, সেহেতু নিরাপদ ও ভয়বিহীন সময় জামা‘আতে সালাত আদায় </w:t>
      </w:r>
      <w:r w:rsidR="005F3642">
        <w:rPr>
          <w:rFonts w:eastAsia="Nikosh" w:hint="cs"/>
          <w:cs/>
          <w:lang w:bidi="bn-BD"/>
        </w:rPr>
        <w:t xml:space="preserve">করা যে </w:t>
      </w:r>
      <w:r w:rsidRPr="005A04C3">
        <w:rPr>
          <w:rFonts w:eastAsia="Nikosh" w:hint="cs"/>
          <w:cs/>
          <w:lang w:bidi="bn-BD"/>
        </w:rPr>
        <w:t xml:space="preserve">আরো </w:t>
      </w:r>
      <w:r w:rsidR="000B4795" w:rsidRPr="005A04C3">
        <w:rPr>
          <w:rFonts w:eastAsia="Nikosh" w:hint="cs"/>
          <w:cs/>
          <w:lang w:bidi="bn-BD"/>
        </w:rPr>
        <w:t>অধিক গুরুত্বপূর্ণ ও অত্যাবশ্যকীয়</w:t>
      </w:r>
      <w:r w:rsidR="005F3642">
        <w:rPr>
          <w:rFonts w:eastAsia="Nikosh" w:hint="cs"/>
          <w:cs/>
          <w:lang w:bidi="bn-BD"/>
        </w:rPr>
        <w:t xml:space="preserve"> তা ভালোভাবেই বুঝা যায়</w:t>
      </w:r>
      <w:r w:rsidR="000B4795" w:rsidRPr="00A24D62">
        <w:rPr>
          <w:rFonts w:eastAsia="Nikosh" w:cs="SolaimanLipi" w:hint="cs"/>
          <w:cs/>
          <w:lang w:bidi="hi-IN"/>
        </w:rPr>
        <w:t>।</w:t>
      </w:r>
    </w:p>
    <w:p w:rsidR="000B4795" w:rsidRPr="005A04C3" w:rsidRDefault="000B4795" w:rsidP="009F7EBC">
      <w:pPr>
        <w:keepNext/>
        <w:widowControl w:val="0"/>
        <w:tabs>
          <w:tab w:val="left" w:pos="450"/>
        </w:tabs>
        <w:bidi w:val="0"/>
        <w:spacing w:after="0" w:line="240" w:lineRule="auto"/>
        <w:jc w:val="both"/>
        <w:rPr>
          <w:rFonts w:eastAsia="Nikosh"/>
          <w:b/>
          <w:bCs/>
          <w:color w:val="0070C0"/>
          <w:cs/>
          <w:lang w:bidi="bn-BD"/>
        </w:rPr>
      </w:pPr>
      <w:r w:rsidRPr="00882BB7">
        <w:rPr>
          <w:rFonts w:eastAsia="Nikosh" w:hint="cs"/>
          <w:b/>
          <w:bCs/>
          <w:cs/>
          <w:lang w:bidi="bn-BD"/>
        </w:rPr>
        <w:t>গ- সর্বনিম্ন কতজন দ্বারা জামা‘আত সংঘটিত হয়</w:t>
      </w:r>
      <w:r w:rsidRPr="005A04C3">
        <w:rPr>
          <w:rFonts w:eastAsia="Nikosh" w:hint="cs"/>
          <w:b/>
          <w:bCs/>
          <w:color w:val="0070C0"/>
          <w:cs/>
          <w:lang w:bidi="bn-BD"/>
        </w:rPr>
        <w:t xml:space="preserve">: </w:t>
      </w:r>
    </w:p>
    <w:p w:rsidR="000B4795" w:rsidRPr="005A04C3" w:rsidRDefault="00EB1CCE" w:rsidP="00427807">
      <w:pPr>
        <w:tabs>
          <w:tab w:val="left" w:pos="450"/>
        </w:tabs>
        <w:bidi w:val="0"/>
        <w:spacing w:after="0" w:line="240" w:lineRule="auto"/>
        <w:jc w:val="both"/>
        <w:rPr>
          <w:rStyle w:val="rvts39"/>
          <w:cs/>
          <w:lang w:bidi="bn-BD"/>
        </w:rPr>
      </w:pPr>
      <w:r w:rsidRPr="005A04C3">
        <w:rPr>
          <w:rStyle w:val="rvts39"/>
          <w:rFonts w:hint="cs"/>
          <w:cs/>
          <w:lang w:bidi="bn-BD"/>
        </w:rPr>
        <w:t xml:space="preserve">ইমামের সাথে একজন </w:t>
      </w:r>
      <w:r w:rsidR="003A7018" w:rsidRPr="005A04C3">
        <w:rPr>
          <w:rStyle w:val="rvts39"/>
          <w:rFonts w:hint="cs"/>
          <w:cs/>
          <w:lang w:bidi="bn-BD"/>
        </w:rPr>
        <w:t>পুরুষ বা নারী যে কোনো একজন হলেই জামা‘আত সংঘটিত হয়।</w:t>
      </w:r>
      <w:r w:rsidRPr="005A04C3">
        <w:rPr>
          <w:rStyle w:val="rvts39"/>
          <w:rFonts w:hint="cs"/>
          <w:cs/>
          <w:lang w:bidi="bn-BD"/>
        </w:rPr>
        <w:t xml:space="preserve"> </w:t>
      </w:r>
      <w:r w:rsidR="00C75436" w:rsidRPr="005A04C3">
        <w:rPr>
          <w:rStyle w:val="rvts39"/>
          <w:rFonts w:hint="cs"/>
          <w:cs/>
          <w:lang w:bidi="bn-BD"/>
        </w:rPr>
        <w:t xml:space="preserve">আবু মুসা আশ‘আরী রাদিয়াল্লাহু </w:t>
      </w:r>
      <w:r w:rsidR="00C75436" w:rsidRPr="005A04C3">
        <w:rPr>
          <w:rStyle w:val="rvts39"/>
          <w:rFonts w:hint="cs"/>
          <w:lang w:bidi="bn-BD"/>
        </w:rPr>
        <w:t>‘</w:t>
      </w:r>
      <w:r w:rsidR="00C75436" w:rsidRPr="005A04C3">
        <w:rPr>
          <w:rStyle w:val="rvts39"/>
          <w:rFonts w:hint="cs"/>
          <w:cs/>
          <w:lang w:bidi="bn-BD"/>
        </w:rPr>
        <w:t xml:space="preserve">আনহু থেকে মারফু‘ সূত্রে বর্ণিত, রাসূলুল্লাহ্ সাল্লাল্লাহু আলাইহি ওয়াসাল্লাম বলেছেন, </w:t>
      </w:r>
    </w:p>
    <w:p w:rsidR="00C75436" w:rsidRPr="005A04C3" w:rsidRDefault="00C75436"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lastRenderedPageBreak/>
        <w:t>«اثْنَانِ فَمَا فَوْقَهُمَا جَمَاعَةٌ»</w:t>
      </w:r>
    </w:p>
    <w:p w:rsidR="009F7EBC" w:rsidRDefault="00E560CE" w:rsidP="009F7EBC">
      <w:pPr>
        <w:tabs>
          <w:tab w:val="left" w:pos="450"/>
        </w:tabs>
        <w:bidi w:val="0"/>
        <w:spacing w:after="0" w:line="240" w:lineRule="auto"/>
        <w:jc w:val="both"/>
        <w:rPr>
          <w:rStyle w:val="rvts39"/>
          <w:lang w:bidi="bn-BD"/>
        </w:rPr>
      </w:pPr>
      <w:r w:rsidRPr="005A04C3">
        <w:rPr>
          <w:rStyle w:val="rvts39"/>
          <w:rFonts w:hint="cs"/>
          <w:cs/>
          <w:lang w:bidi="bn-BD"/>
        </w:rPr>
        <w:t>“</w:t>
      </w:r>
      <w:r w:rsidRPr="005A04C3">
        <w:rPr>
          <w:rStyle w:val="rvts39"/>
          <w:cs/>
          <w:lang w:bidi="bn-BD"/>
        </w:rPr>
        <w:t>দু</w:t>
      </w:r>
      <w:r w:rsidR="009F7EBC">
        <w:rPr>
          <w:rStyle w:val="rvts39"/>
          <w:rFonts w:hint="cs"/>
          <w:cs/>
          <w:lang w:bidi="bn-BD"/>
        </w:rPr>
        <w:t>ই</w:t>
      </w:r>
      <w:r w:rsidRPr="005A04C3">
        <w:rPr>
          <w:rStyle w:val="rvts39"/>
          <w:lang w:bidi="bn-BD"/>
        </w:rPr>
        <w:t xml:space="preserve"> </w:t>
      </w:r>
      <w:r w:rsidRPr="005A04C3">
        <w:rPr>
          <w:rStyle w:val="rvts39"/>
          <w:cs/>
          <w:lang w:bidi="bn-BD"/>
        </w:rPr>
        <w:t>বা ততোধিক ব্যক্তি সমন্বয়ে একটি জামা</w:t>
      </w:r>
      <w:r w:rsidR="00752E36" w:rsidRPr="005A04C3">
        <w:rPr>
          <w:rStyle w:val="rvts39"/>
          <w:rFonts w:hint="cs"/>
          <w:cs/>
          <w:lang w:bidi="bn-BD"/>
        </w:rPr>
        <w:t>‘</w:t>
      </w:r>
      <w:r w:rsidRPr="005A04C3">
        <w:rPr>
          <w:rStyle w:val="rvts39"/>
          <w:cs/>
          <w:lang w:bidi="bn-BD"/>
        </w:rPr>
        <w:t>আত হতে পারে।</w:t>
      </w:r>
      <w:r w:rsidRPr="005A04C3">
        <w:rPr>
          <w:rStyle w:val="rvts39"/>
          <w:rFonts w:hint="cs"/>
          <w:cs/>
          <w:lang w:bidi="bn-BD"/>
        </w:rPr>
        <w:t>”</w:t>
      </w:r>
      <w:r w:rsidR="00752E36" w:rsidRPr="005A04C3">
        <w:rPr>
          <w:rStyle w:val="FootnoteReference"/>
          <w:cs/>
          <w:lang w:bidi="bn-BD"/>
        </w:rPr>
        <w:footnoteReference w:id="21"/>
      </w:r>
      <w:r w:rsidR="00752E36" w:rsidRPr="005A04C3">
        <w:rPr>
          <w:rStyle w:val="rvts39"/>
          <w:rFonts w:hint="cs"/>
          <w:cs/>
          <w:lang w:bidi="bn-BD"/>
        </w:rPr>
        <w:t xml:space="preserve"> </w:t>
      </w:r>
    </w:p>
    <w:p w:rsidR="001C16ED" w:rsidRPr="00882BB7" w:rsidRDefault="001C16ED" w:rsidP="009F7EBC">
      <w:pPr>
        <w:tabs>
          <w:tab w:val="left" w:pos="450"/>
        </w:tabs>
        <w:bidi w:val="0"/>
        <w:spacing w:after="0" w:line="240" w:lineRule="auto"/>
        <w:jc w:val="both"/>
        <w:rPr>
          <w:b/>
          <w:bCs/>
          <w:cs/>
          <w:lang w:bidi="bn-BD"/>
        </w:rPr>
      </w:pPr>
      <w:r w:rsidRPr="00882BB7">
        <w:rPr>
          <w:rFonts w:hint="cs"/>
          <w:b/>
          <w:bCs/>
          <w:cs/>
          <w:lang w:bidi="bn-IN"/>
        </w:rPr>
        <w:t>ঘ</w:t>
      </w:r>
      <w:r w:rsidRPr="00882BB7">
        <w:rPr>
          <w:rFonts w:hint="cs"/>
          <w:b/>
          <w:bCs/>
          <w:rtl/>
          <w:cs/>
        </w:rPr>
        <w:t xml:space="preserve">- </w:t>
      </w:r>
      <w:r w:rsidRPr="00882BB7">
        <w:rPr>
          <w:rFonts w:hint="cs"/>
          <w:b/>
          <w:bCs/>
          <w:cs/>
          <w:lang w:bidi="bn-BD"/>
        </w:rPr>
        <w:t>জামা‘আতে সালাত আদায়ের স্থান:</w:t>
      </w:r>
    </w:p>
    <w:p w:rsidR="00DC360D" w:rsidRPr="005A04C3" w:rsidRDefault="001C16ED" w:rsidP="00427807">
      <w:pPr>
        <w:tabs>
          <w:tab w:val="left" w:pos="450"/>
        </w:tabs>
        <w:bidi w:val="0"/>
        <w:spacing w:after="0" w:line="240" w:lineRule="auto"/>
        <w:jc w:val="both"/>
        <w:rPr>
          <w:rStyle w:val="rvts39"/>
          <w:cs/>
          <w:lang w:bidi="bn-BD"/>
        </w:rPr>
      </w:pPr>
      <w:r w:rsidRPr="005A04C3">
        <w:rPr>
          <w:rStyle w:val="rvts39"/>
          <w:rFonts w:hint="cs"/>
          <w:cs/>
          <w:lang w:bidi="bn-BD"/>
        </w:rPr>
        <w:t>মসজিদে</w:t>
      </w:r>
      <w:r w:rsidR="00EF1B7B" w:rsidRPr="005A04C3">
        <w:rPr>
          <w:rStyle w:val="rvts39"/>
          <w:rFonts w:hint="cs"/>
          <w:cs/>
          <w:lang w:bidi="bn-BD"/>
        </w:rPr>
        <w:t xml:space="preserve"> </w:t>
      </w:r>
      <w:r w:rsidR="00DC360D" w:rsidRPr="005A04C3">
        <w:rPr>
          <w:rStyle w:val="rvts39"/>
          <w:rFonts w:hint="cs"/>
          <w:cs/>
          <w:lang w:bidi="bn-BD"/>
        </w:rPr>
        <w:t xml:space="preserve">জামা‘আত করা সুন্নাত, তবে প্রয়োজন হলে মসজিদ ছাড়া অন্য জায়গাও জামা‘আত করা জায়েয। মহিলারা পুরুষ ছাড়াও নিজেরা জামা‘আত করতে পারবে। ইমাম দারা কুতনী রহ. বর্ণনা করেছেন, আয়েশা ও উম্মে সালমা রাদিয়াল্লাহু </w:t>
      </w:r>
      <w:r w:rsidR="00DC360D" w:rsidRPr="005A04C3">
        <w:rPr>
          <w:rStyle w:val="rvts39"/>
          <w:rFonts w:hint="cs"/>
          <w:lang w:bidi="bn-BD"/>
        </w:rPr>
        <w:t>‘</w:t>
      </w:r>
      <w:r w:rsidR="00DC360D" w:rsidRPr="005A04C3">
        <w:rPr>
          <w:rStyle w:val="rvts39"/>
          <w:rFonts w:hint="cs"/>
          <w:cs/>
          <w:lang w:bidi="bn-BD"/>
        </w:rPr>
        <w:t>আনহুমা এভাবে জামা‘আত করেছেন।</w:t>
      </w:r>
    </w:p>
    <w:p w:rsidR="001C16ED" w:rsidRPr="005A04C3" w:rsidRDefault="00DC360D" w:rsidP="00427807">
      <w:pPr>
        <w:tabs>
          <w:tab w:val="left" w:pos="450"/>
        </w:tabs>
        <w:spacing w:after="0" w:line="240" w:lineRule="auto"/>
        <w:jc w:val="both"/>
        <w:rPr>
          <w:rFonts w:ascii="Traditional Arabic" w:hAnsi="Traditional Arabic" w:cs="KFGQPC Uthman Taha Naskh"/>
          <w:color w:val="0000CC"/>
          <w:rtl/>
          <w:cs/>
          <w:lang w:bidi="ar-EG"/>
        </w:rPr>
      </w:pPr>
      <w:r w:rsidRPr="005A04C3">
        <w:rPr>
          <w:rFonts w:ascii="Traditional Arabic" w:hAnsi="Traditional Arabic" w:cs="KFGQPC Uthman Taha Naskh" w:hint="eastAsia"/>
          <w:color w:val="0000CC"/>
          <w:rtl/>
          <w:lang w:bidi="ar-EG"/>
        </w:rPr>
        <w:t>«</w:t>
      </w:r>
      <w:r w:rsidRPr="005A04C3">
        <w:rPr>
          <w:rFonts w:ascii="Traditional Arabic" w:hAnsi="Traditional Arabic" w:cs="KFGQPC Uthman Taha Naskh"/>
          <w:color w:val="0000CC"/>
          <w:rtl/>
          <w:lang w:bidi="ar-EG"/>
        </w:rPr>
        <w:t>وَأَمَرَ أم ورقة أَنْ تَؤُمَّ أَهْلَ دَارِهَا</w:t>
      </w:r>
      <w:r w:rsidRPr="005A04C3">
        <w:rPr>
          <w:rFonts w:ascii="Traditional Arabic" w:hAnsi="Traditional Arabic" w:cs="KFGQPC Uthman Taha Naskh" w:hint="eastAsia"/>
          <w:color w:val="0000CC"/>
          <w:rtl/>
          <w:cs/>
          <w:lang w:bidi="ar-EG"/>
        </w:rPr>
        <w:t>».</w:t>
      </w:r>
      <w:r w:rsidRPr="005A04C3">
        <w:rPr>
          <w:rFonts w:ascii="Traditional Arabic" w:hAnsi="Traditional Arabic" w:cs="KFGQPC Uthman Taha Naskh" w:hint="cs"/>
          <w:color w:val="0000CC"/>
          <w:rtl/>
          <w:cs/>
          <w:lang w:bidi="ar-EG"/>
        </w:rPr>
        <w:t xml:space="preserve"> </w:t>
      </w:r>
      <w:r w:rsidR="001C16ED" w:rsidRPr="005A04C3">
        <w:rPr>
          <w:rFonts w:ascii="Traditional Arabic" w:hAnsi="Traditional Arabic" w:cs="KFGQPC Uthman Taha Naskh" w:hint="cs"/>
          <w:color w:val="0000CC"/>
          <w:rtl/>
          <w:cs/>
          <w:lang w:bidi="ar-EG"/>
        </w:rPr>
        <w:t xml:space="preserve">  </w:t>
      </w:r>
    </w:p>
    <w:p w:rsidR="00522A52" w:rsidRPr="005A04C3" w:rsidRDefault="00CE24CD" w:rsidP="00522A52">
      <w:pPr>
        <w:tabs>
          <w:tab w:val="left" w:pos="450"/>
        </w:tabs>
        <w:bidi w:val="0"/>
        <w:spacing w:after="0" w:line="240" w:lineRule="auto"/>
        <w:jc w:val="both"/>
        <w:rPr>
          <w:rStyle w:val="rvts39"/>
          <w:cs/>
          <w:lang w:bidi="bn-BD"/>
        </w:rPr>
      </w:pPr>
      <w:r w:rsidRPr="005A04C3">
        <w:rPr>
          <w:rStyle w:val="rvts39"/>
          <w:rFonts w:hint="cs"/>
          <w:cs/>
          <w:lang w:bidi="bn-BD"/>
        </w:rPr>
        <w:t>“রাসূলুল্লাহ্ সাল্লাল্লাহু আলাইহি ওয়াসাল্লাম</w:t>
      </w:r>
      <w:r w:rsidRPr="005A04C3">
        <w:rPr>
          <w:rStyle w:val="rvts39"/>
          <w:rFonts w:hint="cs"/>
          <w:cs/>
          <w:lang w:bidi="bn-IN"/>
        </w:rPr>
        <w:t xml:space="preserve"> উম্মে ওয়ারাকা </w:t>
      </w:r>
      <w:r w:rsidRPr="005A04C3">
        <w:rPr>
          <w:rStyle w:val="rvts39"/>
          <w:rFonts w:hint="cs"/>
          <w:cs/>
          <w:lang w:bidi="bn-BD"/>
        </w:rPr>
        <w:t xml:space="preserve">রাদিয়াল্লাহু </w:t>
      </w:r>
      <w:r w:rsidRPr="005A04C3">
        <w:rPr>
          <w:rStyle w:val="rvts39"/>
          <w:rFonts w:hint="cs"/>
        </w:rPr>
        <w:t>‘</w:t>
      </w:r>
      <w:r w:rsidRPr="005A04C3">
        <w:rPr>
          <w:rStyle w:val="rvts39"/>
          <w:rFonts w:hint="cs"/>
          <w:cs/>
          <w:lang w:bidi="bn-IN"/>
        </w:rPr>
        <w:t>আনহাকে</w:t>
      </w:r>
      <w:r w:rsidRPr="005A04C3">
        <w:rPr>
          <w:rStyle w:val="rvts39"/>
          <w:cs/>
          <w:lang w:bidi="bn-BD"/>
        </w:rPr>
        <w:t xml:space="preserve"> </w:t>
      </w:r>
      <w:r w:rsidRPr="005A04C3">
        <w:rPr>
          <w:rStyle w:val="rvts39"/>
          <w:rFonts w:hint="cs"/>
          <w:cs/>
          <w:lang w:bidi="bn-IN"/>
        </w:rPr>
        <w:t>তার গৃ</w:t>
      </w:r>
      <w:r w:rsidRPr="005A04C3">
        <w:rPr>
          <w:rStyle w:val="rvts39"/>
          <w:cs/>
          <w:lang w:bidi="bn-BD"/>
        </w:rPr>
        <w:t xml:space="preserve">হে মহিলাদের </w:t>
      </w:r>
      <w:r w:rsidRPr="005A04C3">
        <w:rPr>
          <w:rStyle w:val="rvts39"/>
          <w:rFonts w:hint="cs"/>
          <w:cs/>
          <w:lang w:bidi="bn-IN"/>
        </w:rPr>
        <w:t>সালাতের</w:t>
      </w:r>
      <w:r w:rsidRPr="005A04C3">
        <w:rPr>
          <w:rStyle w:val="rvts39"/>
          <w:cs/>
          <w:lang w:bidi="bn-BD"/>
        </w:rPr>
        <w:t xml:space="preserve"> ইমামতি করার নির্দেশ দেন।</w:t>
      </w:r>
      <w:r w:rsidRPr="005A04C3">
        <w:rPr>
          <w:rStyle w:val="rvts39"/>
          <w:rFonts w:hint="cs"/>
          <w:cs/>
          <w:lang w:bidi="bn-BD"/>
        </w:rPr>
        <w:t>”</w:t>
      </w:r>
      <w:r w:rsidRPr="005A04C3">
        <w:rPr>
          <w:rStyle w:val="FootnoteReference"/>
          <w:cs/>
          <w:lang w:bidi="bn-BD"/>
        </w:rPr>
        <w:footnoteReference w:id="22"/>
      </w:r>
    </w:p>
    <w:p w:rsidR="00195CB3" w:rsidRPr="005A04C3" w:rsidRDefault="00195CB3" w:rsidP="009F7EBC">
      <w:pPr>
        <w:tabs>
          <w:tab w:val="left" w:pos="450"/>
        </w:tabs>
        <w:bidi w:val="0"/>
        <w:spacing w:after="0" w:line="240" w:lineRule="auto"/>
        <w:rPr>
          <w:rStyle w:val="rvts39"/>
          <w:b/>
          <w:bCs/>
          <w:color w:val="C00000"/>
          <w:cs/>
          <w:lang w:bidi="bn-BD"/>
        </w:rPr>
      </w:pPr>
      <w:r w:rsidRPr="005A04C3">
        <w:rPr>
          <w:rStyle w:val="rvts39"/>
          <w:rFonts w:hint="cs"/>
          <w:b/>
          <w:bCs/>
          <w:color w:val="C00000"/>
          <w:cs/>
          <w:lang w:bidi="bn-BD"/>
        </w:rPr>
        <w:t>সালাতুল কসর বা সফরের সালাত</w:t>
      </w:r>
    </w:p>
    <w:p w:rsidR="00195CB3" w:rsidRPr="00882BB7" w:rsidRDefault="00195CB3" w:rsidP="00427807">
      <w:pPr>
        <w:tabs>
          <w:tab w:val="left" w:pos="450"/>
        </w:tabs>
        <w:bidi w:val="0"/>
        <w:spacing w:after="0" w:line="240" w:lineRule="auto"/>
        <w:jc w:val="both"/>
        <w:rPr>
          <w:rStyle w:val="rvts39"/>
          <w:b/>
          <w:bCs/>
          <w:cs/>
          <w:lang w:bidi="bn-BD"/>
        </w:rPr>
      </w:pPr>
      <w:r w:rsidRPr="00882BB7">
        <w:rPr>
          <w:rStyle w:val="rvts39"/>
          <w:rFonts w:hint="cs"/>
          <w:b/>
          <w:bCs/>
          <w:cs/>
          <w:lang w:bidi="bn-BD"/>
        </w:rPr>
        <w:t xml:space="preserve">ক- কসরের সালাতের অর্থ: </w:t>
      </w:r>
    </w:p>
    <w:p w:rsidR="00C240BD" w:rsidRPr="005A04C3" w:rsidRDefault="00195CB3" w:rsidP="00427807">
      <w:pPr>
        <w:tabs>
          <w:tab w:val="left" w:pos="450"/>
        </w:tabs>
        <w:bidi w:val="0"/>
        <w:spacing w:after="0" w:line="240" w:lineRule="auto"/>
        <w:jc w:val="both"/>
        <w:rPr>
          <w:rStyle w:val="rvts39"/>
          <w:cs/>
          <w:lang w:bidi="bn-BD"/>
        </w:rPr>
      </w:pPr>
      <w:r w:rsidRPr="005A04C3">
        <w:rPr>
          <w:rStyle w:val="rvts39"/>
          <w:rFonts w:hint="cs"/>
          <w:cs/>
          <w:lang w:bidi="bn-BD"/>
        </w:rPr>
        <w:t>সফরে সা</w:t>
      </w:r>
      <w:r w:rsidR="00522A52">
        <w:rPr>
          <w:rStyle w:val="rvts39"/>
          <w:rFonts w:hint="cs"/>
          <w:cs/>
          <w:lang w:bidi="bn-BD"/>
        </w:rPr>
        <w:t>লাত কসর করার অর্থ হলো চার রাকা</w:t>
      </w:r>
      <w:r w:rsidRPr="005A04C3">
        <w:rPr>
          <w:rStyle w:val="rvts39"/>
          <w:rFonts w:hint="cs"/>
          <w:cs/>
          <w:lang w:bidi="bn-BD"/>
        </w:rPr>
        <w:t>ত বিশিষ্ট সালাতকে দু</w:t>
      </w:r>
      <w:r w:rsidR="00522A52">
        <w:rPr>
          <w:rStyle w:val="rvts39"/>
          <w:rFonts w:hint="cs"/>
          <w:cs/>
          <w:lang w:bidi="bn-BD"/>
        </w:rPr>
        <w:t>ই রাকা</w:t>
      </w:r>
      <w:r w:rsidRPr="005A04C3">
        <w:rPr>
          <w:rStyle w:val="rvts39"/>
          <w:rFonts w:hint="cs"/>
          <w:cs/>
          <w:lang w:bidi="bn-BD"/>
        </w:rPr>
        <w:t xml:space="preserve">ত আদায় করা। </w:t>
      </w:r>
      <w:r w:rsidR="00C240BD" w:rsidRPr="005A04C3">
        <w:rPr>
          <w:rStyle w:val="rvts39"/>
          <w:rFonts w:hint="cs"/>
          <w:cs/>
          <w:lang w:bidi="bn-BD"/>
        </w:rPr>
        <w:t>মুসলিমের বিভিন্ন অবস্থা বিবেচনা করে ইসলামী শরী‘আত তাদের জন্য যেসব সহজতা করেছে এটা তারই অন্যতম বিধান। কুরআন, সুন্নাহ ও সমস্ত ইমামদের ঐক্যমতে কসরের সালাত শরী‘আতসিদ্ধ ও জায়েয।</w:t>
      </w:r>
    </w:p>
    <w:p w:rsidR="00C240BD" w:rsidRPr="00882BB7" w:rsidRDefault="00C240BD" w:rsidP="00427807">
      <w:pPr>
        <w:tabs>
          <w:tab w:val="left" w:pos="450"/>
        </w:tabs>
        <w:bidi w:val="0"/>
        <w:spacing w:after="0" w:line="240" w:lineRule="auto"/>
        <w:jc w:val="both"/>
        <w:rPr>
          <w:rStyle w:val="rvts39"/>
          <w:b/>
          <w:bCs/>
          <w:cs/>
          <w:lang w:bidi="bn-BD"/>
        </w:rPr>
      </w:pPr>
      <w:r w:rsidRPr="00882BB7">
        <w:rPr>
          <w:rStyle w:val="rvts39"/>
          <w:rFonts w:hint="cs"/>
          <w:b/>
          <w:bCs/>
          <w:cs/>
          <w:lang w:bidi="bn-BD"/>
        </w:rPr>
        <w:t>খ- নিরাপত্তা ও ভয় উভ</w:t>
      </w:r>
      <w:r w:rsidR="005F3642">
        <w:rPr>
          <w:rStyle w:val="rvts39"/>
          <w:rFonts w:hint="cs"/>
          <w:b/>
          <w:bCs/>
          <w:cs/>
          <w:lang w:bidi="bn-BD"/>
        </w:rPr>
        <w:t>য় অবস্থাতেই কসর করা যাবে</w:t>
      </w:r>
      <w:r w:rsidRPr="00882BB7">
        <w:rPr>
          <w:rStyle w:val="rvts39"/>
          <w:rFonts w:hint="cs"/>
          <w:b/>
          <w:bCs/>
          <w:cs/>
          <w:lang w:bidi="bn-BD"/>
        </w:rPr>
        <w:t>:</w:t>
      </w:r>
    </w:p>
    <w:p w:rsidR="008D24DE" w:rsidRPr="005A04C3" w:rsidRDefault="005967DF" w:rsidP="005F3642">
      <w:pPr>
        <w:tabs>
          <w:tab w:val="left" w:pos="450"/>
        </w:tabs>
        <w:bidi w:val="0"/>
        <w:spacing w:after="0" w:line="240" w:lineRule="auto"/>
        <w:jc w:val="both"/>
        <w:rPr>
          <w:rStyle w:val="rvts39"/>
          <w:cs/>
          <w:lang w:bidi="bn-BD"/>
        </w:rPr>
      </w:pPr>
      <w:r w:rsidRPr="005A04C3">
        <w:rPr>
          <w:rStyle w:val="rvts39"/>
          <w:rFonts w:hint="cs"/>
          <w:cs/>
          <w:lang w:bidi="bn-BD"/>
        </w:rPr>
        <w:t xml:space="preserve">সফরে নিরাপদ অবস্থায় হোক বা ভীত অবস্থায় উভয় অবস্থায়ই কসর করা যাবে। </w:t>
      </w:r>
      <w:r w:rsidR="00062E7C" w:rsidRPr="005A04C3">
        <w:rPr>
          <w:rStyle w:val="rvts39"/>
          <w:rFonts w:hint="cs"/>
          <w:cs/>
          <w:lang w:bidi="bn-BD"/>
        </w:rPr>
        <w:t xml:space="preserve">আয়াতে যে ভয়ের কথা বলা হয়েছে তা </w:t>
      </w:r>
      <w:r w:rsidR="005F3642">
        <w:rPr>
          <w:rStyle w:val="rvts39"/>
          <w:rFonts w:hint="cs"/>
          <w:cs/>
          <w:lang w:bidi="bn-BD"/>
        </w:rPr>
        <w:t>অধিকাংশ ক্ষেত্রের দিক বিবেচনা করে বলা হয়েছে। (কারণ হিসেবে নয়)</w:t>
      </w:r>
      <w:r w:rsidR="008D24DE" w:rsidRPr="005A04C3">
        <w:rPr>
          <w:rStyle w:val="rvts39"/>
          <w:rFonts w:hint="cs"/>
          <w:cs/>
          <w:lang w:bidi="bn-BD"/>
        </w:rPr>
        <w:t xml:space="preserve"> কেননা রাসূলুল্লাহ্ সাল্লাল্লাহু আলাইহি ওয়াসাল্লামের প্রায় সফরই ভয়মুক্ত ছিল না। একবার ‘আলী রাদিয়াল্লাহু </w:t>
      </w:r>
      <w:r w:rsidR="008D24DE" w:rsidRPr="005A04C3">
        <w:rPr>
          <w:rStyle w:val="rvts39"/>
          <w:rFonts w:hint="cs"/>
          <w:lang w:bidi="bn-BD"/>
        </w:rPr>
        <w:t>‘</w:t>
      </w:r>
      <w:r w:rsidR="00522A52">
        <w:rPr>
          <w:rStyle w:val="rvts39"/>
          <w:rFonts w:hint="cs"/>
          <w:cs/>
          <w:lang w:bidi="bn-BD"/>
        </w:rPr>
        <w:t xml:space="preserve">আনহু </w:t>
      </w:r>
      <w:r w:rsidR="008D24DE" w:rsidRPr="005A04C3">
        <w:rPr>
          <w:rStyle w:val="rvts39"/>
          <w:rFonts w:hint="cs"/>
          <w:cs/>
          <w:lang w:bidi="bn-BD"/>
        </w:rPr>
        <w:t xml:space="preserve">উমার রাদিয়াল্লাহু </w:t>
      </w:r>
      <w:r w:rsidR="008D24DE" w:rsidRPr="005A04C3">
        <w:rPr>
          <w:rStyle w:val="rvts39"/>
          <w:rFonts w:hint="cs"/>
          <w:lang w:bidi="bn-BD"/>
        </w:rPr>
        <w:t>‘</w:t>
      </w:r>
      <w:r w:rsidR="008D24DE" w:rsidRPr="005A04C3">
        <w:rPr>
          <w:rStyle w:val="rvts39"/>
          <w:rFonts w:hint="cs"/>
          <w:cs/>
          <w:lang w:bidi="bn-BD"/>
        </w:rPr>
        <w:t>আনহুকে বললেন, আ</w:t>
      </w:r>
      <w:r w:rsidR="005F3642">
        <w:rPr>
          <w:rStyle w:val="rvts39"/>
          <w:rFonts w:hint="cs"/>
          <w:cs/>
          <w:lang w:bidi="bn-BD"/>
        </w:rPr>
        <w:t xml:space="preserve">মরা নিরাপদ হওয়া </w:t>
      </w:r>
      <w:r w:rsidR="005F3642">
        <w:rPr>
          <w:rStyle w:val="rvts39"/>
          <w:rFonts w:hint="cs"/>
          <w:cs/>
          <w:lang w:bidi="bn-BD"/>
        </w:rPr>
        <w:lastRenderedPageBreak/>
        <w:t>সত্ত্বেও আ</w:t>
      </w:r>
      <w:r w:rsidR="008D24DE" w:rsidRPr="005A04C3">
        <w:rPr>
          <w:rStyle w:val="rvts39"/>
          <w:rFonts w:hint="cs"/>
          <w:cs/>
          <w:lang w:bidi="bn-BD"/>
        </w:rPr>
        <w:t xml:space="preserve">পনি আমাদের </w:t>
      </w:r>
      <w:r w:rsidR="00522A52">
        <w:rPr>
          <w:rStyle w:val="rvts39"/>
          <w:rFonts w:hint="cs"/>
          <w:cs/>
          <w:lang w:bidi="bn-BD"/>
        </w:rPr>
        <w:t xml:space="preserve">সালাত কসর করলেন। তখন </w:t>
      </w:r>
      <w:r w:rsidR="008D24DE" w:rsidRPr="005A04C3">
        <w:rPr>
          <w:rStyle w:val="rvts39"/>
          <w:rFonts w:hint="cs"/>
          <w:cs/>
          <w:lang w:bidi="bn-BD"/>
        </w:rPr>
        <w:t xml:space="preserve">উমার রাদিয়াল্লাহু </w:t>
      </w:r>
      <w:r w:rsidR="008D24DE" w:rsidRPr="005A04C3">
        <w:rPr>
          <w:rStyle w:val="rvts39"/>
          <w:rFonts w:hint="cs"/>
          <w:lang w:bidi="bn-BD"/>
        </w:rPr>
        <w:t>‘</w:t>
      </w:r>
      <w:r w:rsidR="008D24DE" w:rsidRPr="005A04C3">
        <w:rPr>
          <w:rStyle w:val="rvts39"/>
          <w:rFonts w:hint="cs"/>
          <w:cs/>
          <w:lang w:bidi="bn-BD"/>
        </w:rPr>
        <w:t xml:space="preserve">আনহু তাকে বললেন, আপনি যে বিষয়ে আশ্চর্য হয়েছেন আমিও সে বিষয়ে আশ্চর্য হয়েছিলাম। তখন আমি রাসূলুল্লাহ্ সাল্লাল্লাহু আলাইহি ওয়াসাল্লামকে এ ব্যাপারে জিজ্ঞেস করলাম। তিনি বললেন, </w:t>
      </w:r>
    </w:p>
    <w:p w:rsidR="008D24DE" w:rsidRPr="005A04C3" w:rsidRDefault="008D24DE"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«صَدَقَةٌ تَصَدَّقَ اللهُ بِهَا عَلَيْكُمْ، فَاقْبَلُوا صَدَقَتَهُ»</w:t>
      </w:r>
    </w:p>
    <w:p w:rsidR="005967DF" w:rsidRPr="005A04C3" w:rsidRDefault="008D24DE" w:rsidP="00522A52">
      <w:pPr>
        <w:tabs>
          <w:tab w:val="left" w:pos="450"/>
        </w:tabs>
        <w:bidi w:val="0"/>
        <w:spacing w:after="0" w:line="240" w:lineRule="auto"/>
        <w:jc w:val="both"/>
        <w:rPr>
          <w:rStyle w:val="rvts39"/>
          <w:cs/>
          <w:lang w:bidi="bn-BD"/>
        </w:rPr>
      </w:pPr>
      <w:r w:rsidRPr="005A04C3">
        <w:rPr>
          <w:rStyle w:val="rvts39"/>
          <w:rFonts w:hint="cs"/>
          <w:cs/>
          <w:lang w:bidi="bn-BD"/>
        </w:rPr>
        <w:t>“</w:t>
      </w:r>
      <w:r w:rsidRPr="005A04C3">
        <w:rPr>
          <w:rStyle w:val="rvts39"/>
          <w:cs/>
          <w:lang w:bidi="bn-BD"/>
        </w:rPr>
        <w:t>এটি আল্লাহ তা</w:t>
      </w:r>
      <w:r w:rsidRPr="005A04C3">
        <w:rPr>
          <w:rStyle w:val="rvts39"/>
          <w:rFonts w:hint="cs"/>
          <w:cs/>
          <w:lang w:bidi="bn-BD"/>
        </w:rPr>
        <w:t>‘আ</w:t>
      </w:r>
      <w:r w:rsidRPr="005A04C3">
        <w:rPr>
          <w:rStyle w:val="rvts39"/>
          <w:cs/>
          <w:lang w:bidi="bn-BD"/>
        </w:rPr>
        <w:t>লার পক্ষ থেকে তোমাদের প্রতি একটি স</w:t>
      </w:r>
      <w:r w:rsidR="007A0FDD" w:rsidRPr="005A04C3">
        <w:rPr>
          <w:rStyle w:val="rvts39"/>
          <w:cs/>
          <w:lang w:bidi="bn-BD"/>
        </w:rPr>
        <w:t>দ</w:t>
      </w:r>
      <w:r w:rsidRPr="005A04C3">
        <w:rPr>
          <w:rStyle w:val="rvts39"/>
          <w:cs/>
          <w:lang w:bidi="bn-BD"/>
        </w:rPr>
        <w:t>কা</w:t>
      </w:r>
      <w:r w:rsidRPr="005A04C3">
        <w:rPr>
          <w:rStyle w:val="rvts39"/>
          <w:rFonts w:cs="SolaimanLipi"/>
          <w:cs/>
          <w:lang w:bidi="hi-IN"/>
        </w:rPr>
        <w:t xml:space="preserve">। </w:t>
      </w:r>
      <w:r w:rsidRPr="005A04C3">
        <w:rPr>
          <w:rStyle w:val="rvts39"/>
          <w:cs/>
          <w:lang w:bidi="bn-IN"/>
        </w:rPr>
        <w:t>তোমরা তাঁর স</w:t>
      </w:r>
      <w:r w:rsidR="007A0FDD" w:rsidRPr="005A04C3">
        <w:rPr>
          <w:rStyle w:val="rvts39"/>
          <w:cs/>
          <w:lang w:bidi="bn-BD"/>
        </w:rPr>
        <w:t>দ</w:t>
      </w:r>
      <w:r w:rsidRPr="005A04C3">
        <w:rPr>
          <w:rStyle w:val="rvts39"/>
          <w:cs/>
          <w:lang w:bidi="bn-BD"/>
        </w:rPr>
        <w:t>কাটি</w:t>
      </w:r>
      <w:r w:rsidRPr="005A04C3">
        <w:rPr>
          <w:rStyle w:val="rvts39"/>
          <w:lang w:bidi="bn-BD"/>
        </w:rPr>
        <w:t xml:space="preserve"> </w:t>
      </w:r>
      <w:r w:rsidRPr="005A04C3">
        <w:rPr>
          <w:rStyle w:val="rvts39"/>
          <w:cs/>
          <w:lang w:bidi="bn-BD"/>
        </w:rPr>
        <w:t>গ্রহণ ক</w:t>
      </w:r>
      <w:r w:rsidRPr="005A04C3">
        <w:rPr>
          <w:rStyle w:val="rvts39"/>
          <w:rFonts w:hint="cs"/>
          <w:cs/>
          <w:lang w:bidi="bn-BD"/>
        </w:rPr>
        <w:t>রো</w:t>
      </w:r>
      <w:r w:rsidRPr="005A04C3">
        <w:rPr>
          <w:rStyle w:val="rvts39"/>
          <w:rFonts w:cs="SolaimanLipi"/>
          <w:cs/>
          <w:lang w:bidi="hi-IN"/>
        </w:rPr>
        <w:t>।</w:t>
      </w:r>
      <w:r w:rsidR="00522A52">
        <w:rPr>
          <w:rStyle w:val="rvts39"/>
          <w:rFonts w:hint="cs"/>
          <w:cs/>
          <w:lang w:bidi="bn-BD"/>
        </w:rPr>
        <w:t>”</w:t>
      </w:r>
      <w:r w:rsidRPr="005A04C3">
        <w:rPr>
          <w:rStyle w:val="FootnoteReference"/>
          <w:cs/>
          <w:lang w:bidi="bn-BD"/>
        </w:rPr>
        <w:footnoteReference w:id="23"/>
      </w:r>
      <w:r w:rsidRPr="005A04C3">
        <w:rPr>
          <w:rStyle w:val="rvts39"/>
          <w:rFonts w:hint="cs"/>
          <w:cs/>
          <w:lang w:bidi="bn-BD"/>
        </w:rPr>
        <w:t xml:space="preserve"> </w:t>
      </w:r>
    </w:p>
    <w:p w:rsidR="00F537FD" w:rsidRPr="00882BB7" w:rsidRDefault="007941D5" w:rsidP="005F3642">
      <w:pPr>
        <w:tabs>
          <w:tab w:val="left" w:pos="450"/>
        </w:tabs>
        <w:bidi w:val="0"/>
        <w:spacing w:after="0" w:line="240" w:lineRule="auto"/>
        <w:jc w:val="both"/>
        <w:rPr>
          <w:rStyle w:val="rvts39"/>
          <w:b/>
          <w:bCs/>
          <w:cs/>
          <w:lang w:bidi="bn-BD"/>
        </w:rPr>
      </w:pPr>
      <w:r w:rsidRPr="00882BB7">
        <w:rPr>
          <w:rStyle w:val="rvts39"/>
          <w:rFonts w:hint="cs"/>
          <w:b/>
          <w:bCs/>
          <w:cs/>
          <w:lang w:bidi="bn-BD"/>
        </w:rPr>
        <w:t>গ- সালাতের</w:t>
      </w:r>
      <w:r w:rsidR="005F3642">
        <w:rPr>
          <w:rStyle w:val="rvts39"/>
          <w:rFonts w:hint="cs"/>
          <w:b/>
          <w:bCs/>
          <w:cs/>
          <w:lang w:bidi="bn-BD"/>
        </w:rPr>
        <w:t xml:space="preserve"> কসর করার জন্য </w:t>
      </w:r>
      <w:r w:rsidR="005F3642" w:rsidRPr="00882BB7">
        <w:rPr>
          <w:rStyle w:val="rvts39"/>
          <w:rFonts w:hint="cs"/>
          <w:b/>
          <w:bCs/>
          <w:cs/>
          <w:lang w:bidi="bn-BD"/>
        </w:rPr>
        <w:t>সফরের</w:t>
      </w:r>
      <w:r w:rsidRPr="00882BB7">
        <w:rPr>
          <w:rStyle w:val="rvts39"/>
          <w:rFonts w:hint="cs"/>
          <w:b/>
          <w:bCs/>
          <w:cs/>
          <w:lang w:bidi="bn-BD"/>
        </w:rPr>
        <w:t xml:space="preserve"> দূরত্ব: </w:t>
      </w:r>
    </w:p>
    <w:p w:rsidR="009B623B" w:rsidRPr="005A04C3" w:rsidRDefault="009B623B" w:rsidP="00427807">
      <w:pPr>
        <w:tabs>
          <w:tab w:val="left" w:pos="450"/>
        </w:tabs>
        <w:bidi w:val="0"/>
        <w:spacing w:after="0" w:line="240" w:lineRule="auto"/>
        <w:jc w:val="both"/>
        <w:rPr>
          <w:rStyle w:val="rvts39"/>
          <w:cs/>
          <w:lang w:bidi="bn-BD"/>
        </w:rPr>
      </w:pPr>
      <w:r w:rsidRPr="005A04C3">
        <w:rPr>
          <w:rStyle w:val="rvts39"/>
          <w:rFonts w:hint="cs"/>
          <w:cs/>
          <w:lang w:bidi="bn-BD"/>
        </w:rPr>
        <w:t>প্রচলিত অর্থে</w:t>
      </w:r>
      <w:r w:rsidR="007941D5" w:rsidRPr="005A04C3">
        <w:rPr>
          <w:rStyle w:val="rvts39"/>
          <w:rFonts w:hint="cs"/>
          <w:cs/>
          <w:lang w:bidi="bn-BD"/>
        </w:rPr>
        <w:t xml:space="preserve"> যেটুকু দূরত্বকে সফর বলা হয়</w:t>
      </w:r>
      <w:r w:rsidRPr="005A04C3">
        <w:rPr>
          <w:rStyle w:val="rvts39"/>
          <w:rFonts w:hint="cs"/>
          <w:cs/>
          <w:lang w:bidi="bn-BD"/>
        </w:rPr>
        <w:t xml:space="preserve"> এবং এর জন্য পথের পাথেয় ও সামগ্রী বহন করা হয়</w:t>
      </w:r>
      <w:r w:rsidR="007941D5" w:rsidRPr="005A04C3">
        <w:rPr>
          <w:rStyle w:val="rvts39"/>
          <w:rFonts w:hint="cs"/>
          <w:cs/>
          <w:lang w:bidi="bn-BD"/>
        </w:rPr>
        <w:t xml:space="preserve"> সেটুকু দূরত্ব</w:t>
      </w:r>
      <w:r w:rsidR="005F3642">
        <w:rPr>
          <w:rStyle w:val="rvts39"/>
          <w:rFonts w:hint="cs"/>
          <w:cs/>
          <w:lang w:bidi="bn-BD"/>
        </w:rPr>
        <w:t>ের</w:t>
      </w:r>
      <w:r w:rsidR="007941D5" w:rsidRPr="005A04C3">
        <w:rPr>
          <w:rStyle w:val="rvts39"/>
          <w:rFonts w:hint="cs"/>
          <w:cs/>
          <w:lang w:bidi="bn-BD"/>
        </w:rPr>
        <w:t xml:space="preserve"> </w:t>
      </w:r>
      <w:r w:rsidRPr="005A04C3">
        <w:rPr>
          <w:rStyle w:val="rvts39"/>
          <w:rFonts w:hint="cs"/>
          <w:cs/>
          <w:lang w:bidi="bn-BD"/>
        </w:rPr>
        <w:t>সফর করলে</w:t>
      </w:r>
      <w:r w:rsidR="005F3642">
        <w:rPr>
          <w:rStyle w:val="rvts39"/>
          <w:rFonts w:hint="cs"/>
          <w:cs/>
          <w:lang w:bidi="bn-BD"/>
        </w:rPr>
        <w:t>ই</w:t>
      </w:r>
      <w:r w:rsidRPr="005A04C3">
        <w:rPr>
          <w:rStyle w:val="rvts39"/>
          <w:rFonts w:hint="cs"/>
          <w:cs/>
          <w:lang w:bidi="bn-BD"/>
        </w:rPr>
        <w:t xml:space="preserve"> </w:t>
      </w:r>
      <w:r w:rsidR="005F3642">
        <w:rPr>
          <w:rStyle w:val="rvts39"/>
          <w:rFonts w:hint="cs"/>
          <w:cs/>
          <w:lang w:bidi="bn-BD"/>
        </w:rPr>
        <w:t xml:space="preserve">সালাত </w:t>
      </w:r>
      <w:r w:rsidRPr="005A04C3">
        <w:rPr>
          <w:rStyle w:val="rvts39"/>
          <w:rFonts w:hint="cs"/>
          <w:cs/>
          <w:lang w:bidi="bn-BD"/>
        </w:rPr>
        <w:t>কসর</w:t>
      </w:r>
      <w:r w:rsidR="005F3642">
        <w:rPr>
          <w:rStyle w:val="rvts39"/>
          <w:rFonts w:hint="cs"/>
          <w:cs/>
          <w:lang w:bidi="bn-BD"/>
        </w:rPr>
        <w:t xml:space="preserve"> করে আদায়</w:t>
      </w:r>
      <w:r w:rsidRPr="005A04C3">
        <w:rPr>
          <w:rStyle w:val="rvts39"/>
          <w:rFonts w:hint="cs"/>
          <w:cs/>
          <w:lang w:bidi="bn-BD"/>
        </w:rPr>
        <w:t xml:space="preserve"> করা যাবে।</w:t>
      </w:r>
    </w:p>
    <w:p w:rsidR="007941D5" w:rsidRPr="00882BB7" w:rsidRDefault="009B623B" w:rsidP="00427807">
      <w:pPr>
        <w:tabs>
          <w:tab w:val="left" w:pos="450"/>
        </w:tabs>
        <w:bidi w:val="0"/>
        <w:spacing w:after="0" w:line="240" w:lineRule="auto"/>
        <w:jc w:val="both"/>
        <w:rPr>
          <w:rStyle w:val="rvts39"/>
          <w:b/>
          <w:bCs/>
          <w:cs/>
          <w:lang w:bidi="bn-BD"/>
        </w:rPr>
      </w:pPr>
      <w:r w:rsidRPr="00882BB7">
        <w:rPr>
          <w:rStyle w:val="rvts39"/>
          <w:rFonts w:hint="cs"/>
          <w:b/>
          <w:bCs/>
          <w:cs/>
          <w:lang w:bidi="bn-BD"/>
        </w:rPr>
        <w:t xml:space="preserve">ঘ- কখন থেকে কসর শুরু করবে: </w:t>
      </w:r>
    </w:p>
    <w:p w:rsidR="00F33CFE" w:rsidRDefault="009B623B" w:rsidP="00427807">
      <w:pPr>
        <w:tabs>
          <w:tab w:val="left" w:pos="450"/>
        </w:tabs>
        <w:bidi w:val="0"/>
        <w:spacing w:after="0" w:line="240" w:lineRule="auto"/>
        <w:jc w:val="both"/>
        <w:rPr>
          <w:rStyle w:val="rvts39"/>
          <w:rFonts w:cs="SolaimanLipi"/>
          <w:lang w:bidi="bn-BD"/>
        </w:rPr>
      </w:pPr>
      <w:r w:rsidRPr="005A04C3">
        <w:rPr>
          <w:rStyle w:val="rvts39"/>
          <w:rFonts w:hint="cs"/>
          <w:cs/>
          <w:lang w:bidi="bn-BD"/>
        </w:rPr>
        <w:t>মুসাফির যখন তার বসবাসরত এলাকা ছেড়ে বিচ্ছিন্ন হবে, যাকে প্রচলিত অর্থে বিচ্ছিন্ন বলা হয় তখন থেকেই কসর শুরু করবে। কেননা আল্লাহ তা</w:t>
      </w:r>
      <w:r w:rsidRPr="005A04C3">
        <w:rPr>
          <w:rStyle w:val="rvts39"/>
          <w:rFonts w:hint="cs"/>
          <w:lang w:bidi="bn-BD"/>
        </w:rPr>
        <w:t>‘</w:t>
      </w:r>
      <w:r w:rsidRPr="005A04C3">
        <w:rPr>
          <w:rStyle w:val="rvts39"/>
          <w:rFonts w:hint="cs"/>
          <w:cs/>
          <w:lang w:bidi="bn-BD"/>
        </w:rPr>
        <w:t>আলা জমিনে ভ্রমন করার সময় কসর করতে বলেছেন</w:t>
      </w:r>
      <w:r w:rsidRPr="005A04C3">
        <w:rPr>
          <w:rStyle w:val="rvts39"/>
          <w:rFonts w:cs="SolaimanLipi" w:hint="cs"/>
          <w:cs/>
          <w:lang w:bidi="hi-IN"/>
        </w:rPr>
        <w:t>।</w:t>
      </w:r>
      <w:r w:rsidRPr="005A04C3">
        <w:rPr>
          <w:rStyle w:val="rvts39"/>
          <w:rFonts w:hint="cs"/>
          <w:lang w:bidi="bn-BD"/>
        </w:rPr>
        <w:t xml:space="preserve"> </w:t>
      </w:r>
      <w:r w:rsidRPr="005A04C3">
        <w:rPr>
          <w:rStyle w:val="rvts39"/>
          <w:rFonts w:hint="cs"/>
          <w:cs/>
          <w:lang w:bidi="bn-BD"/>
        </w:rPr>
        <w:t>আর</w:t>
      </w:r>
      <w:r w:rsidRPr="005A04C3">
        <w:rPr>
          <w:rStyle w:val="rvts39"/>
          <w:rFonts w:hint="cs"/>
          <w:lang w:bidi="bn-BD"/>
        </w:rPr>
        <w:t xml:space="preserve"> </w:t>
      </w:r>
      <w:r w:rsidRPr="005A04C3">
        <w:rPr>
          <w:rStyle w:val="rvts39"/>
          <w:rFonts w:hint="cs"/>
          <w:cs/>
          <w:lang w:bidi="bn-BD"/>
        </w:rPr>
        <w:t>নিজ</w:t>
      </w:r>
      <w:r w:rsidRPr="005A04C3">
        <w:rPr>
          <w:rStyle w:val="rvts39"/>
          <w:rFonts w:hint="cs"/>
          <w:lang w:bidi="bn-BD"/>
        </w:rPr>
        <w:t xml:space="preserve"> </w:t>
      </w:r>
      <w:r w:rsidRPr="005A04C3">
        <w:rPr>
          <w:rStyle w:val="rvts39"/>
          <w:rFonts w:hint="cs"/>
          <w:cs/>
          <w:lang w:bidi="bn-BD"/>
        </w:rPr>
        <w:t>এলাকার</w:t>
      </w:r>
      <w:r w:rsidRPr="005A04C3">
        <w:rPr>
          <w:rStyle w:val="rvts39"/>
          <w:rFonts w:hint="cs"/>
          <w:lang w:bidi="bn-BD"/>
        </w:rPr>
        <w:t xml:space="preserve"> </w:t>
      </w:r>
      <w:r w:rsidRPr="005A04C3">
        <w:rPr>
          <w:rStyle w:val="rvts39"/>
          <w:rFonts w:hint="cs"/>
          <w:cs/>
          <w:lang w:bidi="bn-BD"/>
        </w:rPr>
        <w:t>সীমা</w:t>
      </w:r>
      <w:r w:rsidRPr="005A04C3">
        <w:rPr>
          <w:rStyle w:val="rvts39"/>
          <w:rFonts w:hint="cs"/>
          <w:lang w:bidi="bn-BD"/>
        </w:rPr>
        <w:t xml:space="preserve"> </w:t>
      </w:r>
      <w:r w:rsidRPr="005A04C3">
        <w:rPr>
          <w:rStyle w:val="rvts39"/>
          <w:rFonts w:hint="cs"/>
          <w:cs/>
          <w:lang w:bidi="bn-BD"/>
        </w:rPr>
        <w:t>অতিক্রম</w:t>
      </w:r>
      <w:r w:rsidRPr="005A04C3">
        <w:rPr>
          <w:rStyle w:val="rvts39"/>
          <w:rFonts w:hint="cs"/>
          <w:lang w:bidi="bn-BD"/>
        </w:rPr>
        <w:t xml:space="preserve"> </w:t>
      </w:r>
      <w:r w:rsidRPr="005A04C3">
        <w:rPr>
          <w:rStyle w:val="rvts39"/>
          <w:rFonts w:hint="cs"/>
          <w:cs/>
          <w:lang w:bidi="bn-BD"/>
        </w:rPr>
        <w:t>না</w:t>
      </w:r>
      <w:r w:rsidRPr="005A04C3">
        <w:rPr>
          <w:rStyle w:val="rvts39"/>
          <w:rFonts w:hint="cs"/>
          <w:lang w:bidi="bn-BD"/>
        </w:rPr>
        <w:t xml:space="preserve"> </w:t>
      </w:r>
      <w:r w:rsidRPr="005A04C3">
        <w:rPr>
          <w:rStyle w:val="rvts39"/>
          <w:rFonts w:hint="cs"/>
          <w:cs/>
          <w:lang w:bidi="bn-BD"/>
        </w:rPr>
        <w:t>করলে</w:t>
      </w:r>
      <w:r w:rsidRPr="005A04C3">
        <w:rPr>
          <w:rStyle w:val="rvts39"/>
          <w:rFonts w:hint="cs"/>
          <w:lang w:bidi="bn-BD"/>
        </w:rPr>
        <w:t xml:space="preserve"> </w:t>
      </w:r>
      <w:r w:rsidRPr="005A04C3">
        <w:rPr>
          <w:rStyle w:val="rvts39"/>
          <w:rFonts w:hint="cs"/>
          <w:cs/>
          <w:lang w:bidi="bn-BD"/>
        </w:rPr>
        <w:t>জমিনে</w:t>
      </w:r>
      <w:r w:rsidRPr="005A04C3">
        <w:rPr>
          <w:rStyle w:val="rvts39"/>
          <w:rFonts w:hint="cs"/>
          <w:lang w:bidi="bn-BD"/>
        </w:rPr>
        <w:t xml:space="preserve"> </w:t>
      </w:r>
      <w:r w:rsidRPr="005A04C3">
        <w:rPr>
          <w:rStyle w:val="rvts39"/>
          <w:rFonts w:hint="cs"/>
          <w:cs/>
          <w:lang w:bidi="bn-BD"/>
        </w:rPr>
        <w:t>ভ্রমনকারী</w:t>
      </w:r>
      <w:r w:rsidRPr="005A04C3">
        <w:rPr>
          <w:rStyle w:val="rvts39"/>
          <w:rFonts w:hint="cs"/>
          <w:lang w:bidi="bn-BD"/>
        </w:rPr>
        <w:t xml:space="preserve"> </w:t>
      </w:r>
      <w:r w:rsidRPr="005A04C3">
        <w:rPr>
          <w:rStyle w:val="rvts39"/>
          <w:rFonts w:hint="cs"/>
          <w:cs/>
          <w:lang w:bidi="bn-BD"/>
        </w:rPr>
        <w:t>বলা</w:t>
      </w:r>
      <w:r w:rsidRPr="005A04C3">
        <w:rPr>
          <w:rStyle w:val="rvts39"/>
          <w:rFonts w:hint="cs"/>
          <w:lang w:bidi="bn-BD"/>
        </w:rPr>
        <w:t xml:space="preserve"> </w:t>
      </w:r>
      <w:r w:rsidRPr="005A04C3">
        <w:rPr>
          <w:rStyle w:val="rvts39"/>
          <w:rFonts w:hint="cs"/>
          <w:cs/>
          <w:lang w:bidi="bn-BD"/>
        </w:rPr>
        <w:t>হয়</w:t>
      </w:r>
      <w:r w:rsidRPr="005A04C3">
        <w:rPr>
          <w:rStyle w:val="rvts39"/>
          <w:rFonts w:hint="cs"/>
          <w:lang w:bidi="bn-BD"/>
        </w:rPr>
        <w:t xml:space="preserve"> </w:t>
      </w:r>
      <w:r w:rsidRPr="005A04C3">
        <w:rPr>
          <w:rStyle w:val="rvts39"/>
          <w:rFonts w:hint="cs"/>
          <w:cs/>
          <w:lang w:bidi="bn-BD"/>
        </w:rPr>
        <w:t>না</w:t>
      </w:r>
      <w:r w:rsidR="00F33CFE" w:rsidRPr="005A04C3">
        <w:rPr>
          <w:rStyle w:val="rvts39"/>
          <w:rFonts w:cs="SolaimanLipi" w:hint="cs"/>
          <w:cs/>
          <w:lang w:bidi="hi-IN"/>
        </w:rPr>
        <w:t>।</w:t>
      </w:r>
    </w:p>
    <w:p w:rsidR="008B3A10" w:rsidRPr="005A04C3" w:rsidRDefault="008B3A10" w:rsidP="008B3A10">
      <w:pPr>
        <w:tabs>
          <w:tab w:val="left" w:pos="450"/>
        </w:tabs>
        <w:bidi w:val="0"/>
        <w:spacing w:after="0" w:line="240" w:lineRule="auto"/>
        <w:jc w:val="both"/>
        <w:rPr>
          <w:rStyle w:val="rvts39"/>
          <w:lang w:bidi="bn-BD"/>
        </w:rPr>
      </w:pPr>
    </w:p>
    <w:p w:rsidR="00F33CFE" w:rsidRPr="005A04C3" w:rsidRDefault="00F33CFE" w:rsidP="00427807">
      <w:pPr>
        <w:tabs>
          <w:tab w:val="left" w:pos="450"/>
        </w:tabs>
        <w:bidi w:val="0"/>
        <w:spacing w:after="0" w:line="240" w:lineRule="auto"/>
        <w:jc w:val="center"/>
        <w:rPr>
          <w:rStyle w:val="rvts39"/>
          <w:b/>
          <w:bCs/>
          <w:color w:val="C00000"/>
          <w:cs/>
          <w:lang w:bidi="bn-BD"/>
        </w:rPr>
      </w:pPr>
      <w:r w:rsidRPr="005A04C3">
        <w:rPr>
          <w:rStyle w:val="rvts39"/>
          <w:rFonts w:hint="cs"/>
          <w:b/>
          <w:bCs/>
          <w:color w:val="C00000"/>
          <w:cs/>
          <w:lang w:bidi="bn-BD"/>
        </w:rPr>
        <w:t>দু’ওয়াক্ত সালাত একত্রে আদায়</w:t>
      </w:r>
    </w:p>
    <w:p w:rsidR="005335AB" w:rsidRPr="005A04C3" w:rsidRDefault="003F019B" w:rsidP="00522A52">
      <w:pPr>
        <w:tabs>
          <w:tab w:val="left" w:pos="450"/>
        </w:tabs>
        <w:bidi w:val="0"/>
        <w:spacing w:after="0" w:line="240" w:lineRule="auto"/>
        <w:jc w:val="both"/>
        <w:rPr>
          <w:rStyle w:val="rvts39"/>
          <w:cs/>
          <w:lang w:bidi="bn-BD"/>
        </w:rPr>
      </w:pPr>
      <w:r w:rsidRPr="005A04C3">
        <w:rPr>
          <w:rStyle w:val="rvts39"/>
          <w:rFonts w:hint="cs"/>
          <w:cs/>
          <w:lang w:bidi="bn-BD"/>
        </w:rPr>
        <w:t>প্রয়োজনের</w:t>
      </w:r>
      <w:r w:rsidRPr="005A04C3">
        <w:rPr>
          <w:rStyle w:val="rvts39"/>
          <w:rFonts w:hint="cs"/>
          <w:lang w:bidi="bn-BD"/>
        </w:rPr>
        <w:t xml:space="preserve"> </w:t>
      </w:r>
      <w:r w:rsidRPr="005A04C3">
        <w:rPr>
          <w:rStyle w:val="rvts39"/>
          <w:rFonts w:hint="cs"/>
          <w:cs/>
          <w:lang w:bidi="bn-BD"/>
        </w:rPr>
        <w:t>সময়</w:t>
      </w:r>
      <w:r w:rsidRPr="005A04C3">
        <w:rPr>
          <w:rStyle w:val="rvts39"/>
          <w:rFonts w:hint="cs"/>
          <w:lang w:bidi="bn-BD"/>
        </w:rPr>
        <w:t xml:space="preserve"> </w:t>
      </w:r>
      <w:r w:rsidRPr="005A04C3">
        <w:rPr>
          <w:rStyle w:val="rvts39"/>
          <w:rFonts w:hint="cs"/>
          <w:cs/>
          <w:lang w:bidi="bn-BD"/>
        </w:rPr>
        <w:t>দু</w:t>
      </w:r>
      <w:r w:rsidR="00522A52">
        <w:rPr>
          <w:rStyle w:val="rvts39"/>
          <w:rFonts w:hint="cs"/>
          <w:cs/>
          <w:lang w:bidi="bn-BD"/>
        </w:rPr>
        <w:t>’</w:t>
      </w:r>
      <w:r w:rsidRPr="005A04C3">
        <w:rPr>
          <w:rStyle w:val="rvts39"/>
          <w:rFonts w:hint="cs"/>
          <w:cs/>
          <w:lang w:bidi="bn-BD"/>
        </w:rPr>
        <w:t>ওয়াক্ত</w:t>
      </w:r>
      <w:r w:rsidRPr="005A04C3">
        <w:rPr>
          <w:rStyle w:val="rvts39"/>
          <w:rFonts w:hint="cs"/>
          <w:lang w:bidi="bn-BD"/>
        </w:rPr>
        <w:t xml:space="preserve"> </w:t>
      </w:r>
      <w:r w:rsidRPr="005A04C3">
        <w:rPr>
          <w:rStyle w:val="rvts39"/>
          <w:rFonts w:hint="cs"/>
          <w:cs/>
          <w:lang w:bidi="bn-BD"/>
        </w:rPr>
        <w:t>সালাত</w:t>
      </w:r>
      <w:r w:rsidRPr="005A04C3">
        <w:rPr>
          <w:rStyle w:val="rvts39"/>
          <w:rFonts w:hint="cs"/>
          <w:lang w:bidi="bn-BD"/>
        </w:rPr>
        <w:t xml:space="preserve"> </w:t>
      </w:r>
      <w:r w:rsidRPr="005A04C3">
        <w:rPr>
          <w:rStyle w:val="rvts39"/>
          <w:rFonts w:hint="cs"/>
          <w:cs/>
          <w:lang w:bidi="bn-BD"/>
        </w:rPr>
        <w:t>একত্রে</w:t>
      </w:r>
      <w:r w:rsidRPr="005A04C3">
        <w:rPr>
          <w:rStyle w:val="rvts39"/>
          <w:rFonts w:hint="cs"/>
          <w:lang w:bidi="bn-BD"/>
        </w:rPr>
        <w:t xml:space="preserve"> </w:t>
      </w:r>
      <w:r w:rsidRPr="005A04C3">
        <w:rPr>
          <w:rStyle w:val="rvts39"/>
          <w:rFonts w:hint="cs"/>
          <w:cs/>
          <w:lang w:bidi="bn-BD"/>
        </w:rPr>
        <w:t>পড়ার</w:t>
      </w:r>
      <w:r w:rsidRPr="005A04C3">
        <w:rPr>
          <w:rStyle w:val="rvts39"/>
          <w:rFonts w:hint="cs"/>
          <w:lang w:bidi="bn-BD"/>
        </w:rPr>
        <w:t xml:space="preserve"> </w:t>
      </w:r>
      <w:r w:rsidR="005335AB" w:rsidRPr="005A04C3">
        <w:rPr>
          <w:rStyle w:val="rvts39"/>
          <w:rFonts w:hint="cs"/>
          <w:cs/>
          <w:lang w:bidi="bn-BD"/>
        </w:rPr>
        <w:t>অনুমতি</w:t>
      </w:r>
      <w:r w:rsidR="005335AB" w:rsidRPr="005A04C3">
        <w:rPr>
          <w:rStyle w:val="rvts39"/>
          <w:rFonts w:hint="cs"/>
          <w:lang w:bidi="bn-BD"/>
        </w:rPr>
        <w:t xml:space="preserve"> </w:t>
      </w:r>
      <w:r w:rsidR="005335AB" w:rsidRPr="005A04C3">
        <w:rPr>
          <w:rStyle w:val="rvts39"/>
          <w:rFonts w:hint="cs"/>
          <w:cs/>
          <w:lang w:bidi="bn-BD"/>
        </w:rPr>
        <w:t>রয়েছে</w:t>
      </w:r>
      <w:r w:rsidR="005335AB" w:rsidRPr="005A04C3">
        <w:rPr>
          <w:rStyle w:val="rvts39"/>
          <w:rFonts w:cs="SolaimanLipi"/>
          <w:cs/>
          <w:lang w:bidi="hi-IN"/>
        </w:rPr>
        <w:t>।</w:t>
      </w:r>
      <w:r w:rsidR="005335AB" w:rsidRPr="005A04C3">
        <w:rPr>
          <w:rStyle w:val="rvts39"/>
          <w:rFonts w:hint="cs"/>
          <w:lang w:bidi="bn-BD"/>
        </w:rPr>
        <w:t xml:space="preserve"> </w:t>
      </w:r>
      <w:r w:rsidR="005335AB" w:rsidRPr="005A04C3">
        <w:rPr>
          <w:rStyle w:val="rvts39"/>
          <w:rFonts w:hint="cs"/>
          <w:cs/>
          <w:lang w:bidi="bn-BD"/>
        </w:rPr>
        <w:t>স্পষ্ট</w:t>
      </w:r>
      <w:r w:rsidR="005335AB" w:rsidRPr="005A04C3">
        <w:rPr>
          <w:rStyle w:val="rvts39"/>
          <w:rFonts w:hint="cs"/>
          <w:lang w:bidi="bn-BD"/>
        </w:rPr>
        <w:t xml:space="preserve"> </w:t>
      </w:r>
      <w:r w:rsidR="005335AB" w:rsidRPr="005A04C3">
        <w:rPr>
          <w:rStyle w:val="rvts39"/>
          <w:rFonts w:hint="cs"/>
          <w:cs/>
          <w:lang w:bidi="bn-BD"/>
        </w:rPr>
        <w:t>প্রয়োজন</w:t>
      </w:r>
      <w:r w:rsidR="005335AB" w:rsidRPr="005A04C3">
        <w:rPr>
          <w:rStyle w:val="rvts39"/>
          <w:rFonts w:hint="cs"/>
          <w:lang w:bidi="bn-BD"/>
        </w:rPr>
        <w:t xml:space="preserve"> </w:t>
      </w:r>
      <w:r w:rsidR="005335AB" w:rsidRPr="005A04C3">
        <w:rPr>
          <w:rStyle w:val="rvts39"/>
          <w:rFonts w:hint="cs"/>
          <w:cs/>
          <w:lang w:bidi="bn-BD"/>
        </w:rPr>
        <w:t>ব্যতীত</w:t>
      </w:r>
      <w:r w:rsidR="005335AB" w:rsidRPr="005A04C3">
        <w:rPr>
          <w:rStyle w:val="rvts39"/>
          <w:rFonts w:hint="cs"/>
          <w:lang w:bidi="bn-BD"/>
        </w:rPr>
        <w:t xml:space="preserve"> </w:t>
      </w:r>
      <w:r w:rsidR="005335AB" w:rsidRPr="005A04C3">
        <w:rPr>
          <w:rStyle w:val="rvts39"/>
          <w:rFonts w:hint="cs"/>
          <w:cs/>
          <w:lang w:bidi="bn-BD"/>
        </w:rPr>
        <w:t>দু</w:t>
      </w:r>
      <w:r w:rsidR="005335AB" w:rsidRPr="005A04C3">
        <w:rPr>
          <w:rStyle w:val="rvts39"/>
          <w:rFonts w:hint="cs"/>
          <w:lang w:bidi="bn-BD"/>
        </w:rPr>
        <w:t xml:space="preserve"> </w:t>
      </w:r>
      <w:r w:rsidR="005335AB" w:rsidRPr="005A04C3">
        <w:rPr>
          <w:rStyle w:val="rvts39"/>
          <w:rFonts w:hint="cs"/>
          <w:cs/>
          <w:lang w:bidi="bn-BD"/>
        </w:rPr>
        <w:t>ওয়াক্ত</w:t>
      </w:r>
      <w:r w:rsidR="005335AB" w:rsidRPr="005A04C3">
        <w:rPr>
          <w:rStyle w:val="rvts39"/>
          <w:rFonts w:hint="cs"/>
          <w:lang w:bidi="bn-BD"/>
        </w:rPr>
        <w:t xml:space="preserve"> </w:t>
      </w:r>
      <w:r w:rsidR="005335AB" w:rsidRPr="005A04C3">
        <w:rPr>
          <w:rStyle w:val="rvts39"/>
          <w:rFonts w:hint="cs"/>
          <w:cs/>
          <w:lang w:bidi="bn-BD"/>
        </w:rPr>
        <w:t>সালাত</w:t>
      </w:r>
      <w:r w:rsidR="005335AB" w:rsidRPr="005A04C3">
        <w:rPr>
          <w:rStyle w:val="rvts39"/>
          <w:rFonts w:hint="cs"/>
          <w:lang w:bidi="bn-BD"/>
        </w:rPr>
        <w:t xml:space="preserve"> </w:t>
      </w:r>
      <w:r w:rsidR="005335AB" w:rsidRPr="005A04C3">
        <w:rPr>
          <w:rStyle w:val="rvts39"/>
          <w:rFonts w:hint="cs"/>
          <w:cs/>
          <w:lang w:bidi="bn-BD"/>
        </w:rPr>
        <w:t>একত্রে</w:t>
      </w:r>
      <w:r w:rsidR="005335AB" w:rsidRPr="005A04C3">
        <w:rPr>
          <w:rStyle w:val="rvts39"/>
          <w:rFonts w:hint="cs"/>
          <w:lang w:bidi="bn-BD"/>
        </w:rPr>
        <w:t xml:space="preserve"> </w:t>
      </w:r>
      <w:r w:rsidR="005335AB" w:rsidRPr="005A04C3">
        <w:rPr>
          <w:rStyle w:val="rvts39"/>
          <w:rFonts w:hint="cs"/>
          <w:cs/>
          <w:lang w:bidi="bn-BD"/>
        </w:rPr>
        <w:t>আদায়</w:t>
      </w:r>
      <w:r w:rsidR="005335AB" w:rsidRPr="005A04C3">
        <w:rPr>
          <w:rStyle w:val="rvts39"/>
          <w:rFonts w:hint="cs"/>
          <w:lang w:bidi="bn-BD"/>
        </w:rPr>
        <w:t xml:space="preserve"> </w:t>
      </w:r>
      <w:r w:rsidR="005335AB" w:rsidRPr="005A04C3">
        <w:rPr>
          <w:rStyle w:val="rvts39"/>
          <w:rFonts w:hint="cs"/>
          <w:cs/>
          <w:lang w:bidi="bn-BD"/>
        </w:rPr>
        <w:t>না</w:t>
      </w:r>
      <w:r w:rsidR="005335AB" w:rsidRPr="005A04C3">
        <w:rPr>
          <w:rStyle w:val="rvts39"/>
          <w:rFonts w:hint="cs"/>
          <w:lang w:bidi="bn-BD"/>
        </w:rPr>
        <w:t xml:space="preserve"> </w:t>
      </w:r>
      <w:r w:rsidR="005335AB" w:rsidRPr="005A04C3">
        <w:rPr>
          <w:rStyle w:val="rvts39"/>
          <w:rFonts w:hint="cs"/>
          <w:cs/>
          <w:lang w:bidi="bn-BD"/>
        </w:rPr>
        <w:t>করা</w:t>
      </w:r>
      <w:r w:rsidR="005335AB" w:rsidRPr="005A04C3">
        <w:rPr>
          <w:rStyle w:val="rvts39"/>
          <w:rFonts w:hint="cs"/>
          <w:lang w:bidi="bn-BD"/>
        </w:rPr>
        <w:t xml:space="preserve"> </w:t>
      </w:r>
      <w:r w:rsidR="005335AB" w:rsidRPr="005A04C3">
        <w:rPr>
          <w:rStyle w:val="rvts39"/>
          <w:rFonts w:hint="cs"/>
          <w:cs/>
          <w:lang w:bidi="bn-BD"/>
        </w:rPr>
        <w:t>অনেক</w:t>
      </w:r>
      <w:r w:rsidR="005335AB" w:rsidRPr="005A04C3">
        <w:rPr>
          <w:rStyle w:val="rvts39"/>
          <w:rFonts w:hint="cs"/>
          <w:lang w:bidi="bn-BD"/>
        </w:rPr>
        <w:t xml:space="preserve"> </w:t>
      </w:r>
      <w:r w:rsidR="004A4DF5" w:rsidRPr="005A04C3">
        <w:rPr>
          <w:rStyle w:val="rvts39"/>
          <w:lang w:bidi="bn-BD"/>
        </w:rPr>
        <w:t>‘</w:t>
      </w:r>
      <w:r w:rsidR="004A4DF5" w:rsidRPr="005A04C3">
        <w:rPr>
          <w:rStyle w:val="rvts39"/>
          <w:cs/>
          <w:lang w:bidi="bn-BD"/>
        </w:rPr>
        <w:t>আলেম</w:t>
      </w:r>
      <w:r w:rsidR="005335AB" w:rsidRPr="005A04C3">
        <w:rPr>
          <w:rStyle w:val="rvts39"/>
          <w:rFonts w:hint="cs"/>
          <w:lang w:bidi="bn-BD"/>
        </w:rPr>
        <w:t xml:space="preserve"> </w:t>
      </w:r>
      <w:r w:rsidR="005335AB" w:rsidRPr="005A04C3">
        <w:rPr>
          <w:rStyle w:val="rvts39"/>
          <w:rFonts w:hint="cs"/>
          <w:cs/>
          <w:lang w:bidi="bn-BD"/>
        </w:rPr>
        <w:lastRenderedPageBreak/>
        <w:t>মুস্তাহাব</w:t>
      </w:r>
      <w:r w:rsidR="005335AB" w:rsidRPr="005A04C3">
        <w:rPr>
          <w:rStyle w:val="rvts39"/>
          <w:rFonts w:hint="cs"/>
          <w:lang w:bidi="bn-BD"/>
        </w:rPr>
        <w:t xml:space="preserve"> </w:t>
      </w:r>
      <w:r w:rsidR="005335AB" w:rsidRPr="005A04C3">
        <w:rPr>
          <w:rStyle w:val="rvts39"/>
          <w:rFonts w:hint="cs"/>
          <w:cs/>
          <w:lang w:bidi="bn-BD"/>
        </w:rPr>
        <w:t>বলেছেন</w:t>
      </w:r>
      <w:r w:rsidR="005335AB" w:rsidRPr="005A04C3">
        <w:rPr>
          <w:rStyle w:val="rvts39"/>
          <w:rFonts w:cs="SolaimanLipi" w:hint="cs"/>
          <w:cs/>
          <w:lang w:bidi="hi-IN"/>
        </w:rPr>
        <w:t>।</w:t>
      </w:r>
      <w:r w:rsidR="004A4DF5" w:rsidRPr="005A04C3">
        <w:rPr>
          <w:rStyle w:val="rvts39"/>
          <w:rFonts w:hint="cs"/>
          <w:cs/>
          <w:lang w:bidi="bn-BD"/>
        </w:rPr>
        <w:t xml:space="preserve"> </w:t>
      </w:r>
      <w:r w:rsidR="005335AB" w:rsidRPr="005A04C3">
        <w:rPr>
          <w:rStyle w:val="rvts39"/>
          <w:rFonts w:hint="cs"/>
          <w:cs/>
          <w:lang w:bidi="bn-BD"/>
        </w:rPr>
        <w:t>কেননা রাসূলুল্লাহ্ সাল্লাল্লাহু আলাইহি ওয়াসাল্লাম খুব অল্প সংখ্যকবার ব্যতীত দু</w:t>
      </w:r>
      <w:r w:rsidR="00522A52">
        <w:rPr>
          <w:rStyle w:val="rvts39"/>
          <w:rFonts w:hint="cs"/>
          <w:cs/>
          <w:lang w:bidi="bn-BD"/>
        </w:rPr>
        <w:t>’</w:t>
      </w:r>
      <w:r w:rsidR="005335AB" w:rsidRPr="005A04C3">
        <w:rPr>
          <w:rStyle w:val="rvts39"/>
          <w:rFonts w:hint="cs"/>
          <w:cs/>
          <w:lang w:bidi="bn-BD"/>
        </w:rPr>
        <w:t>ওয়াক্ত</w:t>
      </w:r>
      <w:r w:rsidR="005335AB" w:rsidRPr="005A04C3">
        <w:rPr>
          <w:rStyle w:val="rvts39"/>
          <w:rFonts w:hint="cs"/>
          <w:lang w:bidi="bn-BD"/>
        </w:rPr>
        <w:t xml:space="preserve"> </w:t>
      </w:r>
      <w:r w:rsidR="005335AB" w:rsidRPr="005A04C3">
        <w:rPr>
          <w:rStyle w:val="rvts39"/>
          <w:rFonts w:hint="cs"/>
          <w:cs/>
          <w:lang w:bidi="bn-BD"/>
        </w:rPr>
        <w:t>সালাত</w:t>
      </w:r>
      <w:r w:rsidR="005335AB" w:rsidRPr="005A04C3">
        <w:rPr>
          <w:rStyle w:val="rvts39"/>
          <w:rFonts w:hint="cs"/>
          <w:lang w:bidi="bn-BD"/>
        </w:rPr>
        <w:t xml:space="preserve"> </w:t>
      </w:r>
      <w:r w:rsidR="005335AB" w:rsidRPr="005A04C3">
        <w:rPr>
          <w:rStyle w:val="rvts39"/>
          <w:rFonts w:hint="cs"/>
          <w:cs/>
          <w:lang w:bidi="bn-BD"/>
        </w:rPr>
        <w:t>একত্রে</w:t>
      </w:r>
      <w:r w:rsidR="005335AB" w:rsidRPr="005A04C3">
        <w:rPr>
          <w:rStyle w:val="rvts39"/>
          <w:rFonts w:hint="cs"/>
          <w:lang w:bidi="bn-BD"/>
        </w:rPr>
        <w:t xml:space="preserve"> </w:t>
      </w:r>
      <w:r w:rsidR="005335AB" w:rsidRPr="005A04C3">
        <w:rPr>
          <w:rStyle w:val="rvts39"/>
          <w:rFonts w:hint="cs"/>
          <w:cs/>
          <w:lang w:bidi="bn-BD"/>
        </w:rPr>
        <w:t>আদায়</w:t>
      </w:r>
      <w:r w:rsidR="005335AB" w:rsidRPr="005A04C3">
        <w:rPr>
          <w:rStyle w:val="rvts39"/>
          <w:rFonts w:hint="cs"/>
          <w:lang w:bidi="bn-BD"/>
        </w:rPr>
        <w:t xml:space="preserve"> </w:t>
      </w:r>
      <w:r w:rsidR="005335AB" w:rsidRPr="005A04C3">
        <w:rPr>
          <w:rStyle w:val="rvts39"/>
          <w:rFonts w:hint="cs"/>
          <w:cs/>
          <w:lang w:bidi="bn-BD"/>
        </w:rPr>
        <w:t>করেন</w:t>
      </w:r>
      <w:r w:rsidR="005335AB" w:rsidRPr="005A04C3">
        <w:rPr>
          <w:rStyle w:val="rvts39"/>
          <w:rFonts w:hint="cs"/>
          <w:lang w:bidi="bn-BD"/>
        </w:rPr>
        <w:t xml:space="preserve"> </w:t>
      </w:r>
      <w:r w:rsidR="005335AB" w:rsidRPr="005A04C3">
        <w:rPr>
          <w:rStyle w:val="rvts39"/>
          <w:rFonts w:hint="cs"/>
          <w:cs/>
          <w:lang w:bidi="bn-BD"/>
        </w:rPr>
        <w:t>নি</w:t>
      </w:r>
      <w:r w:rsidR="005335AB" w:rsidRPr="005A04C3">
        <w:rPr>
          <w:rStyle w:val="rvts39"/>
          <w:rFonts w:cs="SolaimanLipi" w:hint="cs"/>
          <w:cs/>
          <w:lang w:bidi="hi-IN"/>
        </w:rPr>
        <w:t>।</w:t>
      </w:r>
      <w:r w:rsidR="005335AB" w:rsidRPr="005A04C3">
        <w:rPr>
          <w:rStyle w:val="rvts39"/>
          <w:rFonts w:hint="cs"/>
          <w:lang w:bidi="bn-BD"/>
        </w:rPr>
        <w:t xml:space="preserve"> </w:t>
      </w:r>
      <w:r w:rsidR="005335AB" w:rsidRPr="005A04C3">
        <w:rPr>
          <w:rStyle w:val="rvts39"/>
          <w:rFonts w:hint="cs"/>
          <w:cs/>
          <w:lang w:bidi="bn-BD"/>
        </w:rPr>
        <w:t>যাদের</w:t>
      </w:r>
      <w:r w:rsidR="005335AB" w:rsidRPr="005A04C3">
        <w:rPr>
          <w:rStyle w:val="rvts39"/>
          <w:rFonts w:hint="cs"/>
          <w:lang w:bidi="bn-BD"/>
        </w:rPr>
        <w:t xml:space="preserve"> </w:t>
      </w:r>
      <w:r w:rsidR="005335AB" w:rsidRPr="005A04C3">
        <w:rPr>
          <w:rStyle w:val="rvts39"/>
          <w:rFonts w:hint="cs"/>
          <w:cs/>
          <w:lang w:bidi="bn-BD"/>
        </w:rPr>
        <w:t>জন্য</w:t>
      </w:r>
      <w:r w:rsidR="005335AB" w:rsidRPr="005A04C3">
        <w:rPr>
          <w:rStyle w:val="rvts39"/>
          <w:rFonts w:hint="cs"/>
          <w:lang w:bidi="bn-BD"/>
        </w:rPr>
        <w:t xml:space="preserve"> </w:t>
      </w:r>
      <w:r w:rsidR="005335AB" w:rsidRPr="005A04C3">
        <w:rPr>
          <w:rStyle w:val="rvts39"/>
          <w:rFonts w:hint="cs"/>
          <w:cs/>
          <w:lang w:bidi="bn-BD"/>
        </w:rPr>
        <w:t>কসর</w:t>
      </w:r>
      <w:r w:rsidR="005335AB" w:rsidRPr="005A04C3">
        <w:rPr>
          <w:rStyle w:val="rvts39"/>
          <w:rFonts w:hint="cs"/>
          <w:lang w:bidi="bn-BD"/>
        </w:rPr>
        <w:t xml:space="preserve"> </w:t>
      </w:r>
      <w:r w:rsidR="005335AB" w:rsidRPr="005A04C3">
        <w:rPr>
          <w:rStyle w:val="rvts39"/>
          <w:rFonts w:hint="cs"/>
          <w:cs/>
          <w:lang w:bidi="bn-BD"/>
        </w:rPr>
        <w:t>করা</w:t>
      </w:r>
      <w:r w:rsidR="005335AB" w:rsidRPr="005A04C3">
        <w:rPr>
          <w:rStyle w:val="rvts39"/>
          <w:rFonts w:hint="cs"/>
          <w:lang w:bidi="bn-BD"/>
        </w:rPr>
        <w:t xml:space="preserve"> </w:t>
      </w:r>
      <w:r w:rsidR="005335AB" w:rsidRPr="005A04C3">
        <w:rPr>
          <w:rStyle w:val="rvts39"/>
          <w:rFonts w:hint="cs"/>
          <w:cs/>
          <w:lang w:bidi="bn-BD"/>
        </w:rPr>
        <w:t>জায়েয</w:t>
      </w:r>
      <w:r w:rsidR="005335AB" w:rsidRPr="005A04C3">
        <w:rPr>
          <w:rStyle w:val="rvts39"/>
          <w:rFonts w:hint="cs"/>
          <w:lang w:bidi="bn-BD"/>
        </w:rPr>
        <w:t xml:space="preserve"> </w:t>
      </w:r>
      <w:r w:rsidR="005335AB" w:rsidRPr="005A04C3">
        <w:rPr>
          <w:rStyle w:val="rvts39"/>
          <w:rFonts w:hint="cs"/>
          <w:cs/>
          <w:lang w:bidi="bn-BD"/>
        </w:rPr>
        <w:t>তাদের</w:t>
      </w:r>
      <w:r w:rsidR="005335AB" w:rsidRPr="005A04C3">
        <w:rPr>
          <w:rStyle w:val="rvts39"/>
          <w:rFonts w:hint="cs"/>
          <w:lang w:bidi="bn-BD"/>
        </w:rPr>
        <w:t xml:space="preserve"> </w:t>
      </w:r>
      <w:r w:rsidR="005335AB" w:rsidRPr="005A04C3">
        <w:rPr>
          <w:rStyle w:val="rvts39"/>
          <w:rFonts w:hint="cs"/>
          <w:cs/>
          <w:lang w:bidi="bn-BD"/>
        </w:rPr>
        <w:t>জন্য</w:t>
      </w:r>
      <w:r w:rsidR="005335AB" w:rsidRPr="005A04C3">
        <w:rPr>
          <w:rStyle w:val="rvts39"/>
          <w:rFonts w:hint="cs"/>
          <w:lang w:bidi="bn-BD"/>
        </w:rPr>
        <w:t xml:space="preserve"> </w:t>
      </w:r>
      <w:r w:rsidR="005335AB" w:rsidRPr="005A04C3">
        <w:rPr>
          <w:rStyle w:val="rvts39"/>
          <w:rFonts w:hint="cs"/>
          <w:cs/>
          <w:lang w:bidi="bn-BD"/>
        </w:rPr>
        <w:t>দু</w:t>
      </w:r>
      <w:r w:rsidR="00522A52">
        <w:rPr>
          <w:rStyle w:val="rvts39"/>
          <w:rFonts w:hint="cs"/>
          <w:cs/>
          <w:lang w:bidi="bn-BD"/>
        </w:rPr>
        <w:t>’</w:t>
      </w:r>
      <w:r w:rsidR="005335AB" w:rsidRPr="005A04C3">
        <w:rPr>
          <w:rStyle w:val="rvts39"/>
          <w:rFonts w:hint="cs"/>
          <w:cs/>
          <w:lang w:bidi="bn-BD"/>
        </w:rPr>
        <w:t>ওয়াক্ত</w:t>
      </w:r>
      <w:r w:rsidR="005335AB" w:rsidRPr="005A04C3">
        <w:rPr>
          <w:rStyle w:val="rvts39"/>
          <w:rFonts w:hint="cs"/>
          <w:lang w:bidi="bn-BD"/>
        </w:rPr>
        <w:t xml:space="preserve"> </w:t>
      </w:r>
      <w:r w:rsidR="005335AB" w:rsidRPr="005A04C3">
        <w:rPr>
          <w:rStyle w:val="rvts39"/>
          <w:rFonts w:hint="cs"/>
          <w:cs/>
          <w:lang w:bidi="bn-BD"/>
        </w:rPr>
        <w:t>সালাত</w:t>
      </w:r>
      <w:r w:rsidR="005335AB" w:rsidRPr="005A04C3">
        <w:rPr>
          <w:rStyle w:val="rvts39"/>
          <w:rFonts w:hint="cs"/>
          <w:lang w:bidi="bn-BD"/>
        </w:rPr>
        <w:t xml:space="preserve"> </w:t>
      </w:r>
      <w:r w:rsidR="005335AB" w:rsidRPr="005A04C3">
        <w:rPr>
          <w:rStyle w:val="rvts39"/>
          <w:rFonts w:hint="cs"/>
          <w:cs/>
          <w:lang w:bidi="bn-BD"/>
        </w:rPr>
        <w:t>একত্রে</w:t>
      </w:r>
      <w:r w:rsidR="005335AB" w:rsidRPr="005A04C3">
        <w:rPr>
          <w:rStyle w:val="rvts39"/>
          <w:rFonts w:hint="cs"/>
          <w:lang w:bidi="bn-BD"/>
        </w:rPr>
        <w:t xml:space="preserve"> </w:t>
      </w:r>
      <w:r w:rsidR="005335AB" w:rsidRPr="005A04C3">
        <w:rPr>
          <w:rStyle w:val="rvts39"/>
          <w:rFonts w:hint="cs"/>
          <w:cs/>
          <w:lang w:bidi="bn-BD"/>
        </w:rPr>
        <w:t>আদায়ও</w:t>
      </w:r>
      <w:r w:rsidR="005335AB" w:rsidRPr="005A04C3">
        <w:rPr>
          <w:rStyle w:val="rvts39"/>
          <w:rFonts w:hint="cs"/>
          <w:lang w:bidi="bn-BD"/>
        </w:rPr>
        <w:t xml:space="preserve"> </w:t>
      </w:r>
      <w:r w:rsidR="005335AB" w:rsidRPr="005A04C3">
        <w:rPr>
          <w:rStyle w:val="rvts39"/>
          <w:rFonts w:hint="cs"/>
          <w:cs/>
          <w:lang w:bidi="bn-BD"/>
        </w:rPr>
        <w:t>জায়েয</w:t>
      </w:r>
      <w:r w:rsidR="00522A52">
        <w:rPr>
          <w:rStyle w:val="rvts39"/>
          <w:rFonts w:hint="cs"/>
          <w:cs/>
          <w:lang w:bidi="bn-BD"/>
        </w:rPr>
        <w:t>,</w:t>
      </w:r>
      <w:r w:rsidR="005335AB" w:rsidRPr="005A04C3">
        <w:rPr>
          <w:rStyle w:val="rvts39"/>
          <w:rFonts w:hint="cs"/>
          <w:lang w:bidi="bn-BD"/>
        </w:rPr>
        <w:t xml:space="preserve"> </w:t>
      </w:r>
      <w:r w:rsidR="005335AB" w:rsidRPr="005A04C3">
        <w:rPr>
          <w:rStyle w:val="rvts39"/>
          <w:rFonts w:hint="cs"/>
          <w:cs/>
          <w:lang w:bidi="bn-BD"/>
        </w:rPr>
        <w:t>তবে</w:t>
      </w:r>
      <w:r w:rsidR="005335AB" w:rsidRPr="005A04C3">
        <w:rPr>
          <w:rStyle w:val="rvts39"/>
          <w:rFonts w:hint="cs"/>
          <w:lang w:bidi="bn-BD"/>
        </w:rPr>
        <w:t xml:space="preserve"> </w:t>
      </w:r>
      <w:r w:rsidR="005335AB" w:rsidRPr="005A04C3">
        <w:rPr>
          <w:rStyle w:val="rvts39"/>
          <w:rFonts w:hint="cs"/>
          <w:cs/>
          <w:lang w:bidi="bn-BD"/>
        </w:rPr>
        <w:t>যাদের</w:t>
      </w:r>
      <w:r w:rsidR="005335AB" w:rsidRPr="005A04C3">
        <w:rPr>
          <w:rStyle w:val="rvts39"/>
          <w:rFonts w:hint="cs"/>
          <w:lang w:bidi="bn-BD"/>
        </w:rPr>
        <w:t xml:space="preserve"> </w:t>
      </w:r>
      <w:r w:rsidR="005335AB" w:rsidRPr="005A04C3">
        <w:rPr>
          <w:rStyle w:val="rvts39"/>
          <w:rFonts w:hint="cs"/>
          <w:cs/>
          <w:lang w:bidi="bn-BD"/>
        </w:rPr>
        <w:t>জন্য</w:t>
      </w:r>
      <w:r w:rsidR="005335AB" w:rsidRPr="005A04C3">
        <w:rPr>
          <w:rStyle w:val="rvts39"/>
          <w:rFonts w:hint="cs"/>
          <w:lang w:bidi="bn-BD"/>
        </w:rPr>
        <w:t xml:space="preserve"> </w:t>
      </w:r>
      <w:r w:rsidR="005335AB" w:rsidRPr="005A04C3">
        <w:rPr>
          <w:rStyle w:val="rvts39"/>
          <w:rFonts w:hint="cs"/>
          <w:cs/>
          <w:lang w:bidi="bn-BD"/>
        </w:rPr>
        <w:t>দু</w:t>
      </w:r>
      <w:r w:rsidR="00522A52">
        <w:rPr>
          <w:rStyle w:val="rvts39"/>
          <w:rFonts w:hint="cs"/>
          <w:cs/>
          <w:lang w:bidi="bn-BD"/>
        </w:rPr>
        <w:t>’</w:t>
      </w:r>
      <w:r w:rsidR="005335AB" w:rsidRPr="005A04C3">
        <w:rPr>
          <w:rStyle w:val="rvts39"/>
          <w:rFonts w:hint="cs"/>
          <w:cs/>
          <w:lang w:bidi="bn-BD"/>
        </w:rPr>
        <w:t>ওয়াক্ত</w:t>
      </w:r>
      <w:r w:rsidR="005335AB" w:rsidRPr="005A04C3">
        <w:rPr>
          <w:rStyle w:val="rvts39"/>
          <w:rFonts w:hint="cs"/>
          <w:lang w:bidi="bn-BD"/>
        </w:rPr>
        <w:t xml:space="preserve"> </w:t>
      </w:r>
      <w:r w:rsidR="005335AB" w:rsidRPr="005A04C3">
        <w:rPr>
          <w:rStyle w:val="rvts39"/>
          <w:rFonts w:hint="cs"/>
          <w:cs/>
          <w:lang w:bidi="bn-BD"/>
        </w:rPr>
        <w:t>সালাত</w:t>
      </w:r>
      <w:r w:rsidR="005335AB" w:rsidRPr="005A04C3">
        <w:rPr>
          <w:rStyle w:val="rvts39"/>
          <w:rFonts w:hint="cs"/>
          <w:lang w:bidi="bn-BD"/>
        </w:rPr>
        <w:t xml:space="preserve"> </w:t>
      </w:r>
      <w:r w:rsidR="005335AB" w:rsidRPr="005A04C3">
        <w:rPr>
          <w:rStyle w:val="rvts39"/>
          <w:rFonts w:hint="cs"/>
          <w:cs/>
          <w:lang w:bidi="bn-BD"/>
        </w:rPr>
        <w:t>একত্রে</w:t>
      </w:r>
      <w:r w:rsidR="005335AB" w:rsidRPr="005A04C3">
        <w:rPr>
          <w:rStyle w:val="rvts39"/>
          <w:rFonts w:hint="cs"/>
          <w:lang w:bidi="bn-BD"/>
        </w:rPr>
        <w:t xml:space="preserve"> </w:t>
      </w:r>
      <w:r w:rsidR="005335AB" w:rsidRPr="005A04C3">
        <w:rPr>
          <w:rStyle w:val="rvts39"/>
          <w:rFonts w:hint="cs"/>
          <w:cs/>
          <w:lang w:bidi="bn-BD"/>
        </w:rPr>
        <w:t>আদায়</w:t>
      </w:r>
      <w:r w:rsidR="005335AB" w:rsidRPr="005A04C3">
        <w:rPr>
          <w:rStyle w:val="rvts39"/>
          <w:rFonts w:hint="cs"/>
          <w:lang w:bidi="bn-BD"/>
        </w:rPr>
        <w:t xml:space="preserve"> </w:t>
      </w:r>
      <w:r w:rsidR="005335AB" w:rsidRPr="005A04C3">
        <w:rPr>
          <w:rStyle w:val="rvts39"/>
          <w:rFonts w:hint="cs"/>
          <w:cs/>
          <w:lang w:bidi="bn-BD"/>
        </w:rPr>
        <w:t>জায়েয</w:t>
      </w:r>
      <w:r w:rsidR="005335AB" w:rsidRPr="005A04C3">
        <w:rPr>
          <w:rStyle w:val="rvts39"/>
          <w:rFonts w:hint="cs"/>
          <w:lang w:bidi="bn-BD"/>
        </w:rPr>
        <w:t xml:space="preserve"> </w:t>
      </w:r>
      <w:r w:rsidR="005335AB" w:rsidRPr="005A04C3">
        <w:rPr>
          <w:rStyle w:val="rvts39"/>
          <w:rFonts w:hint="cs"/>
          <w:cs/>
          <w:lang w:bidi="bn-BD"/>
        </w:rPr>
        <w:t>তাদের</w:t>
      </w:r>
      <w:r w:rsidR="005335AB" w:rsidRPr="005A04C3">
        <w:rPr>
          <w:rStyle w:val="rvts39"/>
          <w:rFonts w:hint="cs"/>
          <w:lang w:bidi="bn-BD"/>
        </w:rPr>
        <w:t xml:space="preserve"> </w:t>
      </w:r>
      <w:r w:rsidR="005335AB" w:rsidRPr="005A04C3">
        <w:rPr>
          <w:rStyle w:val="rvts39"/>
          <w:rFonts w:hint="cs"/>
          <w:cs/>
          <w:lang w:bidi="bn-BD"/>
        </w:rPr>
        <w:t>সবার</w:t>
      </w:r>
      <w:r w:rsidR="005335AB" w:rsidRPr="005A04C3">
        <w:rPr>
          <w:rStyle w:val="rvts39"/>
          <w:rFonts w:hint="cs"/>
          <w:lang w:bidi="bn-BD"/>
        </w:rPr>
        <w:t xml:space="preserve"> </w:t>
      </w:r>
      <w:r w:rsidR="005335AB" w:rsidRPr="005A04C3">
        <w:rPr>
          <w:rStyle w:val="rvts39"/>
          <w:rFonts w:hint="cs"/>
          <w:cs/>
          <w:lang w:bidi="bn-BD"/>
        </w:rPr>
        <w:t>জন্য</w:t>
      </w:r>
      <w:r w:rsidR="005335AB" w:rsidRPr="005A04C3">
        <w:rPr>
          <w:rStyle w:val="rvts39"/>
          <w:rFonts w:hint="cs"/>
          <w:lang w:bidi="bn-BD"/>
        </w:rPr>
        <w:t xml:space="preserve"> </w:t>
      </w:r>
      <w:r w:rsidR="005335AB" w:rsidRPr="005A04C3">
        <w:rPr>
          <w:rStyle w:val="rvts39"/>
          <w:rFonts w:hint="cs"/>
          <w:cs/>
          <w:lang w:bidi="bn-BD"/>
        </w:rPr>
        <w:t>কসর</w:t>
      </w:r>
      <w:r w:rsidR="005335AB" w:rsidRPr="005A04C3">
        <w:rPr>
          <w:rStyle w:val="rvts39"/>
          <w:rFonts w:hint="cs"/>
          <w:lang w:bidi="bn-BD"/>
        </w:rPr>
        <w:t xml:space="preserve"> </w:t>
      </w:r>
      <w:r w:rsidR="005335AB" w:rsidRPr="005A04C3">
        <w:rPr>
          <w:rStyle w:val="rvts39"/>
          <w:rFonts w:hint="cs"/>
          <w:cs/>
          <w:lang w:bidi="bn-BD"/>
        </w:rPr>
        <w:t>করা</w:t>
      </w:r>
      <w:r w:rsidR="005335AB" w:rsidRPr="005A04C3">
        <w:rPr>
          <w:rStyle w:val="rvts39"/>
          <w:rFonts w:hint="cs"/>
          <w:lang w:bidi="bn-BD"/>
        </w:rPr>
        <w:t xml:space="preserve"> </w:t>
      </w:r>
      <w:r w:rsidR="005335AB" w:rsidRPr="005A04C3">
        <w:rPr>
          <w:rStyle w:val="rvts39"/>
          <w:rFonts w:hint="cs"/>
          <w:cs/>
          <w:lang w:bidi="bn-BD"/>
        </w:rPr>
        <w:t>জায়েয</w:t>
      </w:r>
      <w:r w:rsidR="005335AB" w:rsidRPr="005A04C3">
        <w:rPr>
          <w:rStyle w:val="rvts39"/>
          <w:rFonts w:hint="cs"/>
          <w:lang w:bidi="bn-BD"/>
        </w:rPr>
        <w:t xml:space="preserve"> </w:t>
      </w:r>
      <w:r w:rsidR="005335AB" w:rsidRPr="005A04C3">
        <w:rPr>
          <w:rStyle w:val="rvts39"/>
          <w:rFonts w:hint="cs"/>
          <w:cs/>
          <w:lang w:bidi="bn-BD"/>
        </w:rPr>
        <w:t>নয়</w:t>
      </w:r>
      <w:r w:rsidR="005335AB" w:rsidRPr="005A04C3">
        <w:rPr>
          <w:rStyle w:val="rvts39"/>
          <w:rFonts w:cs="SolaimanLipi" w:hint="cs"/>
          <w:cs/>
          <w:lang w:bidi="hi-IN"/>
        </w:rPr>
        <w:t>।</w:t>
      </w:r>
      <w:r w:rsidR="005335AB" w:rsidRPr="005A04C3">
        <w:rPr>
          <w:rStyle w:val="rvts39"/>
          <w:rFonts w:hint="cs"/>
          <w:lang w:bidi="bn-BD"/>
        </w:rPr>
        <w:t xml:space="preserve"> </w:t>
      </w:r>
    </w:p>
    <w:p w:rsidR="00497977" w:rsidRDefault="00A55F32" w:rsidP="008B3A10">
      <w:pPr>
        <w:tabs>
          <w:tab w:val="left" w:pos="450"/>
        </w:tabs>
        <w:bidi w:val="0"/>
        <w:spacing w:after="0" w:line="240" w:lineRule="auto"/>
        <w:jc w:val="both"/>
        <w:rPr>
          <w:rStyle w:val="rvts39"/>
          <w:rFonts w:cs="SolaimanLipi"/>
          <w:lang w:bidi="bn-BD"/>
        </w:rPr>
      </w:pPr>
      <w:r w:rsidRPr="005A04C3">
        <w:rPr>
          <w:rStyle w:val="rvts39"/>
          <w:rFonts w:hint="cs"/>
          <w:cs/>
          <w:lang w:bidi="bn-BD"/>
        </w:rPr>
        <w:t>পরের</w:t>
      </w:r>
      <w:r w:rsidRPr="005A04C3">
        <w:rPr>
          <w:rStyle w:val="rvts39"/>
          <w:rFonts w:hint="cs"/>
          <w:lang w:bidi="bn-BD"/>
        </w:rPr>
        <w:t xml:space="preserve"> </w:t>
      </w:r>
      <w:r w:rsidRPr="005A04C3">
        <w:rPr>
          <w:rStyle w:val="rvts39"/>
          <w:rFonts w:hint="cs"/>
          <w:cs/>
          <w:lang w:bidi="bn-BD"/>
        </w:rPr>
        <w:t>ওয়াক্ত</w:t>
      </w:r>
      <w:r w:rsidRPr="005A04C3">
        <w:rPr>
          <w:rStyle w:val="rvts39"/>
          <w:rFonts w:hint="cs"/>
          <w:lang w:bidi="bn-BD"/>
        </w:rPr>
        <w:t xml:space="preserve"> </w:t>
      </w:r>
      <w:r w:rsidRPr="005A04C3">
        <w:rPr>
          <w:rStyle w:val="rvts39"/>
          <w:rFonts w:hint="cs"/>
          <w:cs/>
          <w:lang w:bidi="bn-BD"/>
        </w:rPr>
        <w:t>সালাত</w:t>
      </w:r>
      <w:r w:rsidRPr="005A04C3">
        <w:rPr>
          <w:rStyle w:val="rvts39"/>
          <w:rFonts w:hint="cs"/>
          <w:lang w:bidi="bn-BD"/>
        </w:rPr>
        <w:t xml:space="preserve"> </w:t>
      </w:r>
      <w:r w:rsidRPr="005A04C3">
        <w:rPr>
          <w:rStyle w:val="rvts39"/>
          <w:rFonts w:hint="cs"/>
          <w:cs/>
          <w:lang w:bidi="bn-BD"/>
        </w:rPr>
        <w:t>আগের</w:t>
      </w:r>
      <w:r w:rsidRPr="005A04C3">
        <w:rPr>
          <w:rStyle w:val="rvts39"/>
          <w:rFonts w:hint="cs"/>
          <w:lang w:bidi="bn-BD"/>
        </w:rPr>
        <w:t xml:space="preserve"> </w:t>
      </w:r>
      <w:r w:rsidRPr="005A04C3">
        <w:rPr>
          <w:rStyle w:val="rvts39"/>
          <w:rFonts w:hint="cs"/>
          <w:cs/>
          <w:lang w:bidi="bn-BD"/>
        </w:rPr>
        <w:t>ওয়াক্তের</w:t>
      </w:r>
      <w:r w:rsidRPr="005A04C3">
        <w:rPr>
          <w:rStyle w:val="rvts39"/>
          <w:rFonts w:hint="cs"/>
          <w:lang w:bidi="bn-BD"/>
        </w:rPr>
        <w:t xml:space="preserve"> </w:t>
      </w:r>
      <w:r w:rsidRPr="005A04C3">
        <w:rPr>
          <w:rStyle w:val="rvts39"/>
          <w:rFonts w:hint="cs"/>
          <w:cs/>
          <w:lang w:bidi="bn-BD"/>
        </w:rPr>
        <w:t>সাথে</w:t>
      </w:r>
      <w:r w:rsidRPr="005A04C3">
        <w:rPr>
          <w:rStyle w:val="rvts39"/>
          <w:rFonts w:hint="cs"/>
          <w:lang w:bidi="bn-BD"/>
        </w:rPr>
        <w:t xml:space="preserve"> </w:t>
      </w:r>
      <w:r w:rsidRPr="005A04C3">
        <w:rPr>
          <w:rStyle w:val="rvts39"/>
          <w:rFonts w:hint="cs"/>
          <w:cs/>
          <w:lang w:bidi="bn-BD"/>
        </w:rPr>
        <w:t>পড়া</w:t>
      </w:r>
      <w:r w:rsidRPr="005A04C3">
        <w:rPr>
          <w:rStyle w:val="rvts39"/>
          <w:rFonts w:hint="cs"/>
          <w:lang w:bidi="bn-BD"/>
        </w:rPr>
        <w:t xml:space="preserve"> </w:t>
      </w:r>
      <w:r w:rsidR="00AF44A8" w:rsidRPr="005A04C3">
        <w:rPr>
          <w:rStyle w:val="rvts39"/>
          <w:rFonts w:hint="cs"/>
          <w:cs/>
          <w:lang w:bidi="bn-BD"/>
        </w:rPr>
        <w:t>এবং</w:t>
      </w:r>
      <w:r w:rsidR="00AF44A8" w:rsidRPr="005A04C3">
        <w:rPr>
          <w:rStyle w:val="rvts39"/>
          <w:rFonts w:hint="cs"/>
          <w:lang w:bidi="bn-BD"/>
        </w:rPr>
        <w:t xml:space="preserve"> </w:t>
      </w:r>
      <w:r w:rsidR="00AF44A8" w:rsidRPr="005A04C3">
        <w:rPr>
          <w:rStyle w:val="rvts39"/>
          <w:rFonts w:hint="cs"/>
          <w:cs/>
          <w:lang w:bidi="bn-BD"/>
        </w:rPr>
        <w:t>আগের</w:t>
      </w:r>
      <w:r w:rsidR="00AF44A8" w:rsidRPr="005A04C3">
        <w:rPr>
          <w:rStyle w:val="rvts39"/>
          <w:rFonts w:hint="cs"/>
          <w:lang w:bidi="bn-BD"/>
        </w:rPr>
        <w:t xml:space="preserve"> </w:t>
      </w:r>
      <w:r w:rsidR="00AF44A8" w:rsidRPr="005A04C3">
        <w:rPr>
          <w:rStyle w:val="rvts39"/>
          <w:rFonts w:hint="cs"/>
          <w:cs/>
          <w:lang w:bidi="bn-BD"/>
        </w:rPr>
        <w:t>সালাত</w:t>
      </w:r>
      <w:r w:rsidR="00AF44A8" w:rsidRPr="005A04C3">
        <w:rPr>
          <w:rStyle w:val="rvts39"/>
          <w:rFonts w:hint="cs"/>
          <w:lang w:bidi="bn-BD"/>
        </w:rPr>
        <w:t xml:space="preserve"> </w:t>
      </w:r>
      <w:r w:rsidR="00AF44A8" w:rsidRPr="005A04C3">
        <w:rPr>
          <w:rStyle w:val="rvts39"/>
          <w:rFonts w:hint="cs"/>
          <w:cs/>
          <w:lang w:bidi="bn-BD"/>
        </w:rPr>
        <w:t>পরের</w:t>
      </w:r>
      <w:r w:rsidR="00AF44A8" w:rsidRPr="005A04C3">
        <w:rPr>
          <w:rStyle w:val="rvts39"/>
          <w:rFonts w:hint="cs"/>
          <w:lang w:bidi="bn-BD"/>
        </w:rPr>
        <w:t xml:space="preserve"> </w:t>
      </w:r>
      <w:r w:rsidR="00AF44A8" w:rsidRPr="005A04C3">
        <w:rPr>
          <w:rStyle w:val="rvts39"/>
          <w:rFonts w:hint="cs"/>
          <w:cs/>
          <w:lang w:bidi="bn-BD"/>
        </w:rPr>
        <w:t>ওয়াক্তের</w:t>
      </w:r>
      <w:r w:rsidR="00AF44A8" w:rsidRPr="005A04C3">
        <w:rPr>
          <w:rStyle w:val="rvts39"/>
          <w:rFonts w:hint="cs"/>
          <w:lang w:bidi="bn-BD"/>
        </w:rPr>
        <w:t xml:space="preserve"> </w:t>
      </w:r>
      <w:r w:rsidR="00AF44A8" w:rsidRPr="005A04C3">
        <w:rPr>
          <w:rStyle w:val="rvts39"/>
          <w:rFonts w:hint="cs"/>
          <w:cs/>
          <w:lang w:bidi="bn-BD"/>
        </w:rPr>
        <w:t>সাথে</w:t>
      </w:r>
      <w:r w:rsidR="00AF44A8" w:rsidRPr="005A04C3">
        <w:rPr>
          <w:rStyle w:val="rvts39"/>
          <w:rFonts w:hint="cs"/>
          <w:lang w:bidi="bn-BD"/>
        </w:rPr>
        <w:t xml:space="preserve"> </w:t>
      </w:r>
      <w:r w:rsidR="00AF44A8" w:rsidRPr="005A04C3">
        <w:rPr>
          <w:rStyle w:val="rvts39"/>
          <w:rFonts w:hint="cs"/>
          <w:cs/>
          <w:lang w:bidi="bn-BD"/>
        </w:rPr>
        <w:t>পড়া</w:t>
      </w:r>
      <w:r w:rsidR="00522A52" w:rsidRPr="00A24D62">
        <w:rPr>
          <w:rStyle w:val="rvts39"/>
          <w:rFonts w:cs="SolaimanLipi" w:hint="cs"/>
          <w:cs/>
          <w:lang w:bidi="hi-IN"/>
        </w:rPr>
        <w:t xml:space="preserve">। </w:t>
      </w:r>
      <w:r w:rsidR="00AF44A8" w:rsidRPr="005A04C3">
        <w:rPr>
          <w:rStyle w:val="rvts39"/>
          <w:rFonts w:hint="cs"/>
          <w:cs/>
          <w:lang w:bidi="bn-BD"/>
        </w:rPr>
        <w:t>ব্যক্তির</w:t>
      </w:r>
      <w:r w:rsidR="00AF44A8" w:rsidRPr="005A04C3">
        <w:rPr>
          <w:rStyle w:val="rvts39"/>
          <w:rFonts w:hint="cs"/>
          <w:lang w:bidi="bn-BD"/>
        </w:rPr>
        <w:t xml:space="preserve"> </w:t>
      </w:r>
      <w:r w:rsidR="00AF44A8" w:rsidRPr="005A04C3">
        <w:rPr>
          <w:rStyle w:val="rvts39"/>
          <w:rFonts w:hint="cs"/>
          <w:cs/>
          <w:lang w:bidi="bn-BD"/>
        </w:rPr>
        <w:t>জন্য</w:t>
      </w:r>
      <w:r w:rsidR="00AF44A8" w:rsidRPr="005A04C3">
        <w:rPr>
          <w:rStyle w:val="rvts39"/>
          <w:rFonts w:hint="cs"/>
          <w:lang w:bidi="bn-BD"/>
        </w:rPr>
        <w:t xml:space="preserve"> </w:t>
      </w:r>
      <w:r w:rsidR="00AF44A8" w:rsidRPr="005A04C3">
        <w:rPr>
          <w:rStyle w:val="rvts39"/>
          <w:rFonts w:hint="cs"/>
          <w:cs/>
          <w:lang w:bidi="bn-BD"/>
        </w:rPr>
        <w:t>আগে</w:t>
      </w:r>
      <w:r w:rsidR="00AF44A8" w:rsidRPr="005A04C3">
        <w:rPr>
          <w:rStyle w:val="rvts39"/>
          <w:rFonts w:hint="cs"/>
          <w:lang w:bidi="bn-BD"/>
        </w:rPr>
        <w:t xml:space="preserve"> </w:t>
      </w:r>
      <w:r w:rsidR="00AF44A8" w:rsidRPr="005A04C3">
        <w:rPr>
          <w:rStyle w:val="rvts39"/>
          <w:rFonts w:hint="cs"/>
          <w:cs/>
          <w:lang w:bidi="bn-BD"/>
        </w:rPr>
        <w:t>ও</w:t>
      </w:r>
      <w:r w:rsidR="00AF44A8" w:rsidRPr="005A04C3">
        <w:rPr>
          <w:rStyle w:val="rvts39"/>
          <w:rFonts w:hint="cs"/>
          <w:lang w:bidi="bn-BD"/>
        </w:rPr>
        <w:t xml:space="preserve"> </w:t>
      </w:r>
      <w:r w:rsidR="00AF44A8" w:rsidRPr="005A04C3">
        <w:rPr>
          <w:rStyle w:val="rvts39"/>
          <w:rFonts w:hint="cs"/>
          <w:cs/>
          <w:lang w:bidi="bn-BD"/>
        </w:rPr>
        <w:t>পরে</w:t>
      </w:r>
      <w:r w:rsidR="00AF44A8" w:rsidRPr="005A04C3">
        <w:rPr>
          <w:rStyle w:val="rvts39"/>
          <w:rFonts w:hint="cs"/>
          <w:lang w:bidi="bn-BD"/>
        </w:rPr>
        <w:t xml:space="preserve"> </w:t>
      </w:r>
      <w:r w:rsidR="00AF44A8" w:rsidRPr="005A04C3">
        <w:rPr>
          <w:rStyle w:val="rvts39"/>
          <w:rFonts w:hint="cs"/>
          <w:cs/>
          <w:lang w:bidi="bn-BD"/>
        </w:rPr>
        <w:t>যেভাবে</w:t>
      </w:r>
      <w:r w:rsidR="00AF44A8" w:rsidRPr="005A04C3">
        <w:rPr>
          <w:rStyle w:val="rvts39"/>
          <w:rFonts w:hint="cs"/>
          <w:lang w:bidi="bn-BD"/>
        </w:rPr>
        <w:t xml:space="preserve"> </w:t>
      </w:r>
      <w:r w:rsidR="00AF44A8" w:rsidRPr="005A04C3">
        <w:rPr>
          <w:rStyle w:val="rvts39"/>
          <w:rFonts w:hint="cs"/>
          <w:cs/>
          <w:lang w:bidi="bn-BD"/>
        </w:rPr>
        <w:t>পড়লে</w:t>
      </w:r>
      <w:r w:rsidR="00AF44A8" w:rsidRPr="005A04C3">
        <w:rPr>
          <w:rStyle w:val="rvts39"/>
          <w:rFonts w:hint="cs"/>
          <w:lang w:bidi="bn-BD"/>
        </w:rPr>
        <w:t xml:space="preserve"> </w:t>
      </w:r>
      <w:r w:rsidR="00AF44A8" w:rsidRPr="005A04C3">
        <w:rPr>
          <w:rStyle w:val="rvts39"/>
          <w:rFonts w:hint="cs"/>
          <w:cs/>
          <w:lang w:bidi="bn-BD"/>
        </w:rPr>
        <w:t>অধিক</w:t>
      </w:r>
      <w:r w:rsidR="00AF44A8" w:rsidRPr="005A04C3">
        <w:rPr>
          <w:rStyle w:val="rvts39"/>
          <w:rFonts w:hint="cs"/>
          <w:lang w:bidi="bn-BD"/>
        </w:rPr>
        <w:t xml:space="preserve"> </w:t>
      </w:r>
      <w:r w:rsidR="00AF44A8" w:rsidRPr="005A04C3">
        <w:rPr>
          <w:rStyle w:val="rvts39"/>
          <w:rFonts w:hint="cs"/>
          <w:cs/>
          <w:lang w:bidi="bn-BD"/>
        </w:rPr>
        <w:t>সহজ</w:t>
      </w:r>
      <w:r w:rsidR="00AF44A8" w:rsidRPr="005A04C3">
        <w:rPr>
          <w:rStyle w:val="rvts39"/>
          <w:rFonts w:hint="cs"/>
          <w:lang w:bidi="bn-BD"/>
        </w:rPr>
        <w:t xml:space="preserve"> </w:t>
      </w:r>
      <w:r w:rsidR="00AF44A8" w:rsidRPr="005A04C3">
        <w:rPr>
          <w:rStyle w:val="rvts39"/>
          <w:rFonts w:hint="cs"/>
          <w:cs/>
          <w:lang w:bidi="bn-BD"/>
        </w:rPr>
        <w:t>হয়</w:t>
      </w:r>
      <w:r w:rsidR="00AF44A8" w:rsidRPr="005A04C3">
        <w:rPr>
          <w:rStyle w:val="rvts39"/>
          <w:rFonts w:hint="cs"/>
          <w:lang w:bidi="bn-BD"/>
        </w:rPr>
        <w:t xml:space="preserve"> </w:t>
      </w:r>
      <w:r w:rsidR="00AF44A8" w:rsidRPr="005A04C3">
        <w:rPr>
          <w:rStyle w:val="rvts39"/>
          <w:rFonts w:hint="cs"/>
          <w:cs/>
          <w:lang w:bidi="bn-BD"/>
        </w:rPr>
        <w:t>সেভাবে</w:t>
      </w:r>
      <w:r w:rsidR="00AF44A8" w:rsidRPr="005A04C3">
        <w:rPr>
          <w:rStyle w:val="rvts39"/>
          <w:rFonts w:hint="cs"/>
          <w:lang w:bidi="bn-BD"/>
        </w:rPr>
        <w:t xml:space="preserve"> </w:t>
      </w:r>
      <w:r w:rsidR="00AF44A8" w:rsidRPr="005A04C3">
        <w:rPr>
          <w:rStyle w:val="rvts39"/>
          <w:rFonts w:hint="cs"/>
          <w:cs/>
          <w:lang w:bidi="bn-BD"/>
        </w:rPr>
        <w:t>পড়া</w:t>
      </w:r>
      <w:r w:rsidR="00AF44A8" w:rsidRPr="005A04C3">
        <w:rPr>
          <w:rStyle w:val="rvts39"/>
          <w:rFonts w:hint="cs"/>
          <w:lang w:bidi="bn-BD"/>
        </w:rPr>
        <w:t xml:space="preserve"> </w:t>
      </w:r>
      <w:r w:rsidR="00AF44A8" w:rsidRPr="005A04C3">
        <w:rPr>
          <w:rStyle w:val="rvts39"/>
          <w:rFonts w:hint="cs"/>
          <w:cs/>
          <w:lang w:bidi="bn-BD"/>
        </w:rPr>
        <w:t>উত্তম</w:t>
      </w:r>
      <w:r w:rsidR="00AF44A8" w:rsidRPr="005A04C3">
        <w:rPr>
          <w:rStyle w:val="rvts39"/>
          <w:rFonts w:cs="SolaimanLipi" w:hint="cs"/>
          <w:cs/>
          <w:lang w:bidi="hi-IN"/>
        </w:rPr>
        <w:t>।</w:t>
      </w:r>
      <w:r w:rsidR="00AF44A8" w:rsidRPr="005A04C3">
        <w:rPr>
          <w:rStyle w:val="rvts39"/>
          <w:rFonts w:hint="cs"/>
          <w:lang w:bidi="bn-BD"/>
        </w:rPr>
        <w:t xml:space="preserve"> </w:t>
      </w:r>
      <w:r w:rsidR="00AF44A8" w:rsidRPr="005A04C3">
        <w:rPr>
          <w:rStyle w:val="rvts39"/>
          <w:rFonts w:hint="cs"/>
          <w:cs/>
          <w:lang w:bidi="bn-BD"/>
        </w:rPr>
        <w:t>কেননা</w:t>
      </w:r>
      <w:r w:rsidR="00AF44A8" w:rsidRPr="005A04C3">
        <w:rPr>
          <w:rStyle w:val="rvts39"/>
          <w:rFonts w:hint="cs"/>
          <w:lang w:bidi="bn-BD"/>
        </w:rPr>
        <w:t xml:space="preserve"> </w:t>
      </w:r>
      <w:r w:rsidR="00AF44A8" w:rsidRPr="005A04C3">
        <w:rPr>
          <w:rStyle w:val="rvts39"/>
          <w:rFonts w:hint="cs"/>
          <w:cs/>
          <w:lang w:bidi="bn-BD"/>
        </w:rPr>
        <w:t>কসরের</w:t>
      </w:r>
      <w:r w:rsidR="00AF44A8" w:rsidRPr="005A04C3">
        <w:rPr>
          <w:rStyle w:val="rvts39"/>
          <w:rFonts w:hint="cs"/>
          <w:lang w:bidi="bn-BD"/>
        </w:rPr>
        <w:t xml:space="preserve"> </w:t>
      </w:r>
      <w:r w:rsidR="00AF44A8" w:rsidRPr="005A04C3">
        <w:rPr>
          <w:rStyle w:val="rvts39"/>
          <w:rFonts w:hint="cs"/>
          <w:cs/>
          <w:lang w:bidi="bn-BD"/>
        </w:rPr>
        <w:t>উদ্দেশ্য</w:t>
      </w:r>
      <w:r w:rsidR="00AF44A8" w:rsidRPr="005A04C3">
        <w:rPr>
          <w:rStyle w:val="rvts39"/>
          <w:rFonts w:hint="cs"/>
          <w:lang w:bidi="bn-BD"/>
        </w:rPr>
        <w:t xml:space="preserve"> </w:t>
      </w:r>
      <w:r w:rsidR="00AF44A8" w:rsidRPr="005A04C3">
        <w:rPr>
          <w:rStyle w:val="rvts39"/>
          <w:rFonts w:hint="cs"/>
          <w:cs/>
          <w:lang w:bidi="bn-BD"/>
        </w:rPr>
        <w:t>হলো</w:t>
      </w:r>
      <w:r w:rsidR="00AF44A8" w:rsidRPr="005A04C3">
        <w:rPr>
          <w:rStyle w:val="rvts39"/>
          <w:rFonts w:hint="cs"/>
          <w:lang w:bidi="bn-BD"/>
        </w:rPr>
        <w:t xml:space="preserve"> </w:t>
      </w:r>
      <w:r w:rsidR="00AF44A8" w:rsidRPr="005A04C3">
        <w:rPr>
          <w:rStyle w:val="rvts39"/>
          <w:rFonts w:hint="cs"/>
          <w:cs/>
          <w:lang w:bidi="bn-BD"/>
        </w:rPr>
        <w:t>সহজতা</w:t>
      </w:r>
      <w:r w:rsidR="00AF44A8" w:rsidRPr="005A04C3">
        <w:rPr>
          <w:rStyle w:val="rvts39"/>
          <w:rFonts w:hint="cs"/>
          <w:lang w:bidi="bn-BD"/>
        </w:rPr>
        <w:t xml:space="preserve"> </w:t>
      </w:r>
      <w:r w:rsidR="00AF44A8" w:rsidRPr="005A04C3">
        <w:rPr>
          <w:rStyle w:val="rvts39"/>
          <w:rFonts w:hint="cs"/>
          <w:cs/>
          <w:lang w:bidi="bn-BD"/>
        </w:rPr>
        <w:t>ও</w:t>
      </w:r>
      <w:r w:rsidR="00AF44A8" w:rsidRPr="005A04C3">
        <w:rPr>
          <w:rStyle w:val="rvts39"/>
          <w:rFonts w:hint="cs"/>
          <w:lang w:bidi="bn-BD"/>
        </w:rPr>
        <w:t xml:space="preserve"> </w:t>
      </w:r>
      <w:r w:rsidR="00AF44A8" w:rsidRPr="005A04C3">
        <w:rPr>
          <w:rStyle w:val="rvts39"/>
          <w:rFonts w:hint="cs"/>
          <w:cs/>
          <w:lang w:bidi="bn-BD"/>
        </w:rPr>
        <w:t>হালকা</w:t>
      </w:r>
      <w:r w:rsidR="00AF44A8" w:rsidRPr="005A04C3">
        <w:rPr>
          <w:rStyle w:val="rvts39"/>
          <w:rFonts w:hint="cs"/>
          <w:lang w:bidi="bn-BD"/>
        </w:rPr>
        <w:t xml:space="preserve"> </w:t>
      </w:r>
      <w:r w:rsidR="00AF44A8" w:rsidRPr="005A04C3">
        <w:rPr>
          <w:rStyle w:val="rvts39"/>
          <w:rFonts w:hint="cs"/>
          <w:cs/>
          <w:lang w:bidi="bn-BD"/>
        </w:rPr>
        <w:t>করা</w:t>
      </w:r>
      <w:r w:rsidR="00AF44A8" w:rsidRPr="005A04C3">
        <w:rPr>
          <w:rStyle w:val="rvts39"/>
          <w:rFonts w:cs="SolaimanLipi" w:hint="cs"/>
          <w:cs/>
          <w:lang w:bidi="hi-IN"/>
        </w:rPr>
        <w:t>।</w:t>
      </w:r>
      <w:r w:rsidR="00AF44A8" w:rsidRPr="005A04C3">
        <w:rPr>
          <w:rStyle w:val="rvts39"/>
          <w:rFonts w:hint="cs"/>
          <w:lang w:bidi="bn-BD"/>
        </w:rPr>
        <w:t xml:space="preserve"> </w:t>
      </w:r>
      <w:r w:rsidR="00AF44A8" w:rsidRPr="005A04C3">
        <w:rPr>
          <w:rStyle w:val="rvts39"/>
          <w:rFonts w:hint="cs"/>
          <w:cs/>
          <w:lang w:bidi="bn-BD"/>
        </w:rPr>
        <w:t>আর</w:t>
      </w:r>
      <w:r w:rsidR="00AF44A8" w:rsidRPr="005A04C3">
        <w:rPr>
          <w:rStyle w:val="rvts39"/>
          <w:rFonts w:hint="cs"/>
          <w:lang w:bidi="bn-BD"/>
        </w:rPr>
        <w:t xml:space="preserve"> </w:t>
      </w:r>
      <w:r w:rsidR="00AF44A8" w:rsidRPr="005A04C3">
        <w:rPr>
          <w:rStyle w:val="rvts39"/>
          <w:rFonts w:hint="cs"/>
          <w:cs/>
          <w:lang w:bidi="bn-BD"/>
        </w:rPr>
        <w:t>আগে</w:t>
      </w:r>
      <w:r w:rsidR="00AF44A8" w:rsidRPr="005A04C3">
        <w:rPr>
          <w:rStyle w:val="rvts39"/>
          <w:rFonts w:hint="cs"/>
          <w:lang w:bidi="bn-BD"/>
        </w:rPr>
        <w:t xml:space="preserve"> </w:t>
      </w:r>
      <w:r w:rsidR="00AF44A8" w:rsidRPr="005A04C3">
        <w:rPr>
          <w:rStyle w:val="rvts39"/>
          <w:rFonts w:hint="cs"/>
          <w:cs/>
          <w:lang w:bidi="bn-BD"/>
        </w:rPr>
        <w:t>বা</w:t>
      </w:r>
      <w:r w:rsidR="00AF44A8" w:rsidRPr="005A04C3">
        <w:rPr>
          <w:rStyle w:val="rvts39"/>
          <w:rFonts w:hint="cs"/>
          <w:lang w:bidi="bn-BD"/>
        </w:rPr>
        <w:t xml:space="preserve"> </w:t>
      </w:r>
      <w:r w:rsidR="00AF44A8" w:rsidRPr="005A04C3">
        <w:rPr>
          <w:rStyle w:val="rvts39"/>
          <w:rFonts w:hint="cs"/>
          <w:cs/>
          <w:lang w:bidi="bn-BD"/>
        </w:rPr>
        <w:t>পরে</w:t>
      </w:r>
      <w:r w:rsidR="00AF44A8" w:rsidRPr="005A04C3">
        <w:rPr>
          <w:rStyle w:val="rvts39"/>
          <w:rFonts w:hint="cs"/>
          <w:lang w:bidi="bn-BD"/>
        </w:rPr>
        <w:t xml:space="preserve"> </w:t>
      </w:r>
      <w:r w:rsidR="00AF44A8" w:rsidRPr="005A04C3">
        <w:rPr>
          <w:rStyle w:val="rvts39"/>
          <w:rFonts w:hint="cs"/>
          <w:cs/>
          <w:lang w:bidi="bn-BD"/>
        </w:rPr>
        <w:t>আদায়ে</w:t>
      </w:r>
      <w:r w:rsidR="00AF44A8" w:rsidRPr="005A04C3">
        <w:rPr>
          <w:rStyle w:val="rvts39"/>
          <w:rFonts w:hint="cs"/>
          <w:lang w:bidi="bn-BD"/>
        </w:rPr>
        <w:t xml:space="preserve"> </w:t>
      </w:r>
      <w:r w:rsidR="00AF44A8" w:rsidRPr="005A04C3">
        <w:rPr>
          <w:rStyle w:val="rvts39"/>
          <w:rFonts w:hint="cs"/>
          <w:cs/>
          <w:lang w:bidi="bn-BD"/>
        </w:rPr>
        <w:t>উভয়</w:t>
      </w:r>
      <w:r w:rsidR="00AF44A8" w:rsidRPr="005A04C3">
        <w:rPr>
          <w:rStyle w:val="rvts39"/>
          <w:rFonts w:hint="cs"/>
          <w:lang w:bidi="bn-BD"/>
        </w:rPr>
        <w:t xml:space="preserve"> </w:t>
      </w:r>
      <w:r w:rsidR="00AF44A8" w:rsidRPr="005A04C3">
        <w:rPr>
          <w:rStyle w:val="rvts39"/>
          <w:rFonts w:hint="cs"/>
          <w:cs/>
          <w:lang w:bidi="bn-BD"/>
        </w:rPr>
        <w:t>ক্ষেত্রে</w:t>
      </w:r>
      <w:r w:rsidR="00497977" w:rsidRPr="005A04C3">
        <w:rPr>
          <w:rStyle w:val="rvts39"/>
          <w:rFonts w:hint="cs"/>
          <w:cs/>
          <w:lang w:bidi="bn-BD"/>
        </w:rPr>
        <w:t xml:space="preserve"> যদি সমান হয় তাহলে পরের ওয়াক্তের সাথে একত্রে</w:t>
      </w:r>
      <w:r w:rsidR="00AF44A8" w:rsidRPr="005A04C3">
        <w:rPr>
          <w:rStyle w:val="rvts39"/>
          <w:rFonts w:hint="cs"/>
          <w:lang w:bidi="bn-BD"/>
        </w:rPr>
        <w:t xml:space="preserve"> </w:t>
      </w:r>
      <w:r w:rsidR="00497977" w:rsidRPr="005A04C3">
        <w:rPr>
          <w:rStyle w:val="rvts39"/>
          <w:rFonts w:hint="cs"/>
          <w:cs/>
          <w:lang w:bidi="bn-BD"/>
        </w:rPr>
        <w:t>পড়া</w:t>
      </w:r>
      <w:r w:rsidR="00497977" w:rsidRPr="005A04C3">
        <w:rPr>
          <w:rStyle w:val="rvts39"/>
          <w:rFonts w:hint="cs"/>
          <w:lang w:bidi="bn-BD"/>
        </w:rPr>
        <w:t xml:space="preserve"> </w:t>
      </w:r>
      <w:r w:rsidR="00497977" w:rsidRPr="005A04C3">
        <w:rPr>
          <w:rStyle w:val="rvts39"/>
          <w:rFonts w:hint="cs"/>
          <w:cs/>
          <w:lang w:bidi="bn-BD"/>
        </w:rPr>
        <w:t>উত্তম</w:t>
      </w:r>
      <w:r w:rsidR="00497977" w:rsidRPr="005A04C3">
        <w:rPr>
          <w:rStyle w:val="rvts39"/>
          <w:rFonts w:cs="SolaimanLipi" w:hint="cs"/>
          <w:cs/>
          <w:lang w:bidi="hi-IN"/>
        </w:rPr>
        <w:t>।</w:t>
      </w:r>
      <w:r w:rsidR="00497977" w:rsidRPr="005A04C3">
        <w:rPr>
          <w:rStyle w:val="rvts39"/>
          <w:rFonts w:hint="cs"/>
          <w:lang w:bidi="bn-BD"/>
        </w:rPr>
        <w:t xml:space="preserve"> </w:t>
      </w:r>
      <w:r w:rsidR="00497977" w:rsidRPr="005A04C3">
        <w:rPr>
          <w:rStyle w:val="rvts39"/>
          <w:rFonts w:hint="cs"/>
          <w:cs/>
          <w:lang w:bidi="bn-BD"/>
        </w:rPr>
        <w:t>মুসাফির</w:t>
      </w:r>
      <w:r w:rsidR="00497977" w:rsidRPr="005A04C3">
        <w:rPr>
          <w:rStyle w:val="rvts39"/>
          <w:rFonts w:hint="cs"/>
          <w:lang w:bidi="bn-BD"/>
        </w:rPr>
        <w:t xml:space="preserve"> </w:t>
      </w:r>
      <w:r w:rsidR="00497977" w:rsidRPr="005A04C3">
        <w:rPr>
          <w:rStyle w:val="rvts39"/>
          <w:rFonts w:hint="cs"/>
          <w:cs/>
          <w:lang w:bidi="bn-BD"/>
        </w:rPr>
        <w:t>যখন</w:t>
      </w:r>
      <w:r w:rsidR="00497977" w:rsidRPr="005A04C3">
        <w:rPr>
          <w:rStyle w:val="rvts39"/>
          <w:rFonts w:hint="cs"/>
          <w:lang w:bidi="bn-BD"/>
        </w:rPr>
        <w:t xml:space="preserve"> </w:t>
      </w:r>
      <w:r w:rsidR="008B3A10">
        <w:rPr>
          <w:rStyle w:val="rvts39"/>
          <w:rFonts w:hint="cs"/>
          <w:cs/>
          <w:lang w:bidi="bn-BD"/>
        </w:rPr>
        <w:t xml:space="preserve">কোথাও অবস্থান করার জন্য অবতরণ করবে </w:t>
      </w:r>
      <w:r w:rsidR="00497977" w:rsidRPr="005A04C3">
        <w:rPr>
          <w:rStyle w:val="rvts39"/>
          <w:rFonts w:hint="cs"/>
          <w:cs/>
          <w:lang w:bidi="bn-BD"/>
        </w:rPr>
        <w:t>তখন</w:t>
      </w:r>
      <w:r w:rsidR="00497977" w:rsidRPr="005A04C3">
        <w:rPr>
          <w:rStyle w:val="rvts39"/>
          <w:rFonts w:hint="cs"/>
          <w:lang w:bidi="bn-BD"/>
        </w:rPr>
        <w:t xml:space="preserve"> </w:t>
      </w:r>
      <w:r w:rsidR="00497977" w:rsidRPr="005A04C3">
        <w:rPr>
          <w:rStyle w:val="rvts39"/>
          <w:rFonts w:hint="cs"/>
          <w:cs/>
          <w:lang w:bidi="bn-BD"/>
        </w:rPr>
        <w:t>প্রত্যেক</w:t>
      </w:r>
      <w:r w:rsidR="00497977" w:rsidRPr="005A04C3">
        <w:rPr>
          <w:rStyle w:val="rvts39"/>
          <w:rFonts w:hint="cs"/>
          <w:lang w:bidi="bn-BD"/>
        </w:rPr>
        <w:t xml:space="preserve"> </w:t>
      </w:r>
      <w:r w:rsidR="00497977" w:rsidRPr="005A04C3">
        <w:rPr>
          <w:rStyle w:val="rvts39"/>
          <w:rFonts w:hint="cs"/>
          <w:cs/>
          <w:lang w:bidi="bn-BD"/>
        </w:rPr>
        <w:t>ওয়াক্ত</w:t>
      </w:r>
      <w:r w:rsidR="00497977" w:rsidRPr="005A04C3">
        <w:rPr>
          <w:rStyle w:val="rvts39"/>
          <w:rFonts w:hint="cs"/>
          <w:lang w:bidi="bn-BD"/>
        </w:rPr>
        <w:t xml:space="preserve"> </w:t>
      </w:r>
      <w:r w:rsidR="00497977" w:rsidRPr="005A04C3">
        <w:rPr>
          <w:rStyle w:val="rvts39"/>
          <w:rFonts w:hint="cs"/>
          <w:cs/>
          <w:lang w:bidi="bn-BD"/>
        </w:rPr>
        <w:t>সালাত</w:t>
      </w:r>
      <w:r w:rsidR="00497977" w:rsidRPr="005A04C3">
        <w:rPr>
          <w:rStyle w:val="rvts39"/>
          <w:rFonts w:hint="cs"/>
          <w:lang w:bidi="bn-BD"/>
        </w:rPr>
        <w:t xml:space="preserve"> </w:t>
      </w:r>
      <w:r w:rsidR="00497977" w:rsidRPr="005A04C3">
        <w:rPr>
          <w:rStyle w:val="rvts39"/>
          <w:rFonts w:hint="cs"/>
          <w:cs/>
          <w:lang w:bidi="bn-BD"/>
        </w:rPr>
        <w:t>নির্ধারিত</w:t>
      </w:r>
      <w:r w:rsidR="00497977" w:rsidRPr="005A04C3">
        <w:rPr>
          <w:rStyle w:val="rvts39"/>
          <w:rFonts w:hint="cs"/>
          <w:lang w:bidi="bn-BD"/>
        </w:rPr>
        <w:t xml:space="preserve"> </w:t>
      </w:r>
      <w:r w:rsidR="00497977" w:rsidRPr="005A04C3">
        <w:rPr>
          <w:rStyle w:val="rvts39"/>
          <w:rFonts w:hint="cs"/>
          <w:cs/>
          <w:lang w:bidi="bn-BD"/>
        </w:rPr>
        <w:t>সময়</w:t>
      </w:r>
      <w:r w:rsidR="00497977" w:rsidRPr="005A04C3">
        <w:rPr>
          <w:rStyle w:val="rvts39"/>
          <w:rFonts w:hint="cs"/>
          <w:lang w:bidi="bn-BD"/>
        </w:rPr>
        <w:t xml:space="preserve"> </w:t>
      </w:r>
      <w:r w:rsidR="00497977" w:rsidRPr="005A04C3">
        <w:rPr>
          <w:rStyle w:val="rvts39"/>
          <w:rFonts w:hint="cs"/>
          <w:cs/>
          <w:lang w:bidi="bn-BD"/>
        </w:rPr>
        <w:t>আদায়</w:t>
      </w:r>
      <w:r w:rsidR="00497977" w:rsidRPr="005A04C3">
        <w:rPr>
          <w:rStyle w:val="rvts39"/>
          <w:rFonts w:hint="cs"/>
          <w:lang w:bidi="bn-BD"/>
        </w:rPr>
        <w:t xml:space="preserve"> </w:t>
      </w:r>
      <w:r w:rsidR="00497977" w:rsidRPr="005A04C3">
        <w:rPr>
          <w:rStyle w:val="rvts39"/>
          <w:rFonts w:hint="cs"/>
          <w:cs/>
          <w:lang w:bidi="bn-BD"/>
        </w:rPr>
        <w:t>করা</w:t>
      </w:r>
      <w:r w:rsidR="00497977" w:rsidRPr="005A04C3">
        <w:rPr>
          <w:rStyle w:val="rvts39"/>
          <w:rFonts w:hint="cs"/>
          <w:lang w:bidi="bn-BD"/>
        </w:rPr>
        <w:t xml:space="preserve"> </w:t>
      </w:r>
      <w:r w:rsidR="00497977" w:rsidRPr="005A04C3">
        <w:rPr>
          <w:rStyle w:val="rvts39"/>
          <w:rFonts w:hint="cs"/>
          <w:cs/>
          <w:lang w:bidi="bn-BD"/>
        </w:rPr>
        <w:t>সুন্নাত</w:t>
      </w:r>
      <w:r w:rsidR="00497977" w:rsidRPr="005A04C3">
        <w:rPr>
          <w:rStyle w:val="rvts39"/>
          <w:rFonts w:cs="SolaimanLipi" w:hint="cs"/>
          <w:cs/>
          <w:lang w:bidi="hi-IN"/>
        </w:rPr>
        <w:t>।</w:t>
      </w:r>
    </w:p>
    <w:p w:rsidR="008B3A10" w:rsidRPr="005A04C3" w:rsidRDefault="008B3A10" w:rsidP="008B3A10">
      <w:pPr>
        <w:tabs>
          <w:tab w:val="left" w:pos="450"/>
        </w:tabs>
        <w:bidi w:val="0"/>
        <w:spacing w:after="0" w:line="240" w:lineRule="auto"/>
        <w:jc w:val="both"/>
        <w:rPr>
          <w:rStyle w:val="rvts39"/>
          <w:lang w:bidi="bn-BD"/>
        </w:rPr>
      </w:pPr>
    </w:p>
    <w:p w:rsidR="00497977" w:rsidRPr="005A04C3" w:rsidRDefault="00497977" w:rsidP="00882BB7">
      <w:pPr>
        <w:tabs>
          <w:tab w:val="left" w:pos="450"/>
        </w:tabs>
        <w:autoSpaceDE w:val="0"/>
        <w:autoSpaceDN w:val="0"/>
        <w:adjustRightInd w:val="0"/>
        <w:spacing w:after="0" w:line="240" w:lineRule="auto"/>
        <w:jc w:val="center"/>
        <w:rPr>
          <w:rStyle w:val="rvts39"/>
          <w:b/>
          <w:bCs/>
          <w:color w:val="C00000"/>
          <w:cs/>
          <w:lang w:bidi="bn-BD"/>
        </w:rPr>
      </w:pPr>
      <w:r w:rsidRPr="005A04C3">
        <w:rPr>
          <w:rStyle w:val="rvts39"/>
          <w:b/>
          <w:bCs/>
          <w:color w:val="C00000"/>
          <w:cs/>
          <w:lang w:bidi="bn-BD"/>
        </w:rPr>
        <w:t xml:space="preserve">সাহু </w:t>
      </w:r>
      <w:r w:rsidRPr="005A04C3">
        <w:rPr>
          <w:rStyle w:val="rvts39"/>
          <w:b/>
          <w:bCs/>
          <w:color w:val="C00000"/>
          <w:cs/>
          <w:lang w:bidi="bn-IN"/>
        </w:rPr>
        <w:t>সাজদাহ</w:t>
      </w:r>
    </w:p>
    <w:p w:rsidR="006F59DA" w:rsidRDefault="00497977" w:rsidP="00427807">
      <w:pPr>
        <w:tabs>
          <w:tab w:val="left" w:pos="450"/>
        </w:tabs>
        <w:autoSpaceDE w:val="0"/>
        <w:autoSpaceDN w:val="0"/>
        <w:bidi w:val="0"/>
        <w:adjustRightInd w:val="0"/>
        <w:spacing w:after="0" w:line="240" w:lineRule="auto"/>
        <w:jc w:val="both"/>
        <w:rPr>
          <w:rStyle w:val="rvts39"/>
          <w:lang w:bidi="bn-BD"/>
        </w:rPr>
      </w:pPr>
      <w:r w:rsidRPr="005A04C3">
        <w:rPr>
          <w:rStyle w:val="rvts39"/>
          <w:rFonts w:hint="cs"/>
          <w:cs/>
          <w:lang w:bidi="bn-BD"/>
        </w:rPr>
        <w:t>সালাতে</w:t>
      </w:r>
      <w:r w:rsidRPr="00522A52">
        <w:rPr>
          <w:rFonts w:ascii="AGA Arabesque" w:hAnsi="Traditional Arabic" w:cs="KFGQPC Uthman Taha Naskh"/>
          <w:rtl/>
        </w:rPr>
        <w:t xml:space="preserve">السهو </w:t>
      </w:r>
      <w:r w:rsidRPr="005A04C3">
        <w:rPr>
          <w:rFonts w:ascii="AGA Arabesque" w:hAnsi="Traditional Arabic" w:hint="cs"/>
          <w:cs/>
          <w:lang w:bidi="bn-BD"/>
        </w:rPr>
        <w:t xml:space="preserve"> </w:t>
      </w:r>
      <w:r w:rsidRPr="005A04C3">
        <w:rPr>
          <w:rStyle w:val="rvts39"/>
          <w:rFonts w:hint="cs"/>
          <w:cs/>
          <w:lang w:bidi="bn-BD"/>
        </w:rPr>
        <w:t xml:space="preserve">শব্দের অর্থ ভুলে যাওয়া। </w:t>
      </w:r>
      <w:r w:rsidR="000E1BB1" w:rsidRPr="005A04C3">
        <w:rPr>
          <w:rStyle w:val="rvts39"/>
          <w:rFonts w:hint="cs"/>
          <w:cs/>
          <w:lang w:bidi="bn-BD"/>
        </w:rPr>
        <w:t>রাসূলুল্লাহ্ সাল্লাল্লাহু আলাইহি ওয়াসাল্লামের স্বীয় কাজ ও আদেশের কারণে সব</w:t>
      </w:r>
      <w:r w:rsidR="00E335CC">
        <w:rPr>
          <w:rStyle w:val="rvts39"/>
          <w:rFonts w:hint="cs"/>
          <w:cs/>
          <w:lang w:bidi="bn-BD"/>
        </w:rPr>
        <w:t xml:space="preserve"> আলিমের ঐকমত্যে</w:t>
      </w:r>
      <w:r w:rsidR="000E1BB1" w:rsidRPr="005A04C3">
        <w:rPr>
          <w:rStyle w:val="rvts39"/>
          <w:rFonts w:hint="cs"/>
          <w:cs/>
          <w:lang w:bidi="bn-BD"/>
        </w:rPr>
        <w:t xml:space="preserve"> সাহু সাজদাহ </w:t>
      </w:r>
      <w:r w:rsidR="00B71A37" w:rsidRPr="005A04C3">
        <w:rPr>
          <w:rStyle w:val="rvts39"/>
          <w:rFonts w:hint="cs"/>
          <w:cs/>
          <w:lang w:bidi="bn-BD"/>
        </w:rPr>
        <w:t>শরী‘আতসম্মত</w:t>
      </w:r>
      <w:r w:rsidR="000E1BB1" w:rsidRPr="005A04C3">
        <w:rPr>
          <w:rStyle w:val="rvts39"/>
          <w:rFonts w:cs="SolaimanLipi" w:hint="cs"/>
          <w:cs/>
          <w:lang w:bidi="hi-IN"/>
        </w:rPr>
        <w:t xml:space="preserve">। </w:t>
      </w:r>
      <w:r w:rsidR="000E1BB1" w:rsidRPr="005A04C3">
        <w:rPr>
          <w:rStyle w:val="rvts39"/>
          <w:rFonts w:hint="cs"/>
          <w:cs/>
          <w:lang w:bidi="bn-BD"/>
        </w:rPr>
        <w:t xml:space="preserve">সালাতে ভুলে </w:t>
      </w:r>
      <w:r w:rsidR="00425561" w:rsidRPr="005A04C3">
        <w:rPr>
          <w:rFonts w:eastAsia="Times New Roman"/>
          <w:cs/>
          <w:lang w:bidi="bn-BD"/>
        </w:rPr>
        <w:t>বেশ</w:t>
      </w:r>
      <w:r w:rsidR="00425561" w:rsidRPr="005A04C3">
        <w:rPr>
          <w:rFonts w:eastAsia="Times New Roman" w:hint="cs"/>
          <w:cs/>
          <w:lang w:bidi="bn-BD"/>
        </w:rPr>
        <w:t>ি</w:t>
      </w:r>
      <w:r w:rsidR="000E1BB1" w:rsidRPr="005A04C3">
        <w:rPr>
          <w:rStyle w:val="rvts39"/>
          <w:rFonts w:hint="cs"/>
          <w:cs/>
          <w:lang w:bidi="bn-BD"/>
        </w:rPr>
        <w:t xml:space="preserve"> বা কম করলে বা সন্দেহ হলে সাহু সাজদাহ দে</w:t>
      </w:r>
      <w:r w:rsidR="00717005" w:rsidRPr="005A04C3">
        <w:rPr>
          <w:rStyle w:val="rvts39"/>
          <w:rFonts w:hint="cs"/>
          <w:cs/>
          <w:lang w:bidi="bn-BD"/>
        </w:rPr>
        <w:t>ও</w:t>
      </w:r>
      <w:r w:rsidR="000E1BB1" w:rsidRPr="005A04C3">
        <w:rPr>
          <w:rStyle w:val="rvts39"/>
          <w:rFonts w:hint="cs"/>
          <w:cs/>
          <w:lang w:bidi="bn-BD"/>
        </w:rPr>
        <w:t xml:space="preserve">য়া </w:t>
      </w:r>
      <w:r w:rsidR="00B71A37" w:rsidRPr="005A04C3">
        <w:rPr>
          <w:rStyle w:val="rvts39"/>
          <w:rFonts w:hint="cs"/>
          <w:cs/>
          <w:lang w:bidi="bn-BD"/>
        </w:rPr>
        <w:t>শরী‘আতসম্মত</w:t>
      </w:r>
      <w:r w:rsidR="00B71A37" w:rsidRPr="005A04C3">
        <w:rPr>
          <w:rStyle w:val="rvts39"/>
          <w:rFonts w:cs="SolaimanLipi" w:hint="cs"/>
          <w:cs/>
          <w:lang w:bidi="hi-IN"/>
        </w:rPr>
        <w:t xml:space="preserve">। </w:t>
      </w:r>
      <w:r w:rsidR="000E1BB1" w:rsidRPr="005A04C3">
        <w:rPr>
          <w:rStyle w:val="rvts39"/>
          <w:rFonts w:hint="cs"/>
          <w:cs/>
          <w:lang w:bidi="bn-IN"/>
        </w:rPr>
        <w:t>সালামের আগে বা পরে</w:t>
      </w:r>
      <w:r w:rsidR="000E1BB1" w:rsidRPr="005A04C3">
        <w:rPr>
          <w:rStyle w:val="rvts39"/>
          <w:rFonts w:hint="cs"/>
          <w:cs/>
          <w:lang w:bidi="bn-BD"/>
        </w:rPr>
        <w:t xml:space="preserve"> সাহু সাজদাহ দিতে হয়। </w:t>
      </w:r>
      <w:r w:rsidR="006F59DA" w:rsidRPr="005A04C3">
        <w:rPr>
          <w:rStyle w:val="rvts39"/>
          <w:rFonts w:hint="cs"/>
          <w:cs/>
          <w:lang w:bidi="bn-BD"/>
        </w:rPr>
        <w:t>তাশাহহুদ ছাড়া তাকবীর বলে পরপর</w:t>
      </w:r>
      <w:r w:rsidR="004A0EFB" w:rsidRPr="005A04C3">
        <w:rPr>
          <w:rStyle w:val="rvts39"/>
          <w:rFonts w:hint="cs"/>
          <w:cs/>
          <w:lang w:bidi="bn-BD"/>
        </w:rPr>
        <w:t xml:space="preserve"> দু</w:t>
      </w:r>
      <w:r w:rsidR="004A0EFB" w:rsidRPr="005A04C3">
        <w:rPr>
          <w:rStyle w:val="rvts39"/>
          <w:rFonts w:hint="cs"/>
          <w:lang w:bidi="bn-BD"/>
        </w:rPr>
        <w:t>’</w:t>
      </w:r>
      <w:r w:rsidR="004A0EFB" w:rsidRPr="005A04C3">
        <w:rPr>
          <w:rStyle w:val="rvts39"/>
          <w:rFonts w:hint="cs"/>
          <w:cs/>
          <w:lang w:bidi="bn-BD"/>
        </w:rPr>
        <w:t>টি</w:t>
      </w:r>
      <w:r w:rsidR="006F59DA" w:rsidRPr="005A04C3">
        <w:rPr>
          <w:rStyle w:val="rvts39"/>
          <w:rFonts w:hint="cs"/>
          <w:cs/>
          <w:lang w:bidi="bn-BD"/>
        </w:rPr>
        <w:t xml:space="preserve"> সাজদা</w:t>
      </w:r>
      <w:r w:rsidR="00BA1CAE" w:rsidRPr="005A04C3">
        <w:rPr>
          <w:rStyle w:val="rvts39"/>
          <w:rFonts w:hint="cs"/>
          <w:cs/>
          <w:lang w:bidi="bn-BD"/>
        </w:rPr>
        <w:t>হ</w:t>
      </w:r>
      <w:r w:rsidR="006F59DA" w:rsidRPr="005A04C3">
        <w:rPr>
          <w:rStyle w:val="rvts39"/>
          <w:rFonts w:hint="cs"/>
          <w:cs/>
          <w:lang w:bidi="bn-BD"/>
        </w:rPr>
        <w:t xml:space="preserve"> দিতে হয়, এরপরে সালাম ফিরাবে। </w:t>
      </w:r>
    </w:p>
    <w:p w:rsidR="00E335CC" w:rsidRPr="005A04C3" w:rsidRDefault="00E335CC" w:rsidP="00E335CC">
      <w:pPr>
        <w:tabs>
          <w:tab w:val="left" w:pos="450"/>
        </w:tabs>
        <w:autoSpaceDE w:val="0"/>
        <w:autoSpaceDN w:val="0"/>
        <w:bidi w:val="0"/>
        <w:adjustRightInd w:val="0"/>
        <w:spacing w:after="0" w:line="240" w:lineRule="auto"/>
        <w:jc w:val="both"/>
        <w:rPr>
          <w:rStyle w:val="rvts39"/>
          <w:cs/>
          <w:lang w:bidi="bn-BD"/>
        </w:rPr>
      </w:pPr>
    </w:p>
    <w:p w:rsidR="006F59DA" w:rsidRPr="005A04C3" w:rsidRDefault="006F59DA" w:rsidP="00E335CC">
      <w:pPr>
        <w:bidi w:val="0"/>
        <w:jc w:val="center"/>
        <w:rPr>
          <w:rStyle w:val="rvts39"/>
          <w:b/>
          <w:bCs/>
          <w:color w:val="C00000"/>
          <w:cs/>
          <w:lang w:bidi="bn-BD"/>
        </w:rPr>
      </w:pPr>
      <w:r w:rsidRPr="005A04C3">
        <w:rPr>
          <w:rStyle w:val="rvts39"/>
          <w:rFonts w:hint="cs"/>
          <w:b/>
          <w:bCs/>
          <w:color w:val="C00000"/>
          <w:cs/>
          <w:lang w:bidi="bn-BD"/>
        </w:rPr>
        <w:t>নফল সালাত</w:t>
      </w:r>
    </w:p>
    <w:p w:rsidR="006F59DA" w:rsidRPr="00882BB7" w:rsidRDefault="006F59DA" w:rsidP="00427807">
      <w:pPr>
        <w:tabs>
          <w:tab w:val="left" w:pos="450"/>
        </w:tabs>
        <w:autoSpaceDE w:val="0"/>
        <w:autoSpaceDN w:val="0"/>
        <w:bidi w:val="0"/>
        <w:adjustRightInd w:val="0"/>
        <w:spacing w:after="0" w:line="240" w:lineRule="auto"/>
        <w:jc w:val="both"/>
        <w:rPr>
          <w:rStyle w:val="rvts39"/>
          <w:b/>
          <w:bCs/>
          <w:cs/>
          <w:lang w:bidi="bn-BD"/>
        </w:rPr>
      </w:pPr>
      <w:r w:rsidRPr="00882BB7">
        <w:rPr>
          <w:rStyle w:val="rvts39"/>
          <w:rFonts w:hint="cs"/>
          <w:b/>
          <w:bCs/>
          <w:cs/>
          <w:lang w:bidi="bn-BD"/>
        </w:rPr>
        <w:t>ক- নফল সালাত শরী</w:t>
      </w:r>
      <w:r w:rsidRPr="00882BB7">
        <w:rPr>
          <w:rStyle w:val="rvts39"/>
          <w:rFonts w:hint="cs"/>
          <w:b/>
          <w:bCs/>
          <w:rtl/>
          <w:cs/>
        </w:rPr>
        <w:t>‘</w:t>
      </w:r>
      <w:r w:rsidRPr="00882BB7">
        <w:rPr>
          <w:rStyle w:val="rvts39"/>
          <w:rFonts w:hint="cs"/>
          <w:b/>
          <w:bCs/>
          <w:cs/>
          <w:lang w:bidi="bn-BD"/>
        </w:rPr>
        <w:t>আতসম্মত হওয়ার হিকমত:</w:t>
      </w:r>
    </w:p>
    <w:p w:rsidR="00AA5E3E" w:rsidRPr="00882BB7" w:rsidRDefault="00DB6ACD" w:rsidP="00E335CC">
      <w:pPr>
        <w:tabs>
          <w:tab w:val="left" w:pos="450"/>
        </w:tabs>
        <w:autoSpaceDE w:val="0"/>
        <w:autoSpaceDN w:val="0"/>
        <w:bidi w:val="0"/>
        <w:adjustRightInd w:val="0"/>
        <w:spacing w:after="0" w:line="240" w:lineRule="auto"/>
        <w:jc w:val="both"/>
        <w:rPr>
          <w:rStyle w:val="rvts39"/>
          <w:cs/>
          <w:lang w:bidi="bn-BD"/>
        </w:rPr>
      </w:pPr>
      <w:r w:rsidRPr="00882BB7">
        <w:rPr>
          <w:rStyle w:val="rvts39"/>
          <w:rFonts w:hint="cs"/>
          <w:cs/>
          <w:lang w:bidi="bn-BD"/>
        </w:rPr>
        <w:lastRenderedPageBreak/>
        <w:t>বান্দার ওপর আল্লাহর অশেষ নি‘আমত হচ্ছে তিনি মানুষের স্বভাব উপযোগী নানা ধরণের ইবাদতের ব্যবস্থা করেছেন। এর দ্বারা তিনি সঠিকভাবে বান্দার থেকে আরোপিত কাজ বাস্তবায়ন করেন। যেহেতু মানুষ ভুল-ত্রুটি করে। তাই আল্লাহ এসব ভুলের ক্ষতিপূরণে বিকল্প আমলের ব্যবস্থা করেছেন। আর তা হলো নফল সালাত। রাসূলুল্লাহ্ সাল্লাল্লাহু আলাইহি ওয়াসাল্লাম থেকে প্রমাণিত যে, নফল সালাত ফরয সালাতের পরিপূরক</w:t>
      </w:r>
      <w:r w:rsidR="00B60DEF" w:rsidRPr="00882BB7">
        <w:rPr>
          <w:rStyle w:val="rvts39"/>
          <w:rFonts w:cs="SolaimanLipi" w:hint="cs"/>
          <w:cs/>
          <w:lang w:bidi="hi-IN"/>
        </w:rPr>
        <w:t xml:space="preserve">। </w:t>
      </w:r>
      <w:r w:rsidR="00AA5E3E" w:rsidRPr="00882BB7">
        <w:rPr>
          <w:rStyle w:val="rvts39"/>
          <w:rFonts w:hint="cs"/>
          <w:cs/>
          <w:lang w:bidi="bn-BD"/>
        </w:rPr>
        <w:t>মুসল্লি যদি ফর</w:t>
      </w:r>
      <w:r w:rsidR="00E335CC">
        <w:rPr>
          <w:rStyle w:val="rvts39"/>
          <w:rFonts w:hint="cs"/>
          <w:cs/>
          <w:lang w:bidi="bn-BD"/>
        </w:rPr>
        <w:t>য সালাত পরিপূর্ণভাবে আদায় করতে না পারে</w:t>
      </w:r>
      <w:r w:rsidR="00AA5E3E" w:rsidRPr="00882BB7">
        <w:rPr>
          <w:rStyle w:val="rvts39"/>
          <w:rFonts w:hint="cs"/>
          <w:cs/>
          <w:lang w:bidi="bn-BD"/>
        </w:rPr>
        <w:t xml:space="preserve"> তবে নফল সালাত তার পরিপূরক হয়।</w:t>
      </w:r>
    </w:p>
    <w:p w:rsidR="007952B2" w:rsidRPr="00882BB7" w:rsidRDefault="007952B2" w:rsidP="00427807">
      <w:pPr>
        <w:tabs>
          <w:tab w:val="left" w:pos="450"/>
        </w:tabs>
        <w:autoSpaceDE w:val="0"/>
        <w:autoSpaceDN w:val="0"/>
        <w:bidi w:val="0"/>
        <w:adjustRightInd w:val="0"/>
        <w:spacing w:after="0" w:line="240" w:lineRule="auto"/>
        <w:jc w:val="both"/>
        <w:rPr>
          <w:rStyle w:val="rvts39"/>
          <w:b/>
          <w:bCs/>
          <w:cs/>
          <w:lang w:bidi="bn-BD"/>
        </w:rPr>
      </w:pPr>
      <w:r w:rsidRPr="00882BB7">
        <w:rPr>
          <w:rStyle w:val="rvts39"/>
          <w:rFonts w:hint="cs"/>
          <w:b/>
          <w:bCs/>
          <w:cs/>
          <w:lang w:bidi="bn-BD"/>
        </w:rPr>
        <w:t>খ- সর্বোত্তম নফল ইবাদত:</w:t>
      </w:r>
    </w:p>
    <w:p w:rsidR="007952B2" w:rsidRPr="005A04C3" w:rsidRDefault="007952B2"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সর্বোত্তম নফল ইবাদত হলো আল্লাহর পথে জিহাদ। </w:t>
      </w:r>
      <w:r w:rsidR="007D70BB" w:rsidRPr="005A04C3">
        <w:rPr>
          <w:rStyle w:val="rvts39"/>
          <w:cs/>
          <w:lang w:bidi="bn-BD"/>
        </w:rPr>
        <w:t>অতঃপর</w:t>
      </w:r>
      <w:r w:rsidRPr="005A04C3">
        <w:rPr>
          <w:rStyle w:val="rvts39"/>
          <w:rFonts w:hint="cs"/>
          <w:cs/>
          <w:lang w:bidi="bn-BD"/>
        </w:rPr>
        <w:t xml:space="preserve"> দ্বীনি ইলম শিক্ষা করা ও শিক্ষা দেওয়া। </w:t>
      </w:r>
      <w:r w:rsidR="003C6A7B" w:rsidRPr="005A04C3">
        <w:rPr>
          <w:rStyle w:val="rvts39"/>
          <w:rFonts w:hint="cs"/>
          <w:cs/>
          <w:lang w:bidi="bn-BD"/>
        </w:rPr>
        <w:t>আল্লাহ তা</w:t>
      </w:r>
      <w:r w:rsidR="003C6A7B" w:rsidRPr="005A04C3">
        <w:rPr>
          <w:rStyle w:val="rvts39"/>
          <w:rFonts w:hint="cs"/>
          <w:lang w:bidi="bn-BD"/>
        </w:rPr>
        <w:t>‘</w:t>
      </w:r>
      <w:r w:rsidR="003C6A7B" w:rsidRPr="005A04C3">
        <w:rPr>
          <w:rStyle w:val="rvts39"/>
          <w:rFonts w:hint="cs"/>
          <w:cs/>
          <w:lang w:bidi="bn-BD"/>
        </w:rPr>
        <w:t>আলা বলেছেন</w:t>
      </w:r>
      <w:r w:rsidR="003C6A7B" w:rsidRPr="005A04C3">
        <w:rPr>
          <w:rStyle w:val="rvts39"/>
          <w:rFonts w:hint="cs"/>
          <w:lang w:bidi="bn-BD"/>
        </w:rPr>
        <w:t>,</w:t>
      </w:r>
      <w:r w:rsidR="003C6A7B" w:rsidRPr="005A04C3">
        <w:rPr>
          <w:rStyle w:val="rvts39"/>
          <w:rFonts w:hint="cs"/>
          <w:cs/>
          <w:lang w:bidi="bn-BD"/>
        </w:rPr>
        <w:t xml:space="preserve"> </w:t>
      </w:r>
    </w:p>
    <w:p w:rsidR="003C6A7B" w:rsidRPr="005A04C3" w:rsidRDefault="003C6A7B" w:rsidP="00427807">
      <w:pPr>
        <w:tabs>
          <w:tab w:val="left" w:pos="450"/>
        </w:tabs>
        <w:autoSpaceDE w:val="0"/>
        <w:autoSpaceDN w:val="0"/>
        <w:adjustRightInd w:val="0"/>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يَرۡفَعِ</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ٱلَّذِينَ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ءَامَنُواْ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مِنكُمۡ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وَٱلَّذِينَ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أُوتُواْ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ٱلۡعِلۡمَ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دَرَجَٰتٖۚ١١</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المجادلة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١١</w:t>
      </w:r>
      <w:r w:rsidRPr="005A04C3">
        <w:rPr>
          <w:rFonts w:ascii="KFGQPC Uthman Taha Naskh" w:hAnsi="Times New Roman" w:cs="KFGQPC Uthman Taha Naskh"/>
          <w:color w:val="008000"/>
          <w:rtl/>
        </w:rPr>
        <w:t xml:space="preserve">]  </w:t>
      </w:r>
    </w:p>
    <w:p w:rsidR="00CB08D1" w:rsidRPr="005A04C3" w:rsidRDefault="003C6A7B" w:rsidP="00427807">
      <w:pPr>
        <w:tabs>
          <w:tab w:val="left" w:pos="450"/>
        </w:tabs>
        <w:autoSpaceDE w:val="0"/>
        <w:autoSpaceDN w:val="0"/>
        <w:bidi w:val="0"/>
        <w:adjustRightInd w:val="0"/>
        <w:spacing w:after="0" w:line="240" w:lineRule="auto"/>
        <w:jc w:val="both"/>
        <w:rPr>
          <w:rStyle w:val="rvts39"/>
          <w:cs/>
          <w:lang w:bidi="bn-BD"/>
        </w:rPr>
      </w:pPr>
      <w:r w:rsidRPr="005A04C3">
        <w:rPr>
          <w:rFonts w:eastAsia="Nikosh" w:hint="cs"/>
          <w:cs/>
          <w:lang w:bidi="bn-BD"/>
        </w:rPr>
        <w:t>“</w:t>
      </w:r>
      <w:r w:rsidRPr="005A04C3">
        <w:rPr>
          <w:rFonts w:eastAsia="Nikosh"/>
          <w:cs/>
          <w:lang w:bidi="bn-BD"/>
        </w:rPr>
        <w:t>তোমাদের মধ্যে যারা ঈমান এনেছে এবং যাদেরকে জ্ঞান দান করা হয়েছে আল্লাহ তাদেরকে মর্যাদায় সমুন্নত করবেন।</w:t>
      </w:r>
      <w:r w:rsidR="00DB6ACD" w:rsidRPr="005A04C3">
        <w:rPr>
          <w:rStyle w:val="rvts39"/>
          <w:rFonts w:hint="cs"/>
          <w:cs/>
          <w:lang w:bidi="bn-BD"/>
        </w:rPr>
        <w:t xml:space="preserve"> </w:t>
      </w:r>
    </w:p>
    <w:p w:rsidR="00CB08D1" w:rsidRPr="005A04C3" w:rsidRDefault="007D70BB" w:rsidP="00427807">
      <w:pPr>
        <w:tabs>
          <w:tab w:val="left" w:pos="450"/>
        </w:tabs>
        <w:autoSpaceDE w:val="0"/>
        <w:autoSpaceDN w:val="0"/>
        <w:bidi w:val="0"/>
        <w:adjustRightInd w:val="0"/>
        <w:spacing w:after="0" w:line="240" w:lineRule="auto"/>
        <w:jc w:val="both"/>
        <w:rPr>
          <w:rStyle w:val="rvts39"/>
          <w:cs/>
          <w:lang w:bidi="bn-BD"/>
        </w:rPr>
      </w:pPr>
      <w:r w:rsidRPr="005A04C3">
        <w:rPr>
          <w:rStyle w:val="rvts39"/>
          <w:cs/>
          <w:lang w:bidi="bn-BD"/>
        </w:rPr>
        <w:t>অতঃপর</w:t>
      </w:r>
      <w:r w:rsidRPr="005A04C3">
        <w:rPr>
          <w:rStyle w:val="rvts39"/>
          <w:rFonts w:hint="cs"/>
          <w:cs/>
          <w:lang w:bidi="bn-BD"/>
        </w:rPr>
        <w:t xml:space="preserve"> </w:t>
      </w:r>
      <w:r w:rsidR="00CB08D1" w:rsidRPr="005A04C3">
        <w:rPr>
          <w:rStyle w:val="rvts39"/>
          <w:rFonts w:hint="cs"/>
          <w:cs/>
          <w:lang w:bidi="bn-BD"/>
        </w:rPr>
        <w:t>নফল সালাত। এটি সর্বোত্তম শারীরিক ইবাদ</w:t>
      </w:r>
      <w:r w:rsidR="00522A52">
        <w:rPr>
          <w:rStyle w:val="rvts39"/>
          <w:rFonts w:hint="cs"/>
          <w:cs/>
          <w:lang w:bidi="bn-BD"/>
        </w:rPr>
        <w:t>া</w:t>
      </w:r>
      <w:r w:rsidR="00CB08D1" w:rsidRPr="005A04C3">
        <w:rPr>
          <w:rStyle w:val="rvts39"/>
          <w:rFonts w:hint="cs"/>
          <w:cs/>
          <w:lang w:bidi="bn-BD"/>
        </w:rPr>
        <w:t xml:space="preserve">ত। রাসূলুল্লাহ্ সাল্লাল্লাহু আলাইহি ওয়াসাল্লাম বলেছেন, </w:t>
      </w:r>
    </w:p>
    <w:p w:rsidR="00DF3665" w:rsidRPr="005A04C3" w:rsidRDefault="00DF3665"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«اسْتَقِيمُوا، وَلَنْ تُحْصُوا، وَاعْلَمُوا أَنَّ خَيْرَ أَعْمَالِكُمُ الصَّلَاةَ»</w:t>
      </w:r>
    </w:p>
    <w:p w:rsidR="00522A52" w:rsidRDefault="005E6B73" w:rsidP="00E335CC">
      <w:pPr>
        <w:tabs>
          <w:tab w:val="left" w:pos="450"/>
        </w:tabs>
        <w:autoSpaceDE w:val="0"/>
        <w:autoSpaceDN w:val="0"/>
        <w:bidi w:val="0"/>
        <w:adjustRightInd w:val="0"/>
        <w:spacing w:after="0" w:line="240" w:lineRule="auto"/>
        <w:jc w:val="both"/>
        <w:rPr>
          <w:rStyle w:val="rvts39"/>
          <w:lang w:bidi="bn-BD"/>
        </w:rPr>
      </w:pPr>
      <w:r w:rsidRPr="005A04C3">
        <w:rPr>
          <w:rStyle w:val="rvts39"/>
          <w:rFonts w:hint="cs"/>
          <w:cs/>
          <w:lang w:bidi="bn-BD"/>
        </w:rPr>
        <w:t>“</w:t>
      </w:r>
      <w:r w:rsidR="00522A52">
        <w:rPr>
          <w:rStyle w:val="rvts39"/>
          <w:cs/>
          <w:lang w:bidi="bn-BD"/>
        </w:rPr>
        <w:t xml:space="preserve">তোমরা (দীনের </w:t>
      </w:r>
      <w:r w:rsidR="00522A52">
        <w:rPr>
          <w:rStyle w:val="rvts39"/>
          <w:rFonts w:hint="cs"/>
          <w:cs/>
          <w:lang w:bidi="bn-BD"/>
        </w:rPr>
        <w:t>ও</w:t>
      </w:r>
      <w:r w:rsidR="00DF3665" w:rsidRPr="005A04C3">
        <w:rPr>
          <w:rStyle w:val="rvts39"/>
          <w:cs/>
          <w:lang w:bidi="bn-BD"/>
        </w:rPr>
        <w:t>পর) অবিচল থাকো</w:t>
      </w:r>
      <w:r w:rsidR="00DF3665" w:rsidRPr="005A04C3">
        <w:rPr>
          <w:rStyle w:val="rvts39"/>
          <w:lang w:bidi="bn-BD"/>
        </w:rPr>
        <w:t xml:space="preserve">, </w:t>
      </w:r>
      <w:r w:rsidR="00E335CC">
        <w:rPr>
          <w:rStyle w:val="rvts39"/>
          <w:rFonts w:hint="cs"/>
          <w:cs/>
          <w:lang w:bidi="bn-BD"/>
        </w:rPr>
        <w:t>আর তোমরা কখনও তা যথাযথভাবে পালন করতে</w:t>
      </w:r>
      <w:r w:rsidR="00DF3665" w:rsidRPr="005A04C3">
        <w:rPr>
          <w:rStyle w:val="rvts39"/>
          <w:cs/>
          <w:lang w:bidi="bn-BD"/>
        </w:rPr>
        <w:t xml:space="preserve"> পারবে না। জেনে রাখো</w:t>
      </w:r>
      <w:r w:rsidR="00DF3665" w:rsidRPr="005A04C3">
        <w:rPr>
          <w:rStyle w:val="rvts39"/>
          <w:lang w:bidi="bn-BD"/>
        </w:rPr>
        <w:t xml:space="preserve">, </w:t>
      </w:r>
      <w:r w:rsidR="00DF3665" w:rsidRPr="005A04C3">
        <w:rPr>
          <w:rStyle w:val="rvts39"/>
          <w:cs/>
          <w:lang w:bidi="bn-BD"/>
        </w:rPr>
        <w:t xml:space="preserve">তোমাদের </w:t>
      </w:r>
      <w:r w:rsidRPr="005A04C3">
        <w:rPr>
          <w:rStyle w:val="rvts39"/>
          <w:cs/>
          <w:lang w:bidi="bn-BD"/>
        </w:rPr>
        <w:t>আমালসমূহের মধ্যে সর্বোত্তম হলো</w:t>
      </w:r>
      <w:r w:rsidRPr="005A04C3">
        <w:rPr>
          <w:rStyle w:val="rvts39"/>
          <w:rFonts w:hint="cs"/>
          <w:cs/>
          <w:lang w:bidi="bn-BD"/>
        </w:rPr>
        <w:t xml:space="preserve"> সা</w:t>
      </w:r>
      <w:r w:rsidR="00DF3665" w:rsidRPr="005A04C3">
        <w:rPr>
          <w:rStyle w:val="rvts39"/>
          <w:cs/>
          <w:lang w:bidi="bn-BD"/>
        </w:rPr>
        <w:t>লাত।</w:t>
      </w:r>
      <w:r w:rsidRPr="005A04C3">
        <w:rPr>
          <w:rStyle w:val="rvts39"/>
          <w:rFonts w:hint="cs"/>
          <w:cs/>
          <w:lang w:bidi="bn-BD"/>
        </w:rPr>
        <w:t>”</w:t>
      </w:r>
      <w:r w:rsidRPr="005A04C3">
        <w:rPr>
          <w:rStyle w:val="FootnoteReference"/>
          <w:cs/>
          <w:lang w:bidi="bn-BD"/>
        </w:rPr>
        <w:footnoteReference w:id="24"/>
      </w:r>
    </w:p>
    <w:p w:rsidR="00EC23E5" w:rsidRPr="005A04C3" w:rsidRDefault="00E41AF8" w:rsidP="00522A52">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নফল সালাতের মধ্যে অন্যতম হলো: </w:t>
      </w:r>
    </w:p>
    <w:p w:rsidR="00E41AF8" w:rsidRPr="00882BB7" w:rsidRDefault="00E41AF8" w:rsidP="00427807">
      <w:pPr>
        <w:tabs>
          <w:tab w:val="left" w:pos="450"/>
        </w:tabs>
        <w:autoSpaceDE w:val="0"/>
        <w:autoSpaceDN w:val="0"/>
        <w:bidi w:val="0"/>
        <w:adjustRightInd w:val="0"/>
        <w:spacing w:after="0" w:line="240" w:lineRule="auto"/>
        <w:jc w:val="both"/>
        <w:rPr>
          <w:rStyle w:val="rvts39"/>
          <w:b/>
          <w:bCs/>
          <w:cs/>
          <w:lang w:bidi="bn-BD"/>
        </w:rPr>
      </w:pPr>
      <w:r w:rsidRPr="00882BB7">
        <w:rPr>
          <w:rStyle w:val="rvts39"/>
          <w:rFonts w:hint="cs"/>
          <w:b/>
          <w:bCs/>
          <w:cs/>
          <w:lang w:bidi="bn-BD"/>
        </w:rPr>
        <w:t>ক- সালাতুল লাইল তথা তাহাজ্জুদের সালাত:</w:t>
      </w:r>
    </w:p>
    <w:p w:rsidR="000739ED" w:rsidRPr="005A04C3" w:rsidRDefault="000739ED"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lastRenderedPageBreak/>
        <w:t xml:space="preserve">সালাতুল লাইল তথা রাতের সালাত দিনের সালাতের চেয়ে উত্তম, আবার রাতের শেষার্ধের সালাত প্রথমার্ধের চেয়ে উত্তম। রাসূলুল্লাহ্ সাল্লাল্লাহু আলাইহি ওয়াসাল্লাম বলেছেন, </w:t>
      </w:r>
    </w:p>
    <w:p w:rsidR="000E1BB1" w:rsidRPr="005A04C3" w:rsidRDefault="008B2A00" w:rsidP="00427807">
      <w:pPr>
        <w:tabs>
          <w:tab w:val="left" w:pos="450"/>
        </w:tabs>
        <w:spacing w:after="0" w:line="240" w:lineRule="auto"/>
        <w:jc w:val="both"/>
        <w:rPr>
          <w:rStyle w:val="rvts39"/>
          <w:rFonts w:cstheme="minorBidi"/>
          <w:rtl/>
          <w:lang w:bidi="ar-EG"/>
        </w:rPr>
      </w:pPr>
      <w:r w:rsidRPr="005A04C3">
        <w:rPr>
          <w:rFonts w:ascii="Traditional Arabic" w:hAnsi="Traditional Arabic" w:cs="KFGQPC Uthman Taha Naskh" w:hint="eastAsia"/>
          <w:color w:val="0000CC"/>
          <w:rtl/>
          <w:lang w:bidi="ar-EG"/>
        </w:rPr>
        <w:t>«</w:t>
      </w:r>
      <w:r w:rsidRPr="005A04C3">
        <w:rPr>
          <w:rFonts w:ascii="Traditional Arabic" w:hAnsi="Traditional Arabic" w:cs="KFGQPC Uthman Taha Naskh"/>
          <w:color w:val="0000CC"/>
          <w:rtl/>
          <w:lang w:bidi="ar-EG"/>
        </w:rPr>
        <w:t>يَنْزِلُ رَبُّنَا تَبَارَكَ وَتَعَالَى كُلَّ لَيْلَةٍ إِلَى السَّمَاءِ الدُّنْيَا إِذَا مَضَى شَطْرُ اللَّيْلِ</w:t>
      </w:r>
      <w:r w:rsidRPr="005A04C3">
        <w:rPr>
          <w:rFonts w:ascii="Traditional Arabic" w:hAnsi="Traditional Arabic" w:cs="KFGQPC Uthman Taha Naskh" w:hint="cs"/>
          <w:color w:val="0000CC"/>
          <w:rtl/>
          <w:lang w:bidi="ar-EG"/>
        </w:rPr>
        <w:t>»</w:t>
      </w:r>
      <w:r w:rsidR="004910F8" w:rsidRPr="005A04C3">
        <w:rPr>
          <w:rFonts w:ascii="Traditional Arabic" w:hAnsi="Traditional Arabic" w:cs="KFGQPC Uthman Taha Naskh" w:hint="cs"/>
          <w:color w:val="0000CC"/>
          <w:rtl/>
          <w:lang w:bidi="ar-EG"/>
        </w:rPr>
        <w:t>.</w:t>
      </w:r>
      <w:r w:rsidRPr="005A04C3">
        <w:rPr>
          <w:rStyle w:val="FootnoteReference"/>
          <w:cs/>
          <w:lang w:bidi="bn-BD"/>
        </w:rPr>
        <w:footnoteReference w:id="25"/>
      </w:r>
    </w:p>
    <w:p w:rsidR="008B2A00" w:rsidRPr="005A04C3" w:rsidRDefault="00363043"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w:t>
      </w:r>
      <w:r w:rsidRPr="005A04C3">
        <w:rPr>
          <w:rStyle w:val="rvts39"/>
          <w:cs/>
          <w:lang w:bidi="bn-BD"/>
        </w:rPr>
        <w:t>যখন</w:t>
      </w:r>
      <w:r w:rsidRPr="005A04C3">
        <w:rPr>
          <w:rStyle w:val="rvts39"/>
          <w:rFonts w:hint="cs"/>
          <w:cs/>
          <w:lang w:bidi="bn-BD"/>
        </w:rPr>
        <w:t xml:space="preserve"> </w:t>
      </w:r>
      <w:r w:rsidRPr="005A04C3">
        <w:rPr>
          <w:rStyle w:val="rvts39"/>
          <w:cs/>
          <w:lang w:bidi="bn-BD"/>
        </w:rPr>
        <w:t xml:space="preserve">রাতের </w:t>
      </w:r>
      <w:r w:rsidRPr="005A04C3">
        <w:rPr>
          <w:rStyle w:val="rvts39"/>
          <w:rFonts w:hint="cs"/>
          <w:cs/>
          <w:lang w:bidi="bn-BD"/>
        </w:rPr>
        <w:t>অর্ধেক অতিবাহিত হয়</w:t>
      </w:r>
      <w:r w:rsidRPr="005A04C3">
        <w:rPr>
          <w:rStyle w:val="rvts39"/>
          <w:cs/>
          <w:lang w:bidi="bn-BD"/>
        </w:rPr>
        <w:t xml:space="preserve"> তখন </w:t>
      </w:r>
      <w:r w:rsidR="004B5AF6" w:rsidRPr="005A04C3">
        <w:rPr>
          <w:rStyle w:val="rvts39"/>
          <w:cs/>
          <w:lang w:bidi="bn-BD"/>
        </w:rPr>
        <w:t xml:space="preserve">আমাদের </w:t>
      </w:r>
      <w:r w:rsidRPr="005A04C3">
        <w:rPr>
          <w:rStyle w:val="rvts39"/>
          <w:rFonts w:hint="cs"/>
          <w:cs/>
          <w:lang w:bidi="bn-BD"/>
        </w:rPr>
        <w:t xml:space="preserve">সুমহান </w:t>
      </w:r>
      <w:r w:rsidR="00A279FB" w:rsidRPr="005A04C3">
        <w:rPr>
          <w:rStyle w:val="rvts39"/>
          <w:rFonts w:hint="cs"/>
          <w:cs/>
          <w:lang w:bidi="bn-BD"/>
        </w:rPr>
        <w:t>রব</w:t>
      </w:r>
      <w:r w:rsidRPr="005A04C3">
        <w:rPr>
          <w:rStyle w:val="rvts39"/>
          <w:cs/>
          <w:lang w:bidi="bn-BD"/>
        </w:rPr>
        <w:t xml:space="preserve"> প্রতি রাতে</w:t>
      </w:r>
      <w:r w:rsidR="004B5AF6" w:rsidRPr="005A04C3">
        <w:rPr>
          <w:rStyle w:val="rvts39"/>
          <w:cs/>
          <w:lang w:bidi="bn-BD"/>
        </w:rPr>
        <w:t xml:space="preserve"> পৃথিবীর</w:t>
      </w:r>
      <w:r w:rsidR="004B5AF6" w:rsidRPr="005A04C3">
        <w:rPr>
          <w:rStyle w:val="rvts39"/>
          <w:lang w:bidi="bn-BD"/>
        </w:rPr>
        <w:t xml:space="preserve"> </w:t>
      </w:r>
      <w:r w:rsidR="004B5AF6" w:rsidRPr="005A04C3">
        <w:rPr>
          <w:rStyle w:val="rvts39"/>
          <w:cs/>
          <w:lang w:bidi="bn-BD"/>
        </w:rPr>
        <w:t>আসমানে অবতরণ করেন।</w:t>
      </w:r>
      <w:r w:rsidRPr="005A04C3">
        <w:rPr>
          <w:rStyle w:val="rvts39"/>
          <w:rFonts w:hint="cs"/>
          <w:cs/>
          <w:lang w:bidi="bn-BD"/>
        </w:rPr>
        <w:t xml:space="preserve">” </w:t>
      </w:r>
      <w:r w:rsidR="00F40473" w:rsidRPr="005A04C3">
        <w:rPr>
          <w:rStyle w:val="FootnoteReference"/>
          <w:cs/>
          <w:lang w:bidi="bn-BD"/>
        </w:rPr>
        <w:footnoteReference w:id="26"/>
      </w:r>
      <w:r w:rsidRPr="005A04C3">
        <w:rPr>
          <w:rStyle w:val="rvts39"/>
          <w:rFonts w:hint="cs"/>
          <w:cs/>
          <w:lang w:bidi="bn-BD"/>
        </w:rPr>
        <w:t xml:space="preserve">[মুসলিম] </w:t>
      </w:r>
    </w:p>
    <w:p w:rsidR="0060177E" w:rsidRPr="005A04C3" w:rsidRDefault="0060177E"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তাহাজ্জুদ হলো ঘুমের পরে যে সালাত পড়া হয়। আয়েশা রাদিয়াল্লাহু </w:t>
      </w:r>
      <w:r w:rsidRPr="005A04C3">
        <w:rPr>
          <w:rStyle w:val="rvts39"/>
          <w:rFonts w:hint="cs"/>
          <w:lang w:bidi="bn-BD"/>
        </w:rPr>
        <w:t>‘</w:t>
      </w:r>
      <w:r w:rsidRPr="005A04C3">
        <w:rPr>
          <w:rStyle w:val="rvts39"/>
          <w:rFonts w:hint="cs"/>
          <w:cs/>
          <w:lang w:bidi="bn-BD"/>
        </w:rPr>
        <w:t xml:space="preserve">আনহা বলেছেন, </w:t>
      </w:r>
      <w:r w:rsidR="00704C2E" w:rsidRPr="005A04C3">
        <w:rPr>
          <w:rStyle w:val="rvts39"/>
          <w:rFonts w:hint="cs"/>
          <w:cs/>
          <w:lang w:bidi="bn-BD"/>
        </w:rPr>
        <w:t xml:space="preserve">রাতের বেলায় ঘুম থেকে জেগে উঠে সালাত আদায় করা হলো নাশিয়াতুল লাইল তথা তাহাজ্জুদ সালাত। </w:t>
      </w:r>
    </w:p>
    <w:p w:rsidR="00EB5F1A" w:rsidRPr="00882BB7" w:rsidRDefault="00882BB7" w:rsidP="00427807">
      <w:pPr>
        <w:tabs>
          <w:tab w:val="left" w:pos="450"/>
        </w:tabs>
        <w:autoSpaceDE w:val="0"/>
        <w:autoSpaceDN w:val="0"/>
        <w:bidi w:val="0"/>
        <w:adjustRightInd w:val="0"/>
        <w:spacing w:after="0" w:line="240" w:lineRule="auto"/>
        <w:jc w:val="both"/>
        <w:rPr>
          <w:rStyle w:val="rvts39"/>
          <w:b/>
          <w:bCs/>
          <w:cs/>
          <w:lang w:bidi="bn-BD"/>
        </w:rPr>
      </w:pPr>
      <w:r>
        <w:rPr>
          <w:rStyle w:val="rvts39"/>
          <w:rFonts w:hint="cs"/>
          <w:b/>
          <w:bCs/>
          <w:cs/>
          <w:lang w:bidi="bn-BD"/>
        </w:rPr>
        <w:t>খ- সালাতুদ-দো</w:t>
      </w:r>
      <w:r w:rsidR="00EB5F1A" w:rsidRPr="00882BB7">
        <w:rPr>
          <w:rStyle w:val="rvts39"/>
          <w:rFonts w:hint="cs"/>
          <w:b/>
          <w:bCs/>
          <w:cs/>
          <w:lang w:bidi="bn-BD"/>
        </w:rPr>
        <w:t>হা:</w:t>
      </w:r>
    </w:p>
    <w:p w:rsidR="00EB5F1A" w:rsidRPr="005A04C3" w:rsidRDefault="00EB5F1A"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মাঝে মাঝে সালাতুদ্দোহা আদায় করা সুন্নাত। আবু সাঈদ রাদিয়াল্লাহু </w:t>
      </w:r>
      <w:r w:rsidRPr="005A04C3">
        <w:rPr>
          <w:rStyle w:val="rvts39"/>
          <w:rFonts w:hint="cs"/>
          <w:lang w:bidi="bn-BD"/>
        </w:rPr>
        <w:t>‘</w:t>
      </w:r>
      <w:r w:rsidRPr="005A04C3">
        <w:rPr>
          <w:rStyle w:val="rvts39"/>
          <w:rFonts w:hint="cs"/>
          <w:cs/>
          <w:lang w:bidi="bn-BD"/>
        </w:rPr>
        <w:t xml:space="preserve">আনহু থেকে বর্ণিত হাদীসে এসেছে, </w:t>
      </w:r>
    </w:p>
    <w:p w:rsidR="00EB5F1A" w:rsidRPr="005A04C3" w:rsidRDefault="00EB5F1A" w:rsidP="00427807">
      <w:pPr>
        <w:tabs>
          <w:tab w:val="left" w:pos="450"/>
        </w:tabs>
        <w:autoSpaceDE w:val="0"/>
        <w:autoSpaceDN w:val="0"/>
        <w:adjustRightInd w:val="0"/>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كَانَ النَّبِيُّ صَلَّى اللَّهُ عَلَيْهِ وَسَلَّمَ يُصَلِّي الضُّحَى حَتَّى نَقُولَ لاَ يَدَعُ، وَيَدَعُهَا حَتَّى نَقُولَ لاَ يُصَلِّي.</w:t>
      </w:r>
    </w:p>
    <w:p w:rsidR="00FA7AB7" w:rsidRPr="005A04C3" w:rsidRDefault="00EB5F1A" w:rsidP="00522A52">
      <w:pPr>
        <w:tabs>
          <w:tab w:val="left" w:pos="450"/>
        </w:tabs>
        <w:autoSpaceDE w:val="0"/>
        <w:autoSpaceDN w:val="0"/>
        <w:bidi w:val="0"/>
        <w:adjustRightInd w:val="0"/>
        <w:spacing w:after="0" w:line="240" w:lineRule="auto"/>
        <w:jc w:val="both"/>
        <w:rPr>
          <w:rStyle w:val="rvts32"/>
          <w:cs/>
          <w:lang w:bidi="bn-BD"/>
        </w:rPr>
      </w:pPr>
      <w:r w:rsidRPr="005A04C3">
        <w:rPr>
          <w:rStyle w:val="rvts32"/>
          <w:rFonts w:hint="cs"/>
          <w:cs/>
          <w:lang w:bidi="bn-BD"/>
        </w:rPr>
        <w:lastRenderedPageBreak/>
        <w:t>“</w:t>
      </w:r>
      <w:r w:rsidRPr="005A04C3">
        <w:rPr>
          <w:rStyle w:val="rvts19"/>
          <w:cs/>
          <w:lang w:bidi="bn-IN"/>
        </w:rPr>
        <w:t>রাসূল</w:t>
      </w:r>
      <w:r w:rsidRPr="005A04C3">
        <w:rPr>
          <w:rStyle w:val="rvts32"/>
        </w:rPr>
        <w:t xml:space="preserve"> </w:t>
      </w:r>
      <w:r w:rsidRPr="005A04C3">
        <w:rPr>
          <w:rStyle w:val="rvts19"/>
          <w:rFonts w:hint="cs"/>
          <w:cs/>
          <w:lang w:bidi="bn-BD"/>
        </w:rPr>
        <w:t>সাল্লাল্লাহু আলাইহি ওয়াসাল্লাম</w:t>
      </w:r>
      <w:r w:rsidRPr="005A04C3">
        <w:rPr>
          <w:rStyle w:val="rvts19"/>
          <w:cs/>
          <w:lang w:bidi="bn-IN"/>
        </w:rPr>
        <w:t xml:space="preserve"> এমনভাবে</w:t>
      </w:r>
      <w:r w:rsidRPr="005A04C3">
        <w:rPr>
          <w:rStyle w:val="rvts32"/>
        </w:rPr>
        <w:t xml:space="preserve"> </w:t>
      </w:r>
      <w:r w:rsidRPr="005A04C3">
        <w:rPr>
          <w:rStyle w:val="rvts19"/>
          <w:cs/>
          <w:lang w:bidi="bn-IN"/>
        </w:rPr>
        <w:t>সালাতু</w:t>
      </w:r>
      <w:r w:rsidR="00522A52">
        <w:rPr>
          <w:rStyle w:val="rvts19"/>
          <w:rFonts w:hint="cs"/>
          <w:cs/>
          <w:lang w:bidi="bn-BD"/>
        </w:rPr>
        <w:t>দ-দো</w:t>
      </w:r>
      <w:r w:rsidRPr="005A04C3">
        <w:rPr>
          <w:rStyle w:val="rvts19"/>
          <w:rFonts w:hint="cs"/>
          <w:cs/>
          <w:lang w:bidi="bn-BD"/>
        </w:rPr>
        <w:t>হা</w:t>
      </w:r>
      <w:r w:rsidRPr="005A04C3">
        <w:rPr>
          <w:rStyle w:val="rvts32"/>
        </w:rPr>
        <w:t xml:space="preserve"> </w:t>
      </w:r>
      <w:r w:rsidRPr="005A04C3">
        <w:rPr>
          <w:rStyle w:val="rvts19"/>
          <w:cs/>
          <w:lang w:bidi="bn-IN"/>
        </w:rPr>
        <w:t>আদায়</w:t>
      </w:r>
      <w:r w:rsidRPr="005A04C3">
        <w:rPr>
          <w:rStyle w:val="rvts32"/>
        </w:rPr>
        <w:t xml:space="preserve"> </w:t>
      </w:r>
      <w:r w:rsidRPr="005A04C3">
        <w:rPr>
          <w:rStyle w:val="rvts19"/>
          <w:cs/>
          <w:lang w:bidi="bn-IN"/>
        </w:rPr>
        <w:t>করতেন</w:t>
      </w:r>
      <w:r w:rsidRPr="005A04C3">
        <w:rPr>
          <w:rStyle w:val="rvts32"/>
        </w:rPr>
        <w:t xml:space="preserve"> </w:t>
      </w:r>
      <w:r w:rsidRPr="005A04C3">
        <w:rPr>
          <w:rStyle w:val="rvts19"/>
          <w:cs/>
          <w:lang w:bidi="bn-IN"/>
        </w:rPr>
        <w:t>যে</w:t>
      </w:r>
      <w:r w:rsidRPr="005A04C3">
        <w:rPr>
          <w:rStyle w:val="rvts19"/>
        </w:rPr>
        <w:t xml:space="preserve">, </w:t>
      </w:r>
      <w:r w:rsidRPr="005A04C3">
        <w:rPr>
          <w:rStyle w:val="rvts19"/>
          <w:cs/>
          <w:lang w:bidi="bn-IN"/>
        </w:rPr>
        <w:t>আমরা</w:t>
      </w:r>
      <w:r w:rsidRPr="005A04C3">
        <w:rPr>
          <w:rStyle w:val="rvts32"/>
        </w:rPr>
        <w:t xml:space="preserve"> </w:t>
      </w:r>
      <w:r w:rsidRPr="005A04C3">
        <w:rPr>
          <w:rStyle w:val="rvts19"/>
          <w:cs/>
          <w:lang w:bidi="bn-IN"/>
        </w:rPr>
        <w:t>বলতাম</w:t>
      </w:r>
      <w:r w:rsidRPr="005A04C3">
        <w:rPr>
          <w:rStyle w:val="rvts32"/>
        </w:rPr>
        <w:t xml:space="preserve"> </w:t>
      </w:r>
      <w:r w:rsidRPr="005A04C3">
        <w:rPr>
          <w:rStyle w:val="rvts19"/>
          <w:cs/>
          <w:lang w:bidi="bn-IN"/>
        </w:rPr>
        <w:t>তিনি</w:t>
      </w:r>
      <w:r w:rsidRPr="005A04C3">
        <w:rPr>
          <w:rStyle w:val="rvts32"/>
        </w:rPr>
        <w:t xml:space="preserve"> </w:t>
      </w:r>
      <w:r w:rsidRPr="005A04C3">
        <w:rPr>
          <w:rStyle w:val="rvts19"/>
          <w:cs/>
          <w:lang w:bidi="bn-IN"/>
        </w:rPr>
        <w:t>হয়ত</w:t>
      </w:r>
      <w:r w:rsidRPr="005A04C3">
        <w:rPr>
          <w:rStyle w:val="rvts32"/>
        </w:rPr>
        <w:t xml:space="preserve"> </w:t>
      </w:r>
      <w:r w:rsidRPr="005A04C3">
        <w:rPr>
          <w:rStyle w:val="rvts19"/>
          <w:cs/>
          <w:lang w:bidi="bn-IN"/>
        </w:rPr>
        <w:t>আর</w:t>
      </w:r>
      <w:r w:rsidRPr="005A04C3">
        <w:rPr>
          <w:rStyle w:val="rvts32"/>
        </w:rPr>
        <w:t xml:space="preserve"> </w:t>
      </w:r>
      <w:r w:rsidRPr="005A04C3">
        <w:rPr>
          <w:rStyle w:val="rvts19"/>
          <w:cs/>
          <w:lang w:bidi="bn-IN"/>
        </w:rPr>
        <w:t>পরিত্যাগ</w:t>
      </w:r>
      <w:r w:rsidRPr="005A04C3">
        <w:rPr>
          <w:rStyle w:val="rvts32"/>
        </w:rPr>
        <w:t xml:space="preserve"> </w:t>
      </w:r>
      <w:r w:rsidRPr="005A04C3">
        <w:rPr>
          <w:rStyle w:val="rvts19"/>
          <w:cs/>
          <w:lang w:bidi="bn-IN"/>
        </w:rPr>
        <w:t>করবেন</w:t>
      </w:r>
      <w:r w:rsidRPr="005A04C3">
        <w:rPr>
          <w:rStyle w:val="rvts32"/>
        </w:rPr>
        <w:t xml:space="preserve"> </w:t>
      </w:r>
      <w:r w:rsidRPr="005A04C3">
        <w:rPr>
          <w:rStyle w:val="rvts19"/>
          <w:cs/>
          <w:lang w:bidi="bn-IN"/>
        </w:rPr>
        <w:t>না।</w:t>
      </w:r>
      <w:r w:rsidRPr="005A04C3">
        <w:rPr>
          <w:rStyle w:val="rvts32"/>
        </w:rPr>
        <w:t xml:space="preserve"> </w:t>
      </w:r>
      <w:r w:rsidRPr="005A04C3">
        <w:rPr>
          <w:rStyle w:val="rvts19"/>
          <w:cs/>
          <w:lang w:bidi="bn-IN"/>
        </w:rPr>
        <w:t>আবার</w:t>
      </w:r>
      <w:r w:rsidRPr="005A04C3">
        <w:rPr>
          <w:rStyle w:val="rvts32"/>
        </w:rPr>
        <w:t xml:space="preserve"> </w:t>
      </w:r>
      <w:r w:rsidRPr="005A04C3">
        <w:rPr>
          <w:rStyle w:val="rvts19"/>
          <w:cs/>
          <w:lang w:bidi="bn-IN"/>
        </w:rPr>
        <w:t>যখন</w:t>
      </w:r>
      <w:r w:rsidRPr="005A04C3">
        <w:rPr>
          <w:rStyle w:val="rvts32"/>
        </w:rPr>
        <w:t xml:space="preserve"> </w:t>
      </w:r>
      <w:r w:rsidRPr="005A04C3">
        <w:rPr>
          <w:rStyle w:val="rvts19"/>
          <w:cs/>
          <w:lang w:bidi="bn-IN"/>
        </w:rPr>
        <w:t>তা</w:t>
      </w:r>
      <w:r w:rsidRPr="005A04C3">
        <w:rPr>
          <w:rStyle w:val="rvts32"/>
        </w:rPr>
        <w:t xml:space="preserve"> </w:t>
      </w:r>
      <w:r w:rsidRPr="005A04C3">
        <w:rPr>
          <w:rStyle w:val="rvts19"/>
          <w:cs/>
          <w:lang w:bidi="bn-IN"/>
        </w:rPr>
        <w:t>আদায়</w:t>
      </w:r>
      <w:r w:rsidRPr="005A04C3">
        <w:rPr>
          <w:rStyle w:val="rvts32"/>
        </w:rPr>
        <w:t xml:space="preserve"> </w:t>
      </w:r>
      <w:r w:rsidRPr="005A04C3">
        <w:rPr>
          <w:rStyle w:val="rvts32"/>
          <w:rFonts w:ascii="Times New Roman" w:hAnsi="Times New Roman" w:cs="Times New Roman"/>
        </w:rPr>
        <w:t> </w:t>
      </w:r>
      <w:r w:rsidRPr="005A04C3">
        <w:rPr>
          <w:rStyle w:val="rvts19"/>
          <w:cs/>
          <w:lang w:bidi="bn-IN"/>
        </w:rPr>
        <w:t>করা</w:t>
      </w:r>
      <w:r w:rsidRPr="005A04C3">
        <w:rPr>
          <w:rStyle w:val="rvts32"/>
        </w:rPr>
        <w:t xml:space="preserve"> </w:t>
      </w:r>
      <w:r w:rsidRPr="005A04C3">
        <w:rPr>
          <w:rStyle w:val="rvts19"/>
          <w:cs/>
          <w:lang w:bidi="bn-IN"/>
        </w:rPr>
        <w:t>থেকে</w:t>
      </w:r>
      <w:r w:rsidRPr="005A04C3">
        <w:rPr>
          <w:rStyle w:val="rvts32"/>
        </w:rPr>
        <w:t xml:space="preserve"> </w:t>
      </w:r>
      <w:r w:rsidRPr="005A04C3">
        <w:rPr>
          <w:rStyle w:val="rvts19"/>
          <w:cs/>
          <w:lang w:bidi="bn-IN"/>
        </w:rPr>
        <w:t>বিরত</w:t>
      </w:r>
      <w:r w:rsidRPr="005A04C3">
        <w:rPr>
          <w:rStyle w:val="rvts32"/>
        </w:rPr>
        <w:t xml:space="preserve"> </w:t>
      </w:r>
      <w:r w:rsidRPr="005A04C3">
        <w:rPr>
          <w:rStyle w:val="rvts19"/>
          <w:cs/>
          <w:lang w:bidi="bn-IN"/>
        </w:rPr>
        <w:t>থাকতেন</w:t>
      </w:r>
      <w:r w:rsidRPr="005A04C3">
        <w:rPr>
          <w:rStyle w:val="rvts32"/>
        </w:rPr>
        <w:t xml:space="preserve"> </w:t>
      </w:r>
      <w:r w:rsidRPr="005A04C3">
        <w:rPr>
          <w:rStyle w:val="rvts19"/>
          <w:cs/>
          <w:lang w:bidi="bn-IN"/>
        </w:rPr>
        <w:t>তখন</w:t>
      </w:r>
      <w:r w:rsidRPr="005A04C3">
        <w:rPr>
          <w:rStyle w:val="rvts32"/>
        </w:rPr>
        <w:t xml:space="preserve"> </w:t>
      </w:r>
      <w:r w:rsidRPr="005A04C3">
        <w:rPr>
          <w:rStyle w:val="rvts19"/>
          <w:cs/>
          <w:lang w:bidi="bn-IN"/>
        </w:rPr>
        <w:t>আমরা</w:t>
      </w:r>
      <w:r w:rsidRPr="005A04C3">
        <w:rPr>
          <w:rStyle w:val="rvts32"/>
        </w:rPr>
        <w:t xml:space="preserve"> </w:t>
      </w:r>
      <w:r w:rsidRPr="005A04C3">
        <w:rPr>
          <w:rStyle w:val="rvts19"/>
          <w:cs/>
          <w:lang w:bidi="bn-IN"/>
        </w:rPr>
        <w:t>বলতাম</w:t>
      </w:r>
      <w:r w:rsidRPr="005A04C3">
        <w:rPr>
          <w:rStyle w:val="rvts32"/>
        </w:rPr>
        <w:t xml:space="preserve"> </w:t>
      </w:r>
      <w:r w:rsidRPr="005A04C3">
        <w:rPr>
          <w:rStyle w:val="rvts19"/>
          <w:cs/>
          <w:lang w:bidi="bn-IN"/>
        </w:rPr>
        <w:t>যে</w:t>
      </w:r>
      <w:r w:rsidRPr="005A04C3">
        <w:rPr>
          <w:rStyle w:val="rvts19"/>
        </w:rPr>
        <w:t xml:space="preserve">, </w:t>
      </w:r>
      <w:r w:rsidRPr="005A04C3">
        <w:rPr>
          <w:rStyle w:val="rvts19"/>
          <w:cs/>
          <w:lang w:bidi="bn-IN"/>
        </w:rPr>
        <w:t>হয়ত</w:t>
      </w:r>
      <w:r w:rsidRPr="005A04C3">
        <w:rPr>
          <w:rStyle w:val="rvts32"/>
        </w:rPr>
        <w:t xml:space="preserve"> </w:t>
      </w:r>
      <w:r w:rsidRPr="005A04C3">
        <w:rPr>
          <w:rStyle w:val="rvts19"/>
          <w:cs/>
          <w:lang w:bidi="bn-IN"/>
        </w:rPr>
        <w:t>তিনি</w:t>
      </w:r>
      <w:r w:rsidRPr="005A04C3">
        <w:rPr>
          <w:rStyle w:val="rvts32"/>
        </w:rPr>
        <w:t xml:space="preserve"> </w:t>
      </w:r>
      <w:r w:rsidRPr="005A04C3">
        <w:rPr>
          <w:rStyle w:val="rvts19"/>
          <w:cs/>
          <w:lang w:bidi="bn-IN"/>
        </w:rPr>
        <w:t>আর</w:t>
      </w:r>
      <w:r w:rsidRPr="005A04C3">
        <w:rPr>
          <w:rStyle w:val="rvts32"/>
        </w:rPr>
        <w:t xml:space="preserve"> </w:t>
      </w:r>
      <w:r w:rsidRPr="005A04C3">
        <w:rPr>
          <w:rStyle w:val="rvts19"/>
          <w:cs/>
          <w:lang w:bidi="bn-IN"/>
        </w:rPr>
        <w:t>তা</w:t>
      </w:r>
      <w:r w:rsidRPr="005A04C3">
        <w:rPr>
          <w:rStyle w:val="rvts32"/>
        </w:rPr>
        <w:t xml:space="preserve"> </w:t>
      </w:r>
      <w:r w:rsidRPr="005A04C3">
        <w:rPr>
          <w:rStyle w:val="rvts19"/>
          <w:cs/>
          <w:lang w:bidi="bn-IN"/>
        </w:rPr>
        <w:t>আদায়</w:t>
      </w:r>
      <w:r w:rsidRPr="005A04C3">
        <w:rPr>
          <w:rStyle w:val="rvts32"/>
        </w:rPr>
        <w:t xml:space="preserve"> </w:t>
      </w:r>
      <w:r w:rsidRPr="005A04C3">
        <w:rPr>
          <w:rStyle w:val="rvts19"/>
          <w:cs/>
          <w:lang w:bidi="bn-IN"/>
        </w:rPr>
        <w:t>করবেন</w:t>
      </w:r>
      <w:r w:rsidRPr="005A04C3">
        <w:rPr>
          <w:rStyle w:val="rvts32"/>
        </w:rPr>
        <w:t xml:space="preserve"> </w:t>
      </w:r>
      <w:r w:rsidRPr="005A04C3">
        <w:rPr>
          <w:rStyle w:val="rvts19"/>
          <w:cs/>
          <w:lang w:bidi="bn-IN"/>
        </w:rPr>
        <w:t>না</w:t>
      </w:r>
      <w:r w:rsidRPr="005A04C3">
        <w:rPr>
          <w:rStyle w:val="rvts19"/>
          <w:rFonts w:hint="cs"/>
          <w:cs/>
          <w:lang w:bidi="bn-BD"/>
        </w:rPr>
        <w:t>”</w:t>
      </w:r>
      <w:r w:rsidRPr="005A04C3">
        <w:rPr>
          <w:rStyle w:val="rvts19"/>
          <w:rFonts w:cs="SolaimanLipi"/>
          <w:cs/>
          <w:lang w:bidi="hi-IN"/>
        </w:rPr>
        <w:t>।</w:t>
      </w:r>
      <w:r w:rsidRPr="005A04C3">
        <w:rPr>
          <w:rStyle w:val="FootnoteReference"/>
          <w:cs/>
          <w:lang w:bidi="bn-IN"/>
        </w:rPr>
        <w:footnoteReference w:id="27"/>
      </w:r>
    </w:p>
    <w:p w:rsidR="000959BD" w:rsidRPr="005A04C3" w:rsidRDefault="000959BD" w:rsidP="00522A52">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সালাতু</w:t>
      </w:r>
      <w:r w:rsidR="00522A52">
        <w:rPr>
          <w:rStyle w:val="rvts39"/>
          <w:rFonts w:hint="cs"/>
          <w:cs/>
          <w:lang w:bidi="bn-BD"/>
        </w:rPr>
        <w:t>দ-দো</w:t>
      </w:r>
      <w:r w:rsidRPr="005A04C3">
        <w:rPr>
          <w:rStyle w:val="rvts39"/>
          <w:rFonts w:hint="cs"/>
          <w:cs/>
          <w:lang w:bidi="bn-BD"/>
        </w:rPr>
        <w:t xml:space="preserve">হার সর্বনিম্ন সংখ্যা দুরাক‘আত। রাসূলুল্লাহ্ সাল্লাল্লাহু </w:t>
      </w:r>
      <w:r w:rsidR="00522A52">
        <w:rPr>
          <w:rStyle w:val="rvts39"/>
          <w:rFonts w:hint="cs"/>
          <w:cs/>
          <w:lang w:bidi="bn-BD"/>
        </w:rPr>
        <w:t>আলাইহি ওয়াসাল্লাম চার ও ছয় রাকা</w:t>
      </w:r>
      <w:r w:rsidRPr="005A04C3">
        <w:rPr>
          <w:rStyle w:val="rvts39"/>
          <w:rFonts w:hint="cs"/>
          <w:cs/>
          <w:lang w:bidi="bn-BD"/>
        </w:rPr>
        <w:t>ত আদায় করেছেন। আর সালাতু</w:t>
      </w:r>
      <w:r w:rsidR="00522A52">
        <w:rPr>
          <w:rStyle w:val="rvts39"/>
          <w:rFonts w:hint="cs"/>
          <w:cs/>
          <w:lang w:bidi="bn-BD"/>
        </w:rPr>
        <w:t>দ-দো</w:t>
      </w:r>
      <w:r w:rsidRPr="005A04C3">
        <w:rPr>
          <w:rStyle w:val="rvts39"/>
          <w:rFonts w:hint="cs"/>
          <w:cs/>
          <w:lang w:bidi="bn-BD"/>
        </w:rPr>
        <w:t>হার সর্বোচ্চ স</w:t>
      </w:r>
      <w:r w:rsidR="00522A52">
        <w:rPr>
          <w:rStyle w:val="rvts39"/>
          <w:rFonts w:hint="cs"/>
          <w:cs/>
          <w:lang w:bidi="bn-BD"/>
        </w:rPr>
        <w:t>ংখ্যা আট রাকা</w:t>
      </w:r>
      <w:r w:rsidRPr="005A04C3">
        <w:rPr>
          <w:rStyle w:val="rvts39"/>
          <w:rFonts w:hint="cs"/>
          <w:cs/>
          <w:lang w:bidi="bn-BD"/>
        </w:rPr>
        <w:t xml:space="preserve">ত। এ সালাত সর্বদা আদায় করা শর্ত নয়। </w:t>
      </w:r>
    </w:p>
    <w:p w:rsidR="000959BD" w:rsidRPr="00882BB7" w:rsidRDefault="000959BD" w:rsidP="00427807">
      <w:pPr>
        <w:tabs>
          <w:tab w:val="left" w:pos="450"/>
        </w:tabs>
        <w:autoSpaceDE w:val="0"/>
        <w:autoSpaceDN w:val="0"/>
        <w:bidi w:val="0"/>
        <w:adjustRightInd w:val="0"/>
        <w:spacing w:after="0" w:line="240" w:lineRule="auto"/>
        <w:jc w:val="both"/>
        <w:rPr>
          <w:rStyle w:val="rvts39"/>
          <w:b/>
          <w:bCs/>
          <w:cs/>
          <w:lang w:bidi="bn-BD"/>
        </w:rPr>
      </w:pPr>
      <w:r w:rsidRPr="00882BB7">
        <w:rPr>
          <w:rStyle w:val="rvts39"/>
          <w:rFonts w:hint="cs"/>
          <w:b/>
          <w:bCs/>
          <w:cs/>
          <w:lang w:bidi="bn-BD"/>
        </w:rPr>
        <w:t xml:space="preserve">গ- তাহিয়্যাতুল মাসজিদ: </w:t>
      </w:r>
    </w:p>
    <w:p w:rsidR="000959BD" w:rsidRPr="005A04C3" w:rsidRDefault="00CC6BBB" w:rsidP="00427807">
      <w:pPr>
        <w:tabs>
          <w:tab w:val="left" w:pos="450"/>
        </w:tabs>
        <w:autoSpaceDE w:val="0"/>
        <w:autoSpaceDN w:val="0"/>
        <w:bidi w:val="0"/>
        <w:adjustRightInd w:val="0"/>
        <w:spacing w:after="0" w:line="240" w:lineRule="auto"/>
        <w:jc w:val="both"/>
        <w:rPr>
          <w:rStyle w:val="rvts39"/>
          <w:cs/>
          <w:lang w:bidi="bn-BD"/>
        </w:rPr>
      </w:pPr>
      <w:r w:rsidRPr="005A04C3">
        <w:rPr>
          <w:rStyle w:val="rvts19"/>
          <w:rFonts w:hint="cs"/>
          <w:cs/>
          <w:lang w:bidi="bn-BD"/>
        </w:rPr>
        <w:t xml:space="preserve">মসজিদে প্রবেশ করে </w:t>
      </w:r>
      <w:r w:rsidRPr="005A04C3">
        <w:rPr>
          <w:rStyle w:val="rvts39"/>
          <w:rFonts w:hint="cs"/>
          <w:cs/>
          <w:lang w:bidi="bn-BD"/>
        </w:rPr>
        <w:t xml:space="preserve">তাহিয়্যাতুল মাসজিদের সালাত আদায় করা সুন্নাত। আবু কাতাদাহ রাদিয়াল্লাহু </w:t>
      </w:r>
      <w:r w:rsidRPr="005A04C3">
        <w:rPr>
          <w:rStyle w:val="rvts39"/>
          <w:rFonts w:hint="cs"/>
          <w:lang w:bidi="bn-BD"/>
        </w:rPr>
        <w:t>‘</w:t>
      </w:r>
      <w:r w:rsidRPr="005A04C3">
        <w:rPr>
          <w:rStyle w:val="rvts39"/>
          <w:rFonts w:hint="cs"/>
          <w:cs/>
          <w:lang w:bidi="bn-BD"/>
        </w:rPr>
        <w:t xml:space="preserve">আনহু থেকে বর্ণিত হাদীসে এসেছে, </w:t>
      </w:r>
    </w:p>
    <w:p w:rsidR="00070555" w:rsidRPr="005A04C3" w:rsidRDefault="00070555" w:rsidP="00427807">
      <w:pPr>
        <w:tabs>
          <w:tab w:val="left" w:pos="450"/>
        </w:tabs>
        <w:autoSpaceDE w:val="0"/>
        <w:autoSpaceDN w:val="0"/>
        <w:adjustRightInd w:val="0"/>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«إِذَا دَخَلَ أَحَدُكُمُ المَسْجِدَ، فَلاَ يَجْلِسْ حَتَّى يُصَلِّيَ رَكْعَتَيْنِ»</w:t>
      </w:r>
    </w:p>
    <w:p w:rsidR="00070555" w:rsidRPr="005A04C3" w:rsidRDefault="00A73256" w:rsidP="00522A52">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w:t>
      </w:r>
      <w:r w:rsidRPr="005A04C3">
        <w:rPr>
          <w:rStyle w:val="rvts39"/>
          <w:cs/>
          <w:lang w:bidi="bn-BD"/>
        </w:rPr>
        <w:t>তোমাদের কেউ মসজিদে প্রবেশ করলে সে যেন দু</w:t>
      </w:r>
      <w:r w:rsidRPr="005A04C3">
        <w:rPr>
          <w:rStyle w:val="rvts39"/>
          <w:lang w:bidi="bn-BD"/>
        </w:rPr>
        <w:t>’</w:t>
      </w:r>
      <w:r w:rsidR="00CA6B4D">
        <w:rPr>
          <w:rStyle w:val="rvts39"/>
          <w:cs/>
          <w:lang w:bidi="bn-BD"/>
        </w:rPr>
        <w:t xml:space="preserve"> রাকাত</w:t>
      </w:r>
      <w:r w:rsidRPr="005A04C3">
        <w:rPr>
          <w:rStyle w:val="rvts39"/>
          <w:cs/>
          <w:lang w:bidi="bn-BD"/>
        </w:rPr>
        <w:t xml:space="preserve"> স</w:t>
      </w:r>
      <w:r w:rsidRPr="005A04C3">
        <w:rPr>
          <w:rStyle w:val="rvts39"/>
          <w:rFonts w:hint="cs"/>
          <w:cs/>
          <w:lang w:bidi="bn-BD"/>
        </w:rPr>
        <w:t>া</w:t>
      </w:r>
      <w:r w:rsidRPr="005A04C3">
        <w:rPr>
          <w:rStyle w:val="rvts39"/>
          <w:cs/>
          <w:lang w:bidi="bn-BD"/>
        </w:rPr>
        <w:t>লাত না পড়া পর্যন্ত না</w:t>
      </w:r>
      <w:r w:rsidRPr="005A04C3">
        <w:rPr>
          <w:rStyle w:val="rvts39"/>
          <w:lang w:bidi="bn-BD"/>
        </w:rPr>
        <w:t xml:space="preserve"> </w:t>
      </w:r>
      <w:r w:rsidRPr="005A04C3">
        <w:rPr>
          <w:rStyle w:val="rvts39"/>
          <w:cs/>
          <w:lang w:bidi="bn-BD"/>
        </w:rPr>
        <w:t>বসে।</w:t>
      </w:r>
      <w:r w:rsidRPr="005A04C3">
        <w:rPr>
          <w:rStyle w:val="rvts39"/>
          <w:rFonts w:hint="cs"/>
          <w:cs/>
          <w:lang w:bidi="bn-BD"/>
        </w:rPr>
        <w:t>”</w:t>
      </w:r>
      <w:r w:rsidRPr="005A04C3">
        <w:rPr>
          <w:rStyle w:val="FootnoteReference"/>
          <w:cs/>
          <w:lang w:bidi="bn-BD"/>
        </w:rPr>
        <w:footnoteReference w:id="28"/>
      </w:r>
      <w:r w:rsidR="00522A52">
        <w:rPr>
          <w:rStyle w:val="rvts39"/>
          <w:rFonts w:hint="cs"/>
          <w:cs/>
          <w:lang w:bidi="bn-BD"/>
        </w:rPr>
        <w:t xml:space="preserve"> (</w:t>
      </w:r>
      <w:r w:rsidRPr="005A04C3">
        <w:rPr>
          <w:rStyle w:val="rvts39"/>
          <w:rFonts w:hint="cs"/>
          <w:cs/>
          <w:lang w:bidi="bn-BD"/>
        </w:rPr>
        <w:t>বহু হাদীস প্রণেতারা হাদীসটি বর্ণনা করেছেন</w:t>
      </w:r>
      <w:r w:rsidR="00522A52">
        <w:rPr>
          <w:rStyle w:val="rvts39"/>
          <w:rFonts w:hint="cs"/>
          <w:cs/>
          <w:lang w:bidi="bn-BD"/>
        </w:rPr>
        <w:t>)</w:t>
      </w:r>
    </w:p>
    <w:p w:rsidR="00CE5677" w:rsidRPr="00882BB7" w:rsidRDefault="00CE5677" w:rsidP="00427807">
      <w:pPr>
        <w:tabs>
          <w:tab w:val="left" w:pos="450"/>
        </w:tabs>
        <w:autoSpaceDE w:val="0"/>
        <w:autoSpaceDN w:val="0"/>
        <w:bidi w:val="0"/>
        <w:adjustRightInd w:val="0"/>
        <w:spacing w:after="0" w:line="240" w:lineRule="auto"/>
        <w:jc w:val="both"/>
        <w:rPr>
          <w:rStyle w:val="rvts39"/>
          <w:b/>
          <w:bCs/>
          <w:cs/>
          <w:lang w:bidi="bn-BD"/>
        </w:rPr>
      </w:pPr>
      <w:r w:rsidRPr="00882BB7">
        <w:rPr>
          <w:rStyle w:val="rvts39"/>
          <w:rFonts w:hint="cs"/>
          <w:b/>
          <w:bCs/>
          <w:cs/>
          <w:lang w:bidi="bn-BD"/>
        </w:rPr>
        <w:t>ঘ-</w:t>
      </w:r>
      <w:r w:rsidR="00AC3A25" w:rsidRPr="00882BB7">
        <w:rPr>
          <w:rStyle w:val="rvts39"/>
          <w:rFonts w:hint="cs"/>
          <w:b/>
          <w:bCs/>
          <w:cs/>
          <w:lang w:bidi="bn-BD"/>
        </w:rPr>
        <w:t xml:space="preserve"> তিলাওয়াতের সা</w:t>
      </w:r>
      <w:r w:rsidRPr="00882BB7">
        <w:rPr>
          <w:rStyle w:val="rvts39"/>
          <w:rFonts w:hint="cs"/>
          <w:b/>
          <w:bCs/>
          <w:cs/>
          <w:lang w:bidi="bn-BD"/>
        </w:rPr>
        <w:t>জদা</w:t>
      </w:r>
      <w:r w:rsidR="00BA1CAE" w:rsidRPr="00882BB7">
        <w:rPr>
          <w:rStyle w:val="rvts39"/>
          <w:rFonts w:hint="cs"/>
          <w:b/>
          <w:bCs/>
          <w:cs/>
          <w:lang w:bidi="bn-BD"/>
        </w:rPr>
        <w:t>হ</w:t>
      </w:r>
      <w:r w:rsidRPr="00882BB7">
        <w:rPr>
          <w:rStyle w:val="rvts39"/>
          <w:rFonts w:hint="cs"/>
          <w:b/>
          <w:bCs/>
          <w:cs/>
          <w:lang w:bidi="bn-BD"/>
        </w:rPr>
        <w:t>:</w:t>
      </w:r>
    </w:p>
    <w:p w:rsidR="00AC3A25" w:rsidRPr="005A04C3" w:rsidRDefault="00CE5677"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কুরআন তিলাওয়াতকারী ও শ্রবণকারী উভয়ের জন্য </w:t>
      </w:r>
      <w:r w:rsidR="00AC3A25" w:rsidRPr="005A04C3">
        <w:rPr>
          <w:rStyle w:val="rvts39"/>
          <w:rFonts w:hint="cs"/>
          <w:cs/>
          <w:lang w:bidi="bn-BD"/>
        </w:rPr>
        <w:t>তিলাওয়াতের সা</w:t>
      </w:r>
      <w:r w:rsidR="00FD63F8" w:rsidRPr="005A04C3">
        <w:rPr>
          <w:rStyle w:val="rvts39"/>
          <w:rFonts w:hint="cs"/>
          <w:cs/>
          <w:lang w:bidi="bn-BD"/>
        </w:rPr>
        <w:t>জদা</w:t>
      </w:r>
      <w:r w:rsidR="00BA1CAE" w:rsidRPr="005A04C3">
        <w:rPr>
          <w:rStyle w:val="rvts39"/>
          <w:rFonts w:hint="cs"/>
          <w:cs/>
          <w:lang w:bidi="bn-BD"/>
        </w:rPr>
        <w:t>হ</w:t>
      </w:r>
      <w:r w:rsidR="00FD63F8" w:rsidRPr="005A04C3">
        <w:rPr>
          <w:rStyle w:val="rvts39"/>
          <w:rFonts w:hint="cs"/>
          <w:cs/>
          <w:lang w:bidi="bn-BD"/>
        </w:rPr>
        <w:t xml:space="preserve"> দেওয়া সুন্নাত। </w:t>
      </w:r>
      <w:r w:rsidR="00AC3A25" w:rsidRPr="005A04C3">
        <w:rPr>
          <w:rStyle w:val="rvts39"/>
          <w:rFonts w:hint="cs"/>
          <w:cs/>
          <w:lang w:bidi="bn-BD"/>
        </w:rPr>
        <w:t>তাকবীর বলে সা</w:t>
      </w:r>
      <w:r w:rsidR="006949A7" w:rsidRPr="005A04C3">
        <w:rPr>
          <w:rStyle w:val="rvts39"/>
          <w:rFonts w:hint="cs"/>
          <w:cs/>
          <w:lang w:bidi="bn-BD"/>
        </w:rPr>
        <w:t>জদা</w:t>
      </w:r>
      <w:r w:rsidR="00BA1CAE" w:rsidRPr="005A04C3">
        <w:rPr>
          <w:rStyle w:val="rvts39"/>
          <w:rFonts w:hint="cs"/>
          <w:cs/>
          <w:lang w:bidi="bn-BD"/>
        </w:rPr>
        <w:t>হ</w:t>
      </w:r>
      <w:r w:rsidR="00AC3A25" w:rsidRPr="005A04C3">
        <w:rPr>
          <w:rStyle w:val="rvts39"/>
          <w:rFonts w:hint="cs"/>
          <w:cs/>
          <w:lang w:bidi="bn-BD"/>
        </w:rPr>
        <w:t xml:space="preserve"> দিবে এবং সাজদা</w:t>
      </w:r>
      <w:r w:rsidR="00BA1CAE" w:rsidRPr="005A04C3">
        <w:rPr>
          <w:rStyle w:val="rvts39"/>
          <w:rFonts w:hint="cs"/>
          <w:cs/>
          <w:lang w:bidi="bn-BD"/>
        </w:rPr>
        <w:t>হ</w:t>
      </w:r>
      <w:r w:rsidR="00AC3A25" w:rsidRPr="005A04C3">
        <w:rPr>
          <w:rStyle w:val="rvts39"/>
          <w:rFonts w:hint="cs"/>
          <w:cs/>
          <w:lang w:bidi="bn-BD"/>
        </w:rPr>
        <w:t xml:space="preserve"> থেকে উঠে সালাম ফিরাবে। সাজদায় সুবহানা রাব্বিআল ‘আলা বা সাজদায় যেসব দো‘আ পড়া হাদীসে এসেছে সেগুলো পড়া। </w:t>
      </w:r>
    </w:p>
    <w:p w:rsidR="00AC3A25" w:rsidRPr="005A04C3" w:rsidRDefault="00AC3A25" w:rsidP="00882BB7">
      <w:pPr>
        <w:keepNext/>
        <w:widowControl w:val="0"/>
        <w:tabs>
          <w:tab w:val="left" w:pos="450"/>
        </w:tabs>
        <w:autoSpaceDE w:val="0"/>
        <w:autoSpaceDN w:val="0"/>
        <w:bidi w:val="0"/>
        <w:adjustRightInd w:val="0"/>
        <w:spacing w:after="0" w:line="240" w:lineRule="auto"/>
        <w:jc w:val="both"/>
        <w:rPr>
          <w:rStyle w:val="rvts39"/>
          <w:b/>
          <w:bCs/>
          <w:color w:val="0070C0"/>
          <w:cs/>
          <w:lang w:bidi="bn-BD"/>
        </w:rPr>
      </w:pPr>
      <w:r w:rsidRPr="005A04C3">
        <w:rPr>
          <w:rStyle w:val="rvts39"/>
          <w:rFonts w:hint="cs"/>
          <w:b/>
          <w:bCs/>
          <w:color w:val="0070C0"/>
          <w:cs/>
          <w:lang w:bidi="bn-BD"/>
        </w:rPr>
        <w:lastRenderedPageBreak/>
        <w:t>ঙ- শুকরিয়ার সাজদা</w:t>
      </w:r>
      <w:r w:rsidR="00BA1CAE" w:rsidRPr="005A04C3">
        <w:rPr>
          <w:rStyle w:val="rvts39"/>
          <w:rFonts w:hint="cs"/>
          <w:b/>
          <w:bCs/>
          <w:color w:val="0070C0"/>
          <w:cs/>
          <w:lang w:bidi="bn-BD"/>
        </w:rPr>
        <w:t>হ</w:t>
      </w:r>
      <w:r w:rsidRPr="005A04C3">
        <w:rPr>
          <w:rStyle w:val="rvts39"/>
          <w:rFonts w:hint="cs"/>
          <w:b/>
          <w:bCs/>
          <w:color w:val="0070C0"/>
          <w:cs/>
          <w:lang w:bidi="bn-BD"/>
        </w:rPr>
        <w:t>:</w:t>
      </w:r>
    </w:p>
    <w:p w:rsidR="00AC3A25" w:rsidRPr="005A04C3" w:rsidRDefault="00AC3A25"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কোন নি‘আমত প্রাপ্ত হলে বা বিপদাপদ কেটে গেলে শুকরিয়ার সাজদা</w:t>
      </w:r>
      <w:r w:rsidR="00BA1CAE" w:rsidRPr="005A04C3">
        <w:rPr>
          <w:rStyle w:val="rvts39"/>
          <w:rFonts w:hint="cs"/>
          <w:cs/>
          <w:lang w:bidi="bn-BD"/>
        </w:rPr>
        <w:t>হ</w:t>
      </w:r>
      <w:r w:rsidRPr="005A04C3">
        <w:rPr>
          <w:rStyle w:val="rvts39"/>
          <w:rFonts w:hint="cs"/>
          <w:cs/>
          <w:lang w:bidi="bn-BD"/>
        </w:rPr>
        <w:t xml:space="preserve"> দেওয়া সুন্নাত। কেননা আবু বাকরাহ রাদিয়াল্লাহু </w:t>
      </w:r>
      <w:r w:rsidRPr="005A04C3">
        <w:rPr>
          <w:rStyle w:val="rvts39"/>
          <w:rFonts w:hint="cs"/>
          <w:lang w:bidi="bn-BD"/>
        </w:rPr>
        <w:t>‘</w:t>
      </w:r>
      <w:r w:rsidRPr="005A04C3">
        <w:rPr>
          <w:rStyle w:val="rvts39"/>
          <w:rFonts w:hint="cs"/>
          <w:cs/>
          <w:lang w:bidi="bn-BD"/>
        </w:rPr>
        <w:t xml:space="preserve">আনহু থেকে বর্ণিত হাদীসে এসেছে, </w:t>
      </w:r>
    </w:p>
    <w:p w:rsidR="005A6CBB" w:rsidRPr="005A04C3" w:rsidRDefault="005A6CBB" w:rsidP="00427807">
      <w:pPr>
        <w:tabs>
          <w:tab w:val="left" w:pos="450"/>
        </w:tabs>
        <w:autoSpaceDE w:val="0"/>
        <w:autoSpaceDN w:val="0"/>
        <w:adjustRightInd w:val="0"/>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«كَانَ إِذَا أَتَاهُ أَمْرٌ يَسُرُّهُ أَوْ بُشِّرَ بِهِ، خَرَّ سَاجِدًا»</w:t>
      </w:r>
    </w:p>
    <w:p w:rsidR="00522A52" w:rsidRDefault="00ED03EB" w:rsidP="00522A52">
      <w:pPr>
        <w:tabs>
          <w:tab w:val="left" w:pos="450"/>
        </w:tabs>
        <w:autoSpaceDE w:val="0"/>
        <w:autoSpaceDN w:val="0"/>
        <w:bidi w:val="0"/>
        <w:adjustRightInd w:val="0"/>
        <w:spacing w:after="0" w:line="240" w:lineRule="auto"/>
        <w:jc w:val="both"/>
        <w:rPr>
          <w:rStyle w:val="rvts39"/>
          <w:lang w:bidi="bn-BD"/>
        </w:rPr>
      </w:pPr>
      <w:r w:rsidRPr="005A04C3">
        <w:rPr>
          <w:rStyle w:val="rvts39"/>
          <w:rFonts w:hint="cs"/>
          <w:cs/>
          <w:lang w:bidi="bn-BD"/>
        </w:rPr>
        <w:t xml:space="preserve">“রাসূলুল্লাহ্ সাল্লাল্লাহু আলাইহি ওয়াসাল্লামের </w:t>
      </w:r>
      <w:r w:rsidRPr="005A04C3">
        <w:rPr>
          <w:rStyle w:val="rvts39"/>
          <w:cs/>
          <w:lang w:bidi="bn-BD"/>
        </w:rPr>
        <w:t>নিকট কোন</w:t>
      </w:r>
      <w:r w:rsidR="00E335CC">
        <w:rPr>
          <w:rStyle w:val="rvts39"/>
          <w:rFonts w:hint="cs"/>
          <w:cs/>
          <w:lang w:bidi="bn-BD"/>
        </w:rPr>
        <w:t>ো</w:t>
      </w:r>
      <w:r w:rsidRPr="005A04C3">
        <w:rPr>
          <w:rStyle w:val="rvts39"/>
          <w:cs/>
          <w:lang w:bidi="bn-BD"/>
        </w:rPr>
        <w:t xml:space="preserve"> খুশির খবর আসলে তিনি আল্লাহ</w:t>
      </w:r>
      <w:r w:rsidRPr="005A04C3">
        <w:rPr>
          <w:rStyle w:val="rvts39"/>
          <w:rFonts w:hint="cs"/>
          <w:cs/>
          <w:lang w:bidi="bn-BD"/>
        </w:rPr>
        <w:t>র</w:t>
      </w:r>
      <w:r w:rsidRPr="005A04C3">
        <w:rPr>
          <w:rStyle w:val="rvts39"/>
          <w:cs/>
          <w:lang w:bidi="bn-BD"/>
        </w:rPr>
        <w:t xml:space="preserve"> সমীপে </w:t>
      </w:r>
      <w:r w:rsidRPr="005A04C3">
        <w:rPr>
          <w:rStyle w:val="rvts39"/>
          <w:rFonts w:hint="cs"/>
          <w:cs/>
          <w:lang w:bidi="bn-BD"/>
        </w:rPr>
        <w:t>সাজদায়</w:t>
      </w:r>
      <w:r w:rsidRPr="005A04C3">
        <w:rPr>
          <w:rStyle w:val="rvts39"/>
          <w:cs/>
          <w:lang w:bidi="bn-BD"/>
        </w:rPr>
        <w:t xml:space="preserve"> লুটিয়ে পড়তেন।</w:t>
      </w:r>
    </w:p>
    <w:p w:rsidR="00E335CC" w:rsidRDefault="00B7645F" w:rsidP="00522A52">
      <w:pPr>
        <w:tabs>
          <w:tab w:val="left" w:pos="450"/>
        </w:tabs>
        <w:autoSpaceDE w:val="0"/>
        <w:autoSpaceDN w:val="0"/>
        <w:bidi w:val="0"/>
        <w:adjustRightInd w:val="0"/>
        <w:spacing w:after="0" w:line="240" w:lineRule="auto"/>
        <w:jc w:val="both"/>
        <w:rPr>
          <w:rStyle w:val="rvts39"/>
          <w:lang w:bidi="bn-BD"/>
        </w:rPr>
      </w:pPr>
      <w:r w:rsidRPr="005A04C3">
        <w:rPr>
          <w:rStyle w:val="rvts39"/>
          <w:rFonts w:hint="cs"/>
          <w:cs/>
          <w:lang w:bidi="bn-BD"/>
        </w:rPr>
        <w:t xml:space="preserve">আলী রাদিয়াল্লাহু </w:t>
      </w:r>
      <w:r w:rsidRPr="005A04C3">
        <w:rPr>
          <w:rStyle w:val="rvts39"/>
          <w:rFonts w:hint="cs"/>
          <w:lang w:bidi="bn-BD"/>
        </w:rPr>
        <w:t>‘</w:t>
      </w:r>
      <w:r w:rsidRPr="005A04C3">
        <w:rPr>
          <w:rStyle w:val="rvts39"/>
          <w:rFonts w:hint="cs"/>
          <w:cs/>
          <w:lang w:bidi="bn-BD"/>
        </w:rPr>
        <w:t>আনহু খাওয়ারেজদের মধ্যে ‘যুসসুদাইয়্যা’ পেয়ে শুকরিয়ার সাজদা</w:t>
      </w:r>
      <w:r w:rsidR="00BA1CAE" w:rsidRPr="005A04C3">
        <w:rPr>
          <w:rStyle w:val="rvts39"/>
          <w:rFonts w:hint="cs"/>
          <w:cs/>
          <w:lang w:bidi="bn-BD"/>
        </w:rPr>
        <w:t>হ</w:t>
      </w:r>
      <w:r w:rsidR="00522A52">
        <w:rPr>
          <w:rStyle w:val="rvts39"/>
          <w:rFonts w:hint="cs"/>
          <w:cs/>
          <w:lang w:bidi="bn-BD"/>
        </w:rPr>
        <w:t xml:space="preserve"> করেছেন। (</w:t>
      </w:r>
      <w:r w:rsidRPr="005A04C3">
        <w:rPr>
          <w:rStyle w:val="rvts39"/>
          <w:rFonts w:hint="cs"/>
          <w:cs/>
          <w:lang w:bidi="bn-BD"/>
        </w:rPr>
        <w:t>মুসনাদ আহমাদ</w:t>
      </w:r>
      <w:r w:rsidR="00522A52">
        <w:rPr>
          <w:rStyle w:val="rvts39"/>
          <w:rFonts w:hint="cs"/>
          <w:cs/>
          <w:lang w:bidi="bn-BD"/>
        </w:rPr>
        <w:t>)</w:t>
      </w:r>
      <w:r w:rsidRPr="005A04C3">
        <w:rPr>
          <w:rStyle w:val="rvts39"/>
          <w:rFonts w:hint="cs"/>
          <w:cs/>
          <w:lang w:bidi="bn-BD"/>
        </w:rPr>
        <w:t xml:space="preserve"> </w:t>
      </w:r>
    </w:p>
    <w:p w:rsidR="00D317C7" w:rsidRPr="005A04C3" w:rsidRDefault="00B7645F" w:rsidP="00E335CC">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তাছাড়া কা‘ব ইবন মালিক রাদিয়াল্লাহু </w:t>
      </w:r>
      <w:r w:rsidRPr="005A04C3">
        <w:rPr>
          <w:rStyle w:val="rvts39"/>
          <w:rFonts w:hint="cs"/>
          <w:lang w:bidi="bn-BD"/>
        </w:rPr>
        <w:t>‘</w:t>
      </w:r>
      <w:r w:rsidRPr="005A04C3">
        <w:rPr>
          <w:rStyle w:val="rvts39"/>
          <w:rFonts w:hint="cs"/>
          <w:cs/>
          <w:lang w:bidi="bn-BD"/>
        </w:rPr>
        <w:t>আনহুর তাওবা কবুলের সুসংবাদ তার কাছে পৌঁছলে তিনি সাজদা</w:t>
      </w:r>
      <w:r w:rsidR="00BA1CAE" w:rsidRPr="005A04C3">
        <w:rPr>
          <w:rStyle w:val="rvts39"/>
          <w:rFonts w:hint="cs"/>
          <w:cs/>
          <w:lang w:bidi="bn-BD"/>
        </w:rPr>
        <w:t>হ</w:t>
      </w:r>
      <w:r w:rsidRPr="005A04C3">
        <w:rPr>
          <w:rStyle w:val="rvts39"/>
          <w:rFonts w:hint="cs"/>
          <w:cs/>
          <w:lang w:bidi="bn-BD"/>
        </w:rPr>
        <w:t xml:space="preserve"> করেন। তার এ ঘটনা সহীহ বুখারী</w:t>
      </w:r>
      <w:r w:rsidRPr="005A04C3">
        <w:rPr>
          <w:rStyle w:val="rvts39"/>
          <w:rFonts w:hint="cs"/>
          <w:lang w:bidi="bn-BD"/>
        </w:rPr>
        <w:t xml:space="preserve"> </w:t>
      </w:r>
      <w:r w:rsidRPr="005A04C3">
        <w:rPr>
          <w:rStyle w:val="rvts39"/>
          <w:rFonts w:hint="cs"/>
          <w:cs/>
          <w:lang w:bidi="bn-BD"/>
        </w:rPr>
        <w:t>ও</w:t>
      </w:r>
      <w:r w:rsidRPr="005A04C3">
        <w:rPr>
          <w:rStyle w:val="rvts39"/>
          <w:rFonts w:hint="cs"/>
          <w:lang w:bidi="bn-BD"/>
        </w:rPr>
        <w:t xml:space="preserve"> </w:t>
      </w:r>
      <w:r w:rsidRPr="005A04C3">
        <w:rPr>
          <w:rStyle w:val="rvts39"/>
          <w:rFonts w:hint="cs"/>
          <w:cs/>
          <w:lang w:bidi="bn-BD"/>
        </w:rPr>
        <w:t>মুসলিমে</w:t>
      </w:r>
      <w:r w:rsidRPr="005A04C3">
        <w:rPr>
          <w:rStyle w:val="rvts39"/>
          <w:rFonts w:hint="cs"/>
          <w:lang w:bidi="bn-BD"/>
        </w:rPr>
        <w:t xml:space="preserve"> </w:t>
      </w:r>
      <w:r w:rsidRPr="005A04C3">
        <w:rPr>
          <w:rStyle w:val="rvts39"/>
          <w:rFonts w:hint="cs"/>
          <w:cs/>
          <w:lang w:bidi="bn-BD"/>
        </w:rPr>
        <w:t>রয়েছে</w:t>
      </w:r>
      <w:r w:rsidRPr="005A04C3">
        <w:rPr>
          <w:rStyle w:val="rvts39"/>
          <w:rFonts w:cs="SolaimanLipi" w:hint="cs"/>
          <w:cs/>
          <w:lang w:bidi="hi-IN"/>
        </w:rPr>
        <w:t>।</w:t>
      </w:r>
      <w:r w:rsidRPr="005A04C3">
        <w:rPr>
          <w:rStyle w:val="rvts39"/>
          <w:rFonts w:hint="cs"/>
          <w:lang w:bidi="bn-BD"/>
        </w:rPr>
        <w:t xml:space="preserve"> </w:t>
      </w:r>
      <w:r w:rsidRPr="005A04C3">
        <w:rPr>
          <w:rStyle w:val="rvts39"/>
          <w:rFonts w:hint="cs"/>
          <w:cs/>
          <w:lang w:bidi="bn-BD"/>
        </w:rPr>
        <w:t>এ</w:t>
      </w:r>
      <w:r w:rsidRPr="005A04C3">
        <w:rPr>
          <w:rStyle w:val="rvts39"/>
          <w:rFonts w:hint="cs"/>
          <w:lang w:bidi="bn-BD"/>
        </w:rPr>
        <w:t xml:space="preserve"> </w:t>
      </w:r>
      <w:r w:rsidRPr="005A04C3">
        <w:rPr>
          <w:rStyle w:val="rvts39"/>
          <w:rFonts w:hint="cs"/>
          <w:cs/>
          <w:lang w:bidi="bn-BD"/>
        </w:rPr>
        <w:t>সাজদার</w:t>
      </w:r>
      <w:r w:rsidRPr="005A04C3">
        <w:rPr>
          <w:rStyle w:val="rvts39"/>
          <w:rFonts w:hint="cs"/>
          <w:lang w:bidi="bn-BD"/>
        </w:rPr>
        <w:t xml:space="preserve"> </w:t>
      </w:r>
      <w:r w:rsidRPr="005A04C3">
        <w:rPr>
          <w:rStyle w:val="rvts39"/>
          <w:rFonts w:hint="cs"/>
          <w:cs/>
          <w:lang w:bidi="bn-BD"/>
        </w:rPr>
        <w:t>নিয়ম</w:t>
      </w:r>
      <w:r w:rsidRPr="005A04C3">
        <w:rPr>
          <w:rStyle w:val="rvts39"/>
          <w:rFonts w:hint="cs"/>
          <w:lang w:bidi="bn-BD"/>
        </w:rPr>
        <w:t xml:space="preserve"> </w:t>
      </w:r>
      <w:r w:rsidRPr="005A04C3">
        <w:rPr>
          <w:rStyle w:val="rvts39"/>
          <w:rFonts w:hint="cs"/>
          <w:cs/>
          <w:lang w:bidi="bn-BD"/>
        </w:rPr>
        <w:t>ও</w:t>
      </w:r>
      <w:r w:rsidRPr="005A04C3">
        <w:rPr>
          <w:rStyle w:val="rvts39"/>
          <w:rFonts w:hint="cs"/>
          <w:lang w:bidi="bn-BD"/>
        </w:rPr>
        <w:t xml:space="preserve"> </w:t>
      </w:r>
      <w:r w:rsidRPr="005A04C3">
        <w:rPr>
          <w:rStyle w:val="rvts39"/>
          <w:rFonts w:hint="cs"/>
          <w:cs/>
          <w:lang w:bidi="bn-BD"/>
        </w:rPr>
        <w:t>বিধান</w:t>
      </w:r>
      <w:r w:rsidRPr="005A04C3">
        <w:rPr>
          <w:rStyle w:val="rvts39"/>
          <w:rFonts w:hint="cs"/>
          <w:lang w:bidi="bn-BD"/>
        </w:rPr>
        <w:t xml:space="preserve"> </w:t>
      </w:r>
      <w:r w:rsidRPr="005A04C3">
        <w:rPr>
          <w:rStyle w:val="rvts39"/>
          <w:rFonts w:hint="cs"/>
          <w:cs/>
          <w:lang w:bidi="bn-BD"/>
        </w:rPr>
        <w:t>তিলাওয়াতের</w:t>
      </w:r>
      <w:r w:rsidRPr="005A04C3">
        <w:rPr>
          <w:rStyle w:val="rvts39"/>
          <w:rFonts w:hint="cs"/>
          <w:lang w:bidi="bn-BD"/>
        </w:rPr>
        <w:t xml:space="preserve"> </w:t>
      </w:r>
      <w:r w:rsidRPr="005A04C3">
        <w:rPr>
          <w:rStyle w:val="rvts39"/>
          <w:rFonts w:hint="cs"/>
          <w:cs/>
          <w:lang w:bidi="bn-BD"/>
        </w:rPr>
        <w:t>সাজদার</w:t>
      </w:r>
      <w:r w:rsidRPr="005A04C3">
        <w:rPr>
          <w:rStyle w:val="rvts39"/>
          <w:rFonts w:hint="cs"/>
          <w:lang w:bidi="bn-BD"/>
        </w:rPr>
        <w:t xml:space="preserve"> </w:t>
      </w:r>
      <w:r w:rsidR="0036194C" w:rsidRPr="005A04C3">
        <w:rPr>
          <w:rStyle w:val="rvts39"/>
          <w:rFonts w:hint="cs"/>
          <w:cs/>
          <w:lang w:bidi="bn-BD"/>
        </w:rPr>
        <w:t>মতো</w:t>
      </w:r>
      <w:r w:rsidRPr="005A04C3">
        <w:rPr>
          <w:rStyle w:val="rvts39"/>
          <w:rFonts w:hint="cs"/>
          <w:cs/>
          <w:lang w:bidi="bn-BD"/>
        </w:rPr>
        <w:t>ই</w:t>
      </w:r>
      <w:r w:rsidRPr="005A04C3">
        <w:rPr>
          <w:rStyle w:val="rvts39"/>
          <w:rFonts w:cs="SolaimanLipi" w:hint="cs"/>
          <w:cs/>
          <w:lang w:bidi="hi-IN"/>
        </w:rPr>
        <w:t>।</w:t>
      </w:r>
    </w:p>
    <w:p w:rsidR="00B7645F" w:rsidRPr="00882BB7" w:rsidRDefault="00B7645F" w:rsidP="00427807">
      <w:pPr>
        <w:tabs>
          <w:tab w:val="left" w:pos="450"/>
        </w:tabs>
        <w:autoSpaceDE w:val="0"/>
        <w:autoSpaceDN w:val="0"/>
        <w:bidi w:val="0"/>
        <w:adjustRightInd w:val="0"/>
        <w:spacing w:after="0" w:line="240" w:lineRule="auto"/>
        <w:jc w:val="both"/>
        <w:rPr>
          <w:rStyle w:val="rvts39"/>
          <w:b/>
          <w:bCs/>
          <w:lang w:bidi="bn-BD"/>
        </w:rPr>
      </w:pPr>
      <w:r w:rsidRPr="00882BB7">
        <w:rPr>
          <w:rStyle w:val="rvts39"/>
          <w:rFonts w:hint="cs"/>
          <w:b/>
          <w:bCs/>
          <w:cs/>
          <w:lang w:bidi="bn-BD"/>
        </w:rPr>
        <w:t>চ</w:t>
      </w:r>
      <w:r w:rsidRPr="00882BB7">
        <w:rPr>
          <w:rStyle w:val="rvts39"/>
          <w:rFonts w:hint="cs"/>
          <w:b/>
          <w:bCs/>
          <w:lang w:bidi="bn-BD"/>
        </w:rPr>
        <w:t xml:space="preserve">- </w:t>
      </w:r>
      <w:r w:rsidRPr="00882BB7">
        <w:rPr>
          <w:rStyle w:val="rvts39"/>
          <w:rFonts w:hint="cs"/>
          <w:b/>
          <w:bCs/>
          <w:cs/>
          <w:lang w:bidi="bn-BD"/>
        </w:rPr>
        <w:t>তারাবী</w:t>
      </w:r>
      <w:r w:rsidR="00522A52" w:rsidRPr="00882BB7">
        <w:rPr>
          <w:rStyle w:val="rvts39"/>
          <w:rFonts w:hint="cs"/>
          <w:b/>
          <w:bCs/>
          <w:cs/>
          <w:lang w:bidi="bn-BD"/>
        </w:rPr>
        <w:t>হ</w:t>
      </w:r>
      <w:r w:rsidRPr="00882BB7">
        <w:rPr>
          <w:rStyle w:val="rvts39"/>
          <w:rFonts w:hint="cs"/>
          <w:b/>
          <w:bCs/>
          <w:cs/>
          <w:lang w:bidi="bn-BD"/>
        </w:rPr>
        <w:t>র</w:t>
      </w:r>
      <w:r w:rsidRPr="00882BB7">
        <w:rPr>
          <w:rStyle w:val="rvts39"/>
          <w:rFonts w:hint="cs"/>
          <w:b/>
          <w:bCs/>
          <w:lang w:bidi="bn-BD"/>
        </w:rPr>
        <w:t xml:space="preserve"> </w:t>
      </w:r>
      <w:r w:rsidRPr="00882BB7">
        <w:rPr>
          <w:rStyle w:val="rvts39"/>
          <w:rFonts w:hint="cs"/>
          <w:b/>
          <w:bCs/>
          <w:cs/>
          <w:lang w:bidi="bn-BD"/>
        </w:rPr>
        <w:t>সালাত</w:t>
      </w:r>
      <w:r w:rsidRPr="00882BB7">
        <w:rPr>
          <w:rStyle w:val="rvts39"/>
          <w:rFonts w:hint="cs"/>
          <w:b/>
          <w:bCs/>
          <w:lang w:bidi="bn-BD"/>
        </w:rPr>
        <w:t>:</w:t>
      </w:r>
    </w:p>
    <w:p w:rsidR="00B7645F" w:rsidRPr="005A04C3" w:rsidRDefault="00B7645F"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তারাবী</w:t>
      </w:r>
      <w:r w:rsidR="00522A52">
        <w:rPr>
          <w:rStyle w:val="rvts39"/>
          <w:rFonts w:hint="cs"/>
          <w:cs/>
          <w:lang w:bidi="bn-BD"/>
        </w:rPr>
        <w:t>হ</w:t>
      </w:r>
      <w:r w:rsidRPr="005A04C3">
        <w:rPr>
          <w:rStyle w:val="rvts39"/>
          <w:rFonts w:hint="cs"/>
          <w:cs/>
          <w:lang w:bidi="bn-BD"/>
        </w:rPr>
        <w:t xml:space="preserve">র সালাত সুন্নাতে মুয়াক্কাদাহ। রাসূলুল্লাহ্ সাল্লাল্লাহু আলাইহি ওয়াসাল্লাম এ সুন্নাত চালু করেছেন। রমযান মাসে ইশার সালাতের পরে মসজিদে জামা‘আতের সাথে এ সালাত আদায় করতে হয়। </w:t>
      </w:r>
      <w:r w:rsidR="007D515C" w:rsidRPr="005A04C3">
        <w:rPr>
          <w:rStyle w:val="rvts39"/>
          <w:rFonts w:hint="cs"/>
          <w:cs/>
          <w:lang w:bidi="bn-BD"/>
        </w:rPr>
        <w:t xml:space="preserve">রাসূলুল্লাহ্ সাল্লাল্লাহু আলাইহি ওয়াসাল্লাম এ সালাতের জামা‘আত চালু করেছেন। উমার রাদিয়াল্লাহু </w:t>
      </w:r>
      <w:r w:rsidR="007D515C" w:rsidRPr="005A04C3">
        <w:rPr>
          <w:rStyle w:val="rvts39"/>
          <w:rFonts w:hint="cs"/>
          <w:lang w:bidi="bn-BD"/>
        </w:rPr>
        <w:t>‘</w:t>
      </w:r>
      <w:r w:rsidR="007D515C" w:rsidRPr="005A04C3">
        <w:rPr>
          <w:rStyle w:val="rvts39"/>
          <w:rFonts w:hint="cs"/>
          <w:cs/>
          <w:lang w:bidi="bn-BD"/>
        </w:rPr>
        <w:t xml:space="preserve">আনহু তাঁর খিলাফাত কালে এ সুন্নাত </w:t>
      </w:r>
      <w:r w:rsidR="007D515C" w:rsidRPr="005A04C3">
        <w:rPr>
          <w:rStyle w:val="rvts39"/>
          <w:cs/>
          <w:lang w:bidi="bn-BD"/>
        </w:rPr>
        <w:t>পুনর্জীবিত</w:t>
      </w:r>
      <w:r w:rsidR="007D515C" w:rsidRPr="005A04C3">
        <w:rPr>
          <w:rStyle w:val="rvts39"/>
          <w:rFonts w:hint="cs"/>
          <w:cs/>
          <w:lang w:bidi="bn-BD"/>
        </w:rPr>
        <w:t xml:space="preserve"> করেছেন। উত্তম হলো এগারো</w:t>
      </w:r>
      <w:r w:rsidR="00CA6B4D">
        <w:rPr>
          <w:rStyle w:val="rvts39"/>
          <w:rFonts w:hint="cs"/>
          <w:cs/>
          <w:lang w:bidi="bn-BD"/>
        </w:rPr>
        <w:t xml:space="preserve"> রাকাত</w:t>
      </w:r>
      <w:r w:rsidR="007D515C" w:rsidRPr="005A04C3">
        <w:rPr>
          <w:rStyle w:val="rvts39"/>
          <w:rFonts w:hint="cs"/>
          <w:cs/>
          <w:lang w:bidi="bn-BD"/>
        </w:rPr>
        <w:t xml:space="preserve"> পড়া, তবে এর চেয়ে </w:t>
      </w:r>
      <w:r w:rsidR="00425561" w:rsidRPr="005A04C3">
        <w:rPr>
          <w:rFonts w:eastAsia="Times New Roman"/>
          <w:cs/>
          <w:lang w:bidi="bn-BD"/>
        </w:rPr>
        <w:t>বেশ</w:t>
      </w:r>
      <w:r w:rsidR="00425561" w:rsidRPr="005A04C3">
        <w:rPr>
          <w:rFonts w:eastAsia="Times New Roman" w:hint="cs"/>
          <w:cs/>
          <w:lang w:bidi="bn-BD"/>
        </w:rPr>
        <w:t>ি</w:t>
      </w:r>
      <w:r w:rsidR="007D515C" w:rsidRPr="005A04C3">
        <w:rPr>
          <w:rStyle w:val="rvts39"/>
          <w:rFonts w:hint="cs"/>
          <w:cs/>
          <w:lang w:bidi="bn-BD"/>
        </w:rPr>
        <w:t xml:space="preserve"> পড়লেও</w:t>
      </w:r>
      <w:r w:rsidR="004A0EFB" w:rsidRPr="005A04C3">
        <w:rPr>
          <w:rStyle w:val="rvts39"/>
          <w:rFonts w:hint="cs"/>
          <w:cs/>
          <w:lang w:bidi="bn-BD"/>
        </w:rPr>
        <w:t xml:space="preserve"> কোনো </w:t>
      </w:r>
      <w:r w:rsidR="007D515C" w:rsidRPr="005A04C3">
        <w:rPr>
          <w:rStyle w:val="rvts39"/>
          <w:rFonts w:hint="cs"/>
          <w:cs/>
          <w:lang w:bidi="bn-BD"/>
        </w:rPr>
        <w:t xml:space="preserve">অসুবিধে নেই। রমযানের শেষ দশকে কিয়ামুল লাইল, যিকির ও দো‘আ </w:t>
      </w:r>
      <w:r w:rsidR="00425561" w:rsidRPr="005A04C3">
        <w:rPr>
          <w:rFonts w:eastAsia="Times New Roman"/>
          <w:cs/>
          <w:lang w:bidi="bn-BD"/>
        </w:rPr>
        <w:t>বেশ</w:t>
      </w:r>
      <w:r w:rsidR="00425561" w:rsidRPr="005A04C3">
        <w:rPr>
          <w:rFonts w:eastAsia="Times New Roman" w:hint="cs"/>
          <w:cs/>
          <w:lang w:bidi="bn-BD"/>
        </w:rPr>
        <w:t>ি</w:t>
      </w:r>
      <w:r w:rsidR="007D515C" w:rsidRPr="005A04C3">
        <w:rPr>
          <w:rStyle w:val="rvts39"/>
          <w:rFonts w:hint="cs"/>
          <w:cs/>
          <w:lang w:bidi="bn-BD"/>
        </w:rPr>
        <w:t xml:space="preserve"> পরিমাণে করার চেষ্টা করা। </w:t>
      </w:r>
    </w:p>
    <w:p w:rsidR="007D515C" w:rsidRPr="00882BB7" w:rsidRDefault="007D515C" w:rsidP="00427807">
      <w:pPr>
        <w:tabs>
          <w:tab w:val="left" w:pos="450"/>
        </w:tabs>
        <w:autoSpaceDE w:val="0"/>
        <w:autoSpaceDN w:val="0"/>
        <w:bidi w:val="0"/>
        <w:adjustRightInd w:val="0"/>
        <w:spacing w:after="0" w:line="240" w:lineRule="auto"/>
        <w:jc w:val="both"/>
        <w:rPr>
          <w:rStyle w:val="rvts39"/>
          <w:b/>
          <w:bCs/>
          <w:cs/>
          <w:lang w:bidi="bn-BD"/>
        </w:rPr>
      </w:pPr>
      <w:r w:rsidRPr="00882BB7">
        <w:rPr>
          <w:rStyle w:val="rvts39"/>
          <w:rFonts w:hint="cs"/>
          <w:b/>
          <w:bCs/>
          <w:cs/>
          <w:lang w:bidi="bn-BD"/>
        </w:rPr>
        <w:t>ছ- বিতরের সালাত:</w:t>
      </w:r>
    </w:p>
    <w:p w:rsidR="002162B2" w:rsidRPr="005A04C3" w:rsidRDefault="007D515C" w:rsidP="00522A52">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বিতরের সালাত সুন্নাতে মুয়াক্কাদাহ। রাসূলুল্লাহ্ সাল্লাল্লাহু আলাইহি ওয়াসাল্লাম এ সালাত পড়েছেন এবং তা আদায় করতে আদেশ করেছেন। </w:t>
      </w:r>
      <w:r w:rsidR="005166F1" w:rsidRPr="005A04C3">
        <w:rPr>
          <w:rStyle w:val="rvts39"/>
          <w:rFonts w:hint="cs"/>
          <w:cs/>
          <w:lang w:bidi="bn-BD"/>
        </w:rPr>
        <w:t xml:space="preserve">বিতরের সালাত </w:t>
      </w:r>
      <w:r w:rsidR="005166F1" w:rsidRPr="005A04C3">
        <w:rPr>
          <w:rStyle w:val="rvts39"/>
          <w:rFonts w:hint="cs"/>
          <w:cs/>
          <w:lang w:bidi="bn-BD"/>
        </w:rPr>
        <w:lastRenderedPageBreak/>
        <w:t>সর্বনিম্ন</w:t>
      </w:r>
      <w:r w:rsidR="002162B2" w:rsidRPr="005A04C3">
        <w:rPr>
          <w:rStyle w:val="rvts39"/>
          <w:rFonts w:hint="cs"/>
          <w:cs/>
          <w:lang w:bidi="bn-BD"/>
        </w:rPr>
        <w:t xml:space="preserve"> এক রাক</w:t>
      </w:r>
      <w:r w:rsidR="00522A52">
        <w:rPr>
          <w:rStyle w:val="rvts39"/>
          <w:rFonts w:hint="cs"/>
          <w:cs/>
          <w:lang w:bidi="bn-BD"/>
        </w:rPr>
        <w:t>া</w:t>
      </w:r>
      <w:r w:rsidR="002162B2" w:rsidRPr="005A04C3">
        <w:rPr>
          <w:rStyle w:val="rvts39"/>
          <w:rFonts w:hint="cs"/>
          <w:cs/>
          <w:lang w:bidi="bn-BD"/>
        </w:rPr>
        <w:t>ত।</w:t>
      </w:r>
      <w:r w:rsidR="005166F1" w:rsidRPr="005A04C3">
        <w:rPr>
          <w:rStyle w:val="rvts39"/>
          <w:rFonts w:hint="cs"/>
          <w:cs/>
          <w:lang w:bidi="bn-BD"/>
        </w:rPr>
        <w:t xml:space="preserve"> </w:t>
      </w:r>
      <w:r w:rsidR="002162B2" w:rsidRPr="005A04C3">
        <w:rPr>
          <w:rStyle w:val="rvts39"/>
          <w:rFonts w:hint="cs"/>
          <w:cs/>
          <w:lang w:bidi="bn-BD"/>
        </w:rPr>
        <w:t>তিন</w:t>
      </w:r>
      <w:r w:rsidR="00CA6B4D">
        <w:rPr>
          <w:rStyle w:val="rvts39"/>
          <w:rFonts w:hint="cs"/>
          <w:cs/>
          <w:lang w:bidi="bn-BD"/>
        </w:rPr>
        <w:t xml:space="preserve"> রাকাত</w:t>
      </w:r>
      <w:r w:rsidR="002162B2" w:rsidRPr="005A04C3">
        <w:rPr>
          <w:rStyle w:val="rvts39"/>
          <w:rFonts w:hint="cs"/>
          <w:cs/>
          <w:lang w:bidi="bn-BD"/>
        </w:rPr>
        <w:t xml:space="preserve"> হলো পরিপূর্ণভাবে আদায় এবং সর্বোচ্চ এগারো</w:t>
      </w:r>
      <w:r w:rsidR="00CA6B4D">
        <w:rPr>
          <w:rStyle w:val="rvts39"/>
          <w:rFonts w:hint="cs"/>
          <w:cs/>
          <w:lang w:bidi="bn-BD"/>
        </w:rPr>
        <w:t xml:space="preserve"> রাকাত</w:t>
      </w:r>
      <w:r w:rsidR="002162B2" w:rsidRPr="00A24D62">
        <w:rPr>
          <w:rStyle w:val="rvts39"/>
          <w:rFonts w:cs="SolaimanLipi" w:hint="cs"/>
          <w:cs/>
          <w:lang w:bidi="hi-IN"/>
        </w:rPr>
        <w:t>।</w:t>
      </w:r>
    </w:p>
    <w:p w:rsidR="002162B2" w:rsidRPr="00882BB7" w:rsidRDefault="002162B2" w:rsidP="00427807">
      <w:pPr>
        <w:tabs>
          <w:tab w:val="left" w:pos="450"/>
        </w:tabs>
        <w:autoSpaceDE w:val="0"/>
        <w:autoSpaceDN w:val="0"/>
        <w:bidi w:val="0"/>
        <w:adjustRightInd w:val="0"/>
        <w:spacing w:after="0" w:line="240" w:lineRule="auto"/>
        <w:jc w:val="both"/>
        <w:rPr>
          <w:rStyle w:val="rvts39"/>
          <w:b/>
          <w:bCs/>
          <w:color w:val="C00000"/>
          <w:cs/>
          <w:lang w:bidi="bn-BD"/>
        </w:rPr>
      </w:pPr>
      <w:r w:rsidRPr="00882BB7">
        <w:rPr>
          <w:rStyle w:val="rvts39"/>
          <w:rFonts w:hint="cs"/>
          <w:b/>
          <w:bCs/>
          <w:color w:val="C00000"/>
          <w:cs/>
          <w:lang w:bidi="bn-BD"/>
        </w:rPr>
        <w:t>বিতরের সালাতের সময়:</w:t>
      </w:r>
    </w:p>
    <w:p w:rsidR="00D92EDE" w:rsidRPr="005A04C3" w:rsidRDefault="002162B2"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ইশা ও ফজর সালাতের মধ্যবর্তী সময়।</w:t>
      </w:r>
      <w:r w:rsidR="00CA6B4D">
        <w:rPr>
          <w:rStyle w:val="rvts39"/>
          <w:rFonts w:hint="cs"/>
          <w:cs/>
          <w:lang w:bidi="bn-BD"/>
        </w:rPr>
        <w:t xml:space="preserve"> রুকু থেকে উঠে দো‘আ কুনূত পড়া মুস্তাহাব</w:t>
      </w:r>
      <w:r w:rsidRPr="00A24D62">
        <w:rPr>
          <w:rStyle w:val="rvts39"/>
          <w:rFonts w:cs="SolaimanLipi" w:hint="cs"/>
          <w:cs/>
          <w:lang w:bidi="hi-IN"/>
        </w:rPr>
        <w:t xml:space="preserve">। </w:t>
      </w:r>
    </w:p>
    <w:p w:rsidR="00D92EDE" w:rsidRPr="00882BB7" w:rsidRDefault="00D92EDE" w:rsidP="00427807">
      <w:pPr>
        <w:tabs>
          <w:tab w:val="left" w:pos="450"/>
        </w:tabs>
        <w:autoSpaceDE w:val="0"/>
        <w:autoSpaceDN w:val="0"/>
        <w:bidi w:val="0"/>
        <w:adjustRightInd w:val="0"/>
        <w:spacing w:after="0" w:line="240" w:lineRule="auto"/>
        <w:jc w:val="both"/>
        <w:rPr>
          <w:rStyle w:val="rvts39"/>
          <w:b/>
          <w:bCs/>
          <w:color w:val="C00000"/>
          <w:cs/>
          <w:lang w:bidi="bn-BD"/>
        </w:rPr>
      </w:pPr>
      <w:r w:rsidRPr="00882BB7">
        <w:rPr>
          <w:rStyle w:val="rvts39"/>
          <w:rFonts w:hint="cs"/>
          <w:b/>
          <w:bCs/>
          <w:color w:val="C00000"/>
          <w:cs/>
          <w:lang w:bidi="bn-BD"/>
        </w:rPr>
        <w:t>বিতরের সালাতের নিয়ম:</w:t>
      </w:r>
    </w:p>
    <w:p w:rsidR="00D92EDE" w:rsidRPr="005A04C3" w:rsidRDefault="00D92EDE"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১- একসাথে সব</w:t>
      </w:r>
      <w:r w:rsidR="00CA6B4D">
        <w:rPr>
          <w:rStyle w:val="rvts39"/>
          <w:rFonts w:hint="cs"/>
          <w:cs/>
          <w:lang w:bidi="bn-BD"/>
        </w:rPr>
        <w:t xml:space="preserve"> রাকাত</w:t>
      </w:r>
      <w:r w:rsidRPr="005A04C3">
        <w:rPr>
          <w:rStyle w:val="rvts39"/>
          <w:rFonts w:hint="cs"/>
          <w:cs/>
          <w:lang w:bidi="bn-BD"/>
        </w:rPr>
        <w:t xml:space="preserve"> পড়বে, তাশাহহুদের জন্য বসবে না, শুধু শেষ</w:t>
      </w:r>
      <w:r w:rsidR="00CA6B4D">
        <w:rPr>
          <w:rStyle w:val="rvts39"/>
          <w:rFonts w:hint="cs"/>
          <w:cs/>
          <w:lang w:bidi="bn-BD"/>
        </w:rPr>
        <w:t xml:space="preserve"> রাকাতে</w:t>
      </w:r>
      <w:r w:rsidRPr="005A04C3">
        <w:rPr>
          <w:rStyle w:val="rvts39"/>
          <w:rFonts w:hint="cs"/>
          <w:cs/>
          <w:lang w:bidi="bn-BD"/>
        </w:rPr>
        <w:t xml:space="preserve"> তাশাহহুদ পড়বে।</w:t>
      </w:r>
    </w:p>
    <w:p w:rsidR="00D92EDE" w:rsidRPr="005A04C3" w:rsidRDefault="00D92EDE" w:rsidP="00E537D2">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২- </w:t>
      </w:r>
      <w:r w:rsidR="00E537D2">
        <w:rPr>
          <w:rStyle w:val="rvts39"/>
          <w:rFonts w:hint="cs"/>
          <w:cs/>
          <w:lang w:bidi="bn-BD"/>
        </w:rPr>
        <w:t xml:space="preserve">যত রাকাত পড়বে তার শেষ রাকাতের আগের রাকাতে বসে তাশাহহুদ </w:t>
      </w:r>
      <w:r w:rsidRPr="005A04C3">
        <w:rPr>
          <w:rStyle w:val="rvts39"/>
          <w:rFonts w:hint="cs"/>
          <w:cs/>
          <w:lang w:bidi="bn-BD"/>
        </w:rPr>
        <w:t xml:space="preserve">পড়বে, </w:t>
      </w:r>
      <w:r w:rsidR="007D70BB" w:rsidRPr="005A04C3">
        <w:rPr>
          <w:rStyle w:val="rvts39"/>
          <w:rFonts w:hint="cs"/>
          <w:cs/>
          <w:lang w:bidi="bn-BD"/>
        </w:rPr>
        <w:t>অতঃপর</w:t>
      </w:r>
      <w:r w:rsidRPr="005A04C3">
        <w:rPr>
          <w:rStyle w:val="rvts39"/>
          <w:rFonts w:hint="cs"/>
          <w:cs/>
          <w:lang w:bidi="bn-BD"/>
        </w:rPr>
        <w:t xml:space="preserve"> সালাম না ফিরিয়ে দাঁড়াবে, </w:t>
      </w:r>
      <w:r w:rsidR="007D70BB" w:rsidRPr="005A04C3">
        <w:rPr>
          <w:rStyle w:val="rvts39"/>
          <w:rFonts w:hint="cs"/>
          <w:cs/>
          <w:lang w:bidi="bn-BD"/>
        </w:rPr>
        <w:t>অতঃপর</w:t>
      </w:r>
      <w:r w:rsidRPr="005A04C3">
        <w:rPr>
          <w:rStyle w:val="rvts39"/>
          <w:rFonts w:hint="cs"/>
          <w:cs/>
          <w:lang w:bidi="bn-BD"/>
        </w:rPr>
        <w:t xml:space="preserve"> এক</w:t>
      </w:r>
      <w:r w:rsidR="00CA6B4D">
        <w:rPr>
          <w:rStyle w:val="rvts39"/>
          <w:rFonts w:hint="cs"/>
          <w:cs/>
          <w:lang w:bidi="bn-BD"/>
        </w:rPr>
        <w:t xml:space="preserve"> রাকাত</w:t>
      </w:r>
      <w:r w:rsidRPr="005A04C3">
        <w:rPr>
          <w:rStyle w:val="rvts39"/>
          <w:rFonts w:hint="cs"/>
          <w:cs/>
          <w:lang w:bidi="bn-BD"/>
        </w:rPr>
        <w:t xml:space="preserve"> পড়বে, তারপরে তাশাহহুদ ও সালাম ফিরাবে।</w:t>
      </w:r>
    </w:p>
    <w:p w:rsidR="00D92EDE" w:rsidRPr="005A04C3" w:rsidRDefault="00D92EDE" w:rsidP="00427807">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৩- প্রত্যেক দু</w:t>
      </w:r>
      <w:r w:rsidR="00CA6B4D">
        <w:rPr>
          <w:rStyle w:val="rvts39"/>
          <w:rFonts w:hint="cs"/>
          <w:cs/>
          <w:lang w:bidi="bn-BD"/>
        </w:rPr>
        <w:t>ই রাকাতে</w:t>
      </w:r>
      <w:r w:rsidRPr="005A04C3">
        <w:rPr>
          <w:rStyle w:val="rvts39"/>
          <w:rFonts w:hint="cs"/>
          <w:cs/>
          <w:lang w:bidi="bn-BD"/>
        </w:rPr>
        <w:t xml:space="preserve"> সালাম ফিরাবে, </w:t>
      </w:r>
      <w:r w:rsidR="007D70BB" w:rsidRPr="005A04C3">
        <w:rPr>
          <w:rStyle w:val="rvts39"/>
          <w:rFonts w:hint="cs"/>
          <w:cs/>
          <w:lang w:bidi="bn-BD"/>
        </w:rPr>
        <w:t>অতঃপর</w:t>
      </w:r>
      <w:r w:rsidRPr="005A04C3">
        <w:rPr>
          <w:rStyle w:val="rvts39"/>
          <w:rFonts w:hint="cs"/>
          <w:cs/>
          <w:lang w:bidi="bn-BD"/>
        </w:rPr>
        <w:t xml:space="preserve"> এক</w:t>
      </w:r>
      <w:r w:rsidR="00CA6B4D">
        <w:rPr>
          <w:rStyle w:val="rvts39"/>
          <w:rFonts w:hint="cs"/>
          <w:cs/>
          <w:lang w:bidi="bn-BD"/>
        </w:rPr>
        <w:t xml:space="preserve"> রাকাত</w:t>
      </w:r>
      <w:r w:rsidRPr="005A04C3">
        <w:rPr>
          <w:rStyle w:val="rvts39"/>
          <w:rFonts w:hint="cs"/>
          <w:cs/>
          <w:lang w:bidi="bn-BD"/>
        </w:rPr>
        <w:t xml:space="preserve"> পড়বে ও এতে তাশাহহুদ ও সালাম ফিরাবে। এ পদ্ধতিটি সর্বোত্তম। রাসূলুল্লাহ্ সাল্লাল্লাহু আলাইহি ওয়াসাল্লাম এ পদ্ধতিতে বিতরের সালাত আদায় করেছেন এবং সর্বদা এভ</w:t>
      </w:r>
      <w:r w:rsidR="00E537D2">
        <w:rPr>
          <w:rStyle w:val="rvts39"/>
          <w:rFonts w:hint="cs"/>
          <w:cs/>
          <w:lang w:bidi="bn-BD"/>
        </w:rPr>
        <w:t>া</w:t>
      </w:r>
      <w:r w:rsidRPr="005A04C3">
        <w:rPr>
          <w:rStyle w:val="rvts39"/>
          <w:rFonts w:hint="cs"/>
          <w:cs/>
          <w:lang w:bidi="bn-BD"/>
        </w:rPr>
        <w:t xml:space="preserve">বেই আদায় করেছেন। </w:t>
      </w:r>
    </w:p>
    <w:p w:rsidR="00307DEA" w:rsidRPr="00882BB7" w:rsidRDefault="00D92EDE" w:rsidP="00E537D2">
      <w:pPr>
        <w:keepNext/>
        <w:widowControl w:val="0"/>
        <w:tabs>
          <w:tab w:val="left" w:pos="450"/>
        </w:tabs>
        <w:autoSpaceDE w:val="0"/>
        <w:autoSpaceDN w:val="0"/>
        <w:bidi w:val="0"/>
        <w:adjustRightInd w:val="0"/>
        <w:spacing w:after="0" w:line="240" w:lineRule="auto"/>
        <w:jc w:val="both"/>
        <w:rPr>
          <w:rStyle w:val="rvts55"/>
          <w:b/>
          <w:bCs/>
          <w:cs/>
          <w:lang w:bidi="bn-BD"/>
        </w:rPr>
      </w:pPr>
      <w:r w:rsidRPr="00882BB7">
        <w:rPr>
          <w:rStyle w:val="rvts39"/>
          <w:rFonts w:hint="cs"/>
          <w:b/>
          <w:bCs/>
          <w:cs/>
          <w:lang w:bidi="bn-BD"/>
        </w:rPr>
        <w:t xml:space="preserve">জ- </w:t>
      </w:r>
      <w:r w:rsidR="00307DEA" w:rsidRPr="00882BB7">
        <w:rPr>
          <w:rStyle w:val="rvts55"/>
          <w:rFonts w:hint="cs"/>
          <w:b/>
          <w:bCs/>
          <w:cs/>
          <w:lang w:bidi="bn-BD"/>
        </w:rPr>
        <w:t xml:space="preserve">সুন্নাতে রাতেবা বা ফরয সালাতের আগে পিছের নফলসমূহ: </w:t>
      </w:r>
    </w:p>
    <w:p w:rsidR="00307DEA" w:rsidRPr="005A04C3" w:rsidRDefault="00307DEA" w:rsidP="00E537D2">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সুন্নাতে রাতেবা বা ফরযের আগে পরের সালাত</w:t>
      </w:r>
      <w:r w:rsidR="00E537D2">
        <w:rPr>
          <w:rStyle w:val="rvts39"/>
          <w:rFonts w:hint="cs"/>
          <w:cs/>
          <w:lang w:bidi="bn-BD"/>
        </w:rPr>
        <w:t xml:space="preserve">ের মধ্যে </w:t>
      </w:r>
      <w:r w:rsidR="00E537D2" w:rsidRPr="005A04C3">
        <w:rPr>
          <w:rStyle w:val="rvts39"/>
          <w:rFonts w:hint="cs"/>
          <w:cs/>
          <w:lang w:bidi="bn-BD"/>
        </w:rPr>
        <w:t>সর্বোত্তম</w:t>
      </w:r>
      <w:r w:rsidR="00E537D2">
        <w:rPr>
          <w:rStyle w:val="rvts39"/>
          <w:rFonts w:hint="cs"/>
          <w:cs/>
          <w:lang w:bidi="bn-BD"/>
        </w:rPr>
        <w:t>টি</w:t>
      </w:r>
      <w:r w:rsidRPr="005A04C3">
        <w:rPr>
          <w:rStyle w:val="rvts39"/>
          <w:rFonts w:hint="cs"/>
          <w:cs/>
          <w:lang w:bidi="bn-BD"/>
        </w:rPr>
        <w:t xml:space="preserve"> হ</w:t>
      </w:r>
      <w:r w:rsidR="00E537D2">
        <w:rPr>
          <w:rStyle w:val="rvts39"/>
          <w:rFonts w:hint="cs"/>
          <w:cs/>
          <w:lang w:bidi="bn-BD"/>
        </w:rPr>
        <w:t>চ্ছে,</w:t>
      </w:r>
      <w:r w:rsidRPr="005A04C3">
        <w:rPr>
          <w:rStyle w:val="rvts39"/>
          <w:rFonts w:hint="cs"/>
          <w:cs/>
          <w:lang w:bidi="bn-BD"/>
        </w:rPr>
        <w:t xml:space="preserve"> </w:t>
      </w:r>
      <w:r w:rsidRPr="00E537D2">
        <w:rPr>
          <w:rStyle w:val="rvts39"/>
          <w:rFonts w:hint="cs"/>
          <w:b/>
          <w:bCs/>
          <w:cs/>
          <w:lang w:bidi="bn-BD"/>
        </w:rPr>
        <w:t>ফজরের পূর্বে দু</w:t>
      </w:r>
      <w:r w:rsidR="00882BB7" w:rsidRPr="00E537D2">
        <w:rPr>
          <w:rStyle w:val="rvts39"/>
          <w:rFonts w:hint="cs"/>
          <w:b/>
          <w:bCs/>
          <w:cs/>
          <w:lang w:bidi="bn-BD"/>
        </w:rPr>
        <w:t>ই রাকা</w:t>
      </w:r>
      <w:r w:rsidRPr="00E537D2">
        <w:rPr>
          <w:rStyle w:val="rvts39"/>
          <w:rFonts w:hint="cs"/>
          <w:b/>
          <w:bCs/>
          <w:cs/>
          <w:lang w:bidi="bn-BD"/>
        </w:rPr>
        <w:t>ত সুন্নাত</w:t>
      </w:r>
      <w:r w:rsidRPr="00A24D62">
        <w:rPr>
          <w:rStyle w:val="rvts39"/>
          <w:rFonts w:cs="SolaimanLipi" w:hint="cs"/>
          <w:cs/>
          <w:lang w:bidi="hi-IN"/>
        </w:rPr>
        <w:t xml:space="preserve">। </w:t>
      </w:r>
      <w:r w:rsidRPr="00A24D62">
        <w:rPr>
          <w:rStyle w:val="rvts39"/>
          <w:rFonts w:hint="cs"/>
          <w:cs/>
          <w:lang w:bidi="bn-IN"/>
        </w:rPr>
        <w:t xml:space="preserve">আয়েশা রাদিয়াল্লাহু </w:t>
      </w:r>
      <w:r w:rsidRPr="005A04C3">
        <w:rPr>
          <w:rStyle w:val="rvts39"/>
          <w:rFonts w:hint="cs"/>
          <w:lang w:bidi="bn-BD"/>
        </w:rPr>
        <w:t>‘</w:t>
      </w:r>
      <w:r w:rsidRPr="005A04C3">
        <w:rPr>
          <w:rStyle w:val="rvts39"/>
          <w:rFonts w:hint="cs"/>
          <w:cs/>
          <w:lang w:bidi="bn-BD"/>
        </w:rPr>
        <w:t>আনহা থেকে মারফু‘ সূত্রে</w:t>
      </w:r>
      <w:r w:rsidR="00CA6B4D">
        <w:rPr>
          <w:rStyle w:val="rvts39"/>
          <w:rFonts w:hint="cs"/>
          <w:cs/>
          <w:lang w:bidi="bn-BD"/>
        </w:rPr>
        <w:t xml:space="preserve"> </w:t>
      </w:r>
      <w:r w:rsidRPr="005A04C3">
        <w:rPr>
          <w:rStyle w:val="rvts39"/>
          <w:rFonts w:hint="cs"/>
          <w:cs/>
          <w:lang w:bidi="bn-BD"/>
        </w:rPr>
        <w:t xml:space="preserve">বর্ণিত হাদীসে, </w:t>
      </w:r>
    </w:p>
    <w:p w:rsidR="00616F3C" w:rsidRPr="005A04C3" w:rsidRDefault="00616F3C" w:rsidP="00427807">
      <w:pPr>
        <w:tabs>
          <w:tab w:val="left" w:pos="450"/>
        </w:tabs>
        <w:autoSpaceDE w:val="0"/>
        <w:autoSpaceDN w:val="0"/>
        <w:adjustRightInd w:val="0"/>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«رَكْعَتَا الْفَجْرِ خَيْرٌ مِنَ الدُّنْيَا وَمَا فِيهَا»</w:t>
      </w:r>
    </w:p>
    <w:p w:rsidR="007D515C" w:rsidRPr="005A04C3" w:rsidRDefault="00B90F77" w:rsidP="00CA6B4D">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w:t>
      </w:r>
      <w:r w:rsidR="00265B9C" w:rsidRPr="005A04C3">
        <w:rPr>
          <w:rStyle w:val="rvts39"/>
          <w:cs/>
          <w:lang w:bidi="bn-BD"/>
        </w:rPr>
        <w:t>ফজরের দু</w:t>
      </w:r>
      <w:r w:rsidR="00265B9C" w:rsidRPr="005A04C3">
        <w:rPr>
          <w:rStyle w:val="rvts39"/>
          <w:lang w:bidi="bn-BD"/>
        </w:rPr>
        <w:t>’</w:t>
      </w:r>
      <w:r w:rsidR="00265B9C" w:rsidRPr="005A04C3">
        <w:rPr>
          <w:rStyle w:val="rvts39"/>
          <w:cs/>
          <w:lang w:bidi="bn-BD"/>
        </w:rPr>
        <w:t>রাক</w:t>
      </w:r>
      <w:r w:rsidR="00CA6B4D">
        <w:rPr>
          <w:rStyle w:val="rvts39"/>
          <w:rFonts w:hint="cs"/>
          <w:cs/>
          <w:lang w:bidi="bn-BD"/>
        </w:rPr>
        <w:t>া</w:t>
      </w:r>
      <w:r w:rsidR="00265B9C" w:rsidRPr="005A04C3">
        <w:rPr>
          <w:rStyle w:val="rvts39"/>
          <w:cs/>
          <w:lang w:bidi="bn-BD"/>
        </w:rPr>
        <w:t>ত সুন্নাত দুনিয়া এবং তদস্থিত সমুদয় বস্তু থেকেও উত্তম।</w:t>
      </w:r>
      <w:r w:rsidRPr="005A04C3">
        <w:rPr>
          <w:rStyle w:val="rvts39"/>
          <w:rFonts w:hint="cs"/>
          <w:cs/>
          <w:lang w:bidi="bn-BD"/>
        </w:rPr>
        <w:t>”</w:t>
      </w:r>
      <w:r w:rsidRPr="005A04C3">
        <w:rPr>
          <w:rStyle w:val="FootnoteReference"/>
          <w:cs/>
          <w:lang w:bidi="bn-BD"/>
        </w:rPr>
        <w:footnoteReference w:id="29"/>
      </w:r>
      <w:r w:rsidRPr="005A04C3">
        <w:rPr>
          <w:rStyle w:val="rvts39"/>
          <w:rFonts w:hint="cs"/>
          <w:cs/>
          <w:lang w:bidi="bn-BD"/>
        </w:rPr>
        <w:t xml:space="preserve"> </w:t>
      </w:r>
      <w:r w:rsidR="00CA6B4D">
        <w:rPr>
          <w:rStyle w:val="rvts39"/>
          <w:rFonts w:hint="cs"/>
          <w:cs/>
          <w:lang w:bidi="bn-BD"/>
        </w:rPr>
        <w:t>(</w:t>
      </w:r>
      <w:r w:rsidRPr="005A04C3">
        <w:rPr>
          <w:rStyle w:val="rvts39"/>
          <w:rFonts w:hint="cs"/>
          <w:cs/>
          <w:lang w:bidi="bn-BD"/>
        </w:rPr>
        <w:t>ইমাম তিরমিযী হাদীসটিকে সহীহ বলেছেন</w:t>
      </w:r>
      <w:r w:rsidR="00CA6B4D">
        <w:rPr>
          <w:rStyle w:val="rvts39"/>
          <w:rFonts w:hint="cs"/>
          <w:cs/>
          <w:lang w:bidi="bn-BD"/>
        </w:rPr>
        <w:t>)</w:t>
      </w:r>
      <w:r w:rsidR="00307DEA" w:rsidRPr="005A04C3">
        <w:rPr>
          <w:rStyle w:val="rvts39"/>
          <w:rFonts w:hint="cs"/>
          <w:cs/>
          <w:lang w:bidi="bn-BD"/>
        </w:rPr>
        <w:t xml:space="preserve"> </w:t>
      </w:r>
    </w:p>
    <w:p w:rsidR="00EB5F1A" w:rsidRPr="005A04C3" w:rsidRDefault="00C87AF5" w:rsidP="00CA6B4D">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lastRenderedPageBreak/>
        <w:t>সুন্নাতে রাতেবা মুয়াক্কাদাহ বা ফরযের আগে পরে মোট বারো</w:t>
      </w:r>
      <w:r w:rsidR="00CA6B4D">
        <w:rPr>
          <w:rStyle w:val="rvts39"/>
          <w:rFonts w:hint="cs"/>
          <w:cs/>
          <w:lang w:bidi="bn-BD"/>
        </w:rPr>
        <w:t xml:space="preserve"> রাকাত </w:t>
      </w:r>
      <w:r w:rsidR="000F702B">
        <w:rPr>
          <w:rStyle w:val="rvts39"/>
          <w:rFonts w:hint="cs"/>
          <w:cs/>
          <w:lang w:bidi="bn-BD"/>
        </w:rPr>
        <w:t xml:space="preserve">তাকীদ দেওয়া </w:t>
      </w:r>
      <w:r w:rsidR="00CA6B4D">
        <w:rPr>
          <w:rStyle w:val="rvts39"/>
          <w:rFonts w:hint="cs"/>
          <w:cs/>
          <w:lang w:bidi="bn-BD"/>
        </w:rPr>
        <w:t>সুন্নাত রয়েছে, সেগুলো হলো,</w:t>
      </w:r>
      <w:r w:rsidRPr="005A04C3">
        <w:rPr>
          <w:rStyle w:val="rvts39"/>
          <w:rFonts w:hint="cs"/>
          <w:cs/>
          <w:lang w:bidi="bn-BD"/>
        </w:rPr>
        <w:t xml:space="preserve"> যোহরের আগে চার</w:t>
      </w:r>
      <w:r w:rsidR="00CA6B4D">
        <w:rPr>
          <w:rStyle w:val="rvts39"/>
          <w:rFonts w:hint="cs"/>
          <w:cs/>
          <w:lang w:bidi="bn-BD"/>
        </w:rPr>
        <w:t xml:space="preserve"> রাকাত</w:t>
      </w:r>
      <w:r w:rsidRPr="005A04C3">
        <w:rPr>
          <w:rStyle w:val="rvts39"/>
          <w:rFonts w:hint="cs"/>
          <w:cs/>
          <w:lang w:bidi="bn-BD"/>
        </w:rPr>
        <w:t xml:space="preserve"> ও পরে দু</w:t>
      </w:r>
      <w:r w:rsidR="00CA6B4D">
        <w:rPr>
          <w:rStyle w:val="rvts39"/>
          <w:rFonts w:hint="cs"/>
          <w:cs/>
          <w:lang w:bidi="bn-BD"/>
        </w:rPr>
        <w:t xml:space="preserve">ই </w:t>
      </w:r>
      <w:r w:rsidRPr="005A04C3">
        <w:rPr>
          <w:rStyle w:val="rvts39"/>
          <w:rFonts w:hint="cs"/>
          <w:cs/>
          <w:lang w:bidi="bn-BD"/>
        </w:rPr>
        <w:t>রাক</w:t>
      </w:r>
      <w:r w:rsidR="00CA6B4D">
        <w:rPr>
          <w:rStyle w:val="rvts39"/>
          <w:rFonts w:hint="cs"/>
          <w:cs/>
          <w:lang w:bidi="bn-BD"/>
        </w:rPr>
        <w:t>া</w:t>
      </w:r>
      <w:r w:rsidRPr="005A04C3">
        <w:rPr>
          <w:rStyle w:val="rvts39"/>
          <w:rFonts w:hint="cs"/>
          <w:cs/>
          <w:lang w:bidi="bn-BD"/>
        </w:rPr>
        <w:t>ত, মাগরিবের পরে দু</w:t>
      </w:r>
      <w:r w:rsidR="00CA6B4D">
        <w:rPr>
          <w:rStyle w:val="rvts39"/>
          <w:rFonts w:hint="cs"/>
          <w:cs/>
          <w:lang w:bidi="bn-BD"/>
        </w:rPr>
        <w:t xml:space="preserve">ই </w:t>
      </w:r>
      <w:r w:rsidRPr="005A04C3">
        <w:rPr>
          <w:rStyle w:val="rvts39"/>
          <w:rFonts w:hint="cs"/>
          <w:cs/>
          <w:lang w:bidi="bn-BD"/>
        </w:rPr>
        <w:t>রাক</w:t>
      </w:r>
      <w:r w:rsidR="00CA6B4D">
        <w:rPr>
          <w:rStyle w:val="rvts39"/>
          <w:rFonts w:hint="cs"/>
          <w:cs/>
          <w:lang w:bidi="bn-BD"/>
        </w:rPr>
        <w:t>া</w:t>
      </w:r>
      <w:r w:rsidRPr="005A04C3">
        <w:rPr>
          <w:rStyle w:val="rvts39"/>
          <w:rFonts w:hint="cs"/>
          <w:cs/>
          <w:lang w:bidi="bn-BD"/>
        </w:rPr>
        <w:t>ত, ইশার পরে দু</w:t>
      </w:r>
      <w:r w:rsidR="00CA6B4D">
        <w:rPr>
          <w:rStyle w:val="rvts39"/>
          <w:rFonts w:hint="cs"/>
          <w:cs/>
          <w:lang w:bidi="bn-BD"/>
        </w:rPr>
        <w:t>ই রাকাত</w:t>
      </w:r>
      <w:r w:rsidRPr="005A04C3">
        <w:rPr>
          <w:rStyle w:val="rvts39"/>
          <w:rFonts w:hint="cs"/>
          <w:cs/>
          <w:lang w:bidi="bn-BD"/>
        </w:rPr>
        <w:t xml:space="preserve"> ও ফজরের আগে দু</w:t>
      </w:r>
      <w:r w:rsidR="00CA6B4D">
        <w:rPr>
          <w:rStyle w:val="rvts39"/>
          <w:rFonts w:hint="cs"/>
          <w:cs/>
          <w:lang w:bidi="bn-BD"/>
        </w:rPr>
        <w:t>ই রাকাত।</w:t>
      </w:r>
    </w:p>
    <w:p w:rsidR="00C87AF5" w:rsidRPr="005A04C3" w:rsidRDefault="00C87AF5" w:rsidP="00CA6B4D">
      <w:pPr>
        <w:tabs>
          <w:tab w:val="left" w:pos="450"/>
        </w:tabs>
        <w:autoSpaceDE w:val="0"/>
        <w:autoSpaceDN w:val="0"/>
        <w:bidi w:val="0"/>
        <w:adjustRightInd w:val="0"/>
        <w:spacing w:after="0" w:line="240" w:lineRule="auto"/>
        <w:jc w:val="both"/>
        <w:rPr>
          <w:rStyle w:val="rvts39"/>
          <w:cs/>
          <w:lang w:bidi="bn-BD"/>
        </w:rPr>
      </w:pPr>
      <w:r w:rsidRPr="005A04C3">
        <w:rPr>
          <w:rStyle w:val="rvts39"/>
          <w:rFonts w:hint="cs"/>
          <w:cs/>
          <w:lang w:bidi="bn-BD"/>
        </w:rPr>
        <w:t xml:space="preserve">কারো সুন্নাতে রাতেবা বা ফরযের আগে পরের সুন্নাত ছুটে গেলে কাযা করা সুন্নাত। </w:t>
      </w:r>
      <w:r w:rsidR="00CA6B4D">
        <w:rPr>
          <w:rStyle w:val="rvts39"/>
          <w:rFonts w:hint="cs"/>
          <w:cs/>
          <w:lang w:bidi="bn-BD"/>
        </w:rPr>
        <w:t>আর বিতরের কাযা জোড়</w:t>
      </w:r>
      <w:r w:rsidR="000A04E6" w:rsidRPr="005A04C3">
        <w:rPr>
          <w:rStyle w:val="rvts39"/>
          <w:rFonts w:hint="cs"/>
          <w:cs/>
          <w:lang w:bidi="bn-BD"/>
        </w:rPr>
        <w:t xml:space="preserve"> সংখ্যায় করতে হবে, তবে একাধিক ফরয কাযা হলে তখন কষ্টকর হওয়ার কারণে বিতর কাযা করতে হবে না, তবে ফজরের দু</w:t>
      </w:r>
      <w:r w:rsidR="00CA6B4D">
        <w:rPr>
          <w:rStyle w:val="rvts39"/>
          <w:rFonts w:hint="cs"/>
          <w:cs/>
          <w:lang w:bidi="bn-BD"/>
        </w:rPr>
        <w:t xml:space="preserve">ই </w:t>
      </w:r>
      <w:r w:rsidR="000A04E6" w:rsidRPr="005A04C3">
        <w:rPr>
          <w:rStyle w:val="rvts39"/>
          <w:rFonts w:hint="cs"/>
          <w:cs/>
          <w:lang w:bidi="bn-BD"/>
        </w:rPr>
        <w:t>রাক</w:t>
      </w:r>
      <w:r w:rsidR="00CA6B4D">
        <w:rPr>
          <w:rStyle w:val="rvts39"/>
          <w:rFonts w:hint="cs"/>
          <w:cs/>
          <w:lang w:bidi="bn-BD"/>
        </w:rPr>
        <w:t>া</w:t>
      </w:r>
      <w:r w:rsidR="000A04E6" w:rsidRPr="005A04C3">
        <w:rPr>
          <w:rStyle w:val="rvts39"/>
          <w:rFonts w:hint="cs"/>
          <w:cs/>
          <w:lang w:bidi="bn-BD"/>
        </w:rPr>
        <w:t xml:space="preserve">ত সুন্নাত কাযা করবে, যেহেতু এ ব্যাপারে তাগিদ এসেছে। ফরয ও জামা‘আতে পড়া </w:t>
      </w:r>
      <w:r w:rsidR="000F702B">
        <w:rPr>
          <w:rStyle w:val="rvts39"/>
          <w:rFonts w:hint="cs"/>
          <w:cs/>
          <w:lang w:bidi="bn-BD"/>
        </w:rPr>
        <w:t xml:space="preserve">যায় এমন </w:t>
      </w:r>
      <w:r w:rsidR="000A04E6" w:rsidRPr="005A04C3">
        <w:rPr>
          <w:rStyle w:val="rvts39"/>
          <w:rFonts w:hint="cs"/>
          <w:cs/>
          <w:lang w:bidi="bn-BD"/>
        </w:rPr>
        <w:t xml:space="preserve">সালাত ব্যতীত সব নফল সালাত ঘরে পড়া উত্তম।  </w:t>
      </w:r>
    </w:p>
    <w:p w:rsidR="00195CB3" w:rsidRPr="005A04C3" w:rsidRDefault="00195CB3" w:rsidP="00427807">
      <w:pPr>
        <w:tabs>
          <w:tab w:val="left" w:pos="450"/>
        </w:tabs>
        <w:autoSpaceDE w:val="0"/>
        <w:autoSpaceDN w:val="0"/>
        <w:bidi w:val="0"/>
        <w:adjustRightInd w:val="0"/>
        <w:spacing w:after="0" w:line="240" w:lineRule="auto"/>
        <w:jc w:val="both"/>
        <w:rPr>
          <w:rStyle w:val="rvts39"/>
          <w:cs/>
          <w:lang w:bidi="bn-BD"/>
        </w:rPr>
      </w:pPr>
    </w:p>
    <w:p w:rsidR="001E2333" w:rsidRPr="005A04C3" w:rsidRDefault="001E2333" w:rsidP="00427807">
      <w:pPr>
        <w:tabs>
          <w:tab w:val="left" w:pos="450"/>
        </w:tabs>
        <w:bidi w:val="0"/>
        <w:spacing w:after="0" w:line="240" w:lineRule="auto"/>
        <w:rPr>
          <w:rStyle w:val="rvts39"/>
          <w:lang w:bidi="bn-BD"/>
        </w:rPr>
      </w:pPr>
      <w:r w:rsidRPr="005A04C3">
        <w:rPr>
          <w:rStyle w:val="rvts39"/>
          <w:lang w:bidi="bn-BD"/>
        </w:rPr>
        <w:br w:type="page"/>
      </w:r>
    </w:p>
    <w:p w:rsidR="00C75436" w:rsidRPr="005A04C3" w:rsidRDefault="001E2333" w:rsidP="00427807">
      <w:pPr>
        <w:tabs>
          <w:tab w:val="left" w:pos="450"/>
        </w:tabs>
        <w:bidi w:val="0"/>
        <w:spacing w:after="0" w:line="240" w:lineRule="auto"/>
        <w:jc w:val="center"/>
        <w:rPr>
          <w:rStyle w:val="rvts39"/>
          <w:b/>
          <w:bCs/>
          <w:color w:val="C00000"/>
          <w:cs/>
          <w:lang w:bidi="bn-BD"/>
        </w:rPr>
      </w:pPr>
      <w:r w:rsidRPr="005A04C3">
        <w:rPr>
          <w:rStyle w:val="rvts39"/>
          <w:rFonts w:hint="cs"/>
          <w:b/>
          <w:bCs/>
          <w:color w:val="C00000"/>
          <w:cs/>
          <w:lang w:bidi="bn-BD"/>
        </w:rPr>
        <w:lastRenderedPageBreak/>
        <w:t>জুমু‘আর সালাত</w:t>
      </w:r>
    </w:p>
    <w:p w:rsidR="001E2333" w:rsidRPr="00882BB7" w:rsidRDefault="001E2333" w:rsidP="00427807">
      <w:pPr>
        <w:tabs>
          <w:tab w:val="left" w:pos="450"/>
        </w:tabs>
        <w:bidi w:val="0"/>
        <w:spacing w:after="0" w:line="240" w:lineRule="auto"/>
        <w:jc w:val="both"/>
        <w:rPr>
          <w:rStyle w:val="rvts39"/>
          <w:b/>
          <w:bCs/>
          <w:cs/>
          <w:lang w:bidi="bn-BD"/>
        </w:rPr>
      </w:pPr>
      <w:r w:rsidRPr="00882BB7">
        <w:rPr>
          <w:rStyle w:val="rvts39"/>
          <w:rFonts w:hint="cs"/>
          <w:b/>
          <w:bCs/>
          <w:cs/>
          <w:lang w:bidi="bn-BD"/>
        </w:rPr>
        <w:t>ক- জুমু‘আর সালাতের</w:t>
      </w:r>
      <w:r w:rsidR="00CE4D87" w:rsidRPr="00882BB7">
        <w:rPr>
          <w:rStyle w:val="rvts39"/>
          <w:rFonts w:hint="cs"/>
          <w:b/>
          <w:bCs/>
          <w:cs/>
          <w:lang w:bidi="bn-BD"/>
        </w:rPr>
        <w:t xml:space="preserve"> ফযীলত</w:t>
      </w:r>
      <w:r w:rsidRPr="00882BB7">
        <w:rPr>
          <w:rStyle w:val="rvts39"/>
          <w:rFonts w:hint="cs"/>
          <w:b/>
          <w:bCs/>
          <w:cs/>
          <w:lang w:bidi="bn-BD"/>
        </w:rPr>
        <w:t>:</w:t>
      </w:r>
    </w:p>
    <w:p w:rsidR="00AE34E9" w:rsidRPr="005A04C3" w:rsidRDefault="001E2333" w:rsidP="00A20C1B">
      <w:pPr>
        <w:tabs>
          <w:tab w:val="left" w:pos="450"/>
        </w:tabs>
        <w:bidi w:val="0"/>
        <w:spacing w:after="0" w:line="240" w:lineRule="auto"/>
        <w:jc w:val="both"/>
        <w:rPr>
          <w:rStyle w:val="rvts39"/>
          <w:cs/>
          <w:lang w:bidi="bn-BD"/>
        </w:rPr>
      </w:pPr>
      <w:r w:rsidRPr="005A04C3">
        <w:rPr>
          <w:rStyle w:val="rvts39"/>
          <w:rFonts w:hint="cs"/>
          <w:cs/>
          <w:lang w:bidi="bn-BD"/>
        </w:rPr>
        <w:t>জুমু‘আর দিন সপ্তাহে</w:t>
      </w:r>
      <w:r w:rsidR="00A20C1B">
        <w:rPr>
          <w:rStyle w:val="rvts39"/>
          <w:rFonts w:hint="cs"/>
          <w:cs/>
          <w:lang w:bidi="bn-BD"/>
        </w:rPr>
        <w:t>র</w:t>
      </w:r>
      <w:r w:rsidRPr="005A04C3">
        <w:rPr>
          <w:rStyle w:val="rvts39"/>
          <w:rFonts w:hint="cs"/>
          <w:cs/>
          <w:lang w:bidi="bn-BD"/>
        </w:rPr>
        <w:t xml:space="preserve"> সর্বোত্তম ও সম্মানিত দিন। আল্লাহ তা</w:t>
      </w:r>
      <w:r w:rsidRPr="005A04C3">
        <w:rPr>
          <w:rStyle w:val="rvts39"/>
          <w:rFonts w:hint="cs"/>
          <w:lang w:bidi="bn-BD"/>
        </w:rPr>
        <w:t>‘</w:t>
      </w:r>
      <w:r w:rsidRPr="005A04C3">
        <w:rPr>
          <w:rStyle w:val="rvts39"/>
          <w:rFonts w:hint="cs"/>
          <w:cs/>
          <w:lang w:bidi="bn-BD"/>
        </w:rPr>
        <w:t>আলা এ দিনটিকে এ উম্মতের জন্য নির্দিষ্ট করেছেন এবং এতে তাদের জন্য জমায়েত</w:t>
      </w:r>
      <w:r w:rsidR="00A20C1B">
        <w:rPr>
          <w:rStyle w:val="rvts39"/>
          <w:rFonts w:hint="cs"/>
          <w:cs/>
          <w:lang w:bidi="bn-BD"/>
        </w:rPr>
        <w:t xml:space="preserve"> হওয়া</w:t>
      </w:r>
      <w:r w:rsidRPr="005A04C3">
        <w:rPr>
          <w:rStyle w:val="rvts39"/>
          <w:rFonts w:hint="cs"/>
          <w:cs/>
          <w:lang w:bidi="bn-BD"/>
        </w:rPr>
        <w:t xml:space="preserve"> শরী‘আত</w:t>
      </w:r>
      <w:r w:rsidR="00A20C1B">
        <w:rPr>
          <w:rStyle w:val="rvts39"/>
          <w:rFonts w:hint="cs"/>
          <w:cs/>
          <w:lang w:bidi="bn-BD"/>
        </w:rPr>
        <w:t>সম্মত</w:t>
      </w:r>
      <w:r w:rsidRPr="005A04C3">
        <w:rPr>
          <w:rStyle w:val="rvts39"/>
          <w:rFonts w:hint="cs"/>
          <w:cs/>
          <w:lang w:bidi="bn-BD"/>
        </w:rPr>
        <w:t xml:space="preserve"> করেছেন। এ সমাবেশের হিকমত হলো মুসলিমের মধ্যে পরস্পর পরিচিতি, ভালো</w:t>
      </w:r>
      <w:r w:rsidR="00A20C1B">
        <w:rPr>
          <w:rStyle w:val="rvts39"/>
          <w:rFonts w:hint="cs"/>
          <w:cs/>
          <w:lang w:bidi="bn-BD"/>
        </w:rPr>
        <w:t>বাসা, দয়াশীলতা ও সাহায্য-সহযোগি</w:t>
      </w:r>
      <w:r w:rsidRPr="005A04C3">
        <w:rPr>
          <w:rStyle w:val="rvts39"/>
          <w:rFonts w:hint="cs"/>
          <w:cs/>
          <w:lang w:bidi="bn-BD"/>
        </w:rPr>
        <w:t xml:space="preserve">তা </w:t>
      </w:r>
      <w:r w:rsidR="00AE34E9" w:rsidRPr="005A04C3">
        <w:rPr>
          <w:rStyle w:val="rvts39"/>
          <w:rFonts w:hint="cs"/>
          <w:cs/>
          <w:lang w:bidi="bn-BD"/>
        </w:rPr>
        <w:t>বৃদ্ধি পাওয়া। জুমু‘আর দিন মুসলিমের সাপ্তাহিক ঈদের দিন এবং সূর্য উদিত দিনের মধ্যে সর্বোত্তম দিন।</w:t>
      </w:r>
    </w:p>
    <w:p w:rsidR="00AE34E9" w:rsidRPr="005A04C3" w:rsidRDefault="00AE34E9" w:rsidP="00427807">
      <w:pPr>
        <w:tabs>
          <w:tab w:val="left" w:pos="450"/>
        </w:tabs>
        <w:bidi w:val="0"/>
        <w:spacing w:after="0" w:line="240" w:lineRule="auto"/>
        <w:jc w:val="both"/>
        <w:rPr>
          <w:rStyle w:val="rvts39"/>
          <w:b/>
          <w:bCs/>
          <w:color w:val="0070C0"/>
          <w:cs/>
          <w:lang w:bidi="bn-BD"/>
        </w:rPr>
      </w:pPr>
      <w:r w:rsidRPr="00882BB7">
        <w:rPr>
          <w:rStyle w:val="rvts39"/>
          <w:rFonts w:hint="cs"/>
          <w:b/>
          <w:bCs/>
          <w:cs/>
          <w:lang w:bidi="bn-BD"/>
        </w:rPr>
        <w:t>খ- জুমু‘আর সালাতের হুকুম</w:t>
      </w:r>
      <w:r w:rsidRPr="005A04C3">
        <w:rPr>
          <w:rStyle w:val="rvts39"/>
          <w:rFonts w:hint="cs"/>
          <w:b/>
          <w:bCs/>
          <w:color w:val="0070C0"/>
          <w:cs/>
          <w:lang w:bidi="bn-BD"/>
        </w:rPr>
        <w:t>:</w:t>
      </w:r>
    </w:p>
    <w:p w:rsidR="00AE34E9" w:rsidRPr="005A04C3" w:rsidRDefault="00AE34E9" w:rsidP="00427807">
      <w:pPr>
        <w:tabs>
          <w:tab w:val="left" w:pos="450"/>
        </w:tabs>
        <w:bidi w:val="0"/>
        <w:spacing w:after="0" w:line="240" w:lineRule="auto"/>
        <w:jc w:val="both"/>
        <w:rPr>
          <w:rStyle w:val="rvts55"/>
          <w:cs/>
          <w:lang w:bidi="bn-BD"/>
        </w:rPr>
      </w:pPr>
      <w:r w:rsidRPr="005A04C3">
        <w:rPr>
          <w:rStyle w:val="rvts55"/>
          <w:rFonts w:hint="cs"/>
          <w:cs/>
          <w:lang w:bidi="bn-BD"/>
        </w:rPr>
        <w:t>জুমু‘আর সালাত ফরয। আল্লাহ তা</w:t>
      </w:r>
      <w:r w:rsidRPr="005A04C3">
        <w:rPr>
          <w:rStyle w:val="rvts55"/>
          <w:rFonts w:hint="cs"/>
          <w:lang w:bidi="bn-BD"/>
        </w:rPr>
        <w:t>‘</w:t>
      </w:r>
      <w:r w:rsidRPr="005A04C3">
        <w:rPr>
          <w:rStyle w:val="rvts55"/>
          <w:rFonts w:hint="cs"/>
          <w:cs/>
          <w:lang w:bidi="bn-BD"/>
        </w:rPr>
        <w:t>আলা বলেছেন</w:t>
      </w:r>
      <w:r w:rsidRPr="005A04C3">
        <w:rPr>
          <w:rStyle w:val="rvts55"/>
          <w:rFonts w:hint="cs"/>
          <w:lang w:bidi="bn-BD"/>
        </w:rPr>
        <w:t xml:space="preserve">, </w:t>
      </w:r>
      <w:r w:rsidRPr="005A04C3">
        <w:rPr>
          <w:rStyle w:val="rvts55"/>
          <w:rFonts w:hint="cs"/>
          <w:cs/>
          <w:lang w:bidi="bn-BD"/>
        </w:rPr>
        <w:t xml:space="preserve"> </w:t>
      </w:r>
    </w:p>
    <w:p w:rsidR="00AE34E9" w:rsidRPr="005A04C3" w:rsidRDefault="00AE34E9" w:rsidP="00CA6B4D">
      <w:pPr>
        <w:tabs>
          <w:tab w:val="left" w:pos="450"/>
        </w:tabs>
        <w:spacing w:after="0" w:line="240" w:lineRule="auto"/>
        <w:jc w:val="both"/>
        <w:rPr>
          <w:rFonts w:ascii="KFGQPC Uthman Taha Naskh"/>
          <w:color w:val="008000"/>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يَٰٓأَيُّهَا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ٱلَّذِينَ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ءَامَنُوٓاْ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إِذَا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نُودِيَ</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لِلصَّلَوٰةِ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يَوۡمِ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ٱلۡجُمُعَةِ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فَٱسۡعَوۡاْ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إِلَىٰ</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ذِكۡرِ</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ٱللَّهِ</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وَذَرُواْ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ٱلۡبَيۡعَۚ</w:t>
      </w:r>
      <w:r w:rsidR="00CA6B4D" w:rsidRPr="00A24D62">
        <w:rPr>
          <w:rFonts w:ascii="KFGQPC Uthmanic Script HAFS" w:cs="Times New Roman" w:hint="cs"/>
          <w:color w:val="008000"/>
          <w:szCs w:val="30"/>
          <w:rtl/>
        </w:rPr>
        <w:t xml:space="preserve"> </w:t>
      </w:r>
      <w:r w:rsidRPr="005A04C3">
        <w:rPr>
          <w:rFonts w:ascii="KFGQPC Uthmanic Script HAFS" w:cs="KFGQPC Uthmanic Script HAFS" w:hint="cs"/>
          <w:color w:val="008000"/>
          <w:rtl/>
        </w:rPr>
        <w:t>٩</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الجمعة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٩</w:t>
      </w:r>
      <w:r w:rsidRPr="005A04C3">
        <w:rPr>
          <w:rFonts w:ascii="KFGQPC Uthman Taha Naskh" w:cs="KFGQPC Uthman Taha Naskh"/>
          <w:color w:val="008000"/>
          <w:rtl/>
        </w:rPr>
        <w:t xml:space="preserve">]  </w:t>
      </w:r>
    </w:p>
    <w:p w:rsidR="00AE34E9" w:rsidRPr="005A04C3" w:rsidRDefault="00AE34E9" w:rsidP="00CA6B4D">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হে মুমিনগণ</w:t>
      </w:r>
      <w:r w:rsidRPr="005A04C3">
        <w:rPr>
          <w:rFonts w:eastAsia="Nikosh"/>
          <w:lang w:bidi="bn-BD"/>
        </w:rPr>
        <w:t xml:space="preserve">, </w:t>
      </w:r>
      <w:r w:rsidRPr="005A04C3">
        <w:rPr>
          <w:rFonts w:eastAsia="Nikosh"/>
          <w:cs/>
          <w:lang w:bidi="bn-BD"/>
        </w:rPr>
        <w:t>যখন জুমু</w:t>
      </w:r>
      <w:r w:rsidRPr="005A04C3">
        <w:rPr>
          <w:rFonts w:eastAsia="Nikosh"/>
          <w:lang w:bidi="bn-BD"/>
        </w:rPr>
        <w:t>‘</w:t>
      </w:r>
      <w:r w:rsidRPr="005A04C3">
        <w:rPr>
          <w:rFonts w:eastAsia="Nikosh"/>
          <w:cs/>
          <w:lang w:bidi="bn-BD"/>
        </w:rPr>
        <w:t>আর দিনে সালাতের জন্য আ</w:t>
      </w:r>
      <w:r w:rsidRPr="005A04C3">
        <w:rPr>
          <w:rFonts w:eastAsia="Nikosh" w:hint="cs"/>
          <w:cs/>
          <w:lang w:bidi="bn-BD"/>
        </w:rPr>
        <w:t>হ্বা</w:t>
      </w:r>
      <w:r w:rsidRPr="005A04C3">
        <w:rPr>
          <w:rFonts w:eastAsia="Nikosh"/>
          <w:cs/>
          <w:lang w:bidi="bn-BD"/>
        </w:rPr>
        <w:t>ন করা হয়</w:t>
      </w:r>
      <w:r w:rsidRPr="005A04C3">
        <w:rPr>
          <w:rFonts w:eastAsia="Nikosh"/>
          <w:lang w:bidi="bn-BD"/>
        </w:rPr>
        <w:t xml:space="preserve">, </w:t>
      </w:r>
      <w:r w:rsidRPr="005A04C3">
        <w:rPr>
          <w:rFonts w:eastAsia="Nikosh"/>
          <w:cs/>
          <w:lang w:bidi="bn-BD"/>
        </w:rPr>
        <w:t>তখন তোমরা আল্লাহর স্মরণের দিকে ধাবিত হও। আর বেচা-কেনা বর্জন কর</w:t>
      </w:r>
      <w:r w:rsidRPr="005A04C3">
        <w:rPr>
          <w:rFonts w:eastAsia="Nikosh" w:hint="cs"/>
          <w:cs/>
          <w:lang w:bidi="bn-BD"/>
        </w:rPr>
        <w:t>”</w:t>
      </w:r>
      <w:r w:rsidRPr="005A04C3">
        <w:rPr>
          <w:rFonts w:eastAsia="Nikosh" w:cs="SolaimanLipi"/>
          <w:cs/>
          <w:lang w:bidi="hi-IN"/>
        </w:rPr>
        <w:t>।</w:t>
      </w:r>
      <w:r w:rsidR="00CA6B4D" w:rsidRPr="005A04C3">
        <w:rPr>
          <w:rFonts w:eastAsia="Nikosh" w:hint="cs"/>
          <w:cs/>
          <w:lang w:bidi="bn-BD"/>
        </w:rPr>
        <w:t xml:space="preserve"> </w:t>
      </w:r>
      <w:r w:rsidRPr="005A04C3">
        <w:rPr>
          <w:rFonts w:eastAsia="Nikosh" w:hint="cs"/>
          <w:cs/>
          <w:lang w:bidi="bn-BD"/>
        </w:rPr>
        <w:t>[সূরা</w:t>
      </w:r>
      <w:r w:rsidRPr="005A04C3">
        <w:rPr>
          <w:rFonts w:eastAsia="Nikosh"/>
          <w:cs/>
          <w:lang w:bidi="bn-BD"/>
        </w:rPr>
        <w:t xml:space="preserve"> আল-</w:t>
      </w:r>
      <w:r w:rsidRPr="005A04C3">
        <w:rPr>
          <w:rFonts w:eastAsia="Nikosh" w:hint="cs"/>
          <w:cs/>
          <w:lang w:bidi="bn-BD"/>
        </w:rPr>
        <w:t xml:space="preserve">জুমু‘আ, আয়াত: ৯] </w:t>
      </w:r>
    </w:p>
    <w:p w:rsidR="005E432B" w:rsidRPr="005A04C3" w:rsidRDefault="005E432B" w:rsidP="00CA6B4D">
      <w:pPr>
        <w:tabs>
          <w:tab w:val="left" w:pos="450"/>
        </w:tabs>
        <w:bidi w:val="0"/>
        <w:spacing w:after="0" w:line="240" w:lineRule="auto"/>
        <w:jc w:val="both"/>
        <w:rPr>
          <w:rFonts w:eastAsia="Nikosh"/>
          <w:cs/>
          <w:lang w:bidi="bn-BD"/>
        </w:rPr>
      </w:pPr>
      <w:r w:rsidRPr="005A04C3">
        <w:rPr>
          <w:rFonts w:eastAsia="Nikosh" w:hint="cs"/>
          <w:cs/>
          <w:lang w:bidi="bn-BD"/>
        </w:rPr>
        <w:t>জুমু</w:t>
      </w:r>
      <w:r w:rsidRPr="005A04C3">
        <w:rPr>
          <w:rFonts w:eastAsia="Nikosh" w:hint="cs"/>
          <w:rtl/>
          <w:cs/>
        </w:rPr>
        <w:t>‘</w:t>
      </w:r>
      <w:r w:rsidRPr="005A04C3">
        <w:rPr>
          <w:rFonts w:eastAsia="Nikosh" w:hint="cs"/>
          <w:cs/>
          <w:lang w:bidi="bn-BD"/>
        </w:rPr>
        <w:t>আর</w:t>
      </w:r>
      <w:r w:rsidRPr="005A04C3">
        <w:rPr>
          <w:rFonts w:eastAsia="Nikosh" w:hint="cs"/>
          <w:rtl/>
          <w:cs/>
        </w:rPr>
        <w:t xml:space="preserve"> </w:t>
      </w:r>
      <w:r w:rsidRPr="005A04C3">
        <w:rPr>
          <w:rFonts w:eastAsia="Nikosh" w:hint="cs"/>
          <w:cs/>
          <w:lang w:bidi="bn-BD"/>
        </w:rPr>
        <w:t>সালাত দু</w:t>
      </w:r>
      <w:r w:rsidR="00CA6B4D">
        <w:rPr>
          <w:rFonts w:eastAsia="Nikosh" w:hint="cs"/>
          <w:cs/>
          <w:lang w:bidi="bn-BD"/>
        </w:rPr>
        <w:t xml:space="preserve">ই </w:t>
      </w:r>
      <w:r w:rsidRPr="005A04C3">
        <w:rPr>
          <w:rFonts w:eastAsia="Nikosh" w:hint="cs"/>
          <w:cs/>
          <w:lang w:bidi="bn-BD"/>
        </w:rPr>
        <w:t>রাক</w:t>
      </w:r>
      <w:r w:rsidR="00CA6B4D">
        <w:rPr>
          <w:rFonts w:eastAsia="Nikosh" w:hint="cs"/>
          <w:cs/>
          <w:lang w:bidi="bn-BD"/>
        </w:rPr>
        <w:t>া</w:t>
      </w:r>
      <w:r w:rsidRPr="005A04C3">
        <w:rPr>
          <w:rFonts w:eastAsia="Nikosh" w:hint="cs"/>
          <w:cs/>
          <w:lang w:bidi="bn-BD"/>
        </w:rPr>
        <w:t xml:space="preserve">ত। এ সালাতের জন্য গোসল করা ও তাড়াতাড়ি মসজিদে যাওয়া সুন্নাত। </w:t>
      </w:r>
    </w:p>
    <w:p w:rsidR="005E432B" w:rsidRPr="00882BB7" w:rsidRDefault="005E432B" w:rsidP="00427807">
      <w:pPr>
        <w:tabs>
          <w:tab w:val="left" w:pos="450"/>
        </w:tabs>
        <w:bidi w:val="0"/>
        <w:spacing w:after="0" w:line="240" w:lineRule="auto"/>
        <w:jc w:val="both"/>
        <w:rPr>
          <w:rFonts w:eastAsia="Nikosh"/>
          <w:b/>
          <w:bCs/>
          <w:cs/>
          <w:lang w:bidi="bn-BD"/>
        </w:rPr>
      </w:pPr>
      <w:r w:rsidRPr="00882BB7">
        <w:rPr>
          <w:rFonts w:eastAsia="Nikosh" w:hint="cs"/>
          <w:b/>
          <w:bCs/>
          <w:cs/>
          <w:lang w:bidi="bn-BD"/>
        </w:rPr>
        <w:t>গ- কার ওপর জুমু</w:t>
      </w:r>
      <w:r w:rsidRPr="00882BB7">
        <w:rPr>
          <w:rFonts w:eastAsia="Nikosh" w:hint="cs"/>
          <w:b/>
          <w:bCs/>
          <w:rtl/>
          <w:cs/>
        </w:rPr>
        <w:t>‘</w:t>
      </w:r>
      <w:r w:rsidRPr="00882BB7">
        <w:rPr>
          <w:rFonts w:eastAsia="Nikosh" w:hint="cs"/>
          <w:b/>
          <w:bCs/>
          <w:cs/>
          <w:lang w:bidi="bn-BD"/>
        </w:rPr>
        <w:t>আর</w:t>
      </w:r>
      <w:r w:rsidRPr="00882BB7">
        <w:rPr>
          <w:rFonts w:eastAsia="Nikosh" w:hint="cs"/>
          <w:b/>
          <w:bCs/>
          <w:rtl/>
          <w:cs/>
        </w:rPr>
        <w:t xml:space="preserve"> </w:t>
      </w:r>
      <w:r w:rsidRPr="00882BB7">
        <w:rPr>
          <w:rFonts w:eastAsia="Nikosh" w:hint="cs"/>
          <w:b/>
          <w:bCs/>
          <w:cs/>
          <w:lang w:bidi="bn-BD"/>
        </w:rPr>
        <w:t>সালাত</w:t>
      </w:r>
      <w:r w:rsidRPr="00882BB7">
        <w:rPr>
          <w:rFonts w:eastAsia="Nikosh" w:hint="cs"/>
          <w:b/>
          <w:bCs/>
          <w:rtl/>
          <w:cs/>
        </w:rPr>
        <w:t xml:space="preserve"> </w:t>
      </w:r>
      <w:r w:rsidRPr="00882BB7">
        <w:rPr>
          <w:rFonts w:eastAsia="Nikosh" w:hint="cs"/>
          <w:b/>
          <w:bCs/>
          <w:cs/>
          <w:lang w:bidi="bn-BD"/>
        </w:rPr>
        <w:t>ফরয</w:t>
      </w:r>
      <w:r w:rsidRPr="00882BB7">
        <w:rPr>
          <w:rFonts w:eastAsia="Nikosh" w:hint="cs"/>
          <w:b/>
          <w:bCs/>
          <w:rtl/>
          <w:cs/>
        </w:rPr>
        <w:t xml:space="preserve">: </w:t>
      </w:r>
    </w:p>
    <w:p w:rsidR="005E432B" w:rsidRPr="00882BB7" w:rsidRDefault="005E432B" w:rsidP="00427807">
      <w:pPr>
        <w:tabs>
          <w:tab w:val="left" w:pos="450"/>
        </w:tabs>
        <w:bidi w:val="0"/>
        <w:spacing w:after="0" w:line="240" w:lineRule="auto"/>
        <w:jc w:val="both"/>
        <w:rPr>
          <w:rFonts w:eastAsia="Nikosh"/>
          <w:cs/>
          <w:lang w:bidi="bn-BD"/>
        </w:rPr>
      </w:pPr>
      <w:r w:rsidRPr="00882BB7">
        <w:rPr>
          <w:rFonts w:eastAsia="Nikosh" w:hint="cs"/>
          <w:cs/>
          <w:lang w:bidi="bn-BD"/>
        </w:rPr>
        <w:t>প্রত্যেক মুসলিম পুরুষ, প্রাপ্তবয়ষ্ক, স্বাধীন ও শর</w:t>
      </w:r>
      <w:r w:rsidR="00A20C1B">
        <w:rPr>
          <w:rFonts w:eastAsia="Nikosh" w:hint="cs"/>
          <w:cs/>
          <w:lang w:bidi="bn-BD"/>
        </w:rPr>
        <w:t>‘</w:t>
      </w:r>
      <w:r w:rsidRPr="00882BB7">
        <w:rPr>
          <w:rFonts w:eastAsia="Nikosh" w:hint="cs"/>
          <w:cs/>
          <w:lang w:bidi="bn-BD"/>
        </w:rPr>
        <w:t>ঈ ওযর ব্যতীত সক্ষম ব্যক্তির ওপর জুমু</w:t>
      </w:r>
      <w:r w:rsidRPr="00882BB7">
        <w:rPr>
          <w:rFonts w:eastAsia="Nikosh" w:hint="cs"/>
          <w:rtl/>
          <w:cs/>
        </w:rPr>
        <w:t>‘</w:t>
      </w:r>
      <w:r w:rsidRPr="00882BB7">
        <w:rPr>
          <w:rFonts w:eastAsia="Nikosh" w:hint="cs"/>
          <w:cs/>
          <w:lang w:bidi="bn-BD"/>
        </w:rPr>
        <w:t>আর</w:t>
      </w:r>
      <w:r w:rsidRPr="00882BB7">
        <w:rPr>
          <w:rFonts w:eastAsia="Nikosh" w:hint="cs"/>
          <w:rtl/>
          <w:cs/>
        </w:rPr>
        <w:t xml:space="preserve"> </w:t>
      </w:r>
      <w:r w:rsidRPr="00882BB7">
        <w:rPr>
          <w:rFonts w:eastAsia="Nikosh" w:hint="cs"/>
          <w:cs/>
          <w:lang w:bidi="bn-BD"/>
        </w:rPr>
        <w:t>সালাত ফরয।</w:t>
      </w:r>
    </w:p>
    <w:p w:rsidR="005E432B" w:rsidRPr="00882BB7" w:rsidRDefault="005E432B" w:rsidP="00427807">
      <w:pPr>
        <w:tabs>
          <w:tab w:val="left" w:pos="450"/>
        </w:tabs>
        <w:bidi w:val="0"/>
        <w:spacing w:after="0" w:line="240" w:lineRule="auto"/>
        <w:jc w:val="both"/>
        <w:rPr>
          <w:rFonts w:eastAsia="Nikosh"/>
          <w:b/>
          <w:bCs/>
          <w:cs/>
          <w:lang w:bidi="bn-BD"/>
        </w:rPr>
      </w:pPr>
      <w:r w:rsidRPr="00882BB7">
        <w:rPr>
          <w:rFonts w:eastAsia="Nikosh" w:hint="cs"/>
          <w:b/>
          <w:bCs/>
          <w:cs/>
          <w:lang w:bidi="bn-BD"/>
        </w:rPr>
        <w:t>ঘ- জুমু</w:t>
      </w:r>
      <w:r w:rsidRPr="00882BB7">
        <w:rPr>
          <w:rFonts w:eastAsia="Nikosh" w:hint="cs"/>
          <w:b/>
          <w:bCs/>
          <w:rtl/>
          <w:cs/>
        </w:rPr>
        <w:t>‘</w:t>
      </w:r>
      <w:r w:rsidRPr="00882BB7">
        <w:rPr>
          <w:rFonts w:eastAsia="Nikosh" w:hint="cs"/>
          <w:b/>
          <w:bCs/>
          <w:cs/>
          <w:lang w:bidi="bn-BD"/>
        </w:rPr>
        <w:t>আর</w:t>
      </w:r>
      <w:r w:rsidRPr="00882BB7">
        <w:rPr>
          <w:rFonts w:eastAsia="Nikosh" w:hint="cs"/>
          <w:b/>
          <w:bCs/>
          <w:rtl/>
          <w:cs/>
        </w:rPr>
        <w:t xml:space="preserve"> </w:t>
      </w:r>
      <w:r w:rsidRPr="00882BB7">
        <w:rPr>
          <w:rFonts w:eastAsia="Nikosh" w:hint="cs"/>
          <w:b/>
          <w:bCs/>
          <w:cs/>
          <w:lang w:bidi="bn-BD"/>
        </w:rPr>
        <w:t xml:space="preserve">সালাতের ওয়াক্ত: </w:t>
      </w:r>
    </w:p>
    <w:p w:rsidR="00456537" w:rsidRPr="00882BB7" w:rsidRDefault="00456537" w:rsidP="00427807">
      <w:pPr>
        <w:tabs>
          <w:tab w:val="left" w:pos="450"/>
        </w:tabs>
        <w:bidi w:val="0"/>
        <w:spacing w:after="0" w:line="240" w:lineRule="auto"/>
        <w:jc w:val="both"/>
        <w:rPr>
          <w:rFonts w:eastAsia="Nikosh"/>
          <w:cs/>
          <w:lang w:bidi="bn-BD"/>
        </w:rPr>
      </w:pPr>
      <w:r w:rsidRPr="00882BB7">
        <w:rPr>
          <w:rFonts w:eastAsia="Nikosh" w:hint="cs"/>
          <w:cs/>
          <w:lang w:bidi="bn-BD"/>
        </w:rPr>
        <w:t>সূর্য ঢলে পড়ার আগে জুমু</w:t>
      </w:r>
      <w:r w:rsidRPr="00882BB7">
        <w:rPr>
          <w:rFonts w:eastAsia="Nikosh" w:hint="cs"/>
          <w:rtl/>
          <w:cs/>
        </w:rPr>
        <w:t>‘</w:t>
      </w:r>
      <w:r w:rsidRPr="00882BB7">
        <w:rPr>
          <w:rFonts w:eastAsia="Nikosh" w:hint="cs"/>
          <w:cs/>
          <w:lang w:bidi="bn-BD"/>
        </w:rPr>
        <w:t>আর</w:t>
      </w:r>
      <w:r w:rsidRPr="00882BB7">
        <w:rPr>
          <w:rFonts w:eastAsia="Nikosh" w:hint="cs"/>
          <w:rtl/>
          <w:cs/>
        </w:rPr>
        <w:t xml:space="preserve"> </w:t>
      </w:r>
      <w:r w:rsidRPr="00882BB7">
        <w:rPr>
          <w:rFonts w:eastAsia="Nikosh" w:hint="cs"/>
          <w:cs/>
          <w:lang w:bidi="bn-BD"/>
        </w:rPr>
        <w:t>সালাত পড়া সহীহ হবে, তবে সূর্য ঢলে পড়ার পরে পড়া উত্তম। কেননা সূর্য ঢলে পড়ার পরেই রাসূলুল্লাহ্ সাল্লাল্লাহু আলাইহি ওয়াসাল্লাম অধিকাংশ সময় জুমু</w:t>
      </w:r>
      <w:r w:rsidRPr="00882BB7">
        <w:rPr>
          <w:rFonts w:eastAsia="Nikosh" w:hint="cs"/>
          <w:rtl/>
          <w:cs/>
        </w:rPr>
        <w:t>‘</w:t>
      </w:r>
      <w:r w:rsidRPr="00882BB7">
        <w:rPr>
          <w:rFonts w:eastAsia="Nikosh" w:hint="cs"/>
          <w:cs/>
          <w:lang w:bidi="bn-BD"/>
        </w:rPr>
        <w:t>আর</w:t>
      </w:r>
      <w:r w:rsidRPr="00882BB7">
        <w:rPr>
          <w:rFonts w:eastAsia="Nikosh" w:hint="cs"/>
          <w:rtl/>
          <w:cs/>
        </w:rPr>
        <w:t xml:space="preserve"> </w:t>
      </w:r>
      <w:r w:rsidRPr="00882BB7">
        <w:rPr>
          <w:rFonts w:eastAsia="Nikosh" w:hint="cs"/>
          <w:cs/>
          <w:lang w:bidi="bn-BD"/>
        </w:rPr>
        <w:t xml:space="preserve">সালাত আদায় করেছেন। </w:t>
      </w:r>
    </w:p>
    <w:p w:rsidR="00456537" w:rsidRPr="00882BB7" w:rsidRDefault="00456537" w:rsidP="00427807">
      <w:pPr>
        <w:tabs>
          <w:tab w:val="left" w:pos="450"/>
        </w:tabs>
        <w:bidi w:val="0"/>
        <w:spacing w:after="0" w:line="240" w:lineRule="auto"/>
        <w:jc w:val="both"/>
        <w:rPr>
          <w:rFonts w:eastAsia="Nikosh"/>
          <w:b/>
          <w:bCs/>
          <w:cs/>
          <w:lang w:bidi="bn-BD"/>
        </w:rPr>
      </w:pPr>
      <w:r w:rsidRPr="00882BB7">
        <w:rPr>
          <w:rFonts w:eastAsia="Nikosh" w:hint="cs"/>
          <w:b/>
          <w:bCs/>
          <w:cs/>
          <w:lang w:bidi="bn-BD"/>
        </w:rPr>
        <w:lastRenderedPageBreak/>
        <w:t>ঙ- কতজনের সমন্বয় জুমু</w:t>
      </w:r>
      <w:r w:rsidRPr="00882BB7">
        <w:rPr>
          <w:rFonts w:eastAsia="Nikosh" w:hint="cs"/>
          <w:b/>
          <w:bCs/>
          <w:rtl/>
          <w:cs/>
        </w:rPr>
        <w:t>‘</w:t>
      </w:r>
      <w:r w:rsidRPr="00882BB7">
        <w:rPr>
          <w:rFonts w:eastAsia="Nikosh" w:hint="cs"/>
          <w:b/>
          <w:bCs/>
          <w:cs/>
          <w:lang w:bidi="bn-BD"/>
        </w:rPr>
        <w:t>আর</w:t>
      </w:r>
      <w:r w:rsidRPr="00882BB7">
        <w:rPr>
          <w:rFonts w:eastAsia="Nikosh" w:hint="cs"/>
          <w:b/>
          <w:bCs/>
          <w:rtl/>
          <w:cs/>
        </w:rPr>
        <w:t xml:space="preserve"> </w:t>
      </w:r>
      <w:r w:rsidRPr="00882BB7">
        <w:rPr>
          <w:rFonts w:eastAsia="Nikosh" w:hint="cs"/>
          <w:b/>
          <w:bCs/>
          <w:cs/>
          <w:lang w:bidi="bn-BD"/>
        </w:rPr>
        <w:t>জামা‘আত সংঘটিত হয়:</w:t>
      </w:r>
    </w:p>
    <w:p w:rsidR="005E432B" w:rsidRPr="00882BB7" w:rsidRDefault="008461C0" w:rsidP="00427807">
      <w:pPr>
        <w:tabs>
          <w:tab w:val="left" w:pos="450"/>
        </w:tabs>
        <w:bidi w:val="0"/>
        <w:spacing w:after="0" w:line="240" w:lineRule="auto"/>
        <w:jc w:val="both"/>
        <w:rPr>
          <w:rFonts w:eastAsia="Nikosh"/>
          <w:cs/>
          <w:lang w:bidi="bn-BD"/>
        </w:rPr>
      </w:pPr>
      <w:r w:rsidRPr="00882BB7">
        <w:rPr>
          <w:rFonts w:eastAsia="Nikosh" w:hint="cs"/>
          <w:cs/>
          <w:lang w:bidi="bn-BD"/>
        </w:rPr>
        <w:t>‘উরফ তথা প্রথাগতভাবে যতজন লোক হলে জামা‘আত হয় ততজন লোক হলেই জুমু</w:t>
      </w:r>
      <w:r w:rsidRPr="00882BB7">
        <w:rPr>
          <w:rFonts w:eastAsia="Nikosh" w:hint="cs"/>
          <w:rtl/>
          <w:cs/>
        </w:rPr>
        <w:t>‘</w:t>
      </w:r>
      <w:r w:rsidRPr="00882BB7">
        <w:rPr>
          <w:rFonts w:eastAsia="Nikosh" w:hint="cs"/>
          <w:cs/>
          <w:lang w:bidi="bn-BD"/>
        </w:rPr>
        <w:t>আর</w:t>
      </w:r>
      <w:r w:rsidRPr="00882BB7">
        <w:rPr>
          <w:rFonts w:eastAsia="Nikosh" w:hint="cs"/>
          <w:rtl/>
          <w:cs/>
        </w:rPr>
        <w:t xml:space="preserve"> </w:t>
      </w:r>
      <w:r w:rsidRPr="00882BB7">
        <w:rPr>
          <w:rFonts w:eastAsia="Nikosh" w:hint="cs"/>
          <w:cs/>
          <w:lang w:bidi="bn-BD"/>
        </w:rPr>
        <w:t>সালাতের জামা‘আত সংঘটিত হয়।</w:t>
      </w:r>
    </w:p>
    <w:p w:rsidR="008461C0" w:rsidRPr="00882BB7" w:rsidRDefault="008461C0" w:rsidP="00427807">
      <w:pPr>
        <w:tabs>
          <w:tab w:val="left" w:pos="450"/>
        </w:tabs>
        <w:bidi w:val="0"/>
        <w:spacing w:after="0" w:line="240" w:lineRule="auto"/>
        <w:jc w:val="both"/>
        <w:rPr>
          <w:rFonts w:eastAsia="Nikosh"/>
          <w:b/>
          <w:bCs/>
          <w:cs/>
          <w:lang w:bidi="bn-BD"/>
        </w:rPr>
      </w:pPr>
      <w:r w:rsidRPr="00882BB7">
        <w:rPr>
          <w:rFonts w:eastAsia="Nikosh" w:hint="cs"/>
          <w:b/>
          <w:bCs/>
          <w:cs/>
          <w:lang w:bidi="bn-BD"/>
        </w:rPr>
        <w:t>চ- জুমু</w:t>
      </w:r>
      <w:r w:rsidRPr="00882BB7">
        <w:rPr>
          <w:rFonts w:eastAsia="Nikosh" w:hint="cs"/>
          <w:b/>
          <w:bCs/>
          <w:rtl/>
          <w:cs/>
        </w:rPr>
        <w:t>‘</w:t>
      </w:r>
      <w:r w:rsidRPr="00882BB7">
        <w:rPr>
          <w:rFonts w:eastAsia="Nikosh" w:hint="cs"/>
          <w:b/>
          <w:bCs/>
          <w:cs/>
          <w:lang w:bidi="bn-BD"/>
        </w:rPr>
        <w:t>আর</w:t>
      </w:r>
      <w:r w:rsidRPr="00882BB7">
        <w:rPr>
          <w:rFonts w:eastAsia="Nikosh" w:hint="cs"/>
          <w:b/>
          <w:bCs/>
          <w:rtl/>
          <w:cs/>
        </w:rPr>
        <w:t xml:space="preserve"> </w:t>
      </w:r>
      <w:r w:rsidRPr="00882BB7">
        <w:rPr>
          <w:rFonts w:eastAsia="Nikosh" w:hint="cs"/>
          <w:b/>
          <w:bCs/>
          <w:cs/>
          <w:lang w:bidi="bn-BD"/>
        </w:rPr>
        <w:t>সালাত শুদ্ধ হওয়ার শর্তাবলী:</w:t>
      </w:r>
    </w:p>
    <w:p w:rsidR="008461C0" w:rsidRPr="00882BB7" w:rsidRDefault="00EC65CC" w:rsidP="00427807">
      <w:pPr>
        <w:tabs>
          <w:tab w:val="left" w:pos="450"/>
        </w:tabs>
        <w:bidi w:val="0"/>
        <w:spacing w:after="0" w:line="240" w:lineRule="auto"/>
        <w:jc w:val="both"/>
        <w:rPr>
          <w:rFonts w:eastAsia="Nikosh"/>
          <w:cs/>
          <w:lang w:bidi="bn-BD"/>
        </w:rPr>
      </w:pPr>
      <w:r w:rsidRPr="00882BB7">
        <w:rPr>
          <w:rFonts w:eastAsia="Nikosh" w:hint="cs"/>
          <w:cs/>
          <w:lang w:bidi="bn-BD"/>
        </w:rPr>
        <w:t>জুমু</w:t>
      </w:r>
      <w:r w:rsidRPr="00882BB7">
        <w:rPr>
          <w:rFonts w:eastAsia="Nikosh" w:hint="cs"/>
          <w:rtl/>
          <w:cs/>
        </w:rPr>
        <w:t>‘</w:t>
      </w:r>
      <w:r w:rsidRPr="00882BB7">
        <w:rPr>
          <w:rFonts w:eastAsia="Nikosh" w:hint="cs"/>
          <w:cs/>
          <w:lang w:bidi="bn-BD"/>
        </w:rPr>
        <w:t>আর</w:t>
      </w:r>
      <w:r w:rsidRPr="00882BB7">
        <w:rPr>
          <w:rFonts w:eastAsia="Nikosh" w:hint="cs"/>
          <w:rtl/>
          <w:cs/>
        </w:rPr>
        <w:t xml:space="preserve"> </w:t>
      </w:r>
      <w:r w:rsidR="00CA6B4D" w:rsidRPr="00882BB7">
        <w:rPr>
          <w:rFonts w:eastAsia="Nikosh" w:hint="cs"/>
          <w:cs/>
          <w:lang w:bidi="bn-BD"/>
        </w:rPr>
        <w:t>সালাত শুদ্ধ হওয়ার শর্ত পাঁচটি। যথা:</w:t>
      </w:r>
    </w:p>
    <w:p w:rsidR="00EC65CC" w:rsidRPr="00882BB7" w:rsidRDefault="00EC65CC" w:rsidP="00427807">
      <w:pPr>
        <w:tabs>
          <w:tab w:val="left" w:pos="450"/>
        </w:tabs>
        <w:bidi w:val="0"/>
        <w:spacing w:after="0" w:line="240" w:lineRule="auto"/>
        <w:jc w:val="both"/>
        <w:rPr>
          <w:rFonts w:eastAsia="Nikosh"/>
          <w:cs/>
          <w:lang w:bidi="bn-BD"/>
        </w:rPr>
      </w:pPr>
      <w:r w:rsidRPr="00882BB7">
        <w:rPr>
          <w:rFonts w:eastAsia="Nikosh" w:hint="cs"/>
          <w:cs/>
          <w:lang w:bidi="bn-BD"/>
        </w:rPr>
        <w:t>১- ওয়াক্ত।</w:t>
      </w:r>
    </w:p>
    <w:p w:rsidR="00EC65CC" w:rsidRPr="00882BB7" w:rsidRDefault="00EC65CC" w:rsidP="00427807">
      <w:pPr>
        <w:tabs>
          <w:tab w:val="left" w:pos="450"/>
        </w:tabs>
        <w:bidi w:val="0"/>
        <w:spacing w:after="0" w:line="240" w:lineRule="auto"/>
        <w:jc w:val="both"/>
        <w:rPr>
          <w:rFonts w:eastAsia="Nikosh"/>
          <w:cs/>
          <w:lang w:bidi="bn-BD"/>
        </w:rPr>
      </w:pPr>
      <w:r w:rsidRPr="00882BB7">
        <w:rPr>
          <w:rFonts w:eastAsia="Nikosh" w:hint="cs"/>
          <w:cs/>
          <w:lang w:bidi="bn-BD"/>
        </w:rPr>
        <w:t>২- নিয়াত।</w:t>
      </w:r>
    </w:p>
    <w:p w:rsidR="00EC65CC" w:rsidRPr="00882BB7" w:rsidRDefault="00EC65CC" w:rsidP="00427807">
      <w:pPr>
        <w:tabs>
          <w:tab w:val="left" w:pos="450"/>
        </w:tabs>
        <w:bidi w:val="0"/>
        <w:spacing w:after="0" w:line="240" w:lineRule="auto"/>
        <w:jc w:val="both"/>
        <w:rPr>
          <w:rFonts w:eastAsia="Nikosh"/>
          <w:cs/>
          <w:lang w:bidi="bn-BD"/>
        </w:rPr>
      </w:pPr>
      <w:r w:rsidRPr="00882BB7">
        <w:rPr>
          <w:rFonts w:eastAsia="Nikosh" w:hint="cs"/>
          <w:cs/>
          <w:lang w:bidi="bn-BD"/>
        </w:rPr>
        <w:t>৩- মুকিম হওয়া।</w:t>
      </w:r>
    </w:p>
    <w:p w:rsidR="00EC65CC" w:rsidRPr="00882BB7" w:rsidRDefault="00EC65CC" w:rsidP="00427807">
      <w:pPr>
        <w:tabs>
          <w:tab w:val="left" w:pos="450"/>
        </w:tabs>
        <w:bidi w:val="0"/>
        <w:spacing w:after="0" w:line="240" w:lineRule="auto"/>
        <w:jc w:val="both"/>
        <w:rPr>
          <w:rFonts w:eastAsia="Nikosh"/>
          <w:cs/>
          <w:lang w:bidi="bn-BD"/>
        </w:rPr>
      </w:pPr>
      <w:r w:rsidRPr="00882BB7">
        <w:rPr>
          <w:rFonts w:eastAsia="Nikosh" w:hint="cs"/>
          <w:cs/>
          <w:lang w:bidi="bn-BD"/>
        </w:rPr>
        <w:t>৪-</w:t>
      </w:r>
      <w:r w:rsidR="00CA6B4D" w:rsidRPr="00882BB7">
        <w:rPr>
          <w:rFonts w:eastAsia="Nikosh" w:hint="cs"/>
          <w:cs/>
          <w:lang w:bidi="bn-BD"/>
        </w:rPr>
        <w:t xml:space="preserve"> </w:t>
      </w:r>
      <w:r w:rsidRPr="00882BB7">
        <w:rPr>
          <w:rFonts w:eastAsia="Nikosh" w:hint="cs"/>
          <w:cs/>
          <w:lang w:bidi="bn-BD"/>
        </w:rPr>
        <w:t>‘উরফ তথা প্রথাগতভাবে যতজন লোক জমায়েত হলে জামা‘আত হয় ততজন লোক একত্রিত হওয়া।</w:t>
      </w:r>
    </w:p>
    <w:p w:rsidR="00DB3680" w:rsidRDefault="00EC65CC" w:rsidP="00882BB7">
      <w:pPr>
        <w:tabs>
          <w:tab w:val="left" w:pos="450"/>
        </w:tabs>
        <w:bidi w:val="0"/>
        <w:spacing w:after="0" w:line="240" w:lineRule="auto"/>
        <w:jc w:val="both"/>
        <w:rPr>
          <w:rFonts w:eastAsia="Nikosh"/>
          <w:lang w:bidi="bn-BD"/>
        </w:rPr>
      </w:pPr>
      <w:r w:rsidRPr="00882BB7">
        <w:rPr>
          <w:rFonts w:eastAsia="Nikosh" w:hint="cs"/>
          <w:cs/>
          <w:lang w:bidi="bn-BD"/>
        </w:rPr>
        <w:t>৫- জুমু</w:t>
      </w:r>
      <w:r w:rsidRPr="00882BB7">
        <w:rPr>
          <w:rFonts w:eastAsia="Nikosh" w:hint="cs"/>
          <w:rtl/>
          <w:cs/>
        </w:rPr>
        <w:t>‘</w:t>
      </w:r>
      <w:r w:rsidRPr="00882BB7">
        <w:rPr>
          <w:rFonts w:eastAsia="Nikosh" w:hint="cs"/>
          <w:cs/>
          <w:lang w:bidi="bn-BD"/>
        </w:rPr>
        <w:t>আর</w:t>
      </w:r>
      <w:r w:rsidRPr="00882BB7">
        <w:rPr>
          <w:rFonts w:eastAsia="Nikosh" w:hint="cs"/>
          <w:rtl/>
          <w:cs/>
        </w:rPr>
        <w:t xml:space="preserve"> </w:t>
      </w:r>
      <w:r w:rsidRPr="00882BB7">
        <w:rPr>
          <w:rFonts w:eastAsia="Nikosh" w:hint="cs"/>
          <w:cs/>
          <w:lang w:bidi="bn-BD"/>
        </w:rPr>
        <w:t>সালাতের পূর্বে</w:t>
      </w:r>
      <w:r w:rsidR="004A0EFB" w:rsidRPr="00882BB7">
        <w:rPr>
          <w:rFonts w:eastAsia="Nikosh" w:hint="cs"/>
          <w:cs/>
          <w:lang w:bidi="bn-BD"/>
        </w:rPr>
        <w:t xml:space="preserve"> দু</w:t>
      </w:r>
      <w:r w:rsidR="004A0EFB" w:rsidRPr="00882BB7">
        <w:rPr>
          <w:rFonts w:eastAsia="Nikosh" w:hint="cs"/>
          <w:lang w:bidi="bn-BD"/>
        </w:rPr>
        <w:t>’</w:t>
      </w:r>
      <w:r w:rsidR="004A0EFB" w:rsidRPr="00882BB7">
        <w:rPr>
          <w:rFonts w:eastAsia="Nikosh" w:hint="cs"/>
          <w:cs/>
          <w:lang w:bidi="bn-BD"/>
        </w:rPr>
        <w:t>টি</w:t>
      </w:r>
      <w:r w:rsidR="00CA6B4D" w:rsidRPr="00882BB7">
        <w:rPr>
          <w:rFonts w:eastAsia="Nikosh" w:hint="cs"/>
          <w:cs/>
          <w:lang w:bidi="bn-BD"/>
        </w:rPr>
        <w:t xml:space="preserve"> খুৎ</w:t>
      </w:r>
      <w:r w:rsidRPr="00882BB7">
        <w:rPr>
          <w:rFonts w:eastAsia="Nikosh" w:hint="cs"/>
          <w:cs/>
          <w:lang w:bidi="bn-BD"/>
        </w:rPr>
        <w:t>বা দেওয়া। এতে আল্লাহর প্রশংসা, রাসূলুল্লাহ্ সাল্লাল্লাহু আলাইহি ওয়াসাল্লামের ওপর দ</w:t>
      </w:r>
      <w:r w:rsidR="00CA6B4D" w:rsidRPr="00882BB7">
        <w:rPr>
          <w:rFonts w:eastAsia="Nikosh" w:hint="cs"/>
          <w:cs/>
          <w:lang w:bidi="bn-BD"/>
        </w:rPr>
        <w:t>ুরূ</w:t>
      </w:r>
      <w:r w:rsidRPr="00882BB7">
        <w:rPr>
          <w:rFonts w:eastAsia="Nikosh" w:hint="cs"/>
          <w:cs/>
          <w:lang w:bidi="bn-BD"/>
        </w:rPr>
        <w:t xml:space="preserve">দ ও সালাম, কুরআনের কিছু আয়াত পাঠ </w:t>
      </w:r>
      <w:r w:rsidR="007A0FDD" w:rsidRPr="00882BB7">
        <w:rPr>
          <w:rFonts w:eastAsia="Nikosh" w:hint="cs"/>
          <w:cs/>
          <w:lang w:bidi="bn-BD"/>
        </w:rPr>
        <w:t>ও আল্লাহর তাকওয়া অবলম্বনের অসিয়</w:t>
      </w:r>
      <w:r w:rsidRPr="00882BB7">
        <w:rPr>
          <w:rFonts w:eastAsia="Nikosh" w:hint="cs"/>
          <w:cs/>
          <w:lang w:bidi="bn-BD"/>
        </w:rPr>
        <w:t>ত করা। জুমু</w:t>
      </w:r>
      <w:r w:rsidRPr="00882BB7">
        <w:rPr>
          <w:rFonts w:eastAsia="Nikosh" w:hint="cs"/>
          <w:rtl/>
          <w:cs/>
        </w:rPr>
        <w:t>‘</w:t>
      </w:r>
      <w:r w:rsidRPr="00882BB7">
        <w:rPr>
          <w:rFonts w:eastAsia="Nikosh" w:hint="cs"/>
          <w:cs/>
          <w:lang w:bidi="bn-BD"/>
        </w:rPr>
        <w:t>আর</w:t>
      </w:r>
      <w:r w:rsidRPr="00882BB7">
        <w:rPr>
          <w:rFonts w:eastAsia="Nikosh" w:hint="cs"/>
          <w:rtl/>
          <w:cs/>
        </w:rPr>
        <w:t xml:space="preserve"> </w:t>
      </w:r>
      <w:r w:rsidRPr="00882BB7">
        <w:rPr>
          <w:rFonts w:eastAsia="Nikosh" w:hint="cs"/>
          <w:cs/>
          <w:lang w:bidi="bn-BD"/>
        </w:rPr>
        <w:t xml:space="preserve">সালাতে কিরাত এমন উচ্চস্বরে পড়া যাতে </w:t>
      </w:r>
      <w:r w:rsidR="007B64BB" w:rsidRPr="00882BB7">
        <w:rPr>
          <w:rFonts w:eastAsia="Nikosh" w:hint="cs"/>
          <w:cs/>
          <w:lang w:bidi="bn-BD"/>
        </w:rPr>
        <w:t>এ</w:t>
      </w:r>
      <w:r w:rsidR="007B64BB" w:rsidRPr="00882BB7">
        <w:rPr>
          <w:rFonts w:eastAsia="Nikosh" w:hint="cs"/>
          <w:rtl/>
          <w:cs/>
        </w:rPr>
        <w:t xml:space="preserve"> </w:t>
      </w:r>
      <w:r w:rsidR="007B64BB" w:rsidRPr="00882BB7">
        <w:rPr>
          <w:rFonts w:eastAsia="Nikosh" w:hint="cs"/>
          <w:cs/>
          <w:lang w:bidi="bn-BD"/>
        </w:rPr>
        <w:t>সালাতের জন্য শর্তানুযায়ী</w:t>
      </w:r>
      <w:r w:rsidR="00CA6B4D" w:rsidRPr="00882BB7">
        <w:rPr>
          <w:rFonts w:eastAsia="Nikosh" w:hint="cs"/>
          <w:cs/>
          <w:lang w:bidi="bn-BD"/>
        </w:rPr>
        <w:t xml:space="preserve"> সংখ্যক লোক শুনতে পায়। ইমাম খুৎ</w:t>
      </w:r>
      <w:r w:rsidR="007B64BB" w:rsidRPr="00882BB7">
        <w:rPr>
          <w:rFonts w:eastAsia="Nikosh" w:hint="cs"/>
          <w:cs/>
          <w:lang w:bidi="bn-BD"/>
        </w:rPr>
        <w:t>বা দেওয়ার সময় কথা বলা ও মানুষের ঘাড় ডিঙিয়ে সামনে যাওয়া হারাম। জুমু</w:t>
      </w:r>
      <w:r w:rsidR="007B64BB" w:rsidRPr="00882BB7">
        <w:rPr>
          <w:rFonts w:eastAsia="Nikosh" w:hint="cs"/>
          <w:rtl/>
          <w:cs/>
        </w:rPr>
        <w:t>‘</w:t>
      </w:r>
      <w:r w:rsidR="007B64BB" w:rsidRPr="00882BB7">
        <w:rPr>
          <w:rFonts w:eastAsia="Nikosh" w:hint="cs"/>
          <w:cs/>
          <w:lang w:bidi="bn-BD"/>
        </w:rPr>
        <w:t>আর</w:t>
      </w:r>
      <w:r w:rsidR="007B64BB" w:rsidRPr="00882BB7">
        <w:rPr>
          <w:rFonts w:eastAsia="Nikosh" w:hint="cs"/>
          <w:rtl/>
          <w:cs/>
        </w:rPr>
        <w:t xml:space="preserve"> </w:t>
      </w:r>
      <w:r w:rsidR="007B64BB" w:rsidRPr="00882BB7">
        <w:rPr>
          <w:rFonts w:eastAsia="Nikosh" w:hint="cs"/>
          <w:cs/>
          <w:lang w:bidi="bn-BD"/>
        </w:rPr>
        <w:t xml:space="preserve">সালাত যোহর সালাতের স্থলাভিষিক্ত। </w:t>
      </w:r>
      <w:r w:rsidR="00DB3680" w:rsidRPr="00882BB7">
        <w:rPr>
          <w:rFonts w:eastAsia="Nikosh" w:hint="cs"/>
          <w:cs/>
          <w:lang w:bidi="bn-BD"/>
        </w:rPr>
        <w:t>কেউ ইমামের সাথে জুমু</w:t>
      </w:r>
      <w:r w:rsidR="00DB3680" w:rsidRPr="00882BB7">
        <w:rPr>
          <w:rFonts w:eastAsia="Nikosh" w:hint="cs"/>
          <w:rtl/>
          <w:cs/>
        </w:rPr>
        <w:t>‘</w:t>
      </w:r>
      <w:r w:rsidR="00DB3680" w:rsidRPr="00882BB7">
        <w:rPr>
          <w:rFonts w:eastAsia="Nikosh" w:hint="cs"/>
          <w:cs/>
          <w:lang w:bidi="bn-BD"/>
        </w:rPr>
        <w:t>আর</w:t>
      </w:r>
      <w:r w:rsidR="00DB3680" w:rsidRPr="00882BB7">
        <w:rPr>
          <w:rFonts w:eastAsia="Nikosh" w:hint="cs"/>
          <w:rtl/>
          <w:cs/>
        </w:rPr>
        <w:t xml:space="preserve"> </w:t>
      </w:r>
      <w:r w:rsidR="00DB3680" w:rsidRPr="00882BB7">
        <w:rPr>
          <w:rFonts w:eastAsia="Nikosh" w:hint="cs"/>
          <w:cs/>
          <w:lang w:bidi="bn-BD"/>
        </w:rPr>
        <w:t>সালাতের এক</w:t>
      </w:r>
      <w:r w:rsidR="00CA6B4D" w:rsidRPr="00882BB7">
        <w:rPr>
          <w:rFonts w:eastAsia="Nikosh" w:hint="cs"/>
          <w:cs/>
          <w:lang w:bidi="bn-BD"/>
        </w:rPr>
        <w:t xml:space="preserve"> রাকাত</w:t>
      </w:r>
      <w:r w:rsidR="00DB3680" w:rsidRPr="00882BB7">
        <w:rPr>
          <w:rFonts w:eastAsia="Nikosh" w:hint="cs"/>
          <w:cs/>
          <w:lang w:bidi="bn-BD"/>
        </w:rPr>
        <w:t xml:space="preserve"> পেলে সে জুমু</w:t>
      </w:r>
      <w:r w:rsidR="00DB3680" w:rsidRPr="00882BB7">
        <w:rPr>
          <w:rFonts w:eastAsia="Nikosh" w:hint="cs"/>
          <w:rtl/>
          <w:cs/>
        </w:rPr>
        <w:t>‘</w:t>
      </w:r>
      <w:r w:rsidR="00DB3680" w:rsidRPr="00882BB7">
        <w:rPr>
          <w:rFonts w:eastAsia="Nikosh" w:hint="cs"/>
          <w:cs/>
          <w:lang w:bidi="bn-BD"/>
        </w:rPr>
        <w:t>আর</w:t>
      </w:r>
      <w:r w:rsidR="00DB3680" w:rsidRPr="00882BB7">
        <w:rPr>
          <w:rFonts w:eastAsia="Nikosh" w:hint="cs"/>
          <w:rtl/>
          <w:cs/>
        </w:rPr>
        <w:t xml:space="preserve"> </w:t>
      </w:r>
      <w:r w:rsidR="00DB3680" w:rsidRPr="00882BB7">
        <w:rPr>
          <w:rFonts w:eastAsia="Nikosh" w:hint="cs"/>
          <w:cs/>
          <w:lang w:bidi="bn-BD"/>
        </w:rPr>
        <w:t>সালাত পেয়েছে বলে গণ্য হবে। আর যদি এক</w:t>
      </w:r>
      <w:r w:rsidR="00CA6B4D" w:rsidRPr="00882BB7">
        <w:rPr>
          <w:rFonts w:eastAsia="Nikosh" w:hint="cs"/>
          <w:cs/>
          <w:lang w:bidi="bn-BD"/>
        </w:rPr>
        <w:t xml:space="preserve"> রাকাতে</w:t>
      </w:r>
      <w:r w:rsidR="00DB3680" w:rsidRPr="00882BB7">
        <w:rPr>
          <w:rFonts w:eastAsia="Nikosh" w:hint="cs"/>
          <w:cs/>
          <w:lang w:bidi="bn-BD"/>
        </w:rPr>
        <w:t xml:space="preserve">র কম পায় তাহলে </w:t>
      </w:r>
      <w:r w:rsidR="00DB3680" w:rsidRPr="005A04C3">
        <w:rPr>
          <w:rFonts w:eastAsia="Nikosh" w:hint="cs"/>
          <w:cs/>
          <w:lang w:bidi="bn-BD"/>
        </w:rPr>
        <w:t>যোহর সালাতের</w:t>
      </w:r>
      <w:r w:rsidR="0013614C">
        <w:rPr>
          <w:rFonts w:eastAsia="Nikosh" w:hint="cs"/>
          <w:cs/>
          <w:lang w:bidi="bn-BD"/>
        </w:rPr>
        <w:t xml:space="preserve"> নিয়ত </w:t>
      </w:r>
      <w:r w:rsidR="00DB3680" w:rsidRPr="005A04C3">
        <w:rPr>
          <w:rFonts w:eastAsia="Nikosh" w:hint="cs"/>
          <w:cs/>
          <w:lang w:bidi="bn-BD"/>
        </w:rPr>
        <w:t>করবে এবং চার</w:t>
      </w:r>
      <w:r w:rsidR="00CA6B4D">
        <w:rPr>
          <w:rFonts w:eastAsia="Nikosh" w:hint="cs"/>
          <w:cs/>
          <w:lang w:bidi="bn-BD"/>
        </w:rPr>
        <w:t xml:space="preserve"> রাকাত</w:t>
      </w:r>
      <w:r w:rsidR="00DB3680" w:rsidRPr="005A04C3">
        <w:rPr>
          <w:rFonts w:eastAsia="Nikosh" w:hint="cs"/>
          <w:cs/>
          <w:lang w:bidi="bn-BD"/>
        </w:rPr>
        <w:t xml:space="preserve"> সালাত আদায় করবে। </w:t>
      </w:r>
    </w:p>
    <w:p w:rsidR="00A20C1B" w:rsidRPr="005A04C3" w:rsidRDefault="00A20C1B" w:rsidP="00A20C1B">
      <w:pPr>
        <w:tabs>
          <w:tab w:val="left" w:pos="450"/>
        </w:tabs>
        <w:bidi w:val="0"/>
        <w:spacing w:after="0" w:line="240" w:lineRule="auto"/>
        <w:jc w:val="both"/>
        <w:rPr>
          <w:rFonts w:eastAsia="Nikosh"/>
          <w:cs/>
          <w:lang w:bidi="bn-BD"/>
        </w:rPr>
      </w:pPr>
    </w:p>
    <w:p w:rsidR="006862C7" w:rsidRPr="005A04C3" w:rsidRDefault="006862C7" w:rsidP="00A20C1B">
      <w:pPr>
        <w:bidi w:val="0"/>
        <w:jc w:val="center"/>
        <w:rPr>
          <w:rFonts w:eastAsia="Nikosh"/>
          <w:b/>
          <w:bCs/>
          <w:color w:val="C00000"/>
          <w:cs/>
          <w:lang w:bidi="bn-BD"/>
        </w:rPr>
      </w:pPr>
      <w:r w:rsidRPr="005A04C3">
        <w:rPr>
          <w:rFonts w:eastAsia="Nikosh" w:hint="cs"/>
          <w:b/>
          <w:bCs/>
          <w:color w:val="C00000"/>
          <w:cs/>
          <w:lang w:bidi="bn-BD"/>
        </w:rPr>
        <w:t>দু</w:t>
      </w:r>
      <w:r w:rsidR="00A20C1B">
        <w:rPr>
          <w:rFonts w:eastAsia="Nikosh" w:hint="cs"/>
          <w:b/>
          <w:bCs/>
          <w:color w:val="C00000"/>
          <w:cs/>
          <w:lang w:bidi="bn-BD"/>
        </w:rPr>
        <w:t xml:space="preserve">ই </w:t>
      </w:r>
      <w:r w:rsidRPr="005A04C3">
        <w:rPr>
          <w:rFonts w:eastAsia="Nikosh" w:hint="cs"/>
          <w:b/>
          <w:bCs/>
          <w:color w:val="C00000"/>
          <w:cs/>
          <w:lang w:bidi="bn-BD"/>
        </w:rPr>
        <w:t>’ঈদের সালাত</w:t>
      </w:r>
    </w:p>
    <w:p w:rsidR="006862C7" w:rsidRPr="00882BB7" w:rsidRDefault="006862C7" w:rsidP="00427807">
      <w:pPr>
        <w:tabs>
          <w:tab w:val="left" w:pos="450"/>
        </w:tabs>
        <w:bidi w:val="0"/>
        <w:spacing w:after="0" w:line="240" w:lineRule="auto"/>
        <w:jc w:val="both"/>
        <w:rPr>
          <w:rFonts w:eastAsia="Nikosh"/>
          <w:b/>
          <w:bCs/>
          <w:cs/>
          <w:lang w:bidi="bn-BD"/>
        </w:rPr>
      </w:pPr>
      <w:r w:rsidRPr="00882BB7">
        <w:rPr>
          <w:rFonts w:eastAsia="Nikosh" w:hint="cs"/>
          <w:b/>
          <w:bCs/>
          <w:cs/>
          <w:lang w:bidi="bn-BD"/>
        </w:rPr>
        <w:t>দু’ঈদের সালাত শরী‘আতসম্মত হওয়ার হিকমত:</w:t>
      </w:r>
    </w:p>
    <w:p w:rsidR="001629B6" w:rsidRPr="005A04C3" w:rsidRDefault="001629B6" w:rsidP="00054EF5">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ঈদের সালাত দীন ইসলামের অন্যতম বাহ্যিক </w:t>
      </w:r>
      <w:r w:rsidR="001F194E" w:rsidRPr="005A04C3">
        <w:rPr>
          <w:rFonts w:eastAsia="Nikosh" w:hint="cs"/>
          <w:cs/>
          <w:lang w:bidi="bn-BD"/>
        </w:rPr>
        <w:t xml:space="preserve">নিদর্শন এবং উম্মতে মুহাম্মাদীর জন্য বিশেষ বৈশিষ্ট্য। </w:t>
      </w:r>
      <w:r w:rsidR="00D70C37" w:rsidRPr="005A04C3">
        <w:rPr>
          <w:rFonts w:eastAsia="Nikosh" w:hint="cs"/>
          <w:cs/>
          <w:lang w:bidi="bn-BD"/>
        </w:rPr>
        <w:t xml:space="preserve">এতে রমযান মাসের সাওম পালন ও আল্লাহর ঘরের হজ </w:t>
      </w:r>
      <w:r w:rsidR="00D70C37" w:rsidRPr="005A04C3">
        <w:rPr>
          <w:rFonts w:eastAsia="Nikosh" w:hint="cs"/>
          <w:cs/>
          <w:lang w:bidi="bn-BD"/>
        </w:rPr>
        <w:lastRenderedPageBreak/>
        <w:t xml:space="preserve">আদায়ের মাধ্যমে মহান মালিক আল্লাহর শুকরিয়া আদায় হয়। এছাড়াও ঈদে রয়েছে মুসলিমের মধ্যে পরস্পর ভালোবাসা, সহমর্মিতা, দয়াশীলতা, বহু লোকের সমাবেশ ও আত্মার পবিত্রতার আহ্বান। </w:t>
      </w:r>
    </w:p>
    <w:p w:rsidR="00D70C37" w:rsidRPr="00BA6A6A" w:rsidRDefault="0034219E"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ঈদের সালাতের হুকুম:</w:t>
      </w:r>
    </w:p>
    <w:p w:rsidR="00387043" w:rsidRPr="00BA6A6A" w:rsidRDefault="0006559E" w:rsidP="00427807">
      <w:pPr>
        <w:tabs>
          <w:tab w:val="left" w:pos="450"/>
        </w:tabs>
        <w:bidi w:val="0"/>
        <w:spacing w:after="0" w:line="240" w:lineRule="auto"/>
        <w:jc w:val="both"/>
        <w:rPr>
          <w:rFonts w:eastAsia="Nikosh"/>
          <w:cs/>
          <w:lang w:bidi="bn-BD"/>
        </w:rPr>
      </w:pPr>
      <w:r w:rsidRPr="00BA6A6A">
        <w:rPr>
          <w:rFonts w:eastAsia="Nikosh" w:hint="cs"/>
          <w:cs/>
          <w:lang w:bidi="bn-BD"/>
        </w:rPr>
        <w:t xml:space="preserve">ঈদের সালাত ফরযে কিফায়া, অর্থাৎ কিছু সংখ্যক লোক আদায় করলে এলাকার সবার পক্ষ থেকে আদায় হয়ে যাবে। রাসূলুল্লাহ্ সাল্লাল্লাহু আলাইহি ওয়াসাল্লাম </w:t>
      </w:r>
      <w:r w:rsidR="00387043" w:rsidRPr="00BA6A6A">
        <w:rPr>
          <w:rFonts w:eastAsia="Nikosh" w:hint="cs"/>
          <w:cs/>
          <w:lang w:bidi="bn-BD"/>
        </w:rPr>
        <w:t>ও তাঁর মৃত্যুর পরে তাঁর খলিফাগণ এ সালাত সর্বদা আদায় করেছেন। আর সব মুসলিম নারী-পুরুষের ওপর ঈদের সালাত সুন্নাতে মুয়াক্কাদাহ। শরী‘আত মুকিম লোকদের জন্য এ সালাত বিধিবদ্ধ করেছেন; মুসাফিরের জন্য নয়।</w:t>
      </w:r>
    </w:p>
    <w:p w:rsidR="002A42BC" w:rsidRPr="00BA6A6A" w:rsidRDefault="002A42BC"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ঈদের সালাতের শর্তাবলী:</w:t>
      </w:r>
    </w:p>
    <w:p w:rsidR="00EC2A20" w:rsidRPr="00BA6A6A" w:rsidRDefault="00EC2A20" w:rsidP="00CA6B4D">
      <w:pPr>
        <w:tabs>
          <w:tab w:val="left" w:pos="450"/>
        </w:tabs>
        <w:bidi w:val="0"/>
        <w:spacing w:after="0" w:line="240" w:lineRule="auto"/>
        <w:jc w:val="both"/>
        <w:rPr>
          <w:rFonts w:eastAsia="Nikosh"/>
          <w:cs/>
          <w:lang w:bidi="bn-BD"/>
        </w:rPr>
      </w:pPr>
      <w:r w:rsidRPr="00BA6A6A">
        <w:rPr>
          <w:rFonts w:eastAsia="Nikosh" w:hint="cs"/>
          <w:cs/>
          <w:lang w:bidi="bn-BD"/>
        </w:rPr>
        <w:t>জুমু‘আর সালাতে</w:t>
      </w:r>
      <w:r w:rsidR="002A42BC" w:rsidRPr="00BA6A6A">
        <w:rPr>
          <w:rFonts w:eastAsia="Nikosh" w:hint="cs"/>
          <w:cs/>
          <w:lang w:bidi="bn-BD"/>
        </w:rPr>
        <w:t xml:space="preserve"> যেসব শর্ত রয়েছে ঈদের সালাতেও সেসব শর্ত</w:t>
      </w:r>
      <w:r w:rsidRPr="00BA6A6A">
        <w:rPr>
          <w:rFonts w:eastAsia="Nikosh" w:hint="cs"/>
          <w:cs/>
          <w:lang w:bidi="bn-BD"/>
        </w:rPr>
        <w:t xml:space="preserve"> প্রযোজ্য</w:t>
      </w:r>
      <w:r w:rsidR="002A42BC" w:rsidRPr="00BA6A6A">
        <w:rPr>
          <w:rFonts w:eastAsia="Nikosh" w:cs="SolaimanLipi" w:hint="cs"/>
          <w:cs/>
          <w:lang w:bidi="hi-IN"/>
        </w:rPr>
        <w:t xml:space="preserve">। </w:t>
      </w:r>
      <w:r w:rsidR="002A42BC" w:rsidRPr="00BA6A6A">
        <w:rPr>
          <w:rFonts w:eastAsia="Nikosh" w:hint="cs"/>
          <w:cs/>
          <w:lang w:bidi="bn-IN"/>
        </w:rPr>
        <w:t>তবে</w:t>
      </w:r>
      <w:r w:rsidR="00CA6B4D" w:rsidRPr="00BA6A6A">
        <w:rPr>
          <w:rFonts w:eastAsia="Nikosh" w:hint="cs"/>
          <w:cs/>
          <w:lang w:bidi="bn-BD"/>
        </w:rPr>
        <w:t xml:space="preserve"> ঈদের দুই </w:t>
      </w:r>
      <w:r w:rsidRPr="00BA6A6A">
        <w:rPr>
          <w:rFonts w:eastAsia="Nikosh" w:hint="cs"/>
          <w:cs/>
          <w:lang w:bidi="bn-BD"/>
        </w:rPr>
        <w:t>খু</w:t>
      </w:r>
      <w:r w:rsidR="00CA6B4D" w:rsidRPr="00BA6A6A">
        <w:rPr>
          <w:rFonts w:eastAsia="Nikosh" w:hint="cs"/>
          <w:cs/>
          <w:lang w:bidi="bn-BD"/>
        </w:rPr>
        <w:t>ৎ</w:t>
      </w:r>
      <w:r w:rsidRPr="00BA6A6A">
        <w:rPr>
          <w:rFonts w:eastAsia="Nikosh" w:hint="cs"/>
          <w:cs/>
          <w:lang w:bidi="bn-BD"/>
        </w:rPr>
        <w:t>বা সুন্নাত এবং এ খু</w:t>
      </w:r>
      <w:r w:rsidR="00CA6B4D" w:rsidRPr="00BA6A6A">
        <w:rPr>
          <w:rFonts w:eastAsia="Nikosh" w:hint="cs"/>
          <w:cs/>
          <w:lang w:bidi="bn-BD"/>
        </w:rPr>
        <w:t>ৎ</w:t>
      </w:r>
      <w:r w:rsidRPr="00BA6A6A">
        <w:rPr>
          <w:rFonts w:eastAsia="Nikosh" w:hint="cs"/>
          <w:cs/>
          <w:lang w:bidi="bn-BD"/>
        </w:rPr>
        <w:t>বাদ্বয় সালাতের পরে দিতে হয়।</w:t>
      </w:r>
    </w:p>
    <w:p w:rsidR="002A42BC" w:rsidRPr="00BA6A6A" w:rsidRDefault="00EC2A20"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ঈদের সালাতের ওয়াক্ত:</w:t>
      </w:r>
    </w:p>
    <w:p w:rsidR="00EC2A20" w:rsidRPr="00BA6A6A" w:rsidRDefault="007A5A58" w:rsidP="00054EF5">
      <w:pPr>
        <w:tabs>
          <w:tab w:val="left" w:pos="450"/>
        </w:tabs>
        <w:bidi w:val="0"/>
        <w:spacing w:after="0" w:line="240" w:lineRule="auto"/>
        <w:jc w:val="both"/>
        <w:rPr>
          <w:rFonts w:eastAsia="Nikosh"/>
          <w:cs/>
          <w:lang w:bidi="bn-BD"/>
        </w:rPr>
      </w:pPr>
      <w:r w:rsidRPr="00BA6A6A">
        <w:rPr>
          <w:rFonts w:eastAsia="Nikosh" w:hint="cs"/>
          <w:cs/>
          <w:lang w:bidi="bn-BD"/>
        </w:rPr>
        <w:t xml:space="preserve">প্রত্যুষে সূর্য এক বর্শা পরিমাণ উপরে উঠলে ঈদের সালাতের সময় শুরু হয় এবং সূর্য ঢলে যাওয়া পর্যন্ত এ সালাত পড়া যায়। ঈদের দিনে সূর্য ঢলে যাওয়ার পরে </w:t>
      </w:r>
      <w:r w:rsidR="00054EF5">
        <w:rPr>
          <w:rFonts w:eastAsia="Nikosh" w:hint="cs"/>
          <w:cs/>
          <w:lang w:bidi="bn-BD"/>
        </w:rPr>
        <w:t xml:space="preserve">যদি </w:t>
      </w:r>
      <w:r w:rsidRPr="00BA6A6A">
        <w:rPr>
          <w:rFonts w:eastAsia="Nikosh" w:hint="cs"/>
          <w:cs/>
          <w:lang w:bidi="bn-BD"/>
        </w:rPr>
        <w:t>ঈদের দিন</w:t>
      </w:r>
      <w:r w:rsidR="00054EF5">
        <w:rPr>
          <w:rFonts w:eastAsia="Nikosh" w:hint="cs"/>
          <w:cs/>
          <w:lang w:bidi="bn-BD"/>
        </w:rPr>
        <w:t xml:space="preserve"> সম্পর্কে</w:t>
      </w:r>
      <w:r w:rsidRPr="00BA6A6A">
        <w:rPr>
          <w:rFonts w:eastAsia="Nikosh" w:hint="cs"/>
          <w:cs/>
          <w:lang w:bidi="bn-BD"/>
        </w:rPr>
        <w:t xml:space="preserve"> জানা যায় তাহলে পরের দিন এ সালাত যথাসময় কাযা করবে। </w:t>
      </w:r>
    </w:p>
    <w:p w:rsidR="00DE68D9" w:rsidRPr="00BA6A6A" w:rsidRDefault="00DE68D9"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ঈদের সালাতের পদ্ধতি:</w:t>
      </w:r>
    </w:p>
    <w:p w:rsidR="00B77B3B" w:rsidRPr="005A04C3" w:rsidRDefault="00CA6B4D" w:rsidP="00CA6B4D">
      <w:pPr>
        <w:tabs>
          <w:tab w:val="left" w:pos="450"/>
        </w:tabs>
        <w:bidi w:val="0"/>
        <w:spacing w:after="0" w:line="240" w:lineRule="auto"/>
        <w:jc w:val="both"/>
        <w:rPr>
          <w:rFonts w:eastAsia="Nikosh"/>
          <w:cs/>
          <w:lang w:bidi="bn-BD"/>
        </w:rPr>
      </w:pPr>
      <w:r>
        <w:rPr>
          <w:rFonts w:eastAsia="Nikosh" w:hint="cs"/>
          <w:cs/>
          <w:lang w:bidi="bn-BD"/>
        </w:rPr>
        <w:t xml:space="preserve">ঈদের সালাত দুই </w:t>
      </w:r>
      <w:r w:rsidR="00DE68D9" w:rsidRPr="005A04C3">
        <w:rPr>
          <w:rFonts w:eastAsia="Nikosh" w:hint="cs"/>
          <w:cs/>
          <w:lang w:bidi="bn-BD"/>
        </w:rPr>
        <w:t>রাক</w:t>
      </w:r>
      <w:r>
        <w:rPr>
          <w:rFonts w:eastAsia="Nikosh" w:hint="cs"/>
          <w:cs/>
          <w:lang w:bidi="bn-BD"/>
        </w:rPr>
        <w:t>া</w:t>
      </w:r>
      <w:r w:rsidR="00DE68D9" w:rsidRPr="005A04C3">
        <w:rPr>
          <w:rFonts w:eastAsia="Nikosh" w:hint="cs"/>
          <w:cs/>
          <w:lang w:bidi="bn-BD"/>
        </w:rPr>
        <w:t xml:space="preserve">ত। উমার রাদিয়াল্লাহু </w:t>
      </w:r>
      <w:r w:rsidR="00DE68D9" w:rsidRPr="005A04C3">
        <w:rPr>
          <w:rFonts w:eastAsia="Nikosh" w:hint="cs"/>
          <w:lang w:bidi="bn-BD"/>
        </w:rPr>
        <w:t>‘</w:t>
      </w:r>
      <w:r w:rsidR="00DE68D9" w:rsidRPr="005A04C3">
        <w:rPr>
          <w:rFonts w:eastAsia="Nikosh" w:hint="cs"/>
          <w:cs/>
          <w:lang w:bidi="bn-BD"/>
        </w:rPr>
        <w:t>আনহু থেকে বর্ণিত</w:t>
      </w:r>
      <w:r>
        <w:rPr>
          <w:rFonts w:eastAsia="Nikosh" w:hint="cs"/>
          <w:cs/>
          <w:lang w:bidi="bn-BD"/>
        </w:rPr>
        <w:t>,</w:t>
      </w:r>
      <w:r w:rsidR="00DE68D9" w:rsidRPr="005A04C3">
        <w:rPr>
          <w:rFonts w:eastAsia="Nikosh" w:hint="cs"/>
          <w:cs/>
          <w:lang w:bidi="bn-BD"/>
        </w:rPr>
        <w:t xml:space="preserve"> </w:t>
      </w:r>
    </w:p>
    <w:p w:rsidR="00A258C6" w:rsidRPr="005A04C3" w:rsidRDefault="00A258C6" w:rsidP="00427807">
      <w:pPr>
        <w:tabs>
          <w:tab w:val="left" w:pos="450"/>
        </w:tabs>
        <w:autoSpaceDE w:val="0"/>
        <w:autoSpaceDN w:val="0"/>
        <w:adjustRightInd w:val="0"/>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w:t>
      </w:r>
      <w:r w:rsidR="00B77B3B" w:rsidRPr="005A04C3">
        <w:rPr>
          <w:rFonts w:ascii="Traditional Arabic" w:hAnsi="Traditional Arabic" w:cs="KFGQPC Uthman Taha Naskh" w:hint="cs"/>
          <w:color w:val="0000CC"/>
          <w:rtl/>
          <w:lang w:bidi="ar-EG"/>
        </w:rPr>
        <w:t>صلاة</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الفطر</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والأضحى</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ركعتان،</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ركعتان،</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تمام</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غير</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قصر</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على</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لسان</w:t>
      </w:r>
      <w:r w:rsidR="00B77B3B" w:rsidRPr="005A04C3">
        <w:rPr>
          <w:rFonts w:ascii="Traditional Arabic" w:hAnsi="Traditional Arabic" w:cs="KFGQPC Uthman Taha Naskh"/>
          <w:color w:val="0000CC"/>
          <w:rtl/>
          <w:lang w:bidi="ar-EG"/>
        </w:rPr>
        <w:t xml:space="preserve"> </w:t>
      </w:r>
      <w:r w:rsidR="00B77B3B" w:rsidRPr="005A04C3">
        <w:rPr>
          <w:rFonts w:ascii="Traditional Arabic" w:hAnsi="Traditional Arabic" w:cs="KFGQPC Uthman Taha Naskh" w:hint="cs"/>
          <w:color w:val="0000CC"/>
          <w:rtl/>
          <w:lang w:bidi="ar-EG"/>
        </w:rPr>
        <w:t>نبيكم،</w:t>
      </w:r>
      <w:r w:rsidR="00B77B3B" w:rsidRPr="005A04C3">
        <w:rPr>
          <w:rFonts w:ascii="Traditional Arabic" w:hAnsi="Traditional Arabic" w:cs="KFGQPC Uthman Taha Naskh"/>
          <w:color w:val="0000CC"/>
          <w:rtl/>
          <w:lang w:bidi="ar-EG"/>
        </w:rPr>
        <w:t xml:space="preserve"> </w:t>
      </w:r>
      <w:r w:rsidRPr="005A04C3">
        <w:rPr>
          <w:rFonts w:ascii="Traditional Arabic" w:hAnsi="Traditional Arabic" w:cs="KFGQPC Uthman Taha Naskh"/>
          <w:color w:val="0000CC"/>
          <w:rtl/>
          <w:lang w:bidi="ar-EG"/>
        </w:rPr>
        <w:t>وَقَدْ خَابَ مَنِ افْتَرَى»</w:t>
      </w:r>
    </w:p>
    <w:p w:rsidR="003F7AFB" w:rsidRPr="005A04C3" w:rsidRDefault="00CA6B4D" w:rsidP="00054EF5">
      <w:pPr>
        <w:tabs>
          <w:tab w:val="left" w:pos="450"/>
        </w:tabs>
        <w:bidi w:val="0"/>
        <w:spacing w:after="0" w:line="240" w:lineRule="auto"/>
        <w:jc w:val="both"/>
        <w:rPr>
          <w:rFonts w:eastAsia="Nikosh"/>
          <w:cs/>
          <w:lang w:bidi="bn-BD"/>
        </w:rPr>
      </w:pPr>
      <w:r>
        <w:rPr>
          <w:rFonts w:eastAsia="Nikosh" w:hint="cs"/>
          <w:cs/>
          <w:lang w:bidi="bn-BD"/>
        </w:rPr>
        <w:t>“</w:t>
      </w:r>
      <w:r w:rsidR="00A258C6" w:rsidRPr="005A04C3">
        <w:rPr>
          <w:rFonts w:eastAsia="Nikosh"/>
          <w:cs/>
          <w:lang w:bidi="bn-BD"/>
        </w:rPr>
        <w:t>ঈদুল ফিতর</w:t>
      </w:r>
      <w:r w:rsidR="00A258C6" w:rsidRPr="005A04C3">
        <w:rPr>
          <w:rFonts w:eastAsia="Nikosh" w:hint="cs"/>
          <w:cs/>
          <w:lang w:bidi="bn-BD"/>
        </w:rPr>
        <w:t xml:space="preserve"> ও </w:t>
      </w:r>
      <w:r w:rsidR="00A258C6" w:rsidRPr="005A04C3">
        <w:rPr>
          <w:rFonts w:eastAsia="Nikosh"/>
          <w:cs/>
          <w:lang w:bidi="bn-BD"/>
        </w:rPr>
        <w:t>ঈদুল আযহার</w:t>
      </w:r>
      <w:r w:rsidR="00B77B3B" w:rsidRPr="005A04C3">
        <w:rPr>
          <w:rFonts w:eastAsia="Nikosh"/>
          <w:cs/>
          <w:lang w:bidi="bn-BD"/>
        </w:rPr>
        <w:t xml:space="preserve"> সালাত</w:t>
      </w:r>
      <w:r>
        <w:rPr>
          <w:rFonts w:eastAsia="Nikosh"/>
          <w:cs/>
          <w:lang w:bidi="bn-BD"/>
        </w:rPr>
        <w:t xml:space="preserve"> দুই রাকাত</w:t>
      </w:r>
      <w:r w:rsidR="00B77B3B" w:rsidRPr="005A04C3">
        <w:rPr>
          <w:rFonts w:eastAsia="Nikosh"/>
          <w:lang w:bidi="bn-BD"/>
        </w:rPr>
        <w:t>,</w:t>
      </w:r>
      <w:r>
        <w:rPr>
          <w:rFonts w:eastAsia="Nikosh"/>
          <w:cs/>
          <w:lang w:bidi="bn-BD"/>
        </w:rPr>
        <w:t xml:space="preserve"> দুই রাকাত</w:t>
      </w:r>
      <w:r w:rsidR="00A258C6" w:rsidRPr="00A24D62">
        <w:rPr>
          <w:rFonts w:eastAsia="Nikosh" w:cs="SolaimanLipi" w:hint="cs"/>
          <w:cs/>
          <w:lang w:bidi="hi-IN"/>
        </w:rPr>
        <w:t xml:space="preserve">। </w:t>
      </w:r>
      <w:r w:rsidR="00B77B3B" w:rsidRPr="005A04C3">
        <w:rPr>
          <w:rFonts w:eastAsia="Nikosh" w:hint="cs"/>
          <w:cs/>
          <w:lang w:bidi="bn-BD"/>
        </w:rPr>
        <w:t>তোমাদের নবী সাল্লাল্লাহু আলাইহি ওয়াসাল্লামের</w:t>
      </w:r>
      <w:r w:rsidR="00B77B3B" w:rsidRPr="005A04C3">
        <w:rPr>
          <w:rFonts w:eastAsia="Nikosh"/>
          <w:cs/>
          <w:lang w:bidi="bn-BD"/>
        </w:rPr>
        <w:t xml:space="preserve"> ভাষ্য মতে সে</w:t>
      </w:r>
      <w:r>
        <w:rPr>
          <w:rFonts w:eastAsia="Nikosh"/>
          <w:cs/>
          <w:lang w:bidi="bn-BD"/>
        </w:rPr>
        <w:t xml:space="preserve"> দুই রাকাত</w:t>
      </w:r>
      <w:r w:rsidR="00B77B3B" w:rsidRPr="005A04C3">
        <w:rPr>
          <w:rFonts w:eastAsia="Nikosh"/>
          <w:cs/>
          <w:lang w:bidi="bn-BD"/>
        </w:rPr>
        <w:t>ই পূর্ণ</w:t>
      </w:r>
      <w:r w:rsidR="00B77B3B" w:rsidRPr="005A04C3">
        <w:rPr>
          <w:rFonts w:eastAsia="Nikosh"/>
          <w:lang w:bidi="bn-BD"/>
        </w:rPr>
        <w:t xml:space="preserve"> </w:t>
      </w:r>
      <w:r w:rsidR="00B77B3B" w:rsidRPr="005A04C3">
        <w:rPr>
          <w:rFonts w:eastAsia="Nikosh"/>
          <w:cs/>
          <w:lang w:bidi="bn-BD"/>
        </w:rPr>
        <w:t>সালাত</w:t>
      </w:r>
      <w:r w:rsidR="00D80E22" w:rsidRPr="005A04C3">
        <w:rPr>
          <w:rFonts w:eastAsia="Nikosh" w:hint="cs"/>
          <w:lang w:bidi="bn-BD"/>
        </w:rPr>
        <w:t>;</w:t>
      </w:r>
      <w:r w:rsidR="00B77B3B" w:rsidRPr="005A04C3">
        <w:rPr>
          <w:rFonts w:eastAsia="Nikosh"/>
          <w:lang w:bidi="bn-BD"/>
        </w:rPr>
        <w:t xml:space="preserve"> </w:t>
      </w:r>
      <w:r w:rsidR="00B77B3B" w:rsidRPr="005A04C3">
        <w:rPr>
          <w:rFonts w:eastAsia="Nikosh"/>
          <w:cs/>
          <w:lang w:bidi="bn-BD"/>
        </w:rPr>
        <w:lastRenderedPageBreak/>
        <w:t>সংক্ষেপ নয়।</w:t>
      </w:r>
      <w:r w:rsidR="00D80E22" w:rsidRPr="005A04C3">
        <w:rPr>
          <w:rFonts w:eastAsia="Nikosh" w:hint="cs"/>
          <w:cs/>
          <w:lang w:bidi="bn-BD"/>
        </w:rPr>
        <w:t xml:space="preserve"> যে ব্যক্তি এ ব্যাপারে </w:t>
      </w:r>
      <w:r w:rsidR="00054EF5">
        <w:rPr>
          <w:rFonts w:eastAsia="Nikosh" w:hint="cs"/>
          <w:cs/>
          <w:lang w:bidi="bn-BD"/>
        </w:rPr>
        <w:t>নতুন কিছু রটনা কর</w:t>
      </w:r>
      <w:r w:rsidR="00D80E22" w:rsidRPr="005A04C3">
        <w:rPr>
          <w:rFonts w:eastAsia="Nikosh" w:hint="cs"/>
          <w:cs/>
          <w:lang w:bidi="bn-BD"/>
        </w:rPr>
        <w:t xml:space="preserve">লো সে </w:t>
      </w:r>
      <w:r w:rsidR="00054EF5">
        <w:rPr>
          <w:rFonts w:eastAsia="Nikosh" w:hint="cs"/>
          <w:cs/>
          <w:lang w:bidi="bn-BD"/>
        </w:rPr>
        <w:t>বিফল</w:t>
      </w:r>
      <w:r w:rsidR="00D80E22" w:rsidRPr="005A04C3">
        <w:rPr>
          <w:rFonts w:eastAsia="Nikosh" w:hint="cs"/>
          <w:cs/>
          <w:lang w:bidi="bn-BD"/>
        </w:rPr>
        <w:t xml:space="preserve"> হলো</w:t>
      </w:r>
      <w:r>
        <w:rPr>
          <w:rFonts w:eastAsia="Nikosh" w:hint="cs"/>
          <w:cs/>
          <w:lang w:bidi="bn-BD"/>
        </w:rPr>
        <w:t>”</w:t>
      </w:r>
      <w:r w:rsidR="00D80E22" w:rsidRPr="00A24D62">
        <w:rPr>
          <w:rFonts w:eastAsia="Nikosh" w:cs="SolaimanLipi" w:hint="cs"/>
          <w:cs/>
          <w:lang w:bidi="hi-IN"/>
        </w:rPr>
        <w:t>।</w:t>
      </w:r>
      <w:r w:rsidR="00D15B53" w:rsidRPr="005A04C3">
        <w:rPr>
          <w:rStyle w:val="FootnoteReference"/>
          <w:rFonts w:eastAsia="Nikosh"/>
          <w:cs/>
          <w:lang w:bidi="bn-BD"/>
        </w:rPr>
        <w:footnoteReference w:id="30"/>
      </w:r>
      <w:r>
        <w:rPr>
          <w:rFonts w:eastAsia="Nikosh" w:hint="cs"/>
          <w:cs/>
          <w:lang w:bidi="bn-BD"/>
        </w:rPr>
        <w:t xml:space="preserve"> </w:t>
      </w:r>
      <w:r w:rsidR="00981297" w:rsidRPr="005A04C3">
        <w:rPr>
          <w:rFonts w:eastAsia="Nikosh" w:hint="cs"/>
          <w:cs/>
          <w:lang w:bidi="bn-BD"/>
        </w:rPr>
        <w:t>এ সালাত খু</w:t>
      </w:r>
      <w:r>
        <w:rPr>
          <w:rFonts w:eastAsia="Nikosh" w:hint="cs"/>
          <w:cs/>
          <w:lang w:bidi="bn-BD"/>
        </w:rPr>
        <w:t>ৎ</w:t>
      </w:r>
      <w:r w:rsidR="00981297" w:rsidRPr="005A04C3">
        <w:rPr>
          <w:rFonts w:eastAsia="Nikosh" w:hint="cs"/>
          <w:cs/>
          <w:lang w:bidi="bn-BD"/>
        </w:rPr>
        <w:t>বার আগে পড়তে হয়। প্রথম</w:t>
      </w:r>
      <w:r>
        <w:rPr>
          <w:rFonts w:eastAsia="Nikosh" w:hint="cs"/>
          <w:cs/>
          <w:lang w:bidi="bn-BD"/>
        </w:rPr>
        <w:t xml:space="preserve"> রাকাতে</w:t>
      </w:r>
      <w:r w:rsidR="00981297" w:rsidRPr="005A04C3">
        <w:rPr>
          <w:rFonts w:eastAsia="Nikosh" w:hint="cs"/>
          <w:cs/>
          <w:lang w:bidi="bn-BD"/>
        </w:rPr>
        <w:t xml:space="preserve"> তাকবীরে তাহরীমার পরে ও আউযুবিল্লাহ এর আগে ছয় তাকবীর দিবে এবং দ্বিতীয়</w:t>
      </w:r>
      <w:r>
        <w:rPr>
          <w:rFonts w:eastAsia="Nikosh" w:hint="cs"/>
          <w:cs/>
          <w:lang w:bidi="bn-BD"/>
        </w:rPr>
        <w:t xml:space="preserve"> রাকাতে</w:t>
      </w:r>
      <w:r w:rsidR="00981297" w:rsidRPr="005A04C3">
        <w:rPr>
          <w:rFonts w:eastAsia="Nikosh" w:hint="cs"/>
          <w:cs/>
          <w:lang w:bidi="bn-BD"/>
        </w:rPr>
        <w:t xml:space="preserve"> কিরাত পড়ার আগে পাঁচ তাকবীর বলবে। </w:t>
      </w:r>
    </w:p>
    <w:p w:rsidR="003F7AFB" w:rsidRPr="00BA6A6A" w:rsidRDefault="003F7AFB" w:rsidP="00427807">
      <w:pPr>
        <w:tabs>
          <w:tab w:val="left" w:pos="450"/>
        </w:tabs>
        <w:bidi w:val="0"/>
        <w:spacing w:after="0" w:line="240" w:lineRule="auto"/>
        <w:jc w:val="both"/>
        <w:rPr>
          <w:rFonts w:eastAsia="Nikosh"/>
          <w:b/>
          <w:bCs/>
          <w:cs/>
          <w:lang w:bidi="bn-BD"/>
        </w:rPr>
      </w:pPr>
      <w:r w:rsidRPr="00BA6A6A">
        <w:rPr>
          <w:rFonts w:eastAsia="Nikosh" w:hint="cs"/>
          <w:b/>
          <w:bCs/>
          <w:cs/>
          <w:lang w:bidi="bn-BD"/>
        </w:rPr>
        <w:t xml:space="preserve">ঈদের সালাত আদায়ের স্থান: </w:t>
      </w:r>
    </w:p>
    <w:p w:rsidR="003F7AFB" w:rsidRPr="00BA6A6A" w:rsidRDefault="00CA6B4D" w:rsidP="00427807">
      <w:pPr>
        <w:tabs>
          <w:tab w:val="left" w:pos="450"/>
        </w:tabs>
        <w:bidi w:val="0"/>
        <w:spacing w:after="0" w:line="240" w:lineRule="auto"/>
        <w:jc w:val="both"/>
        <w:rPr>
          <w:rFonts w:eastAsia="Nikosh"/>
          <w:cs/>
          <w:lang w:bidi="bn-BD"/>
        </w:rPr>
      </w:pPr>
      <w:r w:rsidRPr="00BA6A6A">
        <w:rPr>
          <w:rFonts w:eastAsia="Nikosh" w:hint="cs"/>
          <w:cs/>
          <w:lang w:bidi="bn-BD"/>
        </w:rPr>
        <w:t>ঈদের সালাত মাঠে আদায় করতে হয়,</w:t>
      </w:r>
      <w:r w:rsidR="003F7AFB" w:rsidRPr="00BA6A6A">
        <w:rPr>
          <w:rFonts w:eastAsia="Nikosh" w:hint="cs"/>
          <w:cs/>
          <w:lang w:bidi="bn-BD"/>
        </w:rPr>
        <w:t xml:space="preserve"> তবে প্রয়োজনে মসজিদে আদায় করাও জায়েয।</w:t>
      </w:r>
    </w:p>
    <w:p w:rsidR="003F7AFB" w:rsidRPr="00BA6A6A" w:rsidRDefault="003F7AFB"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দু’ঈদের সালাতের সুন্নাতসমূহ:</w:t>
      </w:r>
    </w:p>
    <w:p w:rsidR="003F057B" w:rsidRPr="005A04C3" w:rsidRDefault="003F7AFB"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সালাতের আগে পরে </w:t>
      </w:r>
      <w:r w:rsidR="00425561" w:rsidRPr="005A04C3">
        <w:rPr>
          <w:rFonts w:eastAsia="Times New Roman"/>
          <w:cs/>
          <w:lang w:bidi="bn-BD"/>
        </w:rPr>
        <w:t>বেশ</w:t>
      </w:r>
      <w:r w:rsidR="00425561" w:rsidRPr="005A04C3">
        <w:rPr>
          <w:rFonts w:eastAsia="Times New Roman" w:hint="cs"/>
          <w:cs/>
          <w:lang w:bidi="bn-BD"/>
        </w:rPr>
        <w:t xml:space="preserve">ি করে </w:t>
      </w:r>
      <w:r w:rsidRPr="005A04C3">
        <w:rPr>
          <w:rFonts w:eastAsia="Nikosh" w:hint="cs"/>
          <w:cs/>
          <w:lang w:bidi="bn-BD"/>
        </w:rPr>
        <w:t xml:space="preserve">তাকবীর দেওয়া ও </w:t>
      </w:r>
      <w:r w:rsidR="00054EF5">
        <w:rPr>
          <w:rFonts w:eastAsia="Nikosh" w:hint="cs"/>
          <w:cs/>
          <w:lang w:bidi="bn-BD"/>
        </w:rPr>
        <w:t xml:space="preserve">দু’ </w:t>
      </w:r>
      <w:r w:rsidRPr="005A04C3">
        <w:rPr>
          <w:rFonts w:eastAsia="Nikosh" w:hint="cs"/>
          <w:cs/>
          <w:lang w:bidi="bn-BD"/>
        </w:rPr>
        <w:t xml:space="preserve">ঈদের রাতে উচ্চস্বরে তাকবীর বলা সুন্নাত। </w:t>
      </w:r>
      <w:r w:rsidR="003F057B" w:rsidRPr="005A04C3">
        <w:rPr>
          <w:rFonts w:eastAsia="Nikosh" w:hint="cs"/>
          <w:cs/>
          <w:lang w:bidi="bn-BD"/>
        </w:rPr>
        <w:t>আল্লাহ তা</w:t>
      </w:r>
      <w:r w:rsidR="003F057B" w:rsidRPr="005A04C3">
        <w:rPr>
          <w:rFonts w:eastAsia="Nikosh" w:hint="cs"/>
          <w:lang w:bidi="bn-BD"/>
        </w:rPr>
        <w:t>‘</w:t>
      </w:r>
      <w:r w:rsidR="003F057B" w:rsidRPr="005A04C3">
        <w:rPr>
          <w:rFonts w:eastAsia="Nikosh" w:hint="cs"/>
          <w:cs/>
          <w:lang w:bidi="bn-BD"/>
        </w:rPr>
        <w:t>আলা বলেছেন</w:t>
      </w:r>
      <w:r w:rsidR="003F057B" w:rsidRPr="005A04C3">
        <w:rPr>
          <w:rFonts w:eastAsia="Nikosh" w:hint="cs"/>
          <w:lang w:bidi="bn-BD"/>
        </w:rPr>
        <w:t>,</w:t>
      </w:r>
      <w:r w:rsidR="003F057B" w:rsidRPr="005A04C3">
        <w:rPr>
          <w:rFonts w:eastAsia="Nikosh" w:hint="cs"/>
          <w:cs/>
          <w:lang w:bidi="bn-BD"/>
        </w:rPr>
        <w:t xml:space="preserve"> </w:t>
      </w:r>
    </w:p>
    <w:p w:rsidR="00B77B3B" w:rsidRPr="005A04C3" w:rsidRDefault="003F057B" w:rsidP="00427807">
      <w:pPr>
        <w:tabs>
          <w:tab w:val="left" w:pos="450"/>
        </w:tabs>
        <w:spacing w:after="0" w:line="240" w:lineRule="auto"/>
        <w:jc w:val="both"/>
        <w:rPr>
          <w:rFonts w:eastAsia="Nikosh"/>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وَلِتُكۡمِلُواْ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ٱلۡعِدَّةَ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وَلِتُكَبِّرُواْ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عَلَىٰ</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هَدَىٰكُمۡ١٨٥</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البقرة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١٨٥</w:t>
      </w:r>
      <w:r w:rsidRPr="005A04C3">
        <w:rPr>
          <w:rFonts w:ascii="KFGQPC Uthman Taha Naskh" w:hAnsi="Times New Roman" w:cs="KFGQPC Uthman Taha Naskh"/>
          <w:color w:val="008000"/>
          <w:rtl/>
        </w:rPr>
        <w:t xml:space="preserve">]  </w:t>
      </w:r>
    </w:p>
    <w:p w:rsidR="00560B65" w:rsidRPr="005A04C3" w:rsidRDefault="003F057B"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আর যাতে তোমরা সংখ্যা পূরণ ক</w:t>
      </w:r>
      <w:r w:rsidRPr="005A04C3">
        <w:rPr>
          <w:rFonts w:eastAsia="Nikosh" w:hint="cs"/>
          <w:cs/>
          <w:lang w:bidi="bn-BD"/>
        </w:rPr>
        <w:t>রো</w:t>
      </w:r>
      <w:r w:rsidRPr="005A04C3">
        <w:rPr>
          <w:rFonts w:eastAsia="Nikosh"/>
          <w:cs/>
          <w:lang w:bidi="bn-BD"/>
        </w:rPr>
        <w:t xml:space="preserve"> এবং তিনি তোমাদেরকে যে হিদায়াত দিয়েছেন</w:t>
      </w:r>
      <w:r w:rsidRPr="005A04C3">
        <w:rPr>
          <w:rFonts w:eastAsia="Nikosh"/>
          <w:lang w:bidi="bn-BD"/>
        </w:rPr>
        <w:t xml:space="preserve">, </w:t>
      </w:r>
      <w:r w:rsidRPr="005A04C3">
        <w:rPr>
          <w:rFonts w:eastAsia="Nikosh"/>
          <w:cs/>
          <w:lang w:bidi="bn-BD"/>
        </w:rPr>
        <w:t>তার জন্য আল্লাহর বড়ত্ব ঘোষণা ক</w:t>
      </w:r>
      <w:r w:rsidRPr="005A04C3">
        <w:rPr>
          <w:rFonts w:eastAsia="Nikosh" w:hint="cs"/>
          <w:cs/>
          <w:lang w:bidi="bn-BD"/>
        </w:rPr>
        <w:t xml:space="preserve">রো।” </w:t>
      </w:r>
      <w:r w:rsidR="00560B65" w:rsidRPr="005A04C3">
        <w:rPr>
          <w:rFonts w:eastAsia="Nikosh"/>
          <w:cs/>
          <w:lang w:bidi="bn-BD"/>
        </w:rPr>
        <w:t>[সূরা আল-বাকারা</w:t>
      </w:r>
      <w:r w:rsidR="00560B65" w:rsidRPr="005A04C3">
        <w:rPr>
          <w:rFonts w:eastAsia="Nikosh" w:hint="cs"/>
          <w:cs/>
          <w:lang w:bidi="bn-BD"/>
        </w:rPr>
        <w:t>, আয়াত: ১৮৫]</w:t>
      </w:r>
    </w:p>
    <w:p w:rsidR="00560B65" w:rsidRPr="005A04C3" w:rsidRDefault="00560B65"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ইমাম আহমাদ রহ. বলেছেন, ইবন উমার রাদিয়াল্লাহু </w:t>
      </w:r>
      <w:r w:rsidRPr="005A04C3">
        <w:rPr>
          <w:rFonts w:eastAsia="Nikosh" w:hint="cs"/>
          <w:lang w:bidi="bn-BD"/>
        </w:rPr>
        <w:t>‘</w:t>
      </w:r>
      <w:r w:rsidRPr="005A04C3">
        <w:rPr>
          <w:rFonts w:eastAsia="Nikosh" w:hint="cs"/>
          <w:cs/>
          <w:lang w:bidi="bn-BD"/>
        </w:rPr>
        <w:t xml:space="preserve">আনহু উভয় ঈদে তাকবীর দিতেন। </w:t>
      </w:r>
    </w:p>
    <w:p w:rsidR="00560B65" w:rsidRPr="005A04C3" w:rsidRDefault="00054EF5" w:rsidP="00427807">
      <w:pPr>
        <w:tabs>
          <w:tab w:val="left" w:pos="450"/>
        </w:tabs>
        <w:bidi w:val="0"/>
        <w:spacing w:after="0" w:line="240" w:lineRule="auto"/>
        <w:jc w:val="both"/>
        <w:rPr>
          <w:rFonts w:eastAsia="Nikosh"/>
          <w:cs/>
          <w:lang w:bidi="bn-BD"/>
        </w:rPr>
      </w:pPr>
      <w:r>
        <w:rPr>
          <w:rFonts w:eastAsia="Nikosh" w:hint="cs"/>
          <w:cs/>
          <w:lang w:bidi="bn-BD"/>
        </w:rPr>
        <w:t xml:space="preserve">তাছাড়া আরও সুন্নাত হচ্ছে, </w:t>
      </w:r>
      <w:r w:rsidR="00320CBF" w:rsidRPr="005A04C3">
        <w:rPr>
          <w:rFonts w:eastAsia="Nikosh" w:hint="cs"/>
          <w:cs/>
          <w:lang w:bidi="bn-BD"/>
        </w:rPr>
        <w:t>যুলহ</w:t>
      </w:r>
      <w:r w:rsidR="00560B65" w:rsidRPr="005A04C3">
        <w:rPr>
          <w:rFonts w:eastAsia="Nikosh" w:hint="cs"/>
          <w:cs/>
          <w:lang w:bidi="bn-BD"/>
        </w:rPr>
        <w:t>জ মাসের দশ দিন তাকবীর দেওয়া। আল্লাহ তা</w:t>
      </w:r>
      <w:r w:rsidR="00560B65" w:rsidRPr="005A04C3">
        <w:rPr>
          <w:rFonts w:eastAsia="Nikosh" w:hint="cs"/>
          <w:lang w:bidi="bn-BD"/>
        </w:rPr>
        <w:t>‘</w:t>
      </w:r>
      <w:r w:rsidR="00560B65" w:rsidRPr="005A04C3">
        <w:rPr>
          <w:rFonts w:eastAsia="Nikosh" w:hint="cs"/>
          <w:cs/>
          <w:lang w:bidi="bn-BD"/>
        </w:rPr>
        <w:t>আলা বলেছেন</w:t>
      </w:r>
      <w:r w:rsidR="00560B65" w:rsidRPr="005A04C3">
        <w:rPr>
          <w:rFonts w:eastAsia="Nikosh" w:hint="cs"/>
          <w:lang w:bidi="bn-BD"/>
        </w:rPr>
        <w:t>,</w:t>
      </w:r>
      <w:r w:rsidR="00560B65" w:rsidRPr="005A04C3">
        <w:rPr>
          <w:rFonts w:eastAsia="Nikosh" w:hint="cs"/>
          <w:cs/>
          <w:lang w:bidi="bn-BD"/>
        </w:rPr>
        <w:t xml:space="preserve"> </w:t>
      </w:r>
    </w:p>
    <w:p w:rsidR="00560B65" w:rsidRPr="005A04C3" w:rsidRDefault="00560B65"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وَيَذۡكُرُواْ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ٱسۡمَ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فِيٓ</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أَيَّامٖ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مَّعۡلُومَٰتٍ٢٨</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الحج</w:t>
      </w:r>
      <w:r w:rsidRPr="005A04C3">
        <w:rPr>
          <w:rFonts w:ascii="KFGQPC Uthman Taha Naskh" w:hAnsi="Times New Roman" w:cs="KFGQPC Uthman Taha Naskh"/>
          <w:color w:val="008000"/>
          <w:rtl/>
        </w:rPr>
        <w:t xml:space="preserve"> : </w:t>
      </w:r>
      <w:r w:rsidRPr="005A04C3">
        <w:rPr>
          <w:rFonts w:ascii="KFGQPC Uthman Taha Naskh" w:hAnsi="Times New Roman" w:cs="KFGQPC Uthman Taha Naskh" w:hint="cs"/>
          <w:color w:val="008000"/>
          <w:rtl/>
        </w:rPr>
        <w:t>٢٨</w:t>
      </w:r>
      <w:r w:rsidRPr="005A04C3">
        <w:rPr>
          <w:rFonts w:ascii="KFGQPC Uthman Taha Naskh" w:hAnsi="Times New Roman" w:cs="KFGQPC Uthman Taha Naskh"/>
          <w:color w:val="008000"/>
          <w:rtl/>
        </w:rPr>
        <w:t xml:space="preserve">] </w:t>
      </w:r>
    </w:p>
    <w:p w:rsidR="00560B65" w:rsidRPr="005A04C3" w:rsidRDefault="00560B65" w:rsidP="00054EF5">
      <w:pPr>
        <w:tabs>
          <w:tab w:val="left" w:pos="450"/>
        </w:tabs>
        <w:bidi w:val="0"/>
        <w:spacing w:after="0" w:line="240" w:lineRule="auto"/>
        <w:jc w:val="both"/>
        <w:rPr>
          <w:rFonts w:eastAsia="Nikosh"/>
          <w:cs/>
          <w:lang w:bidi="bn-BD"/>
        </w:rPr>
      </w:pPr>
      <w:r w:rsidRPr="005A04C3">
        <w:rPr>
          <w:rFonts w:eastAsia="Nikosh" w:hint="cs"/>
          <w:cs/>
          <w:lang w:bidi="bn-BD"/>
        </w:rPr>
        <w:t>“</w:t>
      </w:r>
      <w:r w:rsidR="00054EF5">
        <w:rPr>
          <w:rFonts w:eastAsia="Nikosh" w:hint="cs"/>
          <w:cs/>
          <w:lang w:bidi="bn-BD"/>
        </w:rPr>
        <w:t xml:space="preserve">আর </w:t>
      </w:r>
      <w:r w:rsidRPr="005A04C3">
        <w:rPr>
          <w:rFonts w:eastAsia="Nikosh"/>
          <w:cs/>
          <w:lang w:bidi="bn-BD"/>
        </w:rPr>
        <w:t>নির্দিষ্ট দিনসমূহে আল্লাহর নাম স্মরণ করতে পারে।</w:t>
      </w:r>
      <w:r w:rsidRPr="005A04C3">
        <w:rPr>
          <w:rFonts w:eastAsia="Nikosh" w:hint="cs"/>
          <w:cs/>
          <w:lang w:bidi="bn-BD"/>
        </w:rPr>
        <w:t>” [</w:t>
      </w:r>
      <w:r w:rsidRPr="005A04C3">
        <w:rPr>
          <w:rFonts w:eastAsia="Nikosh"/>
          <w:cs/>
          <w:lang w:bidi="bn-BD"/>
        </w:rPr>
        <w:t>সূরা আল-হাজ</w:t>
      </w:r>
      <w:r w:rsidRPr="005A04C3">
        <w:rPr>
          <w:rFonts w:eastAsia="Nikosh" w:hint="cs"/>
          <w:cs/>
          <w:lang w:bidi="bn-BD"/>
        </w:rPr>
        <w:t xml:space="preserve">, আয়াত: ২৮] </w:t>
      </w:r>
    </w:p>
    <w:p w:rsidR="00560B65" w:rsidRPr="005A04C3" w:rsidRDefault="00627049" w:rsidP="00427807">
      <w:pPr>
        <w:tabs>
          <w:tab w:val="left" w:pos="450"/>
        </w:tabs>
        <w:bidi w:val="0"/>
        <w:spacing w:after="0" w:line="240" w:lineRule="auto"/>
        <w:jc w:val="both"/>
        <w:rPr>
          <w:rFonts w:eastAsia="Nikosh"/>
          <w:cs/>
          <w:lang w:bidi="bn-BD"/>
        </w:rPr>
      </w:pPr>
      <w:r w:rsidRPr="005A04C3">
        <w:rPr>
          <w:rFonts w:eastAsia="Nikosh" w:hint="cs"/>
          <w:cs/>
          <w:lang w:bidi="bn-BD"/>
        </w:rPr>
        <w:t>আর আইয়্যা</w:t>
      </w:r>
      <w:r w:rsidR="00560B65" w:rsidRPr="005A04C3">
        <w:rPr>
          <w:rFonts w:eastAsia="Nikosh" w:hint="cs"/>
          <w:cs/>
          <w:lang w:bidi="bn-BD"/>
        </w:rPr>
        <w:t xml:space="preserve">মুত তাশরীকের </w:t>
      </w:r>
      <w:r w:rsidRPr="005A04C3">
        <w:rPr>
          <w:rFonts w:eastAsia="Nikosh" w:hint="cs"/>
          <w:cs/>
          <w:lang w:bidi="bn-BD"/>
        </w:rPr>
        <w:t xml:space="preserve">নির্ধারিত তাকবীর সালাতের পরে দিতে হয়। এ তাকবীর ঈদুল আযহার দিনের সাথে নির্দিষ্ট। </w:t>
      </w:r>
      <w:r w:rsidR="00E45E3C" w:rsidRPr="005A04C3">
        <w:rPr>
          <w:rFonts w:eastAsia="Nikosh" w:hint="cs"/>
          <w:cs/>
          <w:lang w:bidi="bn-BD"/>
        </w:rPr>
        <w:t xml:space="preserve">ইহরাম থেকে মুক্ত ব্যক্তি </w:t>
      </w:r>
      <w:r w:rsidR="00E45E3C" w:rsidRPr="005A04C3">
        <w:rPr>
          <w:rFonts w:eastAsia="Nikosh" w:hint="cs"/>
          <w:cs/>
          <w:lang w:bidi="bn-BD"/>
        </w:rPr>
        <w:lastRenderedPageBreak/>
        <w:t>আরাফাতের দিন ফজর সালাতের পর থেকে আইয়্যামুত তাশরীকের শেষ দিন পর্যন্ত এ তাকবীর বলবে।</w:t>
      </w:r>
    </w:p>
    <w:p w:rsidR="0014411B" w:rsidRPr="005A04C3" w:rsidRDefault="00E45E3C" w:rsidP="00427807">
      <w:pPr>
        <w:tabs>
          <w:tab w:val="left" w:pos="450"/>
        </w:tabs>
        <w:bidi w:val="0"/>
        <w:spacing w:after="0" w:line="240" w:lineRule="auto"/>
        <w:jc w:val="both"/>
        <w:rPr>
          <w:rFonts w:eastAsia="Nikosh"/>
          <w:cs/>
          <w:lang w:bidi="bn-BD"/>
        </w:rPr>
      </w:pPr>
      <w:r w:rsidRPr="005A04C3">
        <w:rPr>
          <w:rFonts w:eastAsia="Nikosh" w:hint="cs"/>
          <w:cs/>
          <w:lang w:bidi="bn-BD"/>
        </w:rPr>
        <w:t>ঈদের দিনে মুসল্লিগণ</w:t>
      </w:r>
      <w:r w:rsidR="00054EF5">
        <w:rPr>
          <w:rFonts w:eastAsia="Nikosh" w:hint="cs"/>
          <w:cs/>
          <w:lang w:bidi="bn-BD"/>
        </w:rPr>
        <w:t>ের জন্য</w:t>
      </w:r>
      <w:r w:rsidRPr="005A04C3">
        <w:rPr>
          <w:rFonts w:eastAsia="Nikosh" w:hint="cs"/>
          <w:cs/>
          <w:lang w:bidi="bn-BD"/>
        </w:rPr>
        <w:t xml:space="preserve"> তাড়াতাড়ি ঈদগাহে যাওয়া সুন্নাত; কিন্তু ইমাম সালাতের সময় হওয়া পর্যন্ত বিলম্ব করবে। ঈদগাহে গমনকারী পরিস্কার-পরিচ্ছন্ন হওয়া ও সুন্দর কাপড় পরিধান করা সুন্নাত, তবে মহিলারা তাদ</w:t>
      </w:r>
      <w:r w:rsidR="0014411B" w:rsidRPr="005A04C3">
        <w:rPr>
          <w:rFonts w:eastAsia="Nikosh" w:hint="cs"/>
          <w:cs/>
          <w:lang w:bidi="bn-BD"/>
        </w:rPr>
        <w:t xml:space="preserve">ের সৌন্দর্য্য প্রকাশ করবে না। </w:t>
      </w:r>
    </w:p>
    <w:p w:rsidR="0014411B" w:rsidRPr="00BA6A6A" w:rsidRDefault="0014411B"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ঈদের সালাতের সুন্নাতসমূহ:</w:t>
      </w:r>
    </w:p>
    <w:p w:rsidR="0014411B" w:rsidRDefault="0014411B" w:rsidP="00427807">
      <w:pPr>
        <w:tabs>
          <w:tab w:val="left" w:pos="450"/>
        </w:tabs>
        <w:bidi w:val="0"/>
        <w:spacing w:after="0" w:line="240" w:lineRule="auto"/>
        <w:jc w:val="both"/>
        <w:rPr>
          <w:rFonts w:eastAsia="Nikosh"/>
          <w:lang w:bidi="bn-BD"/>
        </w:rPr>
      </w:pPr>
      <w:r w:rsidRPr="005A04C3">
        <w:rPr>
          <w:rFonts w:eastAsia="Nikosh" w:hint="cs"/>
          <w:cs/>
          <w:lang w:bidi="bn-BD"/>
        </w:rPr>
        <w:t>ঈদুল আযহার সালাত আগে</w:t>
      </w:r>
      <w:r w:rsidR="00054EF5">
        <w:rPr>
          <w:rFonts w:eastAsia="Nikosh" w:hint="cs"/>
          <w:cs/>
          <w:lang w:bidi="bn-BD"/>
        </w:rPr>
        <w:t xml:space="preserve"> আগে</w:t>
      </w:r>
      <w:r w:rsidRPr="005A04C3">
        <w:rPr>
          <w:rFonts w:eastAsia="Nikosh" w:hint="cs"/>
          <w:cs/>
          <w:lang w:bidi="bn-BD"/>
        </w:rPr>
        <w:t xml:space="preserve"> পড়া আর ঈদুল ফিতরের সালাত দেরি করে পড়া সুন্নাত। ঈদুল ফিতরের সালাতে যাওয়ার আগে বেজোড় সংখ্যক খেজুর খাওয়া আর ঈদুল আয</w:t>
      </w:r>
      <w:r w:rsidR="00F0770B">
        <w:rPr>
          <w:rFonts w:eastAsia="Nikosh" w:hint="cs"/>
          <w:cs/>
          <w:lang w:bidi="bn-BD"/>
        </w:rPr>
        <w:t>হার সালাতের আগে কিছু না খেয়ে কু</w:t>
      </w:r>
      <w:r w:rsidRPr="005A04C3">
        <w:rPr>
          <w:rFonts w:eastAsia="Nikosh" w:hint="cs"/>
          <w:cs/>
          <w:lang w:bidi="bn-BD"/>
        </w:rPr>
        <w:t>রবানীর</w:t>
      </w:r>
      <w:r w:rsidR="00370B6D">
        <w:rPr>
          <w:rFonts w:eastAsia="Nikosh" w:hint="cs"/>
          <w:cs/>
          <w:lang w:bidi="bn-BD"/>
        </w:rPr>
        <w:t xml:space="preserve"> গোশত</w:t>
      </w:r>
      <w:r w:rsidRPr="005A04C3">
        <w:rPr>
          <w:rFonts w:eastAsia="Nikosh" w:hint="cs"/>
          <w:cs/>
          <w:lang w:bidi="bn-BD"/>
        </w:rPr>
        <w:t xml:space="preserve"> দিয়ে খাওয়া সুন্নাত।</w:t>
      </w:r>
    </w:p>
    <w:p w:rsidR="00054EF5" w:rsidRPr="005A04C3" w:rsidRDefault="00054EF5" w:rsidP="00054EF5">
      <w:pPr>
        <w:tabs>
          <w:tab w:val="left" w:pos="450"/>
        </w:tabs>
        <w:bidi w:val="0"/>
        <w:spacing w:after="0" w:line="240" w:lineRule="auto"/>
        <w:jc w:val="both"/>
        <w:rPr>
          <w:rFonts w:eastAsia="Nikosh"/>
          <w:cs/>
          <w:lang w:bidi="bn-BD"/>
        </w:rPr>
      </w:pPr>
    </w:p>
    <w:p w:rsidR="005B1518" w:rsidRPr="005A04C3" w:rsidRDefault="005B1518" w:rsidP="00427807">
      <w:pPr>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t>ইস্তিস্কা বা বৃষ্টিপ্রার্থনার সালাত</w:t>
      </w:r>
    </w:p>
    <w:p w:rsidR="005B1518" w:rsidRPr="00BA6A6A" w:rsidRDefault="005B1518"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ক- ইস্তিস্কা বা বৃষ্টিপ্রার্থনার সালাত শরী‘আতসম্মত হওয়ার হিকমত:</w:t>
      </w:r>
    </w:p>
    <w:p w:rsidR="00E45E3C" w:rsidRPr="00BA6A6A" w:rsidRDefault="005B1518" w:rsidP="00F0770B">
      <w:pPr>
        <w:tabs>
          <w:tab w:val="left" w:pos="450"/>
        </w:tabs>
        <w:bidi w:val="0"/>
        <w:spacing w:after="0" w:line="240" w:lineRule="auto"/>
        <w:jc w:val="both"/>
        <w:rPr>
          <w:rFonts w:eastAsia="Nikosh"/>
          <w:cs/>
          <w:lang w:bidi="bn-BD"/>
        </w:rPr>
      </w:pPr>
      <w:r w:rsidRPr="00BA6A6A">
        <w:rPr>
          <w:rFonts w:eastAsia="Nikosh" w:hint="cs"/>
          <w:cs/>
          <w:lang w:bidi="bn-BD"/>
        </w:rPr>
        <w:t>আল্লাহ তা</w:t>
      </w:r>
      <w:r w:rsidRPr="00BA6A6A">
        <w:rPr>
          <w:rFonts w:eastAsia="Nikosh" w:hint="cs"/>
          <w:lang w:bidi="bn-BD"/>
        </w:rPr>
        <w:t>‘</w:t>
      </w:r>
      <w:r w:rsidRPr="00BA6A6A">
        <w:rPr>
          <w:rFonts w:eastAsia="Nikosh" w:hint="cs"/>
          <w:cs/>
          <w:lang w:bidi="bn-BD"/>
        </w:rPr>
        <w:t>আলা মানুষকে সৃষ্টি করেছেন এবং অভাব-অনটনে, বিপদে-আপদে তাকে সর্বদা তাঁর দিকে প্রত্যাবর্তন ও ত</w:t>
      </w:r>
      <w:r w:rsidR="00994895" w:rsidRPr="00BA6A6A">
        <w:rPr>
          <w:rFonts w:eastAsia="Nikosh" w:hint="cs"/>
          <w:cs/>
          <w:lang w:bidi="bn-BD"/>
        </w:rPr>
        <w:t>াঁর কাছে আকুতি-মিনতি করার স্বভাব</w:t>
      </w:r>
      <w:r w:rsidRPr="00BA6A6A">
        <w:rPr>
          <w:rFonts w:eastAsia="Nikosh" w:hint="cs"/>
          <w:cs/>
          <w:lang w:bidi="bn-BD"/>
        </w:rPr>
        <w:t xml:space="preserve">জাত করেই সৃষ্টি করেছেন। ইস্তিস্কা বা বৃষ্টিপ্রার্থনার সালাত </w:t>
      </w:r>
      <w:r w:rsidR="005918DF" w:rsidRPr="00BA6A6A">
        <w:rPr>
          <w:rFonts w:eastAsia="Nikosh" w:hint="cs"/>
          <w:cs/>
          <w:lang w:bidi="bn-BD"/>
        </w:rPr>
        <w:t>মানুষের সে স্বভাবের এক বহি</w:t>
      </w:r>
      <w:r w:rsidR="00F0770B" w:rsidRPr="00BA6A6A">
        <w:rPr>
          <w:rFonts w:eastAsia="Nikosh" w:hint="cs"/>
          <w:cs/>
          <w:lang w:bidi="bn-BD"/>
        </w:rPr>
        <w:t>ঃ</w:t>
      </w:r>
      <w:r w:rsidR="005918DF" w:rsidRPr="00BA6A6A">
        <w:rPr>
          <w:rFonts w:eastAsia="Nikosh" w:hint="cs"/>
          <w:cs/>
          <w:lang w:bidi="bn-BD"/>
        </w:rPr>
        <w:t>প্রকাশ। মুসলিম</w:t>
      </w:r>
      <w:r w:rsidR="00F0770B" w:rsidRPr="00BA6A6A">
        <w:rPr>
          <w:rFonts w:eastAsia="Nikosh" w:hint="cs"/>
          <w:cs/>
          <w:lang w:bidi="bn-BD"/>
        </w:rPr>
        <w:t>গণ</w:t>
      </w:r>
      <w:r w:rsidR="005918DF" w:rsidRPr="00BA6A6A">
        <w:rPr>
          <w:rFonts w:eastAsia="Nikosh" w:hint="cs"/>
          <w:cs/>
          <w:lang w:bidi="bn-BD"/>
        </w:rPr>
        <w:t xml:space="preserve"> এ সালাতের মাধ্যমে অনাবৃষ্টি দেখা দিলে তার মহান রব আল্লাহর কাছে বৃষ্টিপ্রার্থনা করে।</w:t>
      </w:r>
    </w:p>
    <w:p w:rsidR="00400F74" w:rsidRPr="00BA6A6A" w:rsidRDefault="00400F74"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খ- ইস্তিস্কা বা বৃষ্টিপ্রার্থনার সালাতের অর্থ:</w:t>
      </w:r>
    </w:p>
    <w:p w:rsidR="00400F74" w:rsidRPr="00BA6A6A" w:rsidRDefault="00400F74" w:rsidP="00427807">
      <w:pPr>
        <w:tabs>
          <w:tab w:val="left" w:pos="450"/>
        </w:tabs>
        <w:bidi w:val="0"/>
        <w:spacing w:after="0" w:line="240" w:lineRule="auto"/>
        <w:jc w:val="both"/>
        <w:rPr>
          <w:rFonts w:eastAsia="Nikosh"/>
          <w:cs/>
          <w:lang w:bidi="bn-BD"/>
        </w:rPr>
      </w:pPr>
      <w:r w:rsidRPr="00BA6A6A">
        <w:rPr>
          <w:rFonts w:eastAsia="Nikosh" w:hint="cs"/>
          <w:cs/>
          <w:lang w:bidi="bn-BD"/>
        </w:rPr>
        <w:t>সালাত, দো‘আ</w:t>
      </w:r>
      <w:r w:rsidRPr="00BA6A6A">
        <w:rPr>
          <w:rFonts w:eastAsia="Nikosh" w:hint="cs"/>
          <w:lang w:bidi="bn-BD"/>
        </w:rPr>
        <w:t>,</w:t>
      </w:r>
      <w:r w:rsidRPr="00BA6A6A">
        <w:rPr>
          <w:rFonts w:eastAsia="Nikosh" w:hint="cs"/>
          <w:cs/>
          <w:lang w:bidi="bn-BD"/>
        </w:rPr>
        <w:t xml:space="preserve"> ও ইস্তিগফারের মাধ্যমে</w:t>
      </w:r>
      <w:r w:rsidR="004A0EFB" w:rsidRPr="00BA6A6A">
        <w:rPr>
          <w:rFonts w:eastAsia="Nikosh" w:hint="cs"/>
          <w:cs/>
          <w:lang w:bidi="bn-BD"/>
        </w:rPr>
        <w:t xml:space="preserve"> কোনো </w:t>
      </w:r>
      <w:r w:rsidRPr="00BA6A6A">
        <w:rPr>
          <w:rFonts w:eastAsia="Nikosh" w:hint="cs"/>
          <w:cs/>
          <w:lang w:bidi="bn-BD"/>
        </w:rPr>
        <w:t>দেশ ও জাতির জন্য মহান আল্লাহর কাছে পানি প্রার্থনা করা।</w:t>
      </w:r>
    </w:p>
    <w:p w:rsidR="00400F74" w:rsidRPr="00BA6A6A" w:rsidRDefault="00400F74"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গ- ইস্তিস্কা বা বৃষ্টিপ্রার্থনার সালাতের হুকুম:</w:t>
      </w:r>
    </w:p>
    <w:p w:rsidR="00400F74" w:rsidRPr="00BA6A6A" w:rsidRDefault="00400F74" w:rsidP="00427807">
      <w:pPr>
        <w:tabs>
          <w:tab w:val="left" w:pos="450"/>
        </w:tabs>
        <w:bidi w:val="0"/>
        <w:spacing w:after="0" w:line="240" w:lineRule="auto"/>
        <w:jc w:val="both"/>
        <w:rPr>
          <w:rFonts w:eastAsia="Nikosh"/>
          <w:cs/>
          <w:lang w:bidi="bn-BD"/>
        </w:rPr>
      </w:pPr>
      <w:r w:rsidRPr="00BA6A6A">
        <w:rPr>
          <w:rFonts w:eastAsia="Nikosh" w:hint="cs"/>
          <w:cs/>
          <w:lang w:bidi="bn-BD"/>
        </w:rPr>
        <w:lastRenderedPageBreak/>
        <w:t xml:space="preserve">ইস্তিস্কা বা বৃষ্টিপ্রার্থনার সালাত সুন্নাতে মুয়াক্কাদাহ। রাসূলুল্লাহ্ সাল্লাল্লাহু আলাইহি ওয়াসাল্লাম নিজে এ সালাত আদায় করেছেন ও মানুষের মাঝে ঘোষণা দিয়েছেন এবং এ সালাতের জন্য তিনি মুসল্লা তথা মাঠে গিয়েছেন। </w:t>
      </w:r>
    </w:p>
    <w:p w:rsidR="00400F74" w:rsidRPr="00BA6A6A" w:rsidRDefault="00400F74" w:rsidP="00427807">
      <w:pPr>
        <w:tabs>
          <w:tab w:val="left" w:pos="450"/>
        </w:tabs>
        <w:bidi w:val="0"/>
        <w:spacing w:after="0" w:line="240" w:lineRule="auto"/>
        <w:jc w:val="both"/>
        <w:rPr>
          <w:rFonts w:eastAsia="Nikosh"/>
          <w:b/>
          <w:bCs/>
          <w:cs/>
          <w:lang w:bidi="bn-BD"/>
        </w:rPr>
      </w:pPr>
      <w:r w:rsidRPr="00BA6A6A">
        <w:rPr>
          <w:rFonts w:eastAsia="Nikosh" w:hint="cs"/>
          <w:b/>
          <w:bCs/>
          <w:cs/>
          <w:lang w:bidi="bn-BD"/>
        </w:rPr>
        <w:t xml:space="preserve">ঘ- ইস্তিস্কা সালাতের সময়, পদ্ধতি ও বিধি-বিধান: </w:t>
      </w:r>
    </w:p>
    <w:p w:rsidR="00400F74" w:rsidRPr="00BA6A6A" w:rsidRDefault="00400F74" w:rsidP="00427807">
      <w:pPr>
        <w:tabs>
          <w:tab w:val="left" w:pos="450"/>
        </w:tabs>
        <w:bidi w:val="0"/>
        <w:spacing w:after="0" w:line="240" w:lineRule="auto"/>
        <w:jc w:val="both"/>
        <w:rPr>
          <w:rFonts w:eastAsia="Nikosh"/>
          <w:cs/>
          <w:lang w:bidi="bn-BD"/>
        </w:rPr>
      </w:pPr>
      <w:r w:rsidRPr="00BA6A6A">
        <w:rPr>
          <w:rFonts w:eastAsia="Nikosh" w:hint="cs"/>
          <w:cs/>
          <w:lang w:bidi="bn-BD"/>
        </w:rPr>
        <w:t xml:space="preserve">ইস্তিস্কার সালাত ঈদের সালাতের মতোই। </w:t>
      </w:r>
    </w:p>
    <w:p w:rsidR="00C758EA" w:rsidRPr="00BA6A6A" w:rsidRDefault="00400F74" w:rsidP="00427807">
      <w:pPr>
        <w:tabs>
          <w:tab w:val="left" w:pos="450"/>
        </w:tabs>
        <w:bidi w:val="0"/>
        <w:spacing w:after="0" w:line="240" w:lineRule="auto"/>
        <w:jc w:val="both"/>
        <w:rPr>
          <w:rFonts w:eastAsia="Nikosh"/>
          <w:b/>
          <w:bCs/>
          <w:cs/>
          <w:lang w:bidi="bn-BD"/>
        </w:rPr>
      </w:pPr>
      <w:r w:rsidRPr="00BA6A6A">
        <w:rPr>
          <w:rFonts w:eastAsia="Nikosh" w:hint="cs"/>
          <w:b/>
          <w:bCs/>
          <w:cs/>
          <w:lang w:bidi="bn-BD"/>
        </w:rPr>
        <w:t xml:space="preserve">ঙ- </w:t>
      </w:r>
      <w:r w:rsidR="00C758EA" w:rsidRPr="00BA6A6A">
        <w:rPr>
          <w:rFonts w:eastAsia="Nikosh" w:hint="cs"/>
          <w:b/>
          <w:bCs/>
          <w:cs/>
          <w:lang w:bidi="bn-BD"/>
        </w:rPr>
        <w:t xml:space="preserve">ইস্তিস্কা সালাতের ঘোষণা: </w:t>
      </w:r>
    </w:p>
    <w:p w:rsidR="00C31441" w:rsidRPr="005A04C3" w:rsidRDefault="00400F74" w:rsidP="00427807">
      <w:pPr>
        <w:tabs>
          <w:tab w:val="left" w:pos="450"/>
        </w:tabs>
        <w:bidi w:val="0"/>
        <w:spacing w:after="0" w:line="240" w:lineRule="auto"/>
        <w:jc w:val="both"/>
        <w:rPr>
          <w:rFonts w:eastAsia="Nikosh"/>
          <w:cs/>
          <w:lang w:bidi="bn-BD"/>
        </w:rPr>
      </w:pPr>
      <w:r w:rsidRPr="00BA6A6A">
        <w:rPr>
          <w:rFonts w:eastAsia="Nikosh" w:hint="cs"/>
          <w:cs/>
          <w:lang w:bidi="bn-BD"/>
        </w:rPr>
        <w:t xml:space="preserve">ইস্তিস্কা সালাতের কিছুদিন আগেই </w:t>
      </w:r>
      <w:r w:rsidRPr="005A04C3">
        <w:rPr>
          <w:rFonts w:eastAsia="Nikosh" w:hint="cs"/>
          <w:cs/>
          <w:lang w:bidi="bn-BD"/>
        </w:rPr>
        <w:t xml:space="preserve">ইমাম </w:t>
      </w:r>
      <w:r w:rsidR="001336D5" w:rsidRPr="005A04C3">
        <w:rPr>
          <w:rFonts w:eastAsia="Nikosh" w:hint="cs"/>
          <w:cs/>
          <w:lang w:bidi="bn-BD"/>
        </w:rPr>
        <w:t>লোকজনকে এ সালাতের ঘোষণা দেওয়া মুস্তাহাব। মানুষকে গুনাহ ও যুলুম- অত্যাচার থেকে তাওবা করার আহ্বা</w:t>
      </w:r>
      <w:r w:rsidR="00C31441" w:rsidRPr="005A04C3">
        <w:rPr>
          <w:rFonts w:eastAsia="Nikosh" w:hint="cs"/>
          <w:cs/>
          <w:lang w:bidi="bn-BD"/>
        </w:rPr>
        <w:t>ন করা, সাওম পালন, দান-সদকা করা ও ঝগড়া-ঝাটি পরিহার করার আহ্বান করা। কেননা গ</w:t>
      </w:r>
      <w:r w:rsidR="00F0770B">
        <w:rPr>
          <w:rFonts w:eastAsia="Nikosh" w:hint="cs"/>
          <w:cs/>
          <w:lang w:bidi="bn-BD"/>
        </w:rPr>
        <w:t>ুনাহ অনুর্ব</w:t>
      </w:r>
      <w:r w:rsidR="008A6D8F">
        <w:rPr>
          <w:rFonts w:eastAsia="Nikosh" w:hint="cs"/>
          <w:cs/>
          <w:lang w:bidi="bn-BD"/>
        </w:rPr>
        <w:t>র</w:t>
      </w:r>
      <w:r w:rsidR="00F0770B">
        <w:rPr>
          <w:rFonts w:eastAsia="Nikosh" w:hint="cs"/>
          <w:cs/>
          <w:lang w:bidi="bn-BD"/>
        </w:rPr>
        <w:t>তা ও অনুৎপাদনের কারণ</w:t>
      </w:r>
      <w:r w:rsidR="00C31441" w:rsidRPr="005A04C3">
        <w:rPr>
          <w:rFonts w:eastAsia="Nikosh" w:hint="cs"/>
          <w:cs/>
          <w:lang w:bidi="bn-BD"/>
        </w:rPr>
        <w:t xml:space="preserve"> যেমনিভাবে আল্লাহর আনুগত্য কল্যাণ ও বরকতের কারণ। </w:t>
      </w:r>
    </w:p>
    <w:p w:rsidR="00BA6A6A" w:rsidRDefault="00BA6A6A">
      <w:pPr>
        <w:bidi w:val="0"/>
        <w:rPr>
          <w:rFonts w:eastAsia="Nikosh"/>
          <w:b/>
          <w:bCs/>
          <w:color w:val="C00000"/>
          <w:cs/>
          <w:lang w:bidi="bn-BD"/>
        </w:rPr>
      </w:pPr>
    </w:p>
    <w:p w:rsidR="00C31441" w:rsidRPr="005A04C3" w:rsidRDefault="0070601F" w:rsidP="00427807">
      <w:pPr>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t xml:space="preserve">কুসূফ তথা </w:t>
      </w:r>
      <w:r w:rsidR="00C31441" w:rsidRPr="005A04C3">
        <w:rPr>
          <w:rFonts w:eastAsia="Nikosh" w:hint="cs"/>
          <w:b/>
          <w:bCs/>
          <w:color w:val="C00000"/>
          <w:cs/>
          <w:lang w:bidi="bn-BD"/>
        </w:rPr>
        <w:t>সূর্যগ্রহণ বা চন্দ্রগ্রহণের সালাত</w:t>
      </w:r>
    </w:p>
    <w:p w:rsidR="00A77159" w:rsidRPr="00BA6A6A" w:rsidRDefault="00A77159" w:rsidP="00427807">
      <w:pPr>
        <w:tabs>
          <w:tab w:val="left" w:pos="450"/>
        </w:tabs>
        <w:bidi w:val="0"/>
        <w:spacing w:after="0" w:line="240" w:lineRule="auto"/>
        <w:jc w:val="both"/>
        <w:rPr>
          <w:rFonts w:eastAsia="Nikosh"/>
          <w:b/>
          <w:bCs/>
          <w:cs/>
          <w:lang w:bidi="bn-BD"/>
        </w:rPr>
      </w:pPr>
      <w:r w:rsidRPr="00BA6A6A">
        <w:rPr>
          <w:rFonts w:eastAsia="Nikosh" w:hint="cs"/>
          <w:b/>
          <w:bCs/>
          <w:cs/>
          <w:lang w:bidi="bn-BD"/>
        </w:rPr>
        <w:t xml:space="preserve">ক- সূর্যগ্রহণ বা চন্দ্রগ্রহণের সালাতের পরিচিতি, হুকুম ও শরী‘আতসম্মত হওয়ার হিকমত: </w:t>
      </w:r>
    </w:p>
    <w:p w:rsidR="005918DF" w:rsidRPr="005A04C3" w:rsidRDefault="0070601F" w:rsidP="00427807">
      <w:pPr>
        <w:tabs>
          <w:tab w:val="left" w:pos="450"/>
        </w:tabs>
        <w:bidi w:val="0"/>
        <w:spacing w:after="0" w:line="240" w:lineRule="auto"/>
        <w:jc w:val="both"/>
        <w:rPr>
          <w:rFonts w:eastAsia="Nikosh"/>
          <w:cs/>
          <w:lang w:bidi="bn-BD"/>
        </w:rPr>
      </w:pPr>
      <w:r w:rsidRPr="00BA6A6A">
        <w:rPr>
          <w:rFonts w:eastAsia="Nikosh" w:hint="cs"/>
          <w:cs/>
          <w:lang w:bidi="bn-BD"/>
        </w:rPr>
        <w:t>কুসূফ অর্থ সূর্য বা চন্দ্রের আলো চলে যাওয়া, নিভে যাওয়া। এটা মহান আল্লাহ তা</w:t>
      </w:r>
      <w:r w:rsidRPr="00BA6A6A">
        <w:rPr>
          <w:rFonts w:eastAsia="Nikosh" w:hint="cs"/>
          <w:lang w:bidi="bn-BD"/>
        </w:rPr>
        <w:t>‘</w:t>
      </w:r>
      <w:r w:rsidRPr="00BA6A6A">
        <w:rPr>
          <w:rFonts w:eastAsia="Nikosh" w:hint="cs"/>
          <w:cs/>
          <w:lang w:bidi="bn-BD"/>
        </w:rPr>
        <w:t>আলার একটি মহা</w:t>
      </w:r>
      <w:r w:rsidR="00F0770B" w:rsidRPr="00BA6A6A">
        <w:rPr>
          <w:rFonts w:eastAsia="Nikosh" w:hint="cs"/>
          <w:cs/>
          <w:lang w:bidi="bn-BD"/>
        </w:rPr>
        <w:t xml:space="preserve"> </w:t>
      </w:r>
      <w:r w:rsidRPr="005A04C3">
        <w:rPr>
          <w:rFonts w:eastAsia="Nikosh" w:hint="cs"/>
          <w:cs/>
          <w:lang w:bidi="bn-BD"/>
        </w:rPr>
        <w:t xml:space="preserve">নিদর্শন। </w:t>
      </w:r>
      <w:r w:rsidR="00C60745" w:rsidRPr="005A04C3">
        <w:rPr>
          <w:rFonts w:eastAsia="Nikosh" w:hint="cs"/>
          <w:cs/>
          <w:lang w:bidi="bn-BD"/>
        </w:rPr>
        <w:t>এ সালাত মানুষকে এ জীবনের পরিবর্তনের তথা কিয়ামতের ভয়াবহ দিবসের জন্য প্রস্তুতি, আল্লাহর কাছে বিনীত হওয়া ও মহাবিশ্বের মহাপরিচালনা নিয়ে চিন্তা-ভাবনা করতে আহ্বান করে। মহান আল্লাহই যে একমাত্র ইবাদতের হকদার এ সালাত তা</w:t>
      </w:r>
      <w:r w:rsidR="00F0770B">
        <w:rPr>
          <w:rFonts w:eastAsia="Nikosh" w:hint="cs"/>
          <w:cs/>
          <w:lang w:bidi="bn-BD"/>
        </w:rPr>
        <w:t>ঁ</w:t>
      </w:r>
      <w:r w:rsidR="00C60745" w:rsidRPr="005A04C3">
        <w:rPr>
          <w:rFonts w:eastAsia="Nikosh" w:hint="cs"/>
          <w:cs/>
          <w:lang w:bidi="bn-BD"/>
        </w:rPr>
        <w:t>রই অন্যতম আহ্বান। সূর্যগ্রহণ বা চন্দ্রগ্রহণ হলে জামা‘আতের সাথে এ সালাত পড়া সুন্নাত। আল্লাহ তা</w:t>
      </w:r>
      <w:r w:rsidR="00C60745" w:rsidRPr="005A04C3">
        <w:rPr>
          <w:rFonts w:eastAsia="Nikosh" w:hint="cs"/>
          <w:lang w:bidi="bn-BD"/>
        </w:rPr>
        <w:t>‘</w:t>
      </w:r>
      <w:r w:rsidR="00C60745" w:rsidRPr="005A04C3">
        <w:rPr>
          <w:rFonts w:eastAsia="Nikosh" w:hint="cs"/>
          <w:cs/>
          <w:lang w:bidi="bn-BD"/>
        </w:rPr>
        <w:t>আলা বলেছেন</w:t>
      </w:r>
      <w:r w:rsidR="00C60745" w:rsidRPr="005A04C3">
        <w:rPr>
          <w:rFonts w:eastAsia="Nikosh" w:hint="cs"/>
          <w:lang w:bidi="bn-BD"/>
        </w:rPr>
        <w:t>,</w:t>
      </w:r>
      <w:r w:rsidR="00C60745" w:rsidRPr="005A04C3">
        <w:rPr>
          <w:rFonts w:eastAsia="Nikosh" w:hint="cs"/>
          <w:cs/>
          <w:lang w:bidi="bn-BD"/>
        </w:rPr>
        <w:t xml:space="preserve"> </w:t>
      </w:r>
    </w:p>
    <w:p w:rsidR="00C60745" w:rsidRPr="005A04C3" w:rsidRDefault="00C60745"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وَمِنۡ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ءَايَٰتِهِ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ٱلَّيۡلُ</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وَٱلنَّهَارُ</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وَٱلشَّمۡسُ</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وَٱلۡقَمَرُۚ</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تَسۡجُدُواْ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لِلشَّمۡسِ</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وَلَا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لِلۡقَمَرِ</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وَٱسۡجُدُواْۤ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ٱلَّذِي</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خَلَقَهُنَّ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كُنتُمۡ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إِيَّاهُ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تَعۡبُدُونَ٣٧</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فصلت</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٣٧</w:t>
      </w:r>
      <w:r w:rsidRPr="005A04C3">
        <w:rPr>
          <w:rFonts w:ascii="KFGQPC Uthman Taha Naskh" w:hAnsi="Times New Roman" w:cs="KFGQPC Uthman Taha Naskh"/>
          <w:color w:val="008000"/>
          <w:rtl/>
        </w:rPr>
        <w:t xml:space="preserve">]  </w:t>
      </w:r>
    </w:p>
    <w:p w:rsidR="00C60745" w:rsidRPr="005A04C3" w:rsidRDefault="00C60745" w:rsidP="00427807">
      <w:pPr>
        <w:tabs>
          <w:tab w:val="left" w:pos="-2790"/>
          <w:tab w:val="left" w:pos="450"/>
        </w:tabs>
        <w:bidi w:val="0"/>
        <w:spacing w:after="0" w:line="240" w:lineRule="auto"/>
        <w:jc w:val="both"/>
        <w:rPr>
          <w:rFonts w:eastAsia="Nikosh"/>
          <w:cs/>
          <w:lang w:bidi="bn-BD"/>
        </w:rPr>
      </w:pPr>
      <w:r w:rsidRPr="005A04C3">
        <w:rPr>
          <w:rFonts w:eastAsia="Nikosh" w:hint="cs"/>
          <w:cs/>
          <w:lang w:bidi="bn-BD"/>
        </w:rPr>
        <w:lastRenderedPageBreak/>
        <w:t>“</w:t>
      </w:r>
      <w:r w:rsidRPr="005A04C3">
        <w:rPr>
          <w:rFonts w:eastAsia="Nikosh"/>
          <w:cs/>
          <w:lang w:bidi="bn-BD"/>
        </w:rPr>
        <w:t>আর তাঁর নিদর্শনসমূহের মধ্যে রয়েছে রাত ও দিন</w:t>
      </w:r>
      <w:r w:rsidRPr="005A04C3">
        <w:rPr>
          <w:rFonts w:eastAsia="Nikosh"/>
          <w:lang w:bidi="bn-BD"/>
        </w:rPr>
        <w:t xml:space="preserve">, </w:t>
      </w:r>
      <w:r w:rsidRPr="005A04C3">
        <w:rPr>
          <w:rFonts w:eastAsia="Nikosh"/>
          <w:cs/>
          <w:lang w:bidi="bn-BD"/>
        </w:rPr>
        <w:t>সূর্য ও চাঁদ</w:t>
      </w:r>
      <w:r w:rsidRPr="005A04C3">
        <w:rPr>
          <w:rFonts w:eastAsia="Nikosh" w:cs="SolaimanLipi"/>
          <w:cs/>
          <w:lang w:bidi="hi-IN"/>
        </w:rPr>
        <w:t xml:space="preserve">। </w:t>
      </w:r>
      <w:r w:rsidRPr="005A04C3">
        <w:rPr>
          <w:rFonts w:eastAsia="Nikosh"/>
          <w:cs/>
          <w:lang w:bidi="bn-IN"/>
        </w:rPr>
        <w:t xml:space="preserve">তোমরা না সূর্যকে </w:t>
      </w:r>
      <w:r w:rsidRPr="005A04C3">
        <w:rPr>
          <w:rFonts w:eastAsia="Nikosh" w:hint="cs"/>
          <w:cs/>
          <w:lang w:bidi="bn-BD"/>
        </w:rPr>
        <w:t>সা</w:t>
      </w:r>
      <w:r w:rsidRPr="005A04C3">
        <w:rPr>
          <w:rFonts w:eastAsia="Nikosh"/>
          <w:cs/>
          <w:lang w:bidi="bn-BD"/>
        </w:rPr>
        <w:t>জদা</w:t>
      </w:r>
      <w:r w:rsidRPr="005A04C3">
        <w:rPr>
          <w:rFonts w:eastAsia="Nikosh" w:hint="cs"/>
          <w:cs/>
          <w:lang w:bidi="bn-BD"/>
        </w:rPr>
        <w:t>হ</w:t>
      </w:r>
      <w:r w:rsidRPr="005A04C3">
        <w:rPr>
          <w:rFonts w:eastAsia="Nikosh"/>
          <w:cs/>
          <w:lang w:bidi="bn-BD"/>
        </w:rPr>
        <w:t xml:space="preserve"> করবে</w:t>
      </w:r>
      <w:r w:rsidRPr="005A04C3">
        <w:rPr>
          <w:rFonts w:eastAsia="Nikosh"/>
          <w:lang w:bidi="bn-BD"/>
        </w:rPr>
        <w:t xml:space="preserve">, </w:t>
      </w:r>
      <w:r w:rsidRPr="005A04C3">
        <w:rPr>
          <w:rFonts w:eastAsia="Nikosh"/>
          <w:cs/>
          <w:lang w:bidi="bn-BD"/>
        </w:rPr>
        <w:t xml:space="preserve">না চাঁদকে। আর তোমরা আল্লাহকে </w:t>
      </w:r>
      <w:r w:rsidRPr="005A04C3">
        <w:rPr>
          <w:rFonts w:eastAsia="Nikosh" w:hint="cs"/>
          <w:cs/>
          <w:lang w:bidi="bn-BD"/>
        </w:rPr>
        <w:t>সা</w:t>
      </w:r>
      <w:r w:rsidRPr="005A04C3">
        <w:rPr>
          <w:rFonts w:eastAsia="Nikosh"/>
          <w:cs/>
          <w:lang w:bidi="bn-BD"/>
        </w:rPr>
        <w:t>জদা</w:t>
      </w:r>
      <w:r w:rsidRPr="005A04C3">
        <w:rPr>
          <w:rFonts w:eastAsia="Nikosh" w:hint="cs"/>
          <w:cs/>
          <w:lang w:bidi="bn-BD"/>
        </w:rPr>
        <w:t>হ</w:t>
      </w:r>
      <w:r w:rsidRPr="005A04C3">
        <w:rPr>
          <w:rFonts w:eastAsia="Nikosh"/>
          <w:cs/>
          <w:lang w:bidi="bn-BD"/>
        </w:rPr>
        <w:t xml:space="preserve"> কর যিনি এগুলো সৃষ্টি করেছেন</w:t>
      </w:r>
      <w:r w:rsidRPr="005A04C3">
        <w:rPr>
          <w:rFonts w:eastAsia="Nikosh"/>
          <w:lang w:bidi="bn-BD"/>
        </w:rPr>
        <w:t xml:space="preserve">, </w:t>
      </w:r>
      <w:r w:rsidRPr="005A04C3">
        <w:rPr>
          <w:rFonts w:eastAsia="Nikosh"/>
          <w:cs/>
          <w:lang w:bidi="bn-BD"/>
        </w:rPr>
        <w:t>যদি তোমরা কেবল তাঁরই ইবাদাত কর</w:t>
      </w:r>
      <w:r w:rsidRPr="005A04C3">
        <w:rPr>
          <w:rFonts w:eastAsia="Nikosh" w:hint="cs"/>
          <w:cs/>
          <w:lang w:bidi="bn-BD"/>
        </w:rPr>
        <w:t>”</w:t>
      </w:r>
      <w:r w:rsidRPr="005A04C3">
        <w:rPr>
          <w:rFonts w:eastAsia="Nikosh" w:cs="SolaimanLipi"/>
          <w:cs/>
          <w:lang w:bidi="hi-IN"/>
        </w:rPr>
        <w:t>।</w:t>
      </w:r>
      <w:r w:rsidRPr="005A04C3">
        <w:rPr>
          <w:rFonts w:eastAsia="Nikosh" w:hint="cs"/>
          <w:cs/>
          <w:lang w:bidi="bn-BD"/>
        </w:rPr>
        <w:t xml:space="preserve"> [সূরা</w:t>
      </w:r>
      <w:r w:rsidRPr="005A04C3">
        <w:rPr>
          <w:rFonts w:eastAsia="Nikosh"/>
          <w:cs/>
          <w:lang w:bidi="bn-BD"/>
        </w:rPr>
        <w:t xml:space="preserve"> </w:t>
      </w:r>
      <w:r w:rsidRPr="005A04C3">
        <w:rPr>
          <w:rFonts w:eastAsia="Nikosh" w:hint="cs"/>
          <w:cs/>
          <w:lang w:bidi="bn-BD"/>
        </w:rPr>
        <w:t xml:space="preserve">ফুসসিলাত, আয়াত: ৩৭] </w:t>
      </w:r>
    </w:p>
    <w:p w:rsidR="00A77159" w:rsidRPr="00BA6A6A" w:rsidRDefault="00A77159" w:rsidP="00427807">
      <w:pPr>
        <w:tabs>
          <w:tab w:val="left" w:pos="-2790"/>
          <w:tab w:val="left" w:pos="450"/>
        </w:tabs>
        <w:bidi w:val="0"/>
        <w:spacing w:after="0" w:line="240" w:lineRule="auto"/>
        <w:jc w:val="both"/>
        <w:rPr>
          <w:rFonts w:eastAsia="Nikosh"/>
          <w:b/>
          <w:bCs/>
          <w:cs/>
          <w:lang w:bidi="bn-BD"/>
        </w:rPr>
      </w:pPr>
      <w:r w:rsidRPr="00BA6A6A">
        <w:rPr>
          <w:rFonts w:eastAsia="Nikosh" w:hint="cs"/>
          <w:b/>
          <w:bCs/>
          <w:cs/>
          <w:lang w:bidi="bn-BD"/>
        </w:rPr>
        <w:t>খ- সূর্যগ্রহণ বা চন্দ্রগ্রহণের সালাতের ওয়াক্ত:</w:t>
      </w:r>
    </w:p>
    <w:p w:rsidR="00A77159" w:rsidRPr="00BA6A6A" w:rsidRDefault="00A77159" w:rsidP="00427807">
      <w:pPr>
        <w:tabs>
          <w:tab w:val="left" w:pos="-2790"/>
          <w:tab w:val="left" w:pos="450"/>
        </w:tabs>
        <w:bidi w:val="0"/>
        <w:spacing w:after="0" w:line="240" w:lineRule="auto"/>
        <w:jc w:val="both"/>
        <w:rPr>
          <w:rFonts w:eastAsia="Nikosh"/>
          <w:cs/>
          <w:lang w:bidi="bn-BD"/>
        </w:rPr>
      </w:pPr>
      <w:r w:rsidRPr="00BA6A6A">
        <w:rPr>
          <w:rFonts w:eastAsia="Nikosh" w:hint="cs"/>
          <w:cs/>
          <w:lang w:bidi="bn-BD"/>
        </w:rPr>
        <w:t>সূর্যগ্রহণ বা চন্দ্রগ্রহণের শুরু থেকে শেষ হওয়া পর্যন্ত</w:t>
      </w:r>
      <w:r w:rsidR="00C82378">
        <w:rPr>
          <w:rFonts w:eastAsia="Nikosh" w:hint="cs"/>
          <w:cs/>
          <w:lang w:bidi="bn-BD"/>
        </w:rPr>
        <w:t xml:space="preserve"> এর সময় অবশিষ্ট থাকে</w:t>
      </w:r>
      <w:r w:rsidRPr="00A24D62">
        <w:rPr>
          <w:rFonts w:eastAsia="Nikosh" w:cs="SolaimanLipi" w:hint="cs"/>
          <w:cs/>
          <w:lang w:bidi="hi-IN"/>
        </w:rPr>
        <w:t xml:space="preserve">। </w:t>
      </w:r>
      <w:r w:rsidRPr="00A24D62">
        <w:rPr>
          <w:rFonts w:eastAsia="Nikosh" w:hint="cs"/>
          <w:cs/>
          <w:lang w:bidi="bn-IN"/>
        </w:rPr>
        <w:t>সূর্যগ্রহণ বা চন্দ্রগ্রহণ শেষ হয়ে গেলে এ সালাতের কাযা নেই এবং আলোকিত হয়ে গেলেও এ সালাত পড়ার নির্দেশ নেই</w:t>
      </w:r>
      <w:r w:rsidRPr="00BA6A6A">
        <w:rPr>
          <w:rFonts w:eastAsia="Nikosh" w:hint="cs"/>
          <w:cs/>
          <w:lang w:bidi="bn-BD"/>
        </w:rPr>
        <w:t>, কেননা তখন এ সালাতের ওয়াক্ত চলে যায়</w:t>
      </w:r>
      <w:r w:rsidRPr="00BA6A6A">
        <w:rPr>
          <w:rFonts w:eastAsia="Nikosh" w:cs="SolaimanLipi" w:hint="cs"/>
          <w:cs/>
          <w:lang w:bidi="hi-IN"/>
        </w:rPr>
        <w:t>।</w:t>
      </w:r>
    </w:p>
    <w:p w:rsidR="00A77159" w:rsidRPr="005A04C3" w:rsidRDefault="00A77159" w:rsidP="00427807">
      <w:pPr>
        <w:tabs>
          <w:tab w:val="left" w:pos="-2790"/>
          <w:tab w:val="left" w:pos="450"/>
        </w:tabs>
        <w:bidi w:val="0"/>
        <w:spacing w:after="0" w:line="240" w:lineRule="auto"/>
        <w:jc w:val="both"/>
        <w:rPr>
          <w:rFonts w:eastAsia="Nikosh"/>
          <w:b/>
          <w:bCs/>
          <w:color w:val="0070C0"/>
          <w:cs/>
          <w:lang w:bidi="bn-BD"/>
        </w:rPr>
      </w:pPr>
      <w:r w:rsidRPr="00BA6A6A">
        <w:rPr>
          <w:rFonts w:eastAsia="Nikosh" w:hint="cs"/>
          <w:b/>
          <w:bCs/>
          <w:cs/>
          <w:lang w:bidi="bn-BD"/>
        </w:rPr>
        <w:t xml:space="preserve">গ- সূর্যগ্রহণ বা চন্দ্রগ্রহণের সালাতের বর্ণনা: </w:t>
      </w:r>
    </w:p>
    <w:p w:rsidR="00DA2E35" w:rsidRPr="005A04C3" w:rsidRDefault="00F0770B" w:rsidP="00427807">
      <w:pPr>
        <w:tabs>
          <w:tab w:val="left" w:pos="-2790"/>
          <w:tab w:val="left" w:pos="450"/>
        </w:tabs>
        <w:bidi w:val="0"/>
        <w:spacing w:after="0" w:line="240" w:lineRule="auto"/>
        <w:jc w:val="both"/>
        <w:rPr>
          <w:rFonts w:eastAsia="Nikosh"/>
          <w:cs/>
          <w:lang w:bidi="bn-BD"/>
        </w:rPr>
      </w:pPr>
      <w:r>
        <w:rPr>
          <w:rFonts w:eastAsia="Nikosh" w:hint="cs"/>
          <w:cs/>
          <w:lang w:bidi="bn-BD"/>
        </w:rPr>
        <w:t>দু’রাকা</w:t>
      </w:r>
      <w:r w:rsidR="00A77159" w:rsidRPr="005A04C3">
        <w:rPr>
          <w:rFonts w:eastAsia="Nikosh" w:hint="cs"/>
          <w:cs/>
          <w:lang w:bidi="bn-BD"/>
        </w:rPr>
        <w:t>ত সালাত পড়তে হয়। প্রথম</w:t>
      </w:r>
      <w:r w:rsidR="00CA6B4D">
        <w:rPr>
          <w:rFonts w:eastAsia="Nikosh" w:hint="cs"/>
          <w:cs/>
          <w:lang w:bidi="bn-BD"/>
        </w:rPr>
        <w:t xml:space="preserve"> রাকাতে</w:t>
      </w:r>
      <w:r w:rsidR="00A77159" w:rsidRPr="005A04C3">
        <w:rPr>
          <w:rFonts w:eastAsia="Nikosh" w:hint="cs"/>
          <w:cs/>
          <w:lang w:bidi="bn-BD"/>
        </w:rPr>
        <w:t xml:space="preserve"> উচ্চস্বরে সূরা </w:t>
      </w:r>
      <w:r>
        <w:rPr>
          <w:rFonts w:eastAsia="Nikosh" w:hint="cs"/>
          <w:cs/>
          <w:lang w:bidi="bn-BD"/>
        </w:rPr>
        <w:t>আল-</w:t>
      </w:r>
      <w:r w:rsidR="00A77159" w:rsidRPr="005A04C3">
        <w:rPr>
          <w:rFonts w:eastAsia="Nikosh" w:hint="cs"/>
          <w:cs/>
          <w:lang w:bidi="bn-BD"/>
        </w:rPr>
        <w:t xml:space="preserve">ফাতিহা ও দীর্ঘ সূরা পড়তে হয়, </w:t>
      </w:r>
      <w:r w:rsidR="007D70BB" w:rsidRPr="005A04C3">
        <w:rPr>
          <w:rFonts w:eastAsia="Nikosh" w:hint="cs"/>
          <w:cs/>
          <w:lang w:bidi="bn-BD"/>
        </w:rPr>
        <w:t>অতঃপর</w:t>
      </w:r>
      <w:r w:rsidR="00A77159" w:rsidRPr="005A04C3">
        <w:rPr>
          <w:rFonts w:eastAsia="Nikosh" w:hint="cs"/>
          <w:cs/>
          <w:lang w:bidi="bn-BD"/>
        </w:rPr>
        <w:t xml:space="preserve"> দীর্ঘ রুকু করে মাথা উঠিয়ে সামি‘আল্লাহু লিমান হামিদা ও রাব্বানা লাকাল হামদ পড়বে। </w:t>
      </w:r>
      <w:r w:rsidR="007D70BB" w:rsidRPr="005A04C3">
        <w:rPr>
          <w:rFonts w:eastAsia="Nikosh" w:hint="cs"/>
          <w:cs/>
          <w:lang w:bidi="bn-BD"/>
        </w:rPr>
        <w:t>অতঃপর</w:t>
      </w:r>
      <w:r w:rsidR="00A77159" w:rsidRPr="005A04C3">
        <w:rPr>
          <w:rFonts w:eastAsia="Nikosh" w:hint="cs"/>
          <w:cs/>
          <w:lang w:bidi="bn-BD"/>
        </w:rPr>
        <w:t xml:space="preserve"> সূরা ফাতিহা পড়ে দীর্ঘ </w:t>
      </w:r>
      <w:r w:rsidR="00DA2E35" w:rsidRPr="005A04C3">
        <w:rPr>
          <w:rFonts w:eastAsia="Nikosh" w:hint="cs"/>
          <w:cs/>
          <w:lang w:bidi="bn-BD"/>
        </w:rPr>
        <w:t xml:space="preserve">সূরা পড়বে। </w:t>
      </w:r>
      <w:r w:rsidR="007D70BB" w:rsidRPr="005A04C3">
        <w:rPr>
          <w:rFonts w:eastAsia="Nikosh" w:hint="cs"/>
          <w:cs/>
          <w:lang w:bidi="bn-BD"/>
        </w:rPr>
        <w:t>অতঃপর</w:t>
      </w:r>
      <w:r w:rsidR="00DA2E35" w:rsidRPr="005A04C3">
        <w:rPr>
          <w:rFonts w:eastAsia="Nikosh" w:hint="cs"/>
          <w:cs/>
          <w:lang w:bidi="bn-BD"/>
        </w:rPr>
        <w:t xml:space="preserve"> রুকু করবে, </w:t>
      </w:r>
      <w:r w:rsidR="007D70BB" w:rsidRPr="005A04C3">
        <w:rPr>
          <w:rFonts w:eastAsia="Nikosh" w:hint="cs"/>
          <w:cs/>
          <w:lang w:bidi="bn-BD"/>
        </w:rPr>
        <w:t>অতঃপর</w:t>
      </w:r>
      <w:r w:rsidR="00DA2E35" w:rsidRPr="005A04C3">
        <w:rPr>
          <w:rFonts w:eastAsia="Nikosh" w:hint="cs"/>
          <w:cs/>
          <w:lang w:bidi="bn-BD"/>
        </w:rPr>
        <w:t xml:space="preserve"> রুকু থেকে মাথা উঠাবে। </w:t>
      </w:r>
      <w:r w:rsidR="007D70BB" w:rsidRPr="005A04C3">
        <w:rPr>
          <w:rFonts w:eastAsia="Nikosh" w:hint="cs"/>
          <w:cs/>
          <w:lang w:bidi="bn-BD"/>
        </w:rPr>
        <w:t>অতঃপর</w:t>
      </w:r>
      <w:r w:rsidR="004A0EFB" w:rsidRPr="005A04C3">
        <w:rPr>
          <w:rFonts w:eastAsia="Nikosh" w:hint="cs"/>
          <w:cs/>
          <w:lang w:bidi="bn-BD"/>
        </w:rPr>
        <w:t xml:space="preserve"> দু</w:t>
      </w:r>
      <w:r w:rsidR="004A0EFB" w:rsidRPr="005A04C3">
        <w:rPr>
          <w:rFonts w:eastAsia="Nikosh" w:hint="cs"/>
          <w:lang w:bidi="bn-BD"/>
        </w:rPr>
        <w:t>’</w:t>
      </w:r>
      <w:r w:rsidR="004A0EFB" w:rsidRPr="005A04C3">
        <w:rPr>
          <w:rFonts w:eastAsia="Nikosh" w:hint="cs"/>
          <w:cs/>
          <w:lang w:bidi="bn-BD"/>
        </w:rPr>
        <w:t>টি</w:t>
      </w:r>
      <w:r w:rsidR="00DA2E35" w:rsidRPr="005A04C3">
        <w:rPr>
          <w:rFonts w:eastAsia="Nikosh" w:hint="cs"/>
          <w:cs/>
          <w:lang w:bidi="bn-BD"/>
        </w:rPr>
        <w:t xml:space="preserve"> দীর্ঘ সাজদা</w:t>
      </w:r>
      <w:r w:rsidR="00BA1CAE" w:rsidRPr="005A04C3">
        <w:rPr>
          <w:rFonts w:eastAsia="Nikosh" w:hint="cs"/>
          <w:cs/>
          <w:lang w:bidi="bn-BD"/>
        </w:rPr>
        <w:t>হ</w:t>
      </w:r>
      <w:r w:rsidR="00DA2E35" w:rsidRPr="005A04C3">
        <w:rPr>
          <w:rFonts w:eastAsia="Nikosh" w:hint="cs"/>
          <w:cs/>
          <w:lang w:bidi="bn-BD"/>
        </w:rPr>
        <w:t xml:space="preserve"> দিবে। </w:t>
      </w:r>
      <w:r w:rsidR="007D70BB" w:rsidRPr="005A04C3">
        <w:rPr>
          <w:rFonts w:eastAsia="Nikosh" w:hint="cs"/>
          <w:cs/>
          <w:lang w:bidi="bn-BD"/>
        </w:rPr>
        <w:t>অতঃপর</w:t>
      </w:r>
      <w:r w:rsidR="00DA2E35" w:rsidRPr="005A04C3">
        <w:rPr>
          <w:rFonts w:eastAsia="Nikosh" w:hint="cs"/>
          <w:cs/>
          <w:lang w:bidi="bn-BD"/>
        </w:rPr>
        <w:t xml:space="preserve"> প্রথম</w:t>
      </w:r>
      <w:r w:rsidR="00CA6B4D">
        <w:rPr>
          <w:rFonts w:eastAsia="Nikosh" w:hint="cs"/>
          <w:cs/>
          <w:lang w:bidi="bn-BD"/>
        </w:rPr>
        <w:t xml:space="preserve"> রাকাতে</w:t>
      </w:r>
      <w:r w:rsidR="00DA2E35" w:rsidRPr="005A04C3">
        <w:rPr>
          <w:rFonts w:eastAsia="Nikosh" w:hint="cs"/>
          <w:cs/>
          <w:lang w:bidi="bn-BD"/>
        </w:rPr>
        <w:t>র মতো দ্বিতীয়</w:t>
      </w:r>
      <w:r w:rsidR="00CA6B4D">
        <w:rPr>
          <w:rFonts w:eastAsia="Nikosh" w:hint="cs"/>
          <w:cs/>
          <w:lang w:bidi="bn-BD"/>
        </w:rPr>
        <w:t xml:space="preserve"> রাকাত</w:t>
      </w:r>
      <w:r w:rsidR="00DA2E35" w:rsidRPr="005A04C3">
        <w:rPr>
          <w:rFonts w:eastAsia="Nikosh" w:hint="cs"/>
          <w:cs/>
          <w:lang w:bidi="bn-BD"/>
        </w:rPr>
        <w:t xml:space="preserve"> পড়বে, তবে কিরাত, রুকু, সাজদা</w:t>
      </w:r>
      <w:r w:rsidR="00BA1CAE" w:rsidRPr="005A04C3">
        <w:rPr>
          <w:rFonts w:eastAsia="Nikosh" w:hint="cs"/>
          <w:cs/>
          <w:lang w:bidi="bn-BD"/>
        </w:rPr>
        <w:t>হ</w:t>
      </w:r>
      <w:r w:rsidR="00DA2E35" w:rsidRPr="005A04C3">
        <w:rPr>
          <w:rFonts w:eastAsia="Nikosh" w:hint="cs"/>
          <w:cs/>
          <w:lang w:bidi="bn-BD"/>
        </w:rPr>
        <w:t xml:space="preserve"> ইত্যাদি প্রথম</w:t>
      </w:r>
      <w:r w:rsidR="00CA6B4D">
        <w:rPr>
          <w:rFonts w:eastAsia="Nikosh" w:hint="cs"/>
          <w:cs/>
          <w:lang w:bidi="bn-BD"/>
        </w:rPr>
        <w:t xml:space="preserve"> রাকাতে</w:t>
      </w:r>
      <w:r w:rsidR="00DA2E35" w:rsidRPr="005A04C3">
        <w:rPr>
          <w:rFonts w:eastAsia="Nikosh" w:hint="cs"/>
          <w:cs/>
          <w:lang w:bidi="bn-BD"/>
        </w:rPr>
        <w:t xml:space="preserve">র চেয়ে </w:t>
      </w:r>
      <w:r w:rsidR="00DA2E35" w:rsidRPr="005A04C3">
        <w:rPr>
          <w:rFonts w:eastAsia="Nikosh"/>
          <w:cs/>
          <w:lang w:bidi="bn-BD"/>
        </w:rPr>
        <w:t xml:space="preserve">তুলনামূলক </w:t>
      </w:r>
      <w:r w:rsidR="00DA2E35" w:rsidRPr="005A04C3">
        <w:rPr>
          <w:rFonts w:eastAsia="Nikosh" w:hint="cs"/>
          <w:cs/>
          <w:lang w:bidi="bn-BD"/>
        </w:rPr>
        <w:t>কম দীর্ঘ করবে। এ সালাতের অন্য পদ্ধতিও আছে। তবে এটি সর্বাধিক বিশুদ্ধ ও পরিপূর্ণ পদ্ধতি। যদি তিন বা চার বা পাঁচ বার রুকু করা হয় তবে প্রয়োজন হলে তাতে</w:t>
      </w:r>
      <w:r w:rsidR="004A0EFB" w:rsidRPr="005A04C3">
        <w:rPr>
          <w:rFonts w:eastAsia="Nikosh" w:hint="cs"/>
          <w:cs/>
          <w:lang w:bidi="bn-BD"/>
        </w:rPr>
        <w:t xml:space="preserve"> কোনো </w:t>
      </w:r>
      <w:r w:rsidR="00DA2E35" w:rsidRPr="005A04C3">
        <w:rPr>
          <w:rFonts w:eastAsia="Nikosh" w:hint="cs"/>
          <w:cs/>
          <w:lang w:bidi="bn-BD"/>
        </w:rPr>
        <w:t xml:space="preserve">অসুবিধে নেই। </w:t>
      </w:r>
    </w:p>
    <w:p w:rsidR="00522E50" w:rsidRPr="005A04C3" w:rsidRDefault="00522E50" w:rsidP="00427807">
      <w:pPr>
        <w:tabs>
          <w:tab w:val="left" w:pos="450"/>
        </w:tabs>
        <w:bidi w:val="0"/>
        <w:spacing w:after="0" w:line="240" w:lineRule="auto"/>
        <w:rPr>
          <w:rFonts w:eastAsia="Nikosh"/>
          <w:b/>
          <w:bCs/>
          <w:color w:val="C00000"/>
          <w:cs/>
          <w:lang w:bidi="bn-BD"/>
        </w:rPr>
      </w:pPr>
      <w:r w:rsidRPr="005A04C3">
        <w:rPr>
          <w:rFonts w:eastAsia="Nikosh"/>
          <w:b/>
          <w:bCs/>
          <w:color w:val="C00000"/>
          <w:cs/>
          <w:lang w:bidi="bn-BD"/>
        </w:rPr>
        <w:br w:type="page"/>
      </w:r>
    </w:p>
    <w:p w:rsidR="006E66F9" w:rsidRPr="005A04C3" w:rsidRDefault="006E66F9" w:rsidP="00427807">
      <w:pPr>
        <w:tabs>
          <w:tab w:val="left" w:pos="-2790"/>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lastRenderedPageBreak/>
        <w:t>জানাযা</w:t>
      </w:r>
    </w:p>
    <w:p w:rsidR="006E66F9" w:rsidRPr="00BA6A6A" w:rsidRDefault="00BA6A6A" w:rsidP="00427807">
      <w:pPr>
        <w:tabs>
          <w:tab w:val="left" w:pos="-2790"/>
          <w:tab w:val="left" w:pos="450"/>
        </w:tabs>
        <w:bidi w:val="0"/>
        <w:spacing w:after="0" w:line="240" w:lineRule="auto"/>
        <w:jc w:val="both"/>
        <w:rPr>
          <w:rFonts w:eastAsia="Nikosh"/>
          <w:b/>
          <w:bCs/>
          <w:cs/>
          <w:lang w:bidi="bn-BD"/>
        </w:rPr>
      </w:pPr>
      <w:r>
        <w:rPr>
          <w:rFonts w:eastAsia="Nikosh" w:hint="cs"/>
          <w:b/>
          <w:bCs/>
          <w:cs/>
          <w:lang w:bidi="bn-BD"/>
        </w:rPr>
        <w:t>ক- মানুষ যতই দীর্ঘ হায়াত</w:t>
      </w:r>
      <w:r w:rsidR="006E66F9" w:rsidRPr="00BA6A6A">
        <w:rPr>
          <w:rFonts w:eastAsia="Nikosh" w:hint="cs"/>
          <w:b/>
          <w:bCs/>
          <w:cs/>
          <w:lang w:bidi="bn-BD"/>
        </w:rPr>
        <w:t>প্রাপ্ত হোক তাকে মরতে হবেই:</w:t>
      </w:r>
    </w:p>
    <w:p w:rsidR="002C79AE" w:rsidRPr="005A04C3" w:rsidRDefault="006E66F9" w:rsidP="00427807">
      <w:pPr>
        <w:tabs>
          <w:tab w:val="left" w:pos="-2790"/>
          <w:tab w:val="left" w:pos="450"/>
        </w:tabs>
        <w:bidi w:val="0"/>
        <w:spacing w:after="0" w:line="240" w:lineRule="auto"/>
        <w:jc w:val="both"/>
        <w:rPr>
          <w:rFonts w:eastAsia="Nikosh"/>
          <w:cs/>
          <w:lang w:bidi="bn-BD"/>
        </w:rPr>
      </w:pPr>
      <w:r w:rsidRPr="005A04C3">
        <w:rPr>
          <w:rFonts w:eastAsia="Nikosh" w:hint="cs"/>
          <w:cs/>
          <w:lang w:bidi="bn-BD"/>
        </w:rPr>
        <w:t>মানুষকে</w:t>
      </w:r>
      <w:r w:rsidR="002C79AE" w:rsidRPr="005A04C3">
        <w:rPr>
          <w:rFonts w:eastAsia="Nikosh" w:hint="cs"/>
          <w:cs/>
          <w:lang w:bidi="bn-BD"/>
        </w:rPr>
        <w:t xml:space="preserve"> কর্মক্ষেত্র দুনিয়া থেকে ফলাফল প্রাপ্তির</w:t>
      </w:r>
      <w:r w:rsidRPr="005A04C3">
        <w:rPr>
          <w:rFonts w:eastAsia="Nikosh" w:hint="cs"/>
          <w:cs/>
          <w:lang w:bidi="bn-BD"/>
        </w:rPr>
        <w:t xml:space="preserve"> </w:t>
      </w:r>
      <w:r w:rsidR="00DA1038" w:rsidRPr="005A04C3">
        <w:rPr>
          <w:rFonts w:eastAsia="Nikosh" w:hint="cs"/>
          <w:cs/>
          <w:lang w:bidi="bn-BD"/>
        </w:rPr>
        <w:t>স্থান আখিরাতে যেতেই হবে।</w:t>
      </w:r>
      <w:r w:rsidR="002C79AE" w:rsidRPr="005A04C3">
        <w:rPr>
          <w:rFonts w:eastAsia="Nikosh" w:hint="cs"/>
          <w:cs/>
          <w:lang w:bidi="bn-BD"/>
        </w:rPr>
        <w:t xml:space="preserve"> এক মুসলিমের ওপর অপর মুসলিমের অধিকার হলো সে অসুস্থ হলে তার সেবা-</w:t>
      </w:r>
      <w:r w:rsidR="002C79AE" w:rsidRPr="005A04C3">
        <w:rPr>
          <w:rFonts w:eastAsia="Nikosh"/>
          <w:cs/>
          <w:lang w:bidi="bn-BD"/>
        </w:rPr>
        <w:t xml:space="preserve">শুশ্রূষা </w:t>
      </w:r>
      <w:r w:rsidR="002C79AE" w:rsidRPr="005A04C3">
        <w:rPr>
          <w:rFonts w:eastAsia="Nikosh" w:hint="cs"/>
          <w:cs/>
          <w:lang w:bidi="bn-BD"/>
        </w:rPr>
        <w:t>করবে এবং সে মারা গেলে তার জানাযায় উপস্থিত হবে।</w:t>
      </w:r>
    </w:p>
    <w:p w:rsidR="004A7DE3" w:rsidRPr="005A04C3" w:rsidRDefault="004A7DE3" w:rsidP="00427807">
      <w:pPr>
        <w:pStyle w:val="ListParagraph"/>
        <w:numPr>
          <w:ilvl w:val="0"/>
          <w:numId w:val="32"/>
        </w:numPr>
        <w:tabs>
          <w:tab w:val="left" w:pos="-2790"/>
          <w:tab w:val="left" w:pos="180"/>
          <w:tab w:val="left" w:pos="450"/>
        </w:tabs>
        <w:bidi w:val="0"/>
        <w:spacing w:after="0" w:line="240" w:lineRule="auto"/>
        <w:ind w:left="90" w:hanging="90"/>
        <w:jc w:val="both"/>
        <w:rPr>
          <w:rFonts w:eastAsia="Nikosh"/>
          <w:cs/>
          <w:lang w:bidi="bn-BD"/>
        </w:rPr>
      </w:pPr>
      <w:r w:rsidRPr="005A04C3">
        <w:rPr>
          <w:rFonts w:eastAsia="Nikosh" w:hint="cs"/>
          <w:cs/>
          <w:lang w:bidi="bn-BD"/>
        </w:rPr>
        <w:t>অসুস্থ ব্যক্তির সেবা-</w:t>
      </w:r>
      <w:r w:rsidRPr="005A04C3">
        <w:rPr>
          <w:rFonts w:eastAsia="Nikosh"/>
          <w:cs/>
          <w:lang w:bidi="bn-BD"/>
        </w:rPr>
        <w:t>শুশ্রূষা</w:t>
      </w:r>
      <w:r w:rsidRPr="005A04C3">
        <w:rPr>
          <w:rFonts w:eastAsia="Nikosh" w:hint="cs"/>
          <w:cs/>
          <w:lang w:bidi="bn-BD"/>
        </w:rPr>
        <w:t xml:space="preserve"> করতে যাওয়া, তাকে তাওবা ও অসিয়াতের উপদেশ দে</w:t>
      </w:r>
      <w:r w:rsidR="00717005" w:rsidRPr="005A04C3">
        <w:rPr>
          <w:rFonts w:eastAsia="Nikosh" w:hint="cs"/>
          <w:cs/>
          <w:lang w:bidi="bn-BD"/>
        </w:rPr>
        <w:t>ও</w:t>
      </w:r>
      <w:r w:rsidRPr="005A04C3">
        <w:rPr>
          <w:rFonts w:eastAsia="Nikosh" w:hint="cs"/>
          <w:cs/>
          <w:lang w:bidi="bn-BD"/>
        </w:rPr>
        <w:t xml:space="preserve">য়া সুন্নাত। </w:t>
      </w:r>
      <w:r w:rsidR="002C79AE" w:rsidRPr="005A04C3">
        <w:rPr>
          <w:rFonts w:eastAsia="Nikosh" w:hint="cs"/>
          <w:cs/>
          <w:lang w:bidi="bn-BD"/>
        </w:rPr>
        <w:t xml:space="preserve"> </w:t>
      </w:r>
      <w:r w:rsidR="00DA1038" w:rsidRPr="005A04C3">
        <w:rPr>
          <w:rFonts w:eastAsia="Nikosh" w:hint="cs"/>
          <w:cs/>
          <w:lang w:bidi="bn-BD"/>
        </w:rPr>
        <w:t xml:space="preserve"> </w:t>
      </w:r>
    </w:p>
    <w:p w:rsidR="000A7AAD" w:rsidRPr="005A04C3" w:rsidRDefault="002B6353" w:rsidP="00427807">
      <w:pPr>
        <w:pStyle w:val="ListParagraph"/>
        <w:numPr>
          <w:ilvl w:val="0"/>
          <w:numId w:val="32"/>
        </w:numPr>
        <w:tabs>
          <w:tab w:val="left" w:pos="-2790"/>
          <w:tab w:val="left" w:pos="180"/>
          <w:tab w:val="left" w:pos="450"/>
        </w:tabs>
        <w:bidi w:val="0"/>
        <w:spacing w:after="0" w:line="240" w:lineRule="auto"/>
        <w:ind w:left="90" w:hanging="90"/>
        <w:jc w:val="both"/>
        <w:rPr>
          <w:rFonts w:eastAsia="Nikosh"/>
          <w:cs/>
          <w:lang w:bidi="bn-BD"/>
        </w:rPr>
      </w:pPr>
      <w:r w:rsidRPr="005A04C3">
        <w:rPr>
          <w:rFonts w:eastAsia="Nikosh" w:hint="cs"/>
          <w:cs/>
          <w:lang w:bidi="bn-BD"/>
        </w:rPr>
        <w:t>কারো মৃত্যু নিকটবর্তী হলে তাকে ডা</w:t>
      </w:r>
      <w:r w:rsidR="000A7AAD" w:rsidRPr="005A04C3">
        <w:rPr>
          <w:rFonts w:eastAsia="Nikosh" w:hint="cs"/>
          <w:cs/>
          <w:lang w:bidi="bn-BD"/>
        </w:rPr>
        <w:t>ন</w:t>
      </w:r>
      <w:r w:rsidR="008E600A">
        <w:rPr>
          <w:rFonts w:eastAsia="Nikosh" w:hint="cs"/>
          <w:cs/>
          <w:lang w:bidi="bn-BD"/>
        </w:rPr>
        <w:t xml:space="preserve"> </w:t>
      </w:r>
      <w:r w:rsidR="000A7AAD" w:rsidRPr="005A04C3">
        <w:rPr>
          <w:rFonts w:eastAsia="Nikosh" w:hint="cs"/>
          <w:cs/>
          <w:lang w:bidi="bn-BD"/>
        </w:rPr>
        <w:t xml:space="preserve">কাতে </w:t>
      </w:r>
      <w:r w:rsidRPr="005A04C3">
        <w:rPr>
          <w:rFonts w:eastAsia="Nikosh" w:hint="cs"/>
          <w:cs/>
          <w:lang w:bidi="bn-BD"/>
        </w:rPr>
        <w:t>কিবলামুখী করে শোয়ানো সুন্নাত, যদি এতে তার কষ্ট না হয়।</w:t>
      </w:r>
      <w:r w:rsidR="000A7AAD" w:rsidRPr="005A04C3">
        <w:rPr>
          <w:rFonts w:eastAsia="Nikosh" w:hint="cs"/>
          <w:cs/>
          <w:lang w:bidi="bn-BD"/>
        </w:rPr>
        <w:t xml:space="preserve"> কষ্ট হলে চিৎ হয়ে কিবলার দিকে পা দিয়ে শোয়াবে। মাথা সামান্য উচুঁ করে রাখবে। তাকে কালেমা “লা ইলাহা ইল্লাল্লাহ” তালকীন দিবে। পানি বা শরবত দিয়ে গলা ভিজাবে। তার কাছে সূরা ইয়াসীন পড়বে। </w:t>
      </w:r>
    </w:p>
    <w:p w:rsidR="009C6B24" w:rsidRPr="005A04C3" w:rsidRDefault="000A7AAD" w:rsidP="00427807">
      <w:pPr>
        <w:pStyle w:val="ListParagraph"/>
        <w:numPr>
          <w:ilvl w:val="0"/>
          <w:numId w:val="32"/>
        </w:numPr>
        <w:tabs>
          <w:tab w:val="left" w:pos="-2790"/>
          <w:tab w:val="left" w:pos="180"/>
          <w:tab w:val="left" w:pos="450"/>
        </w:tabs>
        <w:bidi w:val="0"/>
        <w:spacing w:after="0" w:line="240" w:lineRule="auto"/>
        <w:ind w:left="90" w:hanging="90"/>
        <w:jc w:val="both"/>
        <w:rPr>
          <w:rFonts w:eastAsia="Nikosh"/>
          <w:cs/>
          <w:lang w:bidi="bn-BD"/>
        </w:rPr>
      </w:pPr>
      <w:r w:rsidRPr="005A04C3">
        <w:rPr>
          <w:rFonts w:eastAsia="Nikosh" w:hint="cs"/>
          <w:cs/>
          <w:lang w:bidi="bn-BD"/>
        </w:rPr>
        <w:t>মুসলিম ব্যক্তি মারা গেলে সুন্না</w:t>
      </w:r>
      <w:r w:rsidR="00470B7D" w:rsidRPr="005A04C3">
        <w:rPr>
          <w:rFonts w:eastAsia="Nikosh" w:hint="cs"/>
          <w:cs/>
          <w:lang w:bidi="bn-BD"/>
        </w:rPr>
        <w:t>ত হলো তার চোখ বন্ধ করে দেওয়া,</w:t>
      </w:r>
      <w:r w:rsidR="00BD453B" w:rsidRPr="005A04C3">
        <w:rPr>
          <w:rFonts w:eastAsia="Nikosh" w:hint="cs"/>
          <w:cs/>
          <w:lang w:bidi="bn-BD"/>
        </w:rPr>
        <w:t xml:space="preserve"> মাথা ও থুতনি বন্ধনি দ্বারা বেধে দেওয়া, শরীরের জোড়াগুলো আলতোভাবে নরম করে দেওয়া, মাইয়্যেতকে মাটি থেকে</w:t>
      </w:r>
      <w:r w:rsidR="004A0EFB" w:rsidRPr="005A04C3">
        <w:rPr>
          <w:rFonts w:eastAsia="Nikosh" w:hint="cs"/>
          <w:cs/>
          <w:lang w:bidi="bn-BD"/>
        </w:rPr>
        <w:t xml:space="preserve"> কোনো </w:t>
      </w:r>
      <w:r w:rsidR="00BD453B" w:rsidRPr="005A04C3">
        <w:rPr>
          <w:rFonts w:eastAsia="Nikosh" w:hint="cs"/>
          <w:cs/>
          <w:lang w:bidi="bn-BD"/>
        </w:rPr>
        <w:t>কিছুর উপর রাখা, তার পরনের কাপড় খুলে আলাদা কাপড় দ্বার</w:t>
      </w:r>
      <w:r w:rsidR="008E600A">
        <w:rPr>
          <w:rFonts w:eastAsia="Nikosh" w:hint="cs"/>
          <w:cs/>
          <w:lang w:bidi="bn-BD"/>
        </w:rPr>
        <w:t>া সতর ঢেকে দেওয়া, খাটের উপর রাখা</w:t>
      </w:r>
      <w:r w:rsidR="00BD453B" w:rsidRPr="005A04C3">
        <w:rPr>
          <w:rFonts w:eastAsia="Nikosh" w:hint="cs"/>
          <w:cs/>
          <w:lang w:bidi="bn-BD"/>
        </w:rPr>
        <w:t xml:space="preserve"> </w:t>
      </w:r>
      <w:r w:rsidR="009C6B24" w:rsidRPr="005A04C3">
        <w:rPr>
          <w:rFonts w:eastAsia="Nikosh" w:hint="cs"/>
          <w:cs/>
          <w:lang w:bidi="bn-BD"/>
        </w:rPr>
        <w:t xml:space="preserve">সম্ভব হলে ডান দিক </w:t>
      </w:r>
      <w:r w:rsidR="00BD453B" w:rsidRPr="005A04C3">
        <w:rPr>
          <w:rFonts w:eastAsia="Nikosh" w:hint="cs"/>
          <w:cs/>
          <w:lang w:bidi="bn-BD"/>
        </w:rPr>
        <w:t>কিবলামুখী করে</w:t>
      </w:r>
      <w:r w:rsidR="00470B7D" w:rsidRPr="005A04C3">
        <w:rPr>
          <w:rFonts w:eastAsia="Nikosh" w:hint="cs"/>
          <w:cs/>
          <w:lang w:bidi="bn-BD"/>
        </w:rPr>
        <w:t xml:space="preserve"> </w:t>
      </w:r>
      <w:r w:rsidR="009C6B24" w:rsidRPr="005A04C3">
        <w:rPr>
          <w:rFonts w:eastAsia="Nikosh" w:hint="cs"/>
          <w:cs/>
          <w:lang w:bidi="bn-BD"/>
        </w:rPr>
        <w:t xml:space="preserve">অথবা চিৎ করে শুয়ে কিবলার দিকে পা বিছিয়ে দিবে। </w:t>
      </w:r>
    </w:p>
    <w:p w:rsidR="009C6B24" w:rsidRPr="00BA6A6A" w:rsidRDefault="009C6B24" w:rsidP="00427807">
      <w:pPr>
        <w:tabs>
          <w:tab w:val="left" w:pos="-2790"/>
          <w:tab w:val="left" w:pos="180"/>
          <w:tab w:val="left" w:pos="450"/>
        </w:tabs>
        <w:bidi w:val="0"/>
        <w:spacing w:after="0" w:line="240" w:lineRule="auto"/>
        <w:jc w:val="both"/>
        <w:rPr>
          <w:rFonts w:eastAsia="Nikosh"/>
          <w:b/>
          <w:bCs/>
          <w:cs/>
          <w:lang w:bidi="bn-BD"/>
        </w:rPr>
      </w:pPr>
      <w:r w:rsidRPr="00BA6A6A">
        <w:rPr>
          <w:rFonts w:eastAsia="Nikosh" w:hint="cs"/>
          <w:b/>
          <w:bCs/>
          <w:cs/>
          <w:lang w:bidi="bn-BD"/>
        </w:rPr>
        <w:t>খ- মাইয়্যেতকে গোসল দেওয়া:</w:t>
      </w:r>
    </w:p>
    <w:p w:rsidR="00994895" w:rsidRPr="005A04C3" w:rsidRDefault="007A0FDD" w:rsidP="00994895">
      <w:pPr>
        <w:tabs>
          <w:tab w:val="left" w:pos="-2790"/>
          <w:tab w:val="left" w:pos="180"/>
          <w:tab w:val="left" w:pos="450"/>
        </w:tabs>
        <w:bidi w:val="0"/>
        <w:spacing w:after="0" w:line="240" w:lineRule="auto"/>
        <w:jc w:val="both"/>
        <w:rPr>
          <w:rFonts w:eastAsia="Nikosh"/>
          <w:cs/>
          <w:lang w:bidi="bn-BD"/>
        </w:rPr>
      </w:pPr>
      <w:r w:rsidRPr="005A04C3">
        <w:rPr>
          <w:rFonts w:eastAsia="Nikosh" w:hint="cs"/>
          <w:cs/>
          <w:lang w:bidi="bn-BD"/>
        </w:rPr>
        <w:t>পুরুষ মাইয়্যেতের অসিয়</w:t>
      </w:r>
      <w:r w:rsidR="009C6B24" w:rsidRPr="005A04C3">
        <w:rPr>
          <w:rFonts w:eastAsia="Nikosh" w:hint="cs"/>
          <w:cs/>
          <w:lang w:bidi="bn-BD"/>
        </w:rPr>
        <w:t>তকৃত ব্যক্তি তাকে গোসল দেও</w:t>
      </w:r>
      <w:r w:rsidR="00096460" w:rsidRPr="005A04C3">
        <w:rPr>
          <w:rFonts w:eastAsia="Nikosh" w:hint="cs"/>
          <w:cs/>
          <w:lang w:bidi="bn-BD"/>
        </w:rPr>
        <w:t xml:space="preserve">য়ার ব্যাপারে </w:t>
      </w:r>
      <w:r w:rsidR="00425561" w:rsidRPr="005A04C3">
        <w:rPr>
          <w:rFonts w:eastAsia="Times New Roman"/>
          <w:cs/>
          <w:lang w:bidi="bn-BD"/>
        </w:rPr>
        <w:t>বেশ</w:t>
      </w:r>
      <w:r w:rsidR="00425561" w:rsidRPr="005A04C3">
        <w:rPr>
          <w:rFonts w:eastAsia="Times New Roman" w:hint="cs"/>
          <w:cs/>
          <w:lang w:bidi="bn-BD"/>
        </w:rPr>
        <w:t>ি</w:t>
      </w:r>
      <w:r w:rsidR="00096460" w:rsidRPr="005A04C3">
        <w:rPr>
          <w:rFonts w:eastAsia="Nikosh" w:hint="cs"/>
          <w:cs/>
          <w:lang w:bidi="bn-BD"/>
        </w:rPr>
        <w:t xml:space="preserve"> হকদার,</w:t>
      </w:r>
      <w:r w:rsidR="009C6B24" w:rsidRPr="005A04C3">
        <w:rPr>
          <w:rFonts w:eastAsia="Nikosh" w:hint="cs"/>
          <w:cs/>
          <w:lang w:bidi="bn-BD"/>
        </w:rPr>
        <w:t xml:space="preserve"> </w:t>
      </w:r>
      <w:r w:rsidR="007D70BB" w:rsidRPr="005A04C3">
        <w:rPr>
          <w:rFonts w:eastAsia="Nikosh" w:hint="cs"/>
          <w:cs/>
          <w:lang w:bidi="bn-BD"/>
        </w:rPr>
        <w:t>অতঃপর</w:t>
      </w:r>
      <w:r w:rsidR="009C6B24" w:rsidRPr="005A04C3">
        <w:rPr>
          <w:rFonts w:eastAsia="Nikosh" w:hint="cs"/>
          <w:cs/>
          <w:lang w:bidi="bn-BD"/>
        </w:rPr>
        <w:t xml:space="preserve"> তার বাবা, </w:t>
      </w:r>
      <w:r w:rsidR="007D70BB" w:rsidRPr="005A04C3">
        <w:rPr>
          <w:rFonts w:eastAsia="Nikosh" w:hint="cs"/>
          <w:cs/>
          <w:lang w:bidi="bn-BD"/>
        </w:rPr>
        <w:t>অতঃপর</w:t>
      </w:r>
      <w:r w:rsidR="009C6B24" w:rsidRPr="005A04C3">
        <w:rPr>
          <w:rFonts w:eastAsia="Nikosh" w:hint="cs"/>
          <w:cs/>
          <w:lang w:bidi="bn-BD"/>
        </w:rPr>
        <w:t xml:space="preserve"> তার দাদা, </w:t>
      </w:r>
      <w:r w:rsidR="007D70BB" w:rsidRPr="005A04C3">
        <w:rPr>
          <w:rFonts w:eastAsia="Nikosh" w:hint="cs"/>
          <w:cs/>
          <w:lang w:bidi="bn-BD"/>
        </w:rPr>
        <w:t>অতঃপর</w:t>
      </w:r>
      <w:r w:rsidR="009C6B24" w:rsidRPr="005A04C3">
        <w:rPr>
          <w:rFonts w:eastAsia="Nikosh" w:hint="cs"/>
          <w:cs/>
          <w:lang w:bidi="bn-BD"/>
        </w:rPr>
        <w:t xml:space="preserve"> তার নিকটাত্মীয়।</w:t>
      </w:r>
      <w:r w:rsidRPr="005A04C3">
        <w:rPr>
          <w:rFonts w:eastAsia="Nikosh" w:hint="cs"/>
          <w:cs/>
          <w:lang w:bidi="bn-BD"/>
        </w:rPr>
        <w:t xml:space="preserve"> মহিলা মাইয়্যেতের অসিয়</w:t>
      </w:r>
      <w:r w:rsidR="00096460" w:rsidRPr="005A04C3">
        <w:rPr>
          <w:rFonts w:eastAsia="Nikosh" w:hint="cs"/>
          <w:cs/>
          <w:lang w:bidi="bn-BD"/>
        </w:rPr>
        <w:t xml:space="preserve">তকৃত মহিলা ব্যক্তি তাকে গোসল দেওয়ার ব্যাপারে </w:t>
      </w:r>
      <w:r w:rsidR="00425561" w:rsidRPr="005A04C3">
        <w:rPr>
          <w:rFonts w:eastAsia="Times New Roman"/>
          <w:cs/>
          <w:lang w:bidi="bn-BD"/>
        </w:rPr>
        <w:t>বেশ</w:t>
      </w:r>
      <w:r w:rsidR="00425561" w:rsidRPr="005A04C3">
        <w:rPr>
          <w:rFonts w:eastAsia="Times New Roman" w:hint="cs"/>
          <w:cs/>
          <w:lang w:bidi="bn-BD"/>
        </w:rPr>
        <w:t>ি</w:t>
      </w:r>
      <w:r w:rsidR="00096460" w:rsidRPr="005A04C3">
        <w:rPr>
          <w:rFonts w:eastAsia="Nikosh" w:hint="cs"/>
          <w:cs/>
          <w:lang w:bidi="bn-BD"/>
        </w:rPr>
        <w:t xml:space="preserve"> হকদার, </w:t>
      </w:r>
      <w:r w:rsidR="007D70BB" w:rsidRPr="005A04C3">
        <w:rPr>
          <w:rFonts w:eastAsia="Nikosh" w:hint="cs"/>
          <w:cs/>
          <w:lang w:bidi="bn-BD"/>
        </w:rPr>
        <w:t>অতঃপর</w:t>
      </w:r>
      <w:r w:rsidR="004A6810" w:rsidRPr="005A04C3">
        <w:rPr>
          <w:rFonts w:eastAsia="Nikosh" w:hint="cs"/>
          <w:cs/>
          <w:lang w:bidi="bn-BD"/>
        </w:rPr>
        <w:t xml:space="preserve"> তার মা, </w:t>
      </w:r>
      <w:r w:rsidR="007D70BB" w:rsidRPr="005A04C3">
        <w:rPr>
          <w:rFonts w:eastAsia="Nikosh" w:hint="cs"/>
          <w:cs/>
          <w:lang w:bidi="bn-BD"/>
        </w:rPr>
        <w:t>অতঃপর</w:t>
      </w:r>
      <w:r w:rsidR="004A6810" w:rsidRPr="005A04C3">
        <w:rPr>
          <w:rFonts w:eastAsia="Nikosh" w:hint="cs"/>
          <w:cs/>
          <w:lang w:bidi="bn-BD"/>
        </w:rPr>
        <w:t xml:space="preserve"> তার দাদী, </w:t>
      </w:r>
      <w:r w:rsidR="007D70BB" w:rsidRPr="005A04C3">
        <w:rPr>
          <w:rFonts w:eastAsia="Nikosh" w:hint="cs"/>
          <w:cs/>
          <w:lang w:bidi="bn-BD"/>
        </w:rPr>
        <w:t>অতঃপর</w:t>
      </w:r>
      <w:r w:rsidR="004A6810" w:rsidRPr="005A04C3">
        <w:rPr>
          <w:rFonts w:eastAsia="Nikosh" w:hint="cs"/>
          <w:cs/>
          <w:lang w:bidi="bn-BD"/>
        </w:rPr>
        <w:t xml:space="preserve"> তার নিকটাত্মীয় </w:t>
      </w:r>
      <w:r w:rsidR="004A6810" w:rsidRPr="005A04C3">
        <w:rPr>
          <w:rFonts w:eastAsia="Nikosh" w:hint="cs"/>
          <w:cs/>
          <w:lang w:bidi="bn-BD"/>
        </w:rPr>
        <w:lastRenderedPageBreak/>
        <w:t>মহিলারা তাকে গোসল দিবে। মুসলিম স্বামী</w:t>
      </w:r>
      <w:r w:rsidR="00AD12E5" w:rsidRPr="005A04C3">
        <w:rPr>
          <w:rFonts w:eastAsia="Nikosh" w:hint="cs"/>
          <w:cs/>
          <w:lang w:bidi="bn-BD"/>
        </w:rPr>
        <w:t xml:space="preserve">-স্ত্রী একজন অন্যজনকে গোসল দিতে পারবে। </w:t>
      </w:r>
    </w:p>
    <w:p w:rsidR="00134AA8" w:rsidRPr="005A04C3" w:rsidRDefault="00BC4429" w:rsidP="00994895">
      <w:pPr>
        <w:tabs>
          <w:tab w:val="left" w:pos="-2790"/>
          <w:tab w:val="left" w:pos="180"/>
          <w:tab w:val="left" w:pos="450"/>
        </w:tabs>
        <w:bidi w:val="0"/>
        <w:spacing w:after="0" w:line="240" w:lineRule="auto"/>
        <w:jc w:val="both"/>
        <w:rPr>
          <w:rFonts w:eastAsia="Nikosh"/>
          <w:cs/>
          <w:lang w:bidi="bn-BD"/>
        </w:rPr>
      </w:pPr>
      <w:r w:rsidRPr="005A04C3">
        <w:rPr>
          <w:rFonts w:eastAsia="Nikosh" w:hint="cs"/>
          <w:cs/>
          <w:lang w:bidi="bn-BD"/>
        </w:rPr>
        <w:t>গোসলদানকারী</w:t>
      </w:r>
      <w:r w:rsidR="00134AA8" w:rsidRPr="005A04C3">
        <w:rPr>
          <w:rFonts w:eastAsia="Nikosh" w:hint="cs"/>
          <w:cs/>
          <w:lang w:bidi="bn-BD"/>
        </w:rPr>
        <w:t xml:space="preserve"> বিবেকসম্পন্ন, ভালো-মন্দ পার্থক্যকারী, বিশ্বস্ত ও গোসলদানে পারদর্শী হতে হবে। </w:t>
      </w:r>
    </w:p>
    <w:p w:rsidR="008552B6" w:rsidRPr="005A04C3" w:rsidRDefault="00134AA8" w:rsidP="008E600A">
      <w:pPr>
        <w:tabs>
          <w:tab w:val="left" w:pos="-2790"/>
          <w:tab w:val="left" w:pos="180"/>
          <w:tab w:val="left" w:pos="450"/>
        </w:tabs>
        <w:bidi w:val="0"/>
        <w:spacing w:after="0" w:line="240" w:lineRule="auto"/>
        <w:jc w:val="both"/>
        <w:rPr>
          <w:rFonts w:eastAsia="Nikosh"/>
          <w:cs/>
          <w:lang w:bidi="bn-BD"/>
        </w:rPr>
      </w:pPr>
      <w:r w:rsidRPr="005A04C3">
        <w:rPr>
          <w:rFonts w:eastAsia="Nikosh" w:hint="cs"/>
          <w:cs/>
          <w:lang w:bidi="bn-BD"/>
        </w:rPr>
        <w:t>মুসলিম ব্যক্তি</w:t>
      </w:r>
      <w:r w:rsidR="008E600A">
        <w:rPr>
          <w:rFonts w:eastAsia="Nikosh" w:hint="cs"/>
          <w:cs/>
          <w:lang w:bidi="bn-BD"/>
        </w:rPr>
        <w:t xml:space="preserve"> কর্তৃক</w:t>
      </w:r>
      <w:r w:rsidRPr="005A04C3">
        <w:rPr>
          <w:rFonts w:eastAsia="Nikosh" w:hint="cs"/>
          <w:cs/>
          <w:lang w:bidi="bn-BD"/>
        </w:rPr>
        <w:t xml:space="preserve"> </w:t>
      </w:r>
      <w:r w:rsidR="00864D4F" w:rsidRPr="005A04C3">
        <w:rPr>
          <w:rFonts w:eastAsia="Nikosh" w:hint="cs"/>
          <w:cs/>
          <w:lang w:bidi="bn-BD"/>
        </w:rPr>
        <w:t xml:space="preserve">কাফিরকে গোসল দেওয়া বা </w:t>
      </w:r>
      <w:r w:rsidR="008552B6" w:rsidRPr="005A04C3">
        <w:rPr>
          <w:rFonts w:eastAsia="Nikosh" w:hint="cs"/>
          <w:cs/>
          <w:lang w:bidi="bn-BD"/>
        </w:rPr>
        <w:t>দাফন কাপন প</w:t>
      </w:r>
      <w:r w:rsidR="008E600A">
        <w:rPr>
          <w:rFonts w:eastAsia="Nikosh" w:hint="cs"/>
          <w:cs/>
          <w:lang w:bidi="bn-BD"/>
        </w:rPr>
        <w:t>রা</w:t>
      </w:r>
      <w:r w:rsidR="008552B6" w:rsidRPr="005A04C3">
        <w:rPr>
          <w:rFonts w:eastAsia="Nikosh" w:hint="cs"/>
          <w:cs/>
          <w:lang w:bidi="bn-BD"/>
        </w:rPr>
        <w:t xml:space="preserve">নো </w:t>
      </w:r>
      <w:r w:rsidR="00864D4F" w:rsidRPr="005A04C3">
        <w:rPr>
          <w:rFonts w:eastAsia="Nikosh" w:hint="cs"/>
          <w:cs/>
          <w:lang w:bidi="bn-BD"/>
        </w:rPr>
        <w:t>হারাম</w:t>
      </w:r>
      <w:r w:rsidR="00F0770B">
        <w:rPr>
          <w:rFonts w:eastAsia="Nikosh" w:hint="cs"/>
          <w:cs/>
          <w:lang w:bidi="bn-BD"/>
        </w:rPr>
        <w:t xml:space="preserve">, </w:t>
      </w:r>
      <w:r w:rsidR="008552B6" w:rsidRPr="005A04C3">
        <w:rPr>
          <w:rFonts w:eastAsia="Nikosh" w:hint="cs"/>
          <w:cs/>
          <w:lang w:bidi="bn-BD"/>
        </w:rPr>
        <w:t xml:space="preserve">বরং মাটিতে পুতে রাখার </w:t>
      </w:r>
      <w:r w:rsidR="0036194C" w:rsidRPr="005A04C3">
        <w:rPr>
          <w:rStyle w:val="rvts39"/>
          <w:rFonts w:hint="cs"/>
          <w:cs/>
          <w:lang w:bidi="bn-BD"/>
        </w:rPr>
        <w:t>মতো</w:t>
      </w:r>
      <w:r w:rsidR="008552B6" w:rsidRPr="005A04C3">
        <w:rPr>
          <w:rFonts w:eastAsia="Nikosh" w:hint="cs"/>
          <w:cs/>
          <w:lang w:bidi="bn-BD"/>
        </w:rPr>
        <w:t xml:space="preserve"> কাউকে পাওয়া না গেলে মুসলিম ব্যক্তি তাকে মাটিতে পুতে রাখবে।</w:t>
      </w:r>
    </w:p>
    <w:p w:rsidR="008552B6" w:rsidRPr="00BA6A6A" w:rsidRDefault="008552B6" w:rsidP="00427807">
      <w:pPr>
        <w:tabs>
          <w:tab w:val="left" w:pos="-2790"/>
          <w:tab w:val="left" w:pos="180"/>
          <w:tab w:val="left" w:pos="450"/>
        </w:tabs>
        <w:bidi w:val="0"/>
        <w:spacing w:after="0" w:line="240" w:lineRule="auto"/>
        <w:jc w:val="both"/>
        <w:rPr>
          <w:rFonts w:eastAsia="Nikosh"/>
          <w:b/>
          <w:bCs/>
          <w:cs/>
          <w:lang w:bidi="bn-BD"/>
        </w:rPr>
      </w:pPr>
      <w:r w:rsidRPr="00BA6A6A">
        <w:rPr>
          <w:rFonts w:eastAsia="Nikosh" w:hint="cs"/>
          <w:b/>
          <w:bCs/>
          <w:cs/>
          <w:lang w:bidi="bn-BD"/>
        </w:rPr>
        <w:t>গ- মাইয়্যেতকে গোসলের সুন্নাত পদ্ধতি:</w:t>
      </w:r>
    </w:p>
    <w:p w:rsidR="008521D5" w:rsidRPr="005A04C3" w:rsidRDefault="0089576B" w:rsidP="008E600A">
      <w:pPr>
        <w:pStyle w:val="rvps28"/>
        <w:tabs>
          <w:tab w:val="left" w:pos="450"/>
        </w:tabs>
        <w:spacing w:before="0" w:beforeAutospacing="0" w:after="0" w:afterAutospacing="0"/>
        <w:jc w:val="both"/>
        <w:rPr>
          <w:rStyle w:val="rvts23"/>
          <w:cs/>
          <w:lang w:bidi="bn-BD"/>
        </w:rPr>
      </w:pPr>
      <w:r w:rsidRPr="005A04C3">
        <w:rPr>
          <w:rStyle w:val="rvts23"/>
          <w:cs/>
          <w:lang w:bidi="bn-IN"/>
        </w:rPr>
        <w:t>প্রথমে তার লজ্জাস্থান ঢেকে দেবে</w:t>
      </w:r>
      <w:r w:rsidRPr="005A04C3">
        <w:rPr>
          <w:rStyle w:val="rvts23"/>
          <w:lang w:bidi="bn-IN"/>
        </w:rPr>
        <w:t xml:space="preserve">, </w:t>
      </w:r>
      <w:r w:rsidR="00E75C51" w:rsidRPr="005A04C3">
        <w:rPr>
          <w:rStyle w:val="rvts23"/>
          <w:cs/>
          <w:lang w:bidi="bn-IN"/>
        </w:rPr>
        <w:t xml:space="preserve">অতঃপর </w:t>
      </w:r>
      <w:r w:rsidRPr="005A04C3">
        <w:rPr>
          <w:rStyle w:val="rvts23"/>
          <w:cs/>
          <w:lang w:bidi="bn-IN"/>
        </w:rPr>
        <w:t xml:space="preserve">তার মাথাটা বসার </w:t>
      </w:r>
      <w:r w:rsidR="0036194C" w:rsidRPr="005A04C3">
        <w:rPr>
          <w:rStyle w:val="rvts39"/>
          <w:rFonts w:hint="cs"/>
          <w:cs/>
          <w:lang w:bidi="bn-BD"/>
        </w:rPr>
        <w:t>মতো</w:t>
      </w:r>
      <w:r w:rsidRPr="005A04C3">
        <w:rPr>
          <w:rStyle w:val="rvts23"/>
          <w:cs/>
          <w:lang w:bidi="bn-IN"/>
        </w:rPr>
        <w:t xml:space="preserve"> করে উপরের দিকে উঠাবে এবং আস্তে করে পেটে চাপ দিবে</w:t>
      </w:r>
      <w:r w:rsidRPr="005A04C3">
        <w:rPr>
          <w:rStyle w:val="rvts23"/>
          <w:lang w:bidi="bn-IN"/>
        </w:rPr>
        <w:t xml:space="preserve">, </w:t>
      </w:r>
      <w:r w:rsidRPr="005A04C3">
        <w:rPr>
          <w:rStyle w:val="rvts23"/>
          <w:cs/>
          <w:lang w:bidi="bn-IN"/>
        </w:rPr>
        <w:t>যাতে করে পেটের ময়লা বেরিয়ে যায়।</w:t>
      </w:r>
      <w:r w:rsidRPr="005A04C3">
        <w:rPr>
          <w:rStyle w:val="rvts23"/>
          <w:rFonts w:hint="cs"/>
          <w:cs/>
          <w:lang w:bidi="bn-BD"/>
        </w:rPr>
        <w:t xml:space="preserve"> </w:t>
      </w:r>
      <w:r w:rsidRPr="005A04C3">
        <w:rPr>
          <w:rStyle w:val="rvts23"/>
          <w:cs/>
          <w:lang w:bidi="bn-IN"/>
        </w:rPr>
        <w:t xml:space="preserve">এরপর </w:t>
      </w:r>
      <w:r w:rsidR="00425561" w:rsidRPr="005A04C3">
        <w:rPr>
          <w:cs/>
          <w:lang w:bidi="bn-BD"/>
        </w:rPr>
        <w:t>বেশ</w:t>
      </w:r>
      <w:r w:rsidR="00425561" w:rsidRPr="005A04C3">
        <w:rPr>
          <w:rFonts w:hint="cs"/>
          <w:cs/>
          <w:lang w:bidi="bn-BD"/>
        </w:rPr>
        <w:t>ি</w:t>
      </w:r>
      <w:r w:rsidRPr="005A04C3">
        <w:rPr>
          <w:rStyle w:val="rvts23"/>
          <w:cs/>
          <w:lang w:bidi="bn-IN"/>
        </w:rPr>
        <w:t xml:space="preserve"> করে পানি ঢেলে তা পরিস্কার করে নিবে। তারপর হাতে কাপড় জড়িয়ে বা হাত </w:t>
      </w:r>
      <w:r w:rsidRPr="005A04C3">
        <w:rPr>
          <w:rStyle w:val="rvts23"/>
          <w:rFonts w:hint="cs"/>
          <w:cs/>
          <w:lang w:bidi="bn-BD"/>
        </w:rPr>
        <w:t>মো</w:t>
      </w:r>
      <w:r w:rsidRPr="005A04C3">
        <w:rPr>
          <w:rStyle w:val="rvts23"/>
          <w:cs/>
          <w:lang w:bidi="bn-IN"/>
        </w:rPr>
        <w:t>জা পরে তা দিয়ে উভয় লজ্জাস্থানকে (</w:t>
      </w:r>
      <w:r w:rsidRPr="005A04C3">
        <w:rPr>
          <w:rStyle w:val="rvts23"/>
          <w:rFonts w:hint="cs"/>
          <w:cs/>
          <w:lang w:bidi="bn-IN"/>
        </w:rPr>
        <w:t>দৃষ্টি</w:t>
      </w:r>
      <w:r w:rsidRPr="005A04C3">
        <w:rPr>
          <w:rStyle w:val="rvts23"/>
          <w:cs/>
          <w:lang w:bidi="bn-IN"/>
        </w:rPr>
        <w:t xml:space="preserve"> না দিয়ে) ধৌত করবে।</w:t>
      </w:r>
      <w:r w:rsidRPr="005A04C3">
        <w:rPr>
          <w:rStyle w:val="rvts23"/>
          <w:rFonts w:hint="cs"/>
          <w:cs/>
          <w:lang w:bidi="bn-BD"/>
        </w:rPr>
        <w:t xml:space="preserve"> </w:t>
      </w:r>
      <w:r w:rsidR="008E600A">
        <w:rPr>
          <w:rStyle w:val="rvts23"/>
          <w:rFonts w:hint="cs"/>
          <w:cs/>
          <w:lang w:bidi="bn-BD"/>
        </w:rPr>
        <w:t xml:space="preserve">তারপর </w:t>
      </w:r>
      <w:r w:rsidRPr="005A04C3">
        <w:rPr>
          <w:rStyle w:val="rvts23"/>
          <w:rFonts w:hint="cs"/>
          <w:cs/>
          <w:lang w:bidi="bn-BD"/>
        </w:rPr>
        <w:t xml:space="preserve">আরেকটি নেকড়া হাতে </w:t>
      </w:r>
      <w:r w:rsidR="008E600A">
        <w:rPr>
          <w:rStyle w:val="rvts23"/>
          <w:rFonts w:hint="cs"/>
          <w:cs/>
          <w:lang w:bidi="bn-BD"/>
        </w:rPr>
        <w:t xml:space="preserve">নিয়ে তাকে অযু করিয়ে নিবে, যা </w:t>
      </w:r>
      <w:r w:rsidRPr="005A04C3">
        <w:rPr>
          <w:rStyle w:val="rvts23"/>
          <w:rFonts w:hint="cs"/>
          <w:cs/>
          <w:lang w:bidi="bn-BD"/>
        </w:rPr>
        <w:t>মুস্তাহাব।</w:t>
      </w:r>
      <w:r w:rsidRPr="005A04C3">
        <w:rPr>
          <w:rStyle w:val="rvts23"/>
          <w:rFonts w:hint="cs"/>
          <w:cs/>
          <w:lang w:bidi="bn-IN"/>
        </w:rPr>
        <w:t xml:space="preserve"> </w:t>
      </w:r>
      <w:r w:rsidRPr="005A04C3">
        <w:rPr>
          <w:rStyle w:val="rvts23"/>
          <w:cs/>
          <w:lang w:bidi="bn-IN"/>
        </w:rPr>
        <w:t>তারপর</w:t>
      </w:r>
      <w:r w:rsidR="00F2310C" w:rsidRPr="005A04C3">
        <w:rPr>
          <w:rStyle w:val="rvts23"/>
          <w:rFonts w:hint="cs"/>
          <w:cs/>
          <w:lang w:bidi="bn-BD"/>
        </w:rPr>
        <w:t xml:space="preserve"> গোসলের</w:t>
      </w:r>
      <w:r w:rsidR="0013614C">
        <w:rPr>
          <w:rStyle w:val="rvts23"/>
          <w:rFonts w:hint="cs"/>
          <w:cs/>
          <w:lang w:bidi="bn-BD"/>
        </w:rPr>
        <w:t xml:space="preserve"> নিয়ত </w:t>
      </w:r>
      <w:r w:rsidR="00F2310C" w:rsidRPr="005A04C3">
        <w:rPr>
          <w:rStyle w:val="rvts23"/>
          <w:rFonts w:hint="cs"/>
          <w:cs/>
          <w:lang w:bidi="bn-BD"/>
        </w:rPr>
        <w:t>করবে এবং</w:t>
      </w:r>
      <w:r w:rsidRPr="005A04C3">
        <w:rPr>
          <w:rStyle w:val="rvts23"/>
          <w:cs/>
          <w:lang w:bidi="bn-IN"/>
        </w:rPr>
        <w:t xml:space="preserve"> </w:t>
      </w:r>
      <w:r w:rsidRPr="005A04C3">
        <w:rPr>
          <w:rStyle w:val="rvts23"/>
          <w:lang w:bidi="bn-IN"/>
        </w:rPr>
        <w:t>‘</w:t>
      </w:r>
      <w:r w:rsidR="00F2310C" w:rsidRPr="005A04C3">
        <w:rPr>
          <w:rStyle w:val="rvts23"/>
          <w:cs/>
          <w:lang w:bidi="bn-IN"/>
        </w:rPr>
        <w:t>বিসমিল্লাহ</w:t>
      </w:r>
      <w:r w:rsidRPr="005A04C3">
        <w:rPr>
          <w:rStyle w:val="rvts23"/>
          <w:lang w:bidi="bn-IN"/>
        </w:rPr>
        <w:t xml:space="preserve">’ </w:t>
      </w:r>
      <w:r w:rsidRPr="005A04C3">
        <w:rPr>
          <w:rStyle w:val="rvts23"/>
          <w:cs/>
          <w:lang w:bidi="bn-IN"/>
        </w:rPr>
        <w:t>বলবে</w:t>
      </w:r>
      <w:r w:rsidR="00F2310C" w:rsidRPr="005A04C3">
        <w:rPr>
          <w:rStyle w:val="rvts23"/>
          <w:rFonts w:cs="SolaimanLipi" w:hint="cs"/>
          <w:cs/>
          <w:lang w:bidi="hi-IN"/>
        </w:rPr>
        <w:t>।</w:t>
      </w:r>
      <w:r w:rsidRPr="005A04C3">
        <w:rPr>
          <w:rStyle w:val="rvts23"/>
          <w:cs/>
          <w:lang w:bidi="bn-IN"/>
        </w:rPr>
        <w:t xml:space="preserve"> </w:t>
      </w:r>
      <w:r w:rsidR="00C84983" w:rsidRPr="005A04C3">
        <w:rPr>
          <w:rStyle w:val="rvts23"/>
          <w:rFonts w:hint="cs"/>
          <w:cs/>
          <w:lang w:bidi="bn-BD"/>
        </w:rPr>
        <w:t>পানি, বরই পাতা বা সাবান দিয়ে গোসল করাবে</w:t>
      </w:r>
      <w:r w:rsidR="009F31EC" w:rsidRPr="005A04C3">
        <w:rPr>
          <w:rStyle w:val="rvts23"/>
          <w:rFonts w:cs="SolaimanLipi" w:hint="cs"/>
          <w:cs/>
          <w:lang w:bidi="hi-IN"/>
        </w:rPr>
        <w:t xml:space="preserve">। </w:t>
      </w:r>
      <w:r w:rsidR="009F31EC" w:rsidRPr="005A04C3">
        <w:rPr>
          <w:rStyle w:val="rvts23"/>
          <w:rFonts w:hint="cs"/>
          <w:cs/>
          <w:lang w:bidi="bn-IN"/>
        </w:rPr>
        <w:t xml:space="preserve">প্রথমে মাথা ও দাড়ি ধৌত করবে। </w:t>
      </w:r>
      <w:r w:rsidR="007D70BB" w:rsidRPr="005A04C3">
        <w:rPr>
          <w:rStyle w:val="rvts23"/>
          <w:rFonts w:hint="cs"/>
          <w:cs/>
          <w:lang w:bidi="bn-IN"/>
        </w:rPr>
        <w:t>অতঃপর</w:t>
      </w:r>
      <w:r w:rsidR="009F31EC" w:rsidRPr="005A04C3">
        <w:rPr>
          <w:rStyle w:val="rvts23"/>
          <w:rFonts w:hint="cs"/>
          <w:cs/>
          <w:lang w:bidi="bn-IN"/>
        </w:rPr>
        <w:t xml:space="preserve"> ডানপাশ</w:t>
      </w:r>
      <w:r w:rsidR="009F31EC" w:rsidRPr="005A04C3">
        <w:rPr>
          <w:rStyle w:val="rvts23"/>
          <w:rFonts w:hint="cs"/>
          <w:cs/>
          <w:lang w:bidi="bn-BD"/>
        </w:rPr>
        <w:t xml:space="preserve">, </w:t>
      </w:r>
      <w:r w:rsidR="007D70BB" w:rsidRPr="005A04C3">
        <w:rPr>
          <w:rStyle w:val="rvts23"/>
          <w:rFonts w:hint="cs"/>
          <w:cs/>
          <w:lang w:bidi="bn-BD"/>
        </w:rPr>
        <w:t>অতঃপর</w:t>
      </w:r>
      <w:r w:rsidR="009F31EC" w:rsidRPr="005A04C3">
        <w:rPr>
          <w:rStyle w:val="rvts23"/>
          <w:rFonts w:hint="cs"/>
          <w:cs/>
          <w:lang w:bidi="bn-BD"/>
        </w:rPr>
        <w:t xml:space="preserve"> বামপাশ ধৌত করবে। </w:t>
      </w:r>
      <w:r w:rsidR="007D70BB" w:rsidRPr="005A04C3">
        <w:rPr>
          <w:rStyle w:val="rvts23"/>
          <w:rFonts w:hint="cs"/>
          <w:cs/>
          <w:lang w:bidi="bn-BD"/>
        </w:rPr>
        <w:t>অতঃপর</w:t>
      </w:r>
      <w:r w:rsidR="009F31EC" w:rsidRPr="005A04C3">
        <w:rPr>
          <w:rStyle w:val="rvts23"/>
          <w:rFonts w:hint="cs"/>
          <w:cs/>
          <w:lang w:bidi="bn-BD"/>
        </w:rPr>
        <w:t xml:space="preserve"> প্রথমবারের </w:t>
      </w:r>
      <w:r w:rsidR="0036194C" w:rsidRPr="005A04C3">
        <w:rPr>
          <w:rStyle w:val="rvts39"/>
          <w:rFonts w:hint="cs"/>
          <w:cs/>
          <w:lang w:bidi="bn-BD"/>
        </w:rPr>
        <w:t xml:space="preserve">মতো </w:t>
      </w:r>
      <w:r w:rsidR="009F31EC" w:rsidRPr="005A04C3">
        <w:rPr>
          <w:rStyle w:val="rvts23"/>
          <w:rFonts w:hint="cs"/>
          <w:cs/>
          <w:lang w:bidi="bn-BD"/>
        </w:rPr>
        <w:t xml:space="preserve">করে </w:t>
      </w:r>
      <w:r w:rsidR="009F31EC" w:rsidRPr="005A04C3">
        <w:rPr>
          <w:rStyle w:val="rvts23"/>
          <w:cs/>
          <w:lang w:bidi="bn-BD"/>
        </w:rPr>
        <w:t>দ্বিতীয় ও তৃতীয়বার</w:t>
      </w:r>
      <w:r w:rsidR="009F31EC" w:rsidRPr="005A04C3">
        <w:rPr>
          <w:rStyle w:val="rvts23"/>
          <w:rFonts w:hint="cs"/>
          <w:cs/>
          <w:lang w:bidi="bn-BD"/>
        </w:rPr>
        <w:t xml:space="preserve"> ধৌত করবে। এতে যদি পূর্ণরূপে পরিস্কার না হয় তবে পরিস্কার হওয়া পর্যন্ত ধৌত করতে হবে। শেষবারের সময় পানির সাথে কাফুর বা সুগন্ধি মিশাবে। মাইয়্যেতের মোচ বা নখ বড় হলে তা কেটে দিবে </w:t>
      </w:r>
      <w:r w:rsidR="007D70BB" w:rsidRPr="005A04C3">
        <w:rPr>
          <w:rStyle w:val="rvts23"/>
          <w:rFonts w:hint="cs"/>
          <w:cs/>
          <w:lang w:bidi="bn-BD"/>
        </w:rPr>
        <w:t>অতঃপর</w:t>
      </w:r>
      <w:r w:rsidR="009F31EC" w:rsidRPr="005A04C3">
        <w:rPr>
          <w:rStyle w:val="rvts23"/>
          <w:rFonts w:hint="cs"/>
          <w:cs/>
          <w:lang w:bidi="bn-BD"/>
        </w:rPr>
        <w:t xml:space="preserve"> কাপ</w:t>
      </w:r>
      <w:r w:rsidR="00CF4326" w:rsidRPr="005A04C3">
        <w:rPr>
          <w:rStyle w:val="rvts23"/>
          <w:rFonts w:hint="cs"/>
          <w:cs/>
          <w:lang w:bidi="bn-BD"/>
        </w:rPr>
        <w:t xml:space="preserve">ড় দিয়ে মুছে দিবে। মহিলাদের চুল তিনটি বেনী করে দিবে এবং পিছনের দিক থেকে মুড়িয়ে ঢেকে দিবে। </w:t>
      </w:r>
    </w:p>
    <w:p w:rsidR="00CF4326" w:rsidRPr="00BA6A6A" w:rsidRDefault="00CF4326" w:rsidP="00BA6A6A">
      <w:pPr>
        <w:pStyle w:val="rvps28"/>
        <w:keepNext/>
        <w:widowControl w:val="0"/>
        <w:tabs>
          <w:tab w:val="left" w:pos="450"/>
        </w:tabs>
        <w:spacing w:before="0" w:beforeAutospacing="0" w:after="0" w:afterAutospacing="0"/>
        <w:jc w:val="both"/>
        <w:rPr>
          <w:rStyle w:val="rvts23"/>
          <w:b/>
          <w:bCs/>
          <w:cs/>
          <w:lang w:bidi="bn-BD"/>
        </w:rPr>
      </w:pPr>
      <w:r w:rsidRPr="00BA6A6A">
        <w:rPr>
          <w:rStyle w:val="rvts23"/>
          <w:rFonts w:hint="cs"/>
          <w:b/>
          <w:bCs/>
          <w:cs/>
          <w:lang w:bidi="bn-BD"/>
        </w:rPr>
        <w:t>ঘ- মাইয়্যেতের কাফন:</w:t>
      </w:r>
    </w:p>
    <w:p w:rsidR="00512743" w:rsidRPr="005A04C3" w:rsidRDefault="00CF4326" w:rsidP="008E600A">
      <w:pPr>
        <w:pStyle w:val="rvps28"/>
        <w:tabs>
          <w:tab w:val="left" w:pos="450"/>
        </w:tabs>
        <w:spacing w:before="0" w:beforeAutospacing="0" w:after="0" w:afterAutospacing="0"/>
        <w:jc w:val="both"/>
        <w:rPr>
          <w:rStyle w:val="rvts23"/>
          <w:cs/>
          <w:lang w:bidi="bn-BD"/>
        </w:rPr>
      </w:pPr>
      <w:r w:rsidRPr="005A04C3">
        <w:rPr>
          <w:rStyle w:val="rvts23"/>
          <w:cs/>
          <w:lang w:bidi="bn-BD"/>
        </w:rPr>
        <w:t xml:space="preserve">পুরুষকে তিনটি </w:t>
      </w:r>
      <w:r w:rsidRPr="005A04C3">
        <w:rPr>
          <w:rStyle w:val="rvts23"/>
          <w:rFonts w:hint="cs"/>
          <w:cs/>
          <w:lang w:bidi="bn-BD"/>
        </w:rPr>
        <w:t xml:space="preserve">সাদা </w:t>
      </w:r>
      <w:r w:rsidRPr="005A04C3">
        <w:rPr>
          <w:rStyle w:val="rvts23"/>
          <w:cs/>
          <w:lang w:bidi="bn-BD"/>
        </w:rPr>
        <w:t xml:space="preserve">লেফাফা বা কাপড়ে কাফন পরানো </w:t>
      </w:r>
      <w:r w:rsidRPr="005A04C3">
        <w:rPr>
          <w:rStyle w:val="rvts23"/>
          <w:rFonts w:hint="cs"/>
          <w:cs/>
          <w:lang w:bidi="bn-BD"/>
        </w:rPr>
        <w:t>সুন্নাত।</w:t>
      </w:r>
      <w:r w:rsidRPr="005A04C3">
        <w:rPr>
          <w:rStyle w:val="rvts23"/>
          <w:cs/>
          <w:lang w:bidi="bn-BD"/>
        </w:rPr>
        <w:t xml:space="preserve"> কাফনের কাপড়ে সুগন্ধি মিশ্রিত </w:t>
      </w:r>
      <w:r w:rsidRPr="005A04C3">
        <w:rPr>
          <w:rStyle w:val="rvts23"/>
          <w:rFonts w:hint="cs"/>
          <w:cs/>
          <w:lang w:bidi="bn-BD"/>
        </w:rPr>
        <w:t xml:space="preserve">করবে, </w:t>
      </w:r>
      <w:r w:rsidR="007D70BB" w:rsidRPr="005A04C3">
        <w:rPr>
          <w:rStyle w:val="rvts23"/>
          <w:rFonts w:hint="cs"/>
          <w:cs/>
          <w:lang w:bidi="bn-BD"/>
        </w:rPr>
        <w:t>অতঃপর</w:t>
      </w:r>
      <w:r w:rsidRPr="005A04C3">
        <w:rPr>
          <w:rStyle w:val="rvts23"/>
          <w:cs/>
          <w:lang w:bidi="bn-BD"/>
        </w:rPr>
        <w:t xml:space="preserve"> কাপড় তিনটি একটির </w:t>
      </w:r>
      <w:r w:rsidR="008E600A">
        <w:rPr>
          <w:rStyle w:val="rvts23"/>
          <w:rFonts w:hint="cs"/>
          <w:cs/>
          <w:lang w:bidi="bn-BD"/>
        </w:rPr>
        <w:t>ও</w:t>
      </w:r>
      <w:r w:rsidRPr="005A04C3">
        <w:rPr>
          <w:rStyle w:val="rvts23"/>
          <w:cs/>
          <w:lang w:bidi="bn-BD"/>
        </w:rPr>
        <w:t xml:space="preserve">পর অন্যটি </w:t>
      </w:r>
      <w:r w:rsidRPr="005A04C3">
        <w:rPr>
          <w:rStyle w:val="rvts23"/>
          <w:cs/>
          <w:lang w:bidi="bn-BD"/>
        </w:rPr>
        <w:lastRenderedPageBreak/>
        <w:t>বিছাবে।</w:t>
      </w:r>
      <w:r w:rsidRPr="005A04C3">
        <w:rPr>
          <w:rStyle w:val="rvts23"/>
          <w:rFonts w:hint="cs"/>
          <w:cs/>
          <w:lang w:bidi="bn-BD"/>
        </w:rPr>
        <w:t xml:space="preserve"> এতে হানূত তথা সুগন্ধি মিশাবে। </w:t>
      </w:r>
      <w:r w:rsidR="007D70BB" w:rsidRPr="005A04C3">
        <w:rPr>
          <w:rStyle w:val="rvts23"/>
          <w:rFonts w:hint="cs"/>
          <w:cs/>
          <w:lang w:bidi="bn-BD"/>
        </w:rPr>
        <w:t>অতঃপর</w:t>
      </w:r>
      <w:r w:rsidRPr="005A04C3">
        <w:rPr>
          <w:rStyle w:val="rvts23"/>
          <w:rFonts w:hint="cs"/>
          <w:cs/>
          <w:lang w:bidi="bn-BD"/>
        </w:rPr>
        <w:t xml:space="preserve"> মৃতব্যক্তিকে এসব </w:t>
      </w:r>
      <w:r w:rsidR="003A1799" w:rsidRPr="005A04C3">
        <w:rPr>
          <w:rStyle w:val="rvts23"/>
          <w:rFonts w:hint="cs"/>
          <w:cs/>
          <w:lang w:bidi="bn-BD"/>
        </w:rPr>
        <w:t xml:space="preserve">লিফাফার উপর সোজা করে চিৎ করে শোয়াবে। তার </w:t>
      </w:r>
      <w:r w:rsidR="008E600A">
        <w:rPr>
          <w:rStyle w:val="rvts23"/>
          <w:rFonts w:hint="cs"/>
          <w:cs/>
          <w:lang w:bidi="bn-BD"/>
        </w:rPr>
        <w:t xml:space="preserve">দুই </w:t>
      </w:r>
      <w:r w:rsidR="003A1799" w:rsidRPr="005A04C3">
        <w:rPr>
          <w:rStyle w:val="rvts23"/>
          <w:rFonts w:hint="cs"/>
          <w:cs/>
          <w:lang w:bidi="bn-BD"/>
        </w:rPr>
        <w:t xml:space="preserve">নিতম্বের মাঝে তুলা দিবে এবং পাজামার রশির </w:t>
      </w:r>
      <w:r w:rsidR="0036194C" w:rsidRPr="005A04C3">
        <w:rPr>
          <w:rStyle w:val="rvts39"/>
          <w:rFonts w:hint="cs"/>
          <w:cs/>
          <w:lang w:bidi="bn-BD"/>
        </w:rPr>
        <w:t>মতো</w:t>
      </w:r>
      <w:r w:rsidR="003A1799" w:rsidRPr="005A04C3">
        <w:rPr>
          <w:rStyle w:val="rvts23"/>
          <w:rFonts w:hint="cs"/>
          <w:cs/>
          <w:lang w:bidi="bn-BD"/>
        </w:rPr>
        <w:t xml:space="preserve"> রশি দিয়ে নেকড়া বা তুলা বেধে দিবে</w:t>
      </w:r>
      <w:r w:rsidR="003A1799" w:rsidRPr="00A24D62">
        <w:rPr>
          <w:rStyle w:val="rvts23"/>
          <w:rFonts w:cs="SolaimanLipi" w:hint="cs"/>
          <w:cs/>
          <w:lang w:bidi="hi-IN"/>
        </w:rPr>
        <w:t xml:space="preserve">। </w:t>
      </w:r>
      <w:r w:rsidR="003A1799" w:rsidRPr="00A24D62">
        <w:rPr>
          <w:rStyle w:val="rvts23"/>
          <w:rFonts w:hint="cs"/>
          <w:cs/>
          <w:lang w:bidi="bn-IN"/>
        </w:rPr>
        <w:t xml:space="preserve">তার সতর ঢেকে দিবে এবং সমস্ত শরীরে সুগন্ধি মাখবে। </w:t>
      </w:r>
      <w:r w:rsidR="007D70BB" w:rsidRPr="005A04C3">
        <w:rPr>
          <w:rStyle w:val="rvts23"/>
          <w:rFonts w:hint="cs"/>
          <w:cs/>
          <w:lang w:bidi="bn-BD"/>
        </w:rPr>
        <w:t>অতঃপর</w:t>
      </w:r>
      <w:r w:rsidR="003A1799" w:rsidRPr="005A04C3">
        <w:rPr>
          <w:rStyle w:val="rvts23"/>
          <w:rFonts w:hint="cs"/>
          <w:cs/>
          <w:lang w:bidi="bn-BD"/>
        </w:rPr>
        <w:t xml:space="preserve"> </w:t>
      </w:r>
      <w:r w:rsidR="00512743" w:rsidRPr="005A04C3">
        <w:rPr>
          <w:rStyle w:val="rvts23"/>
          <w:rFonts w:hint="cs"/>
          <w:cs/>
          <w:lang w:bidi="bn-BD"/>
        </w:rPr>
        <w:t xml:space="preserve">সবচেয়ে নিচের </w:t>
      </w:r>
      <w:r w:rsidR="003A1799" w:rsidRPr="005A04C3">
        <w:rPr>
          <w:rStyle w:val="rvts23"/>
          <w:rFonts w:hint="cs"/>
          <w:cs/>
          <w:lang w:bidi="bn-BD"/>
        </w:rPr>
        <w:t>বামপাশের কাপড় ভাজ করে ডান দিকে দিবে এবং ডানপাশের কাপড় ভাজ করে বাম দিকে দিবে। এভাবে দ্বিতীয় ও তৃতীয়</w:t>
      </w:r>
      <w:r w:rsidR="00512743" w:rsidRPr="005A04C3">
        <w:rPr>
          <w:rStyle w:val="rvts23"/>
          <w:rFonts w:hint="cs"/>
          <w:cs/>
          <w:lang w:bidi="bn-BD"/>
        </w:rPr>
        <w:t xml:space="preserve"> কাপড় ভাজ করে দিবে। মাথার দিকে একটু </w:t>
      </w:r>
      <w:r w:rsidR="00425561" w:rsidRPr="005A04C3">
        <w:rPr>
          <w:cs/>
          <w:lang w:bidi="bn-BD"/>
        </w:rPr>
        <w:t>বেশ</w:t>
      </w:r>
      <w:r w:rsidR="00425561" w:rsidRPr="005A04C3">
        <w:rPr>
          <w:rFonts w:hint="cs"/>
          <w:cs/>
          <w:lang w:bidi="bn-BD"/>
        </w:rPr>
        <w:t>ি</w:t>
      </w:r>
      <w:r w:rsidR="00512743" w:rsidRPr="005A04C3">
        <w:rPr>
          <w:rStyle w:val="rvts23"/>
          <w:rFonts w:hint="cs"/>
          <w:cs/>
          <w:lang w:bidi="bn-BD"/>
        </w:rPr>
        <w:t xml:space="preserve"> রাখবে এবং কাফন আড়াআড়ি মুড়িয়ে ভাজ করে দিবে, তবে কবরে নামানোর পরে মোড়ানো বাঁধ খুলে দিবে। শিশুকে একটি কাফন প</w:t>
      </w:r>
      <w:r w:rsidR="008E600A">
        <w:rPr>
          <w:rStyle w:val="rvts23"/>
          <w:rFonts w:hint="cs"/>
          <w:cs/>
          <w:lang w:bidi="bn-BD"/>
        </w:rPr>
        <w:t>রা</w:t>
      </w:r>
      <w:r w:rsidR="00512743" w:rsidRPr="005A04C3">
        <w:rPr>
          <w:rStyle w:val="rvts23"/>
          <w:rFonts w:hint="cs"/>
          <w:cs/>
          <w:lang w:bidi="bn-BD"/>
        </w:rPr>
        <w:t>বে, তাকে তিনটি কাফন প</w:t>
      </w:r>
      <w:r w:rsidR="008E600A">
        <w:rPr>
          <w:rStyle w:val="rvts23"/>
          <w:rFonts w:hint="cs"/>
          <w:cs/>
          <w:lang w:bidi="bn-BD"/>
        </w:rPr>
        <w:t>রা</w:t>
      </w:r>
      <w:r w:rsidR="00512743" w:rsidRPr="005A04C3">
        <w:rPr>
          <w:rStyle w:val="rvts23"/>
          <w:rFonts w:hint="cs"/>
          <w:cs/>
          <w:lang w:bidi="bn-BD"/>
        </w:rPr>
        <w:t xml:space="preserve">নোও জায়েয। </w:t>
      </w:r>
    </w:p>
    <w:p w:rsidR="00F53BB8" w:rsidRPr="005A04C3" w:rsidRDefault="00512743" w:rsidP="00427807">
      <w:pPr>
        <w:pStyle w:val="rvps28"/>
        <w:tabs>
          <w:tab w:val="left" w:pos="450"/>
        </w:tabs>
        <w:spacing w:before="0" w:beforeAutospacing="0" w:after="0" w:afterAutospacing="0"/>
        <w:jc w:val="both"/>
        <w:rPr>
          <w:rStyle w:val="rvts23"/>
          <w:cs/>
          <w:lang w:bidi="bn-BD"/>
        </w:rPr>
      </w:pPr>
      <w:r w:rsidRPr="005A04C3">
        <w:rPr>
          <w:rStyle w:val="rvts23"/>
          <w:rFonts w:hint="cs"/>
          <w:cs/>
          <w:lang w:bidi="bn-BD"/>
        </w:rPr>
        <w:t xml:space="preserve">মহিলাকে প্রথমে </w:t>
      </w:r>
      <w:r w:rsidR="00CF4326" w:rsidRPr="005A04C3">
        <w:rPr>
          <w:rStyle w:val="rvts23"/>
          <w:cs/>
          <w:lang w:bidi="bn-BD"/>
        </w:rPr>
        <w:t xml:space="preserve">লুঙ্গি </w:t>
      </w:r>
      <w:r w:rsidRPr="005A04C3">
        <w:rPr>
          <w:rStyle w:val="rvts23"/>
          <w:rFonts w:hint="cs"/>
          <w:cs/>
          <w:lang w:bidi="bn-BD"/>
        </w:rPr>
        <w:t>(যা নিচে থাকবে) পড়াবে</w:t>
      </w:r>
      <w:r w:rsidR="00CF4326" w:rsidRPr="005A04C3">
        <w:rPr>
          <w:rStyle w:val="rvts23"/>
          <w:lang w:bidi="bn-BD"/>
        </w:rPr>
        <w:t xml:space="preserve">, </w:t>
      </w:r>
      <w:r w:rsidR="007D70BB" w:rsidRPr="005A04C3">
        <w:rPr>
          <w:rStyle w:val="rvts23"/>
          <w:rFonts w:hint="cs"/>
          <w:cs/>
          <w:lang w:bidi="bn-BD"/>
        </w:rPr>
        <w:t>অতঃপর</w:t>
      </w:r>
      <w:r w:rsidRPr="005A04C3">
        <w:rPr>
          <w:rStyle w:val="rvts23"/>
          <w:rFonts w:hint="cs"/>
          <w:cs/>
          <w:lang w:bidi="bn-BD"/>
        </w:rPr>
        <w:t xml:space="preserve"> </w:t>
      </w:r>
      <w:r w:rsidRPr="005A04C3">
        <w:rPr>
          <w:rStyle w:val="rvts23"/>
          <w:cs/>
          <w:lang w:bidi="bn-BD"/>
        </w:rPr>
        <w:t>কামীছ (জামা)</w:t>
      </w:r>
      <w:r w:rsidRPr="005A04C3">
        <w:rPr>
          <w:rStyle w:val="rvts23"/>
          <w:rFonts w:hint="cs"/>
          <w:cs/>
          <w:lang w:bidi="bn-BD"/>
        </w:rPr>
        <w:t>,</w:t>
      </w:r>
      <w:r w:rsidRPr="005A04C3">
        <w:rPr>
          <w:rStyle w:val="rvts23"/>
          <w:cs/>
          <w:lang w:bidi="bn-BD"/>
        </w:rPr>
        <w:t xml:space="preserve"> </w:t>
      </w:r>
      <w:r w:rsidR="007D70BB" w:rsidRPr="005A04C3">
        <w:rPr>
          <w:rStyle w:val="rvts23"/>
          <w:rFonts w:hint="cs"/>
          <w:cs/>
          <w:lang w:bidi="bn-BD"/>
        </w:rPr>
        <w:t>অতঃপর</w:t>
      </w:r>
      <w:r w:rsidRPr="005A04C3">
        <w:rPr>
          <w:rStyle w:val="rvts23"/>
          <w:rFonts w:hint="cs"/>
          <w:cs/>
          <w:lang w:bidi="bn-BD"/>
        </w:rPr>
        <w:t xml:space="preserve"> </w:t>
      </w:r>
      <w:r w:rsidR="00CF4326" w:rsidRPr="005A04C3">
        <w:rPr>
          <w:rStyle w:val="rvts23"/>
          <w:cs/>
          <w:lang w:bidi="bn-BD"/>
        </w:rPr>
        <w:t xml:space="preserve">খেমার বা ওড়না </w:t>
      </w:r>
      <w:r w:rsidRPr="005A04C3">
        <w:rPr>
          <w:rStyle w:val="rvts23"/>
          <w:rFonts w:hint="cs"/>
          <w:cs/>
          <w:lang w:bidi="bn-BD"/>
        </w:rPr>
        <w:t>(</w:t>
      </w:r>
      <w:r w:rsidR="008E600A">
        <w:rPr>
          <w:rStyle w:val="rvts23"/>
          <w:cs/>
          <w:lang w:bidi="bn-BD"/>
        </w:rPr>
        <w:t>যা দিয়ে মাথা ঢা</w:t>
      </w:r>
      <w:r w:rsidR="00CF4326" w:rsidRPr="005A04C3">
        <w:rPr>
          <w:rStyle w:val="rvts23"/>
          <w:cs/>
          <w:lang w:bidi="bn-BD"/>
        </w:rPr>
        <w:t>কবে</w:t>
      </w:r>
      <w:r w:rsidRPr="005A04C3">
        <w:rPr>
          <w:rStyle w:val="rvts23"/>
          <w:rFonts w:hint="cs"/>
          <w:cs/>
          <w:lang w:bidi="bn-BD"/>
        </w:rPr>
        <w:t>)</w:t>
      </w:r>
      <w:r w:rsidR="00CF4326" w:rsidRPr="005A04C3">
        <w:rPr>
          <w:rStyle w:val="rvts23"/>
          <w:lang w:bidi="bn-BD"/>
        </w:rPr>
        <w:t xml:space="preserve">, </w:t>
      </w:r>
      <w:r w:rsidR="007D70BB" w:rsidRPr="005A04C3">
        <w:rPr>
          <w:rStyle w:val="rvts23"/>
          <w:rFonts w:hint="cs"/>
          <w:cs/>
          <w:lang w:bidi="bn-BD"/>
        </w:rPr>
        <w:t>অতঃপর</w:t>
      </w:r>
      <w:r w:rsidRPr="005A04C3">
        <w:rPr>
          <w:rStyle w:val="rvts23"/>
          <w:rFonts w:hint="cs"/>
          <w:cs/>
          <w:lang w:bidi="bn-BD"/>
        </w:rPr>
        <w:t xml:space="preserve"> </w:t>
      </w:r>
      <w:r w:rsidR="00CF4326" w:rsidRPr="005A04C3">
        <w:rPr>
          <w:rStyle w:val="rvts23"/>
          <w:cs/>
          <w:lang w:bidi="bn-BD"/>
        </w:rPr>
        <w:t>কামীছ (জ</w:t>
      </w:r>
      <w:r w:rsidRPr="005A04C3">
        <w:rPr>
          <w:rStyle w:val="rvts23"/>
          <w:cs/>
          <w:lang w:bidi="bn-BD"/>
        </w:rPr>
        <w:t>ামা) এবং</w:t>
      </w:r>
      <w:r w:rsidR="004A0EFB" w:rsidRPr="005A04C3">
        <w:rPr>
          <w:rStyle w:val="rvts23"/>
          <w:cs/>
          <w:lang w:bidi="bn-BD"/>
        </w:rPr>
        <w:t xml:space="preserve"> দু</w:t>
      </w:r>
      <w:r w:rsidR="004A0EFB" w:rsidRPr="005A04C3">
        <w:rPr>
          <w:rStyle w:val="rvts23"/>
          <w:lang w:bidi="bn-BD"/>
        </w:rPr>
        <w:t>’</w:t>
      </w:r>
      <w:r w:rsidR="004A0EFB" w:rsidRPr="005A04C3">
        <w:rPr>
          <w:rStyle w:val="rvts23"/>
          <w:cs/>
          <w:lang w:bidi="bn-BD"/>
        </w:rPr>
        <w:t>টি</w:t>
      </w:r>
      <w:r w:rsidRPr="005A04C3">
        <w:rPr>
          <w:rStyle w:val="rvts23"/>
          <w:cs/>
          <w:lang w:bidi="bn-BD"/>
        </w:rPr>
        <w:t xml:space="preserve"> বড় লেফাফা বা কাপড়</w:t>
      </w:r>
      <w:r w:rsidRPr="005A04C3">
        <w:rPr>
          <w:rStyle w:val="rvts23"/>
          <w:rFonts w:hint="cs"/>
          <w:cs/>
          <w:lang w:bidi="bn-BD"/>
        </w:rPr>
        <w:t xml:space="preserve">, </w:t>
      </w:r>
      <w:r w:rsidR="007D70BB" w:rsidRPr="005A04C3">
        <w:rPr>
          <w:rStyle w:val="rvts23"/>
          <w:rFonts w:hint="cs"/>
          <w:cs/>
          <w:lang w:bidi="bn-BD"/>
        </w:rPr>
        <w:t>অতঃপর</w:t>
      </w:r>
      <w:r w:rsidRPr="005A04C3">
        <w:rPr>
          <w:rStyle w:val="rvts23"/>
          <w:rFonts w:hint="cs"/>
          <w:cs/>
          <w:lang w:bidi="bn-BD"/>
        </w:rPr>
        <w:t xml:space="preserve"> </w:t>
      </w:r>
      <w:r w:rsidRPr="005A04C3">
        <w:rPr>
          <w:rStyle w:val="rvts23"/>
          <w:cs/>
          <w:lang w:bidi="bn-BD"/>
        </w:rPr>
        <w:t>কামীছ (জামা)</w:t>
      </w:r>
      <w:r w:rsidRPr="005A04C3">
        <w:rPr>
          <w:rStyle w:val="rvts23"/>
          <w:rFonts w:hint="cs"/>
          <w:cs/>
          <w:lang w:bidi="bn-BD"/>
        </w:rPr>
        <w:t xml:space="preserve">, </w:t>
      </w:r>
      <w:r w:rsidR="007D70BB" w:rsidRPr="005A04C3">
        <w:rPr>
          <w:rStyle w:val="rvts23"/>
          <w:rFonts w:hint="cs"/>
          <w:cs/>
          <w:lang w:bidi="bn-BD"/>
        </w:rPr>
        <w:t>অতঃপর</w:t>
      </w:r>
      <w:r w:rsidRPr="005A04C3">
        <w:rPr>
          <w:rStyle w:val="rvts23"/>
          <w:rFonts w:hint="cs"/>
          <w:cs/>
          <w:lang w:bidi="bn-BD"/>
        </w:rPr>
        <w:t xml:space="preserve"> ওড়না দিয়ে ঢেকে দিবে, </w:t>
      </w:r>
      <w:r w:rsidR="007D70BB" w:rsidRPr="005A04C3">
        <w:rPr>
          <w:rStyle w:val="rvts23"/>
          <w:rFonts w:hint="cs"/>
          <w:cs/>
          <w:lang w:bidi="bn-BD"/>
        </w:rPr>
        <w:t>অতঃপর</w:t>
      </w:r>
      <w:r w:rsidR="004A0EFB" w:rsidRPr="005A04C3">
        <w:rPr>
          <w:rStyle w:val="rvts23"/>
          <w:rFonts w:hint="cs"/>
          <w:cs/>
          <w:lang w:bidi="bn-BD"/>
        </w:rPr>
        <w:t xml:space="preserve"> দু</w:t>
      </w:r>
      <w:r w:rsidR="004A0EFB" w:rsidRPr="005A04C3">
        <w:rPr>
          <w:rStyle w:val="rvts23"/>
          <w:rFonts w:hint="cs"/>
          <w:lang w:bidi="bn-BD"/>
        </w:rPr>
        <w:t>’</w:t>
      </w:r>
      <w:r w:rsidR="004A0EFB" w:rsidRPr="005A04C3">
        <w:rPr>
          <w:rStyle w:val="rvts23"/>
          <w:rFonts w:hint="cs"/>
          <w:cs/>
          <w:lang w:bidi="bn-BD"/>
        </w:rPr>
        <w:t>টি</w:t>
      </w:r>
      <w:r w:rsidRPr="005A04C3">
        <w:rPr>
          <w:rStyle w:val="rvts23"/>
          <w:rFonts w:hint="cs"/>
          <w:cs/>
          <w:lang w:bidi="bn-BD"/>
        </w:rPr>
        <w:t xml:space="preserve"> বড় লেফাফা দিয়ে পেচিয়ে দিবে। ছোট মেয়েকে একটি কামিজ </w:t>
      </w:r>
      <w:r w:rsidR="00F53BB8" w:rsidRPr="005A04C3">
        <w:rPr>
          <w:rStyle w:val="rvts23"/>
          <w:rFonts w:hint="cs"/>
          <w:cs/>
          <w:lang w:bidi="bn-BD"/>
        </w:rPr>
        <w:t>ও</w:t>
      </w:r>
      <w:r w:rsidR="004A0EFB" w:rsidRPr="005A04C3">
        <w:rPr>
          <w:rStyle w:val="rvts23"/>
          <w:rFonts w:hint="cs"/>
          <w:cs/>
          <w:lang w:bidi="bn-BD"/>
        </w:rPr>
        <w:t xml:space="preserve"> দু</w:t>
      </w:r>
      <w:r w:rsidR="004A0EFB" w:rsidRPr="005A04C3">
        <w:rPr>
          <w:rStyle w:val="rvts23"/>
          <w:rFonts w:hint="cs"/>
          <w:lang w:bidi="bn-BD"/>
        </w:rPr>
        <w:t>’</w:t>
      </w:r>
      <w:r w:rsidR="004A0EFB" w:rsidRPr="005A04C3">
        <w:rPr>
          <w:rStyle w:val="rvts23"/>
          <w:rFonts w:hint="cs"/>
          <w:cs/>
          <w:lang w:bidi="bn-BD"/>
        </w:rPr>
        <w:t>টি</w:t>
      </w:r>
      <w:r w:rsidR="00F53BB8" w:rsidRPr="005A04C3">
        <w:rPr>
          <w:rStyle w:val="rvts23"/>
          <w:rFonts w:hint="cs"/>
          <w:cs/>
          <w:lang w:bidi="bn-BD"/>
        </w:rPr>
        <w:t xml:space="preserve"> লেফাফা দিবে। </w:t>
      </w:r>
    </w:p>
    <w:p w:rsidR="00F53BB8" w:rsidRPr="005A04C3" w:rsidRDefault="00F53BB8" w:rsidP="008E600A">
      <w:pPr>
        <w:pStyle w:val="rvps28"/>
        <w:tabs>
          <w:tab w:val="left" w:pos="450"/>
        </w:tabs>
        <w:spacing w:before="0" w:beforeAutospacing="0" w:after="0" w:afterAutospacing="0"/>
        <w:jc w:val="both"/>
        <w:rPr>
          <w:rStyle w:val="rvts23"/>
          <w:cs/>
          <w:lang w:bidi="bn-BD"/>
        </w:rPr>
      </w:pPr>
      <w:r w:rsidRPr="005A04C3">
        <w:rPr>
          <w:rStyle w:val="rvts23"/>
          <w:rFonts w:hint="cs"/>
          <w:cs/>
          <w:lang w:bidi="bn-BD"/>
        </w:rPr>
        <w:t>পুরুষ হোক বা নারী, মাইয়্যেতকে একবার গোসল দিলেই যথেষ্ট হবে। এমনিভাবে সমস্ত শরীর ঢেকে যায় এমন কাপড় হলে নারী বা পুরুষ উভয়কেই এক কাপড়ে কাফন প</w:t>
      </w:r>
      <w:r w:rsidR="008E600A">
        <w:rPr>
          <w:rStyle w:val="rvts23"/>
          <w:rFonts w:hint="cs"/>
          <w:cs/>
          <w:lang w:bidi="bn-BD"/>
        </w:rPr>
        <w:t>রা</w:t>
      </w:r>
      <w:r w:rsidRPr="005A04C3">
        <w:rPr>
          <w:rStyle w:val="rvts23"/>
          <w:rFonts w:hint="cs"/>
          <w:cs/>
          <w:lang w:bidi="bn-BD"/>
        </w:rPr>
        <w:t xml:space="preserve">নো যথেষ্ট। </w:t>
      </w:r>
    </w:p>
    <w:p w:rsidR="00F53BB8" w:rsidRPr="005A04C3" w:rsidRDefault="00F53BB8" w:rsidP="00427807">
      <w:pPr>
        <w:pStyle w:val="rvps28"/>
        <w:tabs>
          <w:tab w:val="left" w:pos="450"/>
        </w:tabs>
        <w:spacing w:before="0" w:beforeAutospacing="0" w:after="0" w:afterAutospacing="0"/>
        <w:jc w:val="both"/>
        <w:rPr>
          <w:rStyle w:val="rvts23"/>
          <w:cs/>
          <w:lang w:bidi="bn-BD"/>
        </w:rPr>
      </w:pPr>
      <w:r w:rsidRPr="005A04C3">
        <w:rPr>
          <w:rStyle w:val="rvts23"/>
          <w:rFonts w:hint="cs"/>
          <w:cs/>
          <w:lang w:bidi="bn-BD"/>
        </w:rPr>
        <w:t>অকালপ্রসূত ভ্রূণ যদি চার মাস অতিক্রান্ত করে মারা যায় তবে তাকে মৃত</w:t>
      </w:r>
      <w:r w:rsidR="00F0770B">
        <w:rPr>
          <w:rStyle w:val="rvts23"/>
          <w:rFonts w:hint="cs"/>
          <w:cs/>
          <w:lang w:bidi="bn-BD"/>
        </w:rPr>
        <w:t xml:space="preserve"> </w:t>
      </w:r>
      <w:r w:rsidRPr="005A04C3">
        <w:rPr>
          <w:rStyle w:val="rvts23"/>
          <w:rFonts w:hint="cs"/>
          <w:cs/>
          <w:lang w:bidi="bn-BD"/>
        </w:rPr>
        <w:t xml:space="preserve">ব্যক্তি হিসেবে গণ্য করা হবে এবং তাকে গোসল দিবে ও জানাযা পড়বে। </w:t>
      </w:r>
    </w:p>
    <w:p w:rsidR="009B7A07" w:rsidRPr="00BA6A6A" w:rsidRDefault="00F53BB8" w:rsidP="00BA6A6A">
      <w:pPr>
        <w:pStyle w:val="rvps28"/>
        <w:keepNext/>
        <w:widowControl w:val="0"/>
        <w:tabs>
          <w:tab w:val="left" w:pos="450"/>
        </w:tabs>
        <w:spacing w:before="0" w:beforeAutospacing="0" w:after="0" w:afterAutospacing="0"/>
        <w:jc w:val="both"/>
        <w:rPr>
          <w:rStyle w:val="rvts23"/>
          <w:b/>
          <w:bCs/>
          <w:cs/>
          <w:lang w:bidi="bn-BD"/>
        </w:rPr>
      </w:pPr>
      <w:r w:rsidRPr="00BA6A6A">
        <w:rPr>
          <w:rStyle w:val="rvts23"/>
          <w:rFonts w:hint="cs"/>
          <w:b/>
          <w:bCs/>
          <w:cs/>
          <w:lang w:bidi="bn-BD"/>
        </w:rPr>
        <w:t>ঙ- জানাযার সালাতের বর্ণনা:</w:t>
      </w:r>
    </w:p>
    <w:p w:rsidR="0047358D" w:rsidRPr="005A04C3" w:rsidRDefault="009B7A07" w:rsidP="00427807">
      <w:pPr>
        <w:pStyle w:val="rvps28"/>
        <w:tabs>
          <w:tab w:val="left" w:pos="450"/>
        </w:tabs>
        <w:spacing w:before="0" w:beforeAutospacing="0" w:after="0" w:afterAutospacing="0"/>
        <w:jc w:val="both"/>
        <w:rPr>
          <w:rStyle w:val="rvts23"/>
          <w:cs/>
          <w:lang w:bidi="bn-BD"/>
        </w:rPr>
      </w:pPr>
      <w:r w:rsidRPr="005A04C3">
        <w:rPr>
          <w:rStyle w:val="rvts23"/>
          <w:cs/>
          <w:lang w:bidi="bn-BD"/>
        </w:rPr>
        <w:t xml:space="preserve">সুন্নাত </w:t>
      </w:r>
      <w:r w:rsidR="00DB4150" w:rsidRPr="005A04C3">
        <w:rPr>
          <w:cs/>
          <w:lang w:bidi="bn-BD"/>
        </w:rPr>
        <w:t>হ</w:t>
      </w:r>
      <w:r w:rsidR="00DB4150" w:rsidRPr="005A04C3">
        <w:rPr>
          <w:rFonts w:hint="cs"/>
          <w:cs/>
          <w:lang w:bidi="bn-BD"/>
        </w:rPr>
        <w:t>লো</w:t>
      </w:r>
      <w:r w:rsidRPr="005A04C3">
        <w:rPr>
          <w:rStyle w:val="rvts23"/>
          <w:lang w:bidi="bn-BD"/>
        </w:rPr>
        <w:t xml:space="preserve">, </w:t>
      </w:r>
      <w:r w:rsidRPr="005A04C3">
        <w:rPr>
          <w:rStyle w:val="rvts23"/>
          <w:cs/>
          <w:lang w:bidi="bn-BD"/>
        </w:rPr>
        <w:t>ইমাম পুরুষের মাথা বরাবর দাঁড়াবে।</w:t>
      </w:r>
      <w:r w:rsidRPr="005A04C3">
        <w:rPr>
          <w:rStyle w:val="rvts23"/>
          <w:rFonts w:hint="cs"/>
          <w:cs/>
          <w:lang w:bidi="bn-BD"/>
        </w:rPr>
        <w:t xml:space="preserve"> </w:t>
      </w:r>
      <w:r w:rsidRPr="005A04C3">
        <w:rPr>
          <w:rStyle w:val="rvts23"/>
          <w:cs/>
          <w:lang w:bidi="bn-BD"/>
        </w:rPr>
        <w:t>আর মহিলার মধ্যবর্তী স্থান বরাবর দাঁড়াবে।</w:t>
      </w:r>
      <w:r w:rsidR="0047358D" w:rsidRPr="005A04C3">
        <w:rPr>
          <w:rStyle w:val="rvts23"/>
          <w:rFonts w:hint="cs"/>
          <w:cs/>
          <w:lang w:bidi="bn-BD"/>
        </w:rPr>
        <w:t xml:space="preserve"> </w:t>
      </w:r>
      <w:r w:rsidR="0047358D" w:rsidRPr="005A04C3">
        <w:rPr>
          <w:rStyle w:val="rvts23"/>
          <w:cs/>
          <w:lang w:bidi="bn-BD"/>
        </w:rPr>
        <w:t xml:space="preserve">চার তাকবীরের সাথে জানাযা আদায় </w:t>
      </w:r>
      <w:r w:rsidR="0047358D" w:rsidRPr="005A04C3">
        <w:rPr>
          <w:rStyle w:val="rvts23"/>
          <w:rFonts w:hint="cs"/>
          <w:cs/>
          <w:lang w:bidi="bn-BD"/>
        </w:rPr>
        <w:t xml:space="preserve">করবে এবং প্রতি তাকবীরে হাত উত্তোলন করবে। </w:t>
      </w:r>
      <w:r w:rsidR="0047358D" w:rsidRPr="005A04C3">
        <w:rPr>
          <w:rStyle w:val="rvts23"/>
          <w:cs/>
          <w:lang w:bidi="bn-BD"/>
        </w:rPr>
        <w:t>প্রথম তাকবীর দিয়ে আঊযুবিল্লাহ্</w:t>
      </w:r>
      <w:r w:rsidR="0047358D" w:rsidRPr="005A04C3">
        <w:rPr>
          <w:rStyle w:val="rvts23"/>
          <w:lang w:bidi="bn-BD"/>
        </w:rPr>
        <w:t xml:space="preserve">… </w:t>
      </w:r>
      <w:r w:rsidR="0047358D" w:rsidRPr="005A04C3">
        <w:rPr>
          <w:rStyle w:val="rvts23"/>
          <w:cs/>
          <w:lang w:bidi="bn-BD"/>
        </w:rPr>
        <w:t>বিসমিল্লা</w:t>
      </w:r>
      <w:r w:rsidR="0047358D" w:rsidRPr="005A04C3">
        <w:rPr>
          <w:rStyle w:val="rvts23"/>
          <w:rFonts w:hint="cs"/>
          <w:cs/>
          <w:lang w:bidi="bn-BD"/>
        </w:rPr>
        <w:t xml:space="preserve">হ </w:t>
      </w:r>
      <w:r w:rsidR="0047358D" w:rsidRPr="005A04C3">
        <w:rPr>
          <w:rStyle w:val="rvts23"/>
          <w:cs/>
          <w:lang w:bidi="bn-BD"/>
        </w:rPr>
        <w:lastRenderedPageBreak/>
        <w:t xml:space="preserve">পাঠ করে </w:t>
      </w:r>
      <w:r w:rsidR="0047358D" w:rsidRPr="005A04C3">
        <w:rPr>
          <w:rStyle w:val="rvts23"/>
          <w:rFonts w:hint="cs"/>
          <w:cs/>
          <w:lang w:bidi="bn-BD"/>
        </w:rPr>
        <w:t xml:space="preserve">নিরবে </w:t>
      </w:r>
      <w:r w:rsidR="0047358D" w:rsidRPr="005A04C3">
        <w:rPr>
          <w:rStyle w:val="rvts23"/>
          <w:cs/>
          <w:lang w:bidi="bn-BD"/>
        </w:rPr>
        <w:t xml:space="preserve">সূরা </w:t>
      </w:r>
      <w:r w:rsidR="00F0770B">
        <w:rPr>
          <w:rStyle w:val="rvts23"/>
          <w:rFonts w:hint="cs"/>
          <w:cs/>
          <w:lang w:bidi="bn-BD"/>
        </w:rPr>
        <w:t>আল-</w:t>
      </w:r>
      <w:r w:rsidR="0047358D" w:rsidRPr="005A04C3">
        <w:rPr>
          <w:rStyle w:val="rvts23"/>
          <w:cs/>
          <w:lang w:bidi="bn-BD"/>
        </w:rPr>
        <w:t xml:space="preserve">ফাতিহা </w:t>
      </w:r>
      <w:r w:rsidR="0047358D" w:rsidRPr="005A04C3">
        <w:rPr>
          <w:rStyle w:val="rvts23"/>
          <w:rFonts w:hint="cs"/>
          <w:cs/>
          <w:lang w:bidi="bn-BD"/>
        </w:rPr>
        <w:t>পড়বে, তবে সানা পড়বে না</w:t>
      </w:r>
      <w:r w:rsidR="0047358D" w:rsidRPr="005A04C3">
        <w:rPr>
          <w:rStyle w:val="rvts23"/>
          <w:rFonts w:cs="SolaimanLipi"/>
          <w:cs/>
          <w:lang w:bidi="hi-IN"/>
        </w:rPr>
        <w:t xml:space="preserve">। </w:t>
      </w:r>
      <w:r w:rsidR="0047358D" w:rsidRPr="005A04C3">
        <w:rPr>
          <w:rStyle w:val="rvts23"/>
          <w:cs/>
          <w:lang w:bidi="bn-BD"/>
        </w:rPr>
        <w:t xml:space="preserve">দ্বিতীয় তাকবীর দিয়ে </w:t>
      </w:r>
      <w:r w:rsidR="0047358D" w:rsidRPr="005A04C3">
        <w:rPr>
          <w:rStyle w:val="rvts23"/>
          <w:rFonts w:hint="cs"/>
          <w:cs/>
          <w:lang w:bidi="bn-BD"/>
        </w:rPr>
        <w:t xml:space="preserve">পড়বে: </w:t>
      </w:r>
    </w:p>
    <w:p w:rsidR="00882CA2" w:rsidRPr="005A04C3" w:rsidRDefault="00882CA2" w:rsidP="00427807">
      <w:pPr>
        <w:tabs>
          <w:tab w:val="left" w:pos="450"/>
        </w:tabs>
        <w:autoSpaceDE w:val="0"/>
        <w:autoSpaceDN w:val="0"/>
        <w:adjustRightInd w:val="0"/>
        <w:spacing w:after="0" w:line="240" w:lineRule="auto"/>
        <w:jc w:val="both"/>
        <w:rPr>
          <w:rFonts w:ascii="Traditional Arabic" w:hAnsi="Traditional Arabic" w:cs="KFGQPC Uthman Taha Naskh"/>
          <w:color w:val="0000CC"/>
          <w:lang w:bidi="ar-EG"/>
        </w:rPr>
      </w:pPr>
      <w:r w:rsidRPr="005A04C3">
        <w:rPr>
          <w:rFonts w:ascii="Traditional Arabic" w:hAnsi="Traditional Arabic" w:cs="KFGQPC Uthman Taha Naskh"/>
          <w:color w:val="0000CC"/>
          <w:rtl/>
          <w:lang w:bidi="ar-EG"/>
        </w:rPr>
        <w:t>«اللَّهُمَّ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p>
    <w:p w:rsidR="0047358D" w:rsidRPr="005A04C3" w:rsidRDefault="00882CA2" w:rsidP="00427807">
      <w:pPr>
        <w:pStyle w:val="rvps28"/>
        <w:tabs>
          <w:tab w:val="left" w:pos="450"/>
        </w:tabs>
        <w:spacing w:before="0" w:beforeAutospacing="0" w:after="0" w:afterAutospacing="0"/>
        <w:jc w:val="both"/>
        <w:rPr>
          <w:rStyle w:val="rvts23"/>
          <w:rtl/>
          <w:cs/>
          <w:lang w:bidi="bn-BD"/>
        </w:rPr>
      </w:pPr>
      <w:r w:rsidRPr="005A04C3">
        <w:rPr>
          <w:rStyle w:val="rvts23"/>
          <w:rtl/>
          <w:lang w:bidi="ar-EG"/>
        </w:rPr>
        <w:t>“</w:t>
      </w:r>
      <w:r w:rsidRPr="005A04C3">
        <w:rPr>
          <w:rStyle w:val="rvts23"/>
          <w:cs/>
          <w:lang w:bidi="bn-BD"/>
        </w:rPr>
        <w:t>হে আল্লাহ! আপনি  মুহাম্মাদ সাল্লাল্লাহু আলাইহি ওয়াসাল্লামের ওপর এবং  মুহাম্মাদ সাল্লাল্লাহু আলাইহি ওয়াসাল্লামের বংশধরদের ওপর সালাত পেশ করুন</w:t>
      </w:r>
      <w:r w:rsidRPr="005A04C3">
        <w:rPr>
          <w:rStyle w:val="rvts23"/>
          <w:lang w:bidi="bn-BD"/>
        </w:rPr>
        <w:t xml:space="preserve">, </w:t>
      </w:r>
      <w:r w:rsidRPr="005A04C3">
        <w:rPr>
          <w:rStyle w:val="rvts23"/>
          <w:cs/>
          <w:lang w:bidi="bn-BD"/>
        </w:rPr>
        <w:t>যেরূপ আপনি ইবরাহীম আলাইহিস সালাম এবং তাঁর বংশধরদের ওপর সালাত পেশ করেছেন। নিশ্চয়ই আপনি অতিপ্রশংসিত</w:t>
      </w:r>
      <w:r w:rsidRPr="005A04C3">
        <w:rPr>
          <w:rStyle w:val="rvts23"/>
          <w:lang w:bidi="bn-BD"/>
        </w:rPr>
        <w:t xml:space="preserve">, </w:t>
      </w:r>
      <w:r w:rsidRPr="005A04C3">
        <w:rPr>
          <w:rStyle w:val="rvts23"/>
          <w:cs/>
          <w:lang w:bidi="bn-BD"/>
        </w:rPr>
        <w:t>অত্যন্ত মর্যাদার অধিকারী।</w:t>
      </w:r>
      <w:r w:rsidRPr="005A04C3">
        <w:rPr>
          <w:rStyle w:val="rvts23"/>
          <w:rtl/>
          <w:lang w:bidi="ar-EG"/>
        </w:rPr>
        <w:t xml:space="preserve"> </w:t>
      </w:r>
      <w:r w:rsidRPr="005A04C3">
        <w:rPr>
          <w:rStyle w:val="rvts23"/>
          <w:cs/>
          <w:lang w:bidi="bn-BD"/>
        </w:rPr>
        <w:t>হে আল্লাহ!  মুহাম্মাদ এবং  মুহাম্মাদ সাল্লাল্লাহু আলাইহি ওয়াসাল্লামের বংশধরদের ওপর তেমনি বরকত দান করুন যেমনি আপনি বরকত দান করেছেন ইবরাহীম আলাইহিস সালাম এবং ইবরাহীম আলাইহিস সালামের বংশধরদের ওপর। নিশ্চয়ই আপনি অতিপ্রশংসিত</w:t>
      </w:r>
      <w:r w:rsidRPr="005A04C3">
        <w:rPr>
          <w:rStyle w:val="rvts23"/>
          <w:lang w:bidi="bn-BD"/>
        </w:rPr>
        <w:t xml:space="preserve">, </w:t>
      </w:r>
      <w:r w:rsidRPr="005A04C3">
        <w:rPr>
          <w:rStyle w:val="rvts23"/>
          <w:cs/>
          <w:lang w:bidi="bn-BD"/>
        </w:rPr>
        <w:t>অতি মর্যাদায় অধিকারী</w:t>
      </w:r>
      <w:r w:rsidRPr="005A04C3">
        <w:rPr>
          <w:rStyle w:val="rvts23"/>
          <w:lang w:bidi="bn-BD"/>
        </w:rPr>
        <w:t>”</w:t>
      </w:r>
      <w:r w:rsidRPr="005A04C3">
        <w:rPr>
          <w:rStyle w:val="rvts23"/>
          <w:rFonts w:cs="SolaimanLipi"/>
          <w:cs/>
          <w:lang w:bidi="hi-IN"/>
        </w:rPr>
        <w:t>।</w:t>
      </w:r>
      <w:r w:rsidRPr="005A04C3">
        <w:rPr>
          <w:rStyle w:val="FootnoteReference"/>
          <w:cs/>
          <w:lang w:bidi="bn-BD"/>
        </w:rPr>
        <w:footnoteReference w:id="31"/>
      </w:r>
      <w:r w:rsidR="004F56C7" w:rsidRPr="005A04C3">
        <w:rPr>
          <w:rStyle w:val="rvts23"/>
          <w:rFonts w:cs="SolaimanLipi"/>
          <w:cs/>
          <w:lang w:bidi="hi-IN"/>
        </w:rPr>
        <w:t xml:space="preserve"> </w:t>
      </w:r>
    </w:p>
    <w:p w:rsidR="00CF4326" w:rsidRPr="005A04C3" w:rsidRDefault="004F56C7" w:rsidP="00427807">
      <w:pPr>
        <w:pStyle w:val="rvps28"/>
        <w:tabs>
          <w:tab w:val="left" w:pos="450"/>
        </w:tabs>
        <w:spacing w:before="0" w:beforeAutospacing="0" w:after="0" w:afterAutospacing="0"/>
        <w:jc w:val="both"/>
        <w:rPr>
          <w:rStyle w:val="rvts23"/>
          <w:cs/>
          <w:lang w:bidi="bn-BD"/>
        </w:rPr>
      </w:pPr>
      <w:r w:rsidRPr="005A04C3">
        <w:rPr>
          <w:rStyle w:val="rvts23"/>
          <w:cs/>
          <w:lang w:bidi="bn-BD"/>
        </w:rPr>
        <w:t>এরপর তৃতীয় তাকবীর দিয়ে</w:t>
      </w:r>
      <w:r w:rsidRPr="005A04C3">
        <w:rPr>
          <w:rStyle w:val="rvts23"/>
          <w:rFonts w:hint="cs"/>
          <w:cs/>
          <w:lang w:bidi="bn-BD"/>
        </w:rPr>
        <w:t xml:space="preserve"> এ </w:t>
      </w:r>
      <w:r w:rsidR="0047358D" w:rsidRPr="005A04C3">
        <w:rPr>
          <w:rStyle w:val="rvts23"/>
          <w:cs/>
          <w:lang w:bidi="bn-BD"/>
        </w:rPr>
        <w:t>দু</w:t>
      </w:r>
      <w:r w:rsidR="0047358D" w:rsidRPr="005A04C3">
        <w:rPr>
          <w:rStyle w:val="rvts23"/>
          <w:lang w:bidi="bn-BD"/>
        </w:rPr>
        <w:t>‘</w:t>
      </w:r>
      <w:r w:rsidRPr="005A04C3">
        <w:rPr>
          <w:rStyle w:val="rvts23"/>
          <w:cs/>
          <w:lang w:bidi="bn-BD"/>
        </w:rPr>
        <w:t>আ পাঠ করবে</w:t>
      </w:r>
      <w:r w:rsidRPr="005A04C3">
        <w:rPr>
          <w:rStyle w:val="rvts23"/>
          <w:rFonts w:hint="cs"/>
          <w:cs/>
          <w:lang w:bidi="bn-BD"/>
        </w:rPr>
        <w:t xml:space="preserve">: </w:t>
      </w:r>
    </w:p>
    <w:p w:rsidR="004F56C7" w:rsidRPr="005A04C3" w:rsidRDefault="004F56C7" w:rsidP="00427807">
      <w:pPr>
        <w:pStyle w:val="rvps28"/>
        <w:tabs>
          <w:tab w:val="left" w:pos="450"/>
        </w:tabs>
        <w:bidi/>
        <w:spacing w:before="0" w:beforeAutospacing="0" w:after="0" w:afterAutospacing="0"/>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«اللَّهُمَّ اغْفِرْ لِحَيِّنَا، وَمَيِّتِنَا، وَصَغِيرِنَا، وَكَبِيرِنَا، وَذَكَرِنَا وَأُنْثَانَا، وَشَاهِدِنَا وَغَائِبِنَا، اللَّهُمَّ مَنْ أَحْيَيْتَهُ مِنَّا فَأَحْيِهِ عَلَى الْإِيمَانِ، وَمَنْ تَوَفَّيْتَهُ مِنَّا فَتَوَفَّهُ عَلَى الْإِسْلَامِ»</w:t>
      </w:r>
    </w:p>
    <w:p w:rsidR="004F56C7" w:rsidRPr="005A04C3" w:rsidRDefault="004F56C7" w:rsidP="00427807">
      <w:pPr>
        <w:tabs>
          <w:tab w:val="left" w:pos="450"/>
        </w:tabs>
        <w:bidi w:val="0"/>
        <w:spacing w:after="0" w:line="240" w:lineRule="auto"/>
        <w:jc w:val="both"/>
        <w:rPr>
          <w:rFonts w:eastAsia="Times New Roman"/>
          <w:cs/>
          <w:lang w:bidi="bn-BD"/>
        </w:rPr>
      </w:pPr>
      <w:r w:rsidRPr="005A04C3">
        <w:rPr>
          <w:rFonts w:eastAsia="Times New Roman" w:hint="cs"/>
          <w:cs/>
          <w:lang w:bidi="bn-IN"/>
        </w:rPr>
        <w:t>“</w:t>
      </w:r>
      <w:r w:rsidRPr="005A04C3">
        <w:rPr>
          <w:rFonts w:eastAsia="Times New Roman"/>
          <w:cs/>
          <w:lang w:bidi="bn-IN"/>
        </w:rPr>
        <w:t>ইয়া আল্লাহ! আপনি আমাদের জীবিত ও মৃতদের</w:t>
      </w:r>
      <w:r w:rsidRPr="005A04C3">
        <w:rPr>
          <w:rFonts w:eastAsia="Times New Roman"/>
          <w:lang w:bidi="bn-IN"/>
        </w:rPr>
        <w:t xml:space="preserve"> </w:t>
      </w:r>
      <w:r w:rsidRPr="005A04C3">
        <w:rPr>
          <w:rFonts w:eastAsia="Times New Roman"/>
          <w:cs/>
          <w:lang w:bidi="bn-IN"/>
        </w:rPr>
        <w:t>ক্ষমা করুন। আমাদের ছোট ও বড়</w:t>
      </w:r>
      <w:r w:rsidRPr="005A04C3">
        <w:rPr>
          <w:rFonts w:eastAsia="Times New Roman"/>
          <w:lang w:bidi="bn-IN"/>
        </w:rPr>
        <w:t xml:space="preserve">, </w:t>
      </w:r>
      <w:r w:rsidRPr="005A04C3">
        <w:rPr>
          <w:rFonts w:eastAsia="Times New Roman"/>
          <w:cs/>
          <w:lang w:bidi="bn-IN"/>
        </w:rPr>
        <w:t>পুরুষ ও স্ত্রী</w:t>
      </w:r>
      <w:r w:rsidRPr="005A04C3">
        <w:rPr>
          <w:rFonts w:eastAsia="Times New Roman"/>
          <w:lang w:bidi="bn-IN"/>
        </w:rPr>
        <w:t xml:space="preserve">, </w:t>
      </w:r>
      <w:r w:rsidRPr="005A04C3">
        <w:rPr>
          <w:rFonts w:eastAsia="Times New Roman"/>
          <w:cs/>
          <w:lang w:bidi="bn-IN"/>
        </w:rPr>
        <w:t>উপস্থিত ও অনুপস্থিত সকলকে ক্ষমা</w:t>
      </w:r>
      <w:r w:rsidRPr="005A04C3">
        <w:rPr>
          <w:rFonts w:eastAsia="Times New Roman"/>
          <w:lang w:bidi="bn-IN"/>
        </w:rPr>
        <w:t xml:space="preserve"> </w:t>
      </w:r>
      <w:r w:rsidRPr="005A04C3">
        <w:rPr>
          <w:rFonts w:eastAsia="Times New Roman"/>
          <w:cs/>
          <w:lang w:bidi="bn-IN"/>
        </w:rPr>
        <w:t xml:space="preserve">করুন। ইয়া আল্লাহ! </w:t>
      </w:r>
      <w:r w:rsidRPr="005A04C3">
        <w:rPr>
          <w:rFonts w:eastAsia="Times New Roman"/>
          <w:cs/>
          <w:lang w:bidi="bn-IN"/>
        </w:rPr>
        <w:lastRenderedPageBreak/>
        <w:t>আপনি আমাদের মাঝে যাকে জীবিত রাখেন</w:t>
      </w:r>
      <w:r w:rsidRPr="005A04C3">
        <w:rPr>
          <w:rFonts w:eastAsia="Times New Roman"/>
          <w:lang w:bidi="bn-IN"/>
        </w:rPr>
        <w:t xml:space="preserve">, </w:t>
      </w:r>
      <w:r w:rsidRPr="005A04C3">
        <w:rPr>
          <w:rFonts w:eastAsia="Times New Roman"/>
          <w:cs/>
          <w:lang w:bidi="bn-IN"/>
        </w:rPr>
        <w:t>তাকে ঈমানের উপর জীবিত</w:t>
      </w:r>
      <w:r w:rsidRPr="005A04C3">
        <w:rPr>
          <w:rFonts w:eastAsia="Times New Roman"/>
          <w:lang w:bidi="bn-IN"/>
        </w:rPr>
        <w:t xml:space="preserve"> </w:t>
      </w:r>
      <w:r w:rsidRPr="005A04C3">
        <w:rPr>
          <w:rFonts w:eastAsia="Times New Roman"/>
          <w:cs/>
          <w:lang w:bidi="bn-IN"/>
        </w:rPr>
        <w:t>রাখুন এবং যাকে মৃত্যু দেন</w:t>
      </w:r>
      <w:r w:rsidRPr="005A04C3">
        <w:rPr>
          <w:rFonts w:eastAsia="Times New Roman"/>
          <w:lang w:bidi="bn-IN"/>
        </w:rPr>
        <w:t xml:space="preserve">, </w:t>
      </w:r>
      <w:r w:rsidRPr="005A04C3">
        <w:rPr>
          <w:rFonts w:eastAsia="Times New Roman"/>
          <w:cs/>
          <w:lang w:bidi="bn-IN"/>
        </w:rPr>
        <w:t>ত</w:t>
      </w:r>
      <w:r w:rsidR="00F0770B">
        <w:rPr>
          <w:rFonts w:eastAsia="Times New Roman"/>
          <w:cs/>
          <w:lang w:bidi="bn-IN"/>
        </w:rPr>
        <w:t xml:space="preserve">াকে ইসলামের </w:t>
      </w:r>
      <w:r w:rsidR="00F0770B">
        <w:rPr>
          <w:rFonts w:eastAsia="Times New Roman" w:hint="cs"/>
          <w:cs/>
          <w:lang w:bidi="bn-BD"/>
        </w:rPr>
        <w:t>ও</w:t>
      </w:r>
      <w:r w:rsidRPr="005A04C3">
        <w:rPr>
          <w:rFonts w:eastAsia="Times New Roman"/>
          <w:cs/>
          <w:lang w:bidi="bn-IN"/>
        </w:rPr>
        <w:t>পর মৃত্যু দান করুন</w:t>
      </w:r>
      <w:r w:rsidRPr="005A04C3">
        <w:rPr>
          <w:rFonts w:eastAsia="Times New Roman" w:hint="cs"/>
          <w:cs/>
          <w:lang w:bidi="bn-IN"/>
        </w:rPr>
        <w:t>”</w:t>
      </w:r>
      <w:r w:rsidRPr="005A04C3">
        <w:rPr>
          <w:rFonts w:eastAsia="Times New Roman" w:cs="SolaimanLipi"/>
          <w:cs/>
          <w:lang w:bidi="hi-IN"/>
        </w:rPr>
        <w:t>।</w:t>
      </w:r>
      <w:r w:rsidRPr="005A04C3">
        <w:rPr>
          <w:rStyle w:val="FootnoteReference"/>
          <w:rFonts w:eastAsia="Times New Roman"/>
          <w:cs/>
          <w:lang w:bidi="hi-IN"/>
        </w:rPr>
        <w:footnoteReference w:id="32"/>
      </w:r>
    </w:p>
    <w:p w:rsidR="007072E9" w:rsidRPr="005A04C3" w:rsidRDefault="007B3AB5" w:rsidP="00427807">
      <w:pPr>
        <w:pStyle w:val="rvps28"/>
        <w:tabs>
          <w:tab w:val="left" w:pos="450"/>
        </w:tabs>
        <w:bidi/>
        <w:spacing w:before="0" w:beforeAutospacing="0" w:after="0" w:afterAutospacing="0"/>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 xml:space="preserve">«اللهُمَّ، اغْفِرْ لَهُ وَارْحَمْهُ وَعَافِهِ وَاعْفُ عَنْهُ، وَأَكْرِمْ نُزُلَهُ، وَوَسِّعْ مُدْخَلَهُ، وَاغْسِلْهُ بِالْمَاءِ وَالثَّلْجِ وَالْبَرَدِ، وَنَقِّهِ مِنَ الْخَطَايَا كَمَا نَقَّيْتَ الثَّوْبَ الْأَبْيَضَ مِنَ الدَّنَسِ، وَأَبْدِلْهُ دَارًا خَيْرًا مِنْ دَارِهِ، وَأَهْلًا خَيْرًا مِنْ أَهْلِهِ وَزَوْجًا خَيْرًا مِنْ زَوْجِهِ، وَأَدْخِلْهُ الْجَنَّةَ وَأَعِذْهُ مِنْ عَذَابِ الْقَبْرِ </w:t>
      </w:r>
      <w:r w:rsidRPr="005A04C3">
        <w:rPr>
          <w:rFonts w:ascii="Traditional Arabic" w:hAnsi="Traditional Arabic" w:cstheme="minorBidi" w:hint="cs"/>
          <w:color w:val="0000CC"/>
          <w:rtl/>
          <w:lang w:bidi="ar-EG"/>
        </w:rPr>
        <w:t>و</w:t>
      </w:r>
      <w:r w:rsidRPr="005A04C3">
        <w:rPr>
          <w:rFonts w:ascii="Traditional Arabic" w:hAnsi="Traditional Arabic" w:cs="KFGQPC Uthman Taha Naskh"/>
          <w:color w:val="0000CC"/>
          <w:rtl/>
          <w:lang w:bidi="ar-EG"/>
        </w:rPr>
        <w:t>عَذَابِ النَّارِ</w:t>
      </w:r>
      <w:r w:rsidRPr="005A04C3">
        <w:rPr>
          <w:rFonts w:ascii="Traditional Arabic" w:hAnsi="Traditional Arabic" w:cs="KFGQPC Uthman Taha Naskh" w:hint="cs"/>
          <w:color w:val="0000CC"/>
          <w:rtl/>
          <w:lang w:bidi="ar-EG"/>
        </w:rPr>
        <w:t>، وأفسح له في قبره ونور له فيه</w:t>
      </w:r>
      <w:r w:rsidRPr="005A04C3">
        <w:rPr>
          <w:rFonts w:ascii="Traditional Arabic" w:hAnsi="Traditional Arabic" w:cs="KFGQPC Uthman Taha Naskh"/>
          <w:color w:val="0000CC"/>
          <w:rtl/>
          <w:lang w:bidi="ar-EG"/>
        </w:rPr>
        <w:t>»</w:t>
      </w: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 xml:space="preserve"> </w:t>
      </w:r>
    </w:p>
    <w:p w:rsidR="007B3AB5" w:rsidRPr="005A04C3" w:rsidRDefault="007B3AB5" w:rsidP="008E600A">
      <w:pPr>
        <w:pStyle w:val="rvps28"/>
        <w:tabs>
          <w:tab w:val="left" w:pos="450"/>
        </w:tabs>
        <w:spacing w:before="0" w:beforeAutospacing="0" w:after="0" w:afterAutospacing="0"/>
        <w:jc w:val="both"/>
        <w:rPr>
          <w:cs/>
          <w:lang w:bidi="bn-BD"/>
        </w:rPr>
      </w:pPr>
      <w:r w:rsidRPr="005A04C3">
        <w:rPr>
          <w:lang w:bidi="bn-IN"/>
        </w:rPr>
        <w:t>“</w:t>
      </w:r>
      <w:r w:rsidRPr="005A04C3">
        <w:rPr>
          <w:cs/>
          <w:lang w:bidi="bn-IN"/>
        </w:rPr>
        <w:t>হে আল্লাহ! তাকে মাফ করে দাও ও তার প্রতি দয়া</w:t>
      </w:r>
      <w:r w:rsidRPr="005A04C3">
        <w:rPr>
          <w:lang w:bidi="bn-IN"/>
        </w:rPr>
        <w:t xml:space="preserve"> </w:t>
      </w:r>
      <w:r w:rsidRPr="005A04C3">
        <w:rPr>
          <w:cs/>
          <w:lang w:bidi="bn-IN"/>
        </w:rPr>
        <w:t xml:space="preserve">কর। তাকে নিরাপদ রাখ ও তার ত্রুটি মার্জনা </w:t>
      </w:r>
      <w:r w:rsidRPr="005A04C3">
        <w:rPr>
          <w:rFonts w:ascii="Times New Roman" w:hAnsi="Times New Roman" w:cs="Times New Roman" w:hint="cs"/>
          <w:cs/>
          <w:lang w:bidi="bn-IN"/>
        </w:rPr>
        <w:t> </w:t>
      </w:r>
      <w:r w:rsidRPr="005A04C3">
        <w:rPr>
          <w:rFonts w:hint="cs"/>
          <w:cs/>
          <w:lang w:bidi="bn-IN"/>
        </w:rPr>
        <w:t>কর।</w:t>
      </w:r>
      <w:r w:rsidRPr="005A04C3">
        <w:rPr>
          <w:cs/>
          <w:lang w:bidi="bn-IN"/>
        </w:rPr>
        <w:t xml:space="preserve"> </w:t>
      </w:r>
      <w:r w:rsidRPr="005A04C3">
        <w:rPr>
          <w:rFonts w:hint="cs"/>
          <w:cs/>
          <w:lang w:bidi="bn-IN"/>
        </w:rPr>
        <w:t>তাকে</w:t>
      </w:r>
      <w:r w:rsidRPr="005A04C3">
        <w:rPr>
          <w:cs/>
          <w:lang w:bidi="bn-IN"/>
        </w:rPr>
        <w:t xml:space="preserve"> </w:t>
      </w:r>
      <w:r w:rsidRPr="005A04C3">
        <w:rPr>
          <w:rFonts w:hint="cs"/>
          <w:cs/>
          <w:lang w:bidi="bn-IN"/>
        </w:rPr>
        <w:t>উত্তম</w:t>
      </w:r>
      <w:r w:rsidRPr="005A04C3">
        <w:rPr>
          <w:cs/>
          <w:lang w:bidi="bn-IN"/>
        </w:rPr>
        <w:t xml:space="preserve"> </w:t>
      </w:r>
      <w:r w:rsidRPr="005A04C3">
        <w:rPr>
          <w:rFonts w:hint="cs"/>
          <w:cs/>
          <w:lang w:bidi="bn-IN"/>
        </w:rPr>
        <w:t>সামগ্রী</w:t>
      </w:r>
      <w:r w:rsidRPr="005A04C3">
        <w:rPr>
          <w:cs/>
          <w:lang w:bidi="bn-IN"/>
        </w:rPr>
        <w:t xml:space="preserve"> </w:t>
      </w:r>
      <w:r w:rsidRPr="005A04C3">
        <w:rPr>
          <w:rFonts w:hint="cs"/>
          <w:cs/>
          <w:lang w:bidi="bn-IN"/>
        </w:rPr>
        <w:t>দান</w:t>
      </w:r>
      <w:r w:rsidRPr="005A04C3">
        <w:rPr>
          <w:cs/>
          <w:lang w:bidi="bn-IN"/>
        </w:rPr>
        <w:t xml:space="preserve"> </w:t>
      </w:r>
      <w:r w:rsidRPr="005A04C3">
        <w:rPr>
          <w:rFonts w:hint="cs"/>
          <w:cs/>
          <w:lang w:bidi="bn-IN"/>
        </w:rPr>
        <w:t>কর</w:t>
      </w:r>
      <w:r w:rsidRPr="005A04C3">
        <w:rPr>
          <w:cs/>
          <w:lang w:bidi="bn-IN"/>
        </w:rPr>
        <w:t xml:space="preserve"> </w:t>
      </w:r>
      <w:r w:rsidRPr="005A04C3">
        <w:rPr>
          <w:rFonts w:hint="cs"/>
          <w:cs/>
          <w:lang w:bidi="bn-IN"/>
        </w:rPr>
        <w:t>ও</w:t>
      </w:r>
      <w:r w:rsidRPr="005A04C3">
        <w:rPr>
          <w:cs/>
          <w:lang w:bidi="bn-IN"/>
        </w:rPr>
        <w:t xml:space="preserve"> </w:t>
      </w:r>
      <w:r w:rsidRPr="005A04C3">
        <w:rPr>
          <w:rFonts w:hint="cs"/>
          <w:cs/>
          <w:lang w:bidi="bn-IN"/>
        </w:rPr>
        <w:t>তার</w:t>
      </w:r>
      <w:r w:rsidRPr="005A04C3">
        <w:rPr>
          <w:lang w:bidi="bn-IN"/>
        </w:rPr>
        <w:t xml:space="preserve"> </w:t>
      </w:r>
      <w:r w:rsidRPr="005A04C3">
        <w:rPr>
          <w:cs/>
          <w:lang w:bidi="bn-IN"/>
        </w:rPr>
        <w:t>প্রবেশস্থলকে প্রশস্ত করে দাও। তাকে পানি</w:t>
      </w:r>
      <w:r w:rsidRPr="005A04C3">
        <w:rPr>
          <w:lang w:bidi="bn-IN"/>
        </w:rPr>
        <w:t>,</w:t>
      </w:r>
      <w:r w:rsidR="008E600A">
        <w:rPr>
          <w:rFonts w:hint="cs"/>
          <w:cs/>
          <w:lang w:bidi="bn-BD"/>
        </w:rPr>
        <w:t xml:space="preserve"> বরফ ও</w:t>
      </w:r>
      <w:r w:rsidRPr="005A04C3">
        <w:rPr>
          <w:lang w:bidi="bn-IN"/>
        </w:rPr>
        <w:t xml:space="preserve"> </w:t>
      </w:r>
      <w:r w:rsidR="008E600A">
        <w:rPr>
          <w:rFonts w:hint="cs"/>
          <w:cs/>
          <w:lang w:bidi="bn-BD"/>
        </w:rPr>
        <w:t>শিশির</w:t>
      </w:r>
      <w:r w:rsidRPr="005A04C3">
        <w:rPr>
          <w:cs/>
          <w:lang w:bidi="bn-IN"/>
        </w:rPr>
        <w:t xml:space="preserve"> দ্বারা ধুয়ে মুছে দাও এবং</w:t>
      </w:r>
      <w:r w:rsidRPr="005A04C3">
        <w:rPr>
          <w:lang w:bidi="bn-IN"/>
        </w:rPr>
        <w:t xml:space="preserve"> </w:t>
      </w:r>
      <w:r w:rsidRPr="005A04C3">
        <w:rPr>
          <w:cs/>
          <w:lang w:bidi="bn-IN"/>
        </w:rPr>
        <w:t>গুনাহ থেকে এ</w:t>
      </w:r>
      <w:r w:rsidRPr="005A04C3">
        <w:rPr>
          <w:rFonts w:hint="cs"/>
          <w:cs/>
          <w:lang w:bidi="bn-IN"/>
        </w:rPr>
        <w:t>রূ</w:t>
      </w:r>
      <w:r w:rsidRPr="005A04C3">
        <w:rPr>
          <w:cs/>
          <w:lang w:bidi="bn-IN"/>
        </w:rPr>
        <w:t>প পরিষ্কার পরিচ্ছন্ন করে দাও যে</w:t>
      </w:r>
      <w:r w:rsidRPr="005A04C3">
        <w:rPr>
          <w:rFonts w:hint="cs"/>
          <w:cs/>
          <w:lang w:bidi="bn-IN"/>
        </w:rPr>
        <w:t>রূ</w:t>
      </w:r>
      <w:r w:rsidR="008E600A">
        <w:rPr>
          <w:cs/>
          <w:lang w:bidi="bn-IN"/>
        </w:rPr>
        <w:t>প সাদা কাপ</w:t>
      </w:r>
      <w:r w:rsidR="008E600A">
        <w:rPr>
          <w:rFonts w:hint="cs"/>
          <w:cs/>
          <w:lang w:bidi="bn-BD"/>
        </w:rPr>
        <w:t>ড়</w:t>
      </w:r>
      <w:r w:rsidRPr="005A04C3">
        <w:rPr>
          <w:cs/>
          <w:lang w:bidi="bn-IN"/>
        </w:rPr>
        <w:t xml:space="preserve"> ম</w:t>
      </w:r>
      <w:r w:rsidRPr="005A04C3">
        <w:rPr>
          <w:rFonts w:hint="cs"/>
          <w:cs/>
          <w:lang w:bidi="bn-IN"/>
        </w:rPr>
        <w:t>য়</w:t>
      </w:r>
      <w:r w:rsidRPr="005A04C3">
        <w:rPr>
          <w:cs/>
          <w:lang w:bidi="bn-IN"/>
        </w:rPr>
        <w:t>লা থেকে পরিষ্কার</w:t>
      </w:r>
      <w:r w:rsidRPr="005A04C3">
        <w:rPr>
          <w:lang w:bidi="bn-IN"/>
        </w:rPr>
        <w:t xml:space="preserve"> </w:t>
      </w:r>
      <w:r w:rsidR="008E600A">
        <w:rPr>
          <w:cs/>
          <w:lang w:bidi="bn-IN"/>
        </w:rPr>
        <w:t>হয়ে যায়। তার ঘ</w:t>
      </w:r>
      <w:r w:rsidR="008E600A">
        <w:rPr>
          <w:rFonts w:hint="cs"/>
          <w:cs/>
          <w:lang w:bidi="bn-BD"/>
        </w:rPr>
        <w:t xml:space="preserve">রকে </w:t>
      </w:r>
      <w:r w:rsidR="008E600A">
        <w:rPr>
          <w:cs/>
          <w:lang w:bidi="bn-IN"/>
        </w:rPr>
        <w:t>উত্তম ঘর</w:t>
      </w:r>
      <w:r w:rsidRPr="005A04C3">
        <w:rPr>
          <w:cs/>
          <w:lang w:bidi="bn-IN"/>
        </w:rPr>
        <w:t xml:space="preserve"> পরি</w:t>
      </w:r>
      <w:r w:rsidRPr="005A04C3">
        <w:rPr>
          <w:rFonts w:hint="cs"/>
          <w:cs/>
          <w:lang w:bidi="bn-IN"/>
        </w:rPr>
        <w:t>ণ</w:t>
      </w:r>
      <w:r w:rsidRPr="005A04C3">
        <w:rPr>
          <w:cs/>
          <w:lang w:bidi="bn-IN"/>
        </w:rPr>
        <w:t>ত করে দাও</w:t>
      </w:r>
      <w:r w:rsidRPr="005A04C3">
        <w:rPr>
          <w:lang w:bidi="bn-IN"/>
        </w:rPr>
        <w:t xml:space="preserve">, </w:t>
      </w:r>
      <w:r w:rsidR="008E600A">
        <w:rPr>
          <w:rFonts w:hint="cs"/>
          <w:cs/>
          <w:lang w:bidi="bn-BD"/>
        </w:rPr>
        <w:t xml:space="preserve">তাকে </w:t>
      </w:r>
      <w:r w:rsidRPr="005A04C3">
        <w:rPr>
          <w:cs/>
          <w:lang w:bidi="bn-IN"/>
        </w:rPr>
        <w:t>তার পরিবার থেকে উত্তম পরিবার দান</w:t>
      </w:r>
      <w:r w:rsidRPr="005A04C3">
        <w:rPr>
          <w:lang w:bidi="bn-IN"/>
        </w:rPr>
        <w:t xml:space="preserve"> </w:t>
      </w:r>
      <w:r w:rsidRPr="005A04C3">
        <w:rPr>
          <w:cs/>
          <w:lang w:bidi="bn-IN"/>
        </w:rPr>
        <w:t>কর</w:t>
      </w:r>
      <w:r w:rsidRPr="005A04C3">
        <w:rPr>
          <w:lang w:bidi="bn-IN"/>
        </w:rPr>
        <w:t xml:space="preserve">, </w:t>
      </w:r>
      <w:r w:rsidRPr="005A04C3">
        <w:rPr>
          <w:cs/>
          <w:lang w:bidi="bn-IN"/>
        </w:rPr>
        <w:t xml:space="preserve">তার </w:t>
      </w:r>
      <w:r w:rsidR="008E600A">
        <w:rPr>
          <w:rFonts w:hint="cs"/>
          <w:cs/>
          <w:lang w:bidi="bn-BD"/>
        </w:rPr>
        <w:t>জোড়া</w:t>
      </w:r>
      <w:r w:rsidRPr="005A04C3">
        <w:rPr>
          <w:cs/>
          <w:lang w:bidi="bn-IN"/>
        </w:rPr>
        <w:t xml:space="preserve">র তুলনায় উত্তম </w:t>
      </w:r>
      <w:r w:rsidR="008E600A">
        <w:rPr>
          <w:rFonts w:hint="cs"/>
          <w:cs/>
          <w:lang w:bidi="bn-BD"/>
        </w:rPr>
        <w:t>জোড়া</w:t>
      </w:r>
      <w:r w:rsidRPr="005A04C3">
        <w:rPr>
          <w:cs/>
          <w:lang w:bidi="bn-IN"/>
        </w:rPr>
        <w:t xml:space="preserve"> </w:t>
      </w:r>
      <w:r w:rsidR="008E600A">
        <w:rPr>
          <w:rFonts w:hint="cs"/>
          <w:cs/>
          <w:lang w:bidi="bn-BD"/>
        </w:rPr>
        <w:t>প্র</w:t>
      </w:r>
      <w:r w:rsidRPr="005A04C3">
        <w:rPr>
          <w:cs/>
          <w:lang w:bidi="bn-IN"/>
        </w:rPr>
        <w:t xml:space="preserve">দান কর। তাকে </w:t>
      </w:r>
      <w:r w:rsidRPr="005A04C3">
        <w:rPr>
          <w:rFonts w:hint="cs"/>
          <w:cs/>
          <w:lang w:bidi="bn-IN"/>
        </w:rPr>
        <w:t>জান্নাতে</w:t>
      </w:r>
      <w:r w:rsidRPr="005A04C3">
        <w:rPr>
          <w:cs/>
          <w:lang w:bidi="bn-IN"/>
        </w:rPr>
        <w:t xml:space="preserve"> প্রবেশ করাও এবং কবর ও</w:t>
      </w:r>
      <w:r w:rsidRPr="005A04C3">
        <w:rPr>
          <w:lang w:bidi="bn-IN"/>
        </w:rPr>
        <w:t xml:space="preserve"> </w:t>
      </w:r>
      <w:r w:rsidR="008E600A">
        <w:rPr>
          <w:rFonts w:hint="cs"/>
          <w:cs/>
          <w:lang w:bidi="bn-BD"/>
        </w:rPr>
        <w:t>জাহান্নামের</w:t>
      </w:r>
      <w:r w:rsidRPr="005A04C3">
        <w:rPr>
          <w:cs/>
          <w:lang w:bidi="bn-IN"/>
        </w:rPr>
        <w:t xml:space="preserve"> আযাব থেকে </w:t>
      </w:r>
      <w:r w:rsidRPr="005A04C3">
        <w:rPr>
          <w:rFonts w:hint="cs"/>
          <w:cs/>
          <w:lang w:bidi="bn-IN"/>
        </w:rPr>
        <w:t>রক্ষা কর</w:t>
      </w:r>
      <w:r w:rsidR="006A4ED7" w:rsidRPr="005A04C3">
        <w:rPr>
          <w:rFonts w:cs="SolaimanLipi" w:hint="cs"/>
          <w:cs/>
          <w:lang w:bidi="hi-IN"/>
        </w:rPr>
        <w:t xml:space="preserve">। </w:t>
      </w:r>
      <w:r w:rsidR="006A4ED7" w:rsidRPr="005A04C3">
        <w:rPr>
          <w:cs/>
          <w:lang w:bidi="bn-IN"/>
        </w:rPr>
        <w:t>তার জন্য কবরকে প্রশস্ত করে দাও এবং তার কবরকে আলোকময় করে দাও</w:t>
      </w:r>
      <w:r w:rsidRPr="005A04C3">
        <w:rPr>
          <w:lang w:bidi="bn-IN"/>
        </w:rPr>
        <w:t>”</w:t>
      </w:r>
      <w:r w:rsidRPr="005A04C3">
        <w:rPr>
          <w:rFonts w:cs="SolaimanLipi" w:hint="cs"/>
          <w:cs/>
          <w:lang w:bidi="hi-IN"/>
        </w:rPr>
        <w:t>।</w:t>
      </w:r>
      <w:r w:rsidRPr="005A04C3">
        <w:rPr>
          <w:rStyle w:val="FootnoteReference"/>
          <w:cs/>
          <w:lang w:bidi="bn-IN"/>
        </w:rPr>
        <w:footnoteReference w:id="33"/>
      </w:r>
    </w:p>
    <w:p w:rsidR="00B14901" w:rsidRPr="005A04C3" w:rsidRDefault="00B14901" w:rsidP="00427807">
      <w:pPr>
        <w:pStyle w:val="rvps28"/>
        <w:tabs>
          <w:tab w:val="left" w:pos="450"/>
        </w:tabs>
        <w:spacing w:before="0" w:beforeAutospacing="0" w:after="0" w:afterAutospacing="0"/>
        <w:jc w:val="both"/>
        <w:rPr>
          <w:cs/>
          <w:lang w:bidi="bn-BD"/>
        </w:rPr>
      </w:pPr>
      <w:r w:rsidRPr="005A04C3">
        <w:rPr>
          <w:cs/>
          <w:lang w:bidi="bn-IN"/>
        </w:rPr>
        <w:t xml:space="preserve">মাইয়্যেত শিশু হলে </w:t>
      </w:r>
      <w:r w:rsidRPr="00F0770B">
        <w:rPr>
          <w:rFonts w:cs="KFGQPC Uthman Taha Naskh"/>
          <w:cs/>
          <w:lang w:bidi="bn-BD"/>
        </w:rPr>
        <w:t>(</w:t>
      </w:r>
      <w:r w:rsidRPr="00F0770B">
        <w:rPr>
          <w:rFonts w:ascii="Times New Roman" w:hAnsi="Times New Roman" w:cs="KFGQPC Uthman Taha Naskh" w:hint="cs"/>
          <w:rtl/>
        </w:rPr>
        <w:t>من</w:t>
      </w:r>
      <w:r w:rsidRPr="00F0770B">
        <w:rPr>
          <w:rFonts w:cs="KFGQPC Uthman Taha Naskh"/>
          <w:rtl/>
        </w:rPr>
        <w:t xml:space="preserve"> </w:t>
      </w:r>
      <w:r w:rsidRPr="00F0770B">
        <w:rPr>
          <w:rFonts w:ascii="Times New Roman" w:hAnsi="Times New Roman" w:cs="KFGQPC Uthman Taha Naskh" w:hint="cs"/>
          <w:rtl/>
        </w:rPr>
        <w:t>توفيته</w:t>
      </w:r>
      <w:r w:rsidRPr="00F0770B">
        <w:rPr>
          <w:rFonts w:cs="KFGQPC Uthman Taha Naskh"/>
          <w:rtl/>
        </w:rPr>
        <w:t xml:space="preserve"> </w:t>
      </w:r>
      <w:r w:rsidRPr="00F0770B">
        <w:rPr>
          <w:rFonts w:ascii="Times New Roman" w:hAnsi="Times New Roman" w:cs="KFGQPC Uthman Taha Naskh" w:hint="cs"/>
          <w:rtl/>
        </w:rPr>
        <w:t>منا</w:t>
      </w:r>
      <w:r w:rsidRPr="00F0770B">
        <w:rPr>
          <w:rFonts w:cs="KFGQPC Uthman Taha Naskh"/>
          <w:rtl/>
        </w:rPr>
        <w:t xml:space="preserve"> </w:t>
      </w:r>
      <w:r w:rsidRPr="00F0770B">
        <w:rPr>
          <w:rFonts w:ascii="Times New Roman" w:hAnsi="Times New Roman" w:cs="KFGQPC Uthman Taha Naskh" w:hint="cs"/>
          <w:rtl/>
        </w:rPr>
        <w:t>فتوفه</w:t>
      </w:r>
      <w:r w:rsidRPr="00F0770B">
        <w:rPr>
          <w:rFonts w:cs="KFGQPC Uthman Taha Naskh"/>
          <w:rtl/>
        </w:rPr>
        <w:t xml:space="preserve"> </w:t>
      </w:r>
      <w:r w:rsidRPr="00F0770B">
        <w:rPr>
          <w:rFonts w:ascii="Times New Roman" w:hAnsi="Times New Roman" w:cs="KFGQPC Uthman Taha Naskh" w:hint="cs"/>
          <w:rtl/>
        </w:rPr>
        <w:t>عليهما</w:t>
      </w:r>
      <w:r w:rsidRPr="00F0770B">
        <w:rPr>
          <w:rFonts w:cs="KFGQPC Uthman Taha Naskh"/>
          <w:cs/>
          <w:lang w:bidi="bn-BD"/>
        </w:rPr>
        <w:t>)</w:t>
      </w:r>
      <w:r w:rsidRPr="005A04C3">
        <w:rPr>
          <w:rFonts w:hint="cs"/>
          <w:cs/>
          <w:lang w:bidi="bn-BD"/>
        </w:rPr>
        <w:t xml:space="preserve"> এর পরে বলবে:</w:t>
      </w:r>
    </w:p>
    <w:p w:rsidR="00B14901" w:rsidRPr="005A04C3" w:rsidRDefault="00B14901" w:rsidP="00427807">
      <w:pPr>
        <w:pStyle w:val="rvps28"/>
        <w:tabs>
          <w:tab w:val="left" w:pos="450"/>
        </w:tabs>
        <w:bidi/>
        <w:spacing w:before="0" w:beforeAutospacing="0" w:after="0" w:afterAutospacing="0"/>
        <w:jc w:val="both"/>
        <w:rPr>
          <w:rFonts w:ascii="Traditional Arabic" w:hAnsi="Traditional Arabic"/>
          <w:color w:val="0000CC"/>
          <w:cs/>
          <w:lang w:bidi="bn-BD"/>
        </w:rPr>
      </w:pPr>
      <w:r w:rsidRPr="005A04C3">
        <w:rPr>
          <w:rFonts w:ascii="Traditional Arabic" w:hAnsi="Traditional Arabic" w:cs="KFGQPC Uthman Taha Naskh" w:hint="eastAsia"/>
          <w:color w:val="0000CC"/>
          <w:rtl/>
          <w:lang w:bidi="ar-EG"/>
        </w:rPr>
        <w:t>«</w:t>
      </w:r>
      <w:r w:rsidRPr="005A04C3">
        <w:rPr>
          <w:rFonts w:ascii="Traditional Arabic" w:hAnsi="Traditional Arabic" w:cs="KFGQPC Uthman Taha Naskh"/>
          <w:color w:val="0000CC"/>
          <w:rtl/>
          <w:lang w:bidi="ar-EG"/>
        </w:rPr>
        <w:fldChar w:fldCharType="begin"/>
      </w:r>
      <w:r w:rsidRPr="005A04C3">
        <w:rPr>
          <w:rFonts w:ascii="Traditional Arabic" w:hAnsi="Traditional Arabic" w:cs="KFGQPC Uthman Taha Naskh"/>
          <w:color w:val="0000CC"/>
          <w:lang w:bidi="ar-EG"/>
        </w:rPr>
        <w:instrText xml:space="preserve"> XE </w:instrText>
      </w:r>
      <w:r w:rsidRPr="005A04C3">
        <w:rPr>
          <w:rFonts w:ascii="Traditional Arabic" w:hAnsi="Traditional Arabic" w:cs="KFGQPC Uthman Taha Naskh"/>
          <w:color w:val="0000CC"/>
          <w:rtl/>
          <w:lang w:bidi="ar-EG"/>
        </w:rPr>
        <w:instrText>"</w:instrText>
      </w:r>
      <w:r w:rsidRPr="005A04C3">
        <w:rPr>
          <w:rFonts w:ascii="Traditional Arabic" w:hAnsi="Traditional Arabic" w:cs="KFGQPC Uthman Taha Naskh"/>
          <w:color w:val="0000CC"/>
          <w:lang w:bidi="ar-EG"/>
        </w:rPr>
        <w:instrText>32:</w:instrText>
      </w:r>
      <w:r w:rsidRPr="005A04C3">
        <w:rPr>
          <w:rFonts w:ascii="Traditional Arabic" w:hAnsi="Traditional Arabic" w:cs="KFGQPC Uthman Taha Naskh"/>
          <w:color w:val="0000CC"/>
          <w:rtl/>
          <w:lang w:bidi="ar-EG"/>
        </w:rPr>
        <w:instrText>اللهم اجعله ذخرا لوالديه، وفرطا وشفيعا مجابا، اللهم ثقل به موازينهما" \</w:instrText>
      </w:r>
      <w:r w:rsidRPr="005A04C3">
        <w:rPr>
          <w:rFonts w:ascii="Traditional Arabic" w:hAnsi="Traditional Arabic" w:cs="KFGQPC Uthman Taha Naskh"/>
          <w:color w:val="0000CC"/>
          <w:lang w:bidi="ar-EG"/>
        </w:rPr>
        <w:instrText xml:space="preserve">y "1" \b </w:instrText>
      </w:r>
      <w:r w:rsidRPr="005A04C3">
        <w:rPr>
          <w:rFonts w:ascii="Traditional Arabic" w:hAnsi="Traditional Arabic" w:cs="KFGQPC Uthman Taha Naskh"/>
          <w:color w:val="0000CC"/>
          <w:rtl/>
          <w:lang w:bidi="ar-EG"/>
        </w:rPr>
        <w:fldChar w:fldCharType="end"/>
      </w:r>
      <w:r w:rsidRPr="005A04C3">
        <w:rPr>
          <w:rFonts w:ascii="Traditional Arabic" w:hAnsi="Traditional Arabic" w:cs="KFGQPC Uthman Taha Naskh"/>
          <w:color w:val="0000CC"/>
          <w:rtl/>
          <w:lang w:bidi="ar-EG"/>
        </w:rPr>
        <w:t>اللهم اجعله ذخرا لوالديه، وفرطا وشفيعا مجابا، اللهم ثقل به موازينهما وأعظم به أجورهما وألحقه بصالح سلف المؤمنين، واجعله في كفالة إبراهيم، وقه برحمتك عذاب الجحيم</w:t>
      </w: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 xml:space="preserve">. </w:t>
      </w:r>
    </w:p>
    <w:p w:rsidR="00DD4B9F" w:rsidRPr="005A04C3" w:rsidRDefault="004C1DBE" w:rsidP="00427807">
      <w:pPr>
        <w:pStyle w:val="rvps28"/>
        <w:tabs>
          <w:tab w:val="left" w:pos="450"/>
        </w:tabs>
        <w:spacing w:before="0" w:beforeAutospacing="0" w:after="0" w:afterAutospacing="0"/>
        <w:jc w:val="both"/>
        <w:rPr>
          <w:cs/>
          <w:lang w:bidi="bn-BD"/>
        </w:rPr>
      </w:pPr>
      <w:r w:rsidRPr="005A04C3">
        <w:rPr>
          <w:rFonts w:hint="cs"/>
          <w:cs/>
          <w:lang w:bidi="bn-BD"/>
        </w:rPr>
        <w:lastRenderedPageBreak/>
        <w:t>“হে আল্লাহ আপনি এ শিশুকে তার পিতামাতার জন্য ধন-ভাণ্ডা</w:t>
      </w:r>
      <w:r w:rsidR="005B6105" w:rsidRPr="005A04C3">
        <w:rPr>
          <w:rFonts w:hint="cs"/>
          <w:cs/>
          <w:lang w:bidi="bn-BD"/>
        </w:rPr>
        <w:t>র, অগ্রগামী সম্পদ (আমল) ও শাফা‘আত</w:t>
      </w:r>
      <w:r w:rsidRPr="005A04C3">
        <w:rPr>
          <w:rFonts w:hint="cs"/>
          <w:cs/>
          <w:lang w:bidi="bn-BD"/>
        </w:rPr>
        <w:t xml:space="preserve">কারী করে দিন। </w:t>
      </w:r>
      <w:r w:rsidR="007E74A6" w:rsidRPr="005A04C3">
        <w:rPr>
          <w:rFonts w:hint="cs"/>
          <w:cs/>
          <w:lang w:bidi="bn-BD"/>
        </w:rPr>
        <w:t>হে আল্লাহ এর দ্বারা তার পিতামাতার আমলের পাল্লা ভারী করুন, তাদের প্রতিদান বাড়িয়ে দিন, তা</w:t>
      </w:r>
      <w:r w:rsidR="009E4573" w:rsidRPr="005A04C3">
        <w:rPr>
          <w:rFonts w:hint="cs"/>
          <w:cs/>
          <w:lang w:bidi="bn-BD"/>
        </w:rPr>
        <w:t>কে সৎপূর্বসূরী মুমিনদের অন্তর্ভু</w:t>
      </w:r>
      <w:r w:rsidR="007E74A6" w:rsidRPr="005A04C3">
        <w:rPr>
          <w:rFonts w:hint="cs"/>
          <w:cs/>
          <w:lang w:bidi="bn-BD"/>
        </w:rPr>
        <w:t xml:space="preserve">ক্ত করুন, তাকে ইবরাহীম আলাইহিস সালামের </w:t>
      </w:r>
      <w:r w:rsidR="00DD4B9F" w:rsidRPr="005A04C3">
        <w:rPr>
          <w:rFonts w:hint="cs"/>
          <w:cs/>
          <w:lang w:bidi="bn-BD"/>
        </w:rPr>
        <w:t>ভরণ-পোষণ দায়িত্বে রাখুন, আপনার রহমাতে তাকে জাহান্নামের আযাব থেকে রক্ষা করুন।”</w:t>
      </w:r>
      <w:r w:rsidR="00742B01" w:rsidRPr="005A04C3">
        <w:rPr>
          <w:rStyle w:val="FootnoteReference"/>
          <w:cs/>
          <w:lang w:bidi="bn-BD"/>
        </w:rPr>
        <w:footnoteReference w:id="34"/>
      </w:r>
    </w:p>
    <w:p w:rsidR="0060317D" w:rsidRPr="005A04C3" w:rsidRDefault="0024188A" w:rsidP="00427807">
      <w:pPr>
        <w:tabs>
          <w:tab w:val="left" w:pos="450"/>
        </w:tabs>
        <w:bidi w:val="0"/>
        <w:spacing w:after="0" w:line="240" w:lineRule="auto"/>
        <w:jc w:val="both"/>
        <w:rPr>
          <w:rFonts w:eastAsia="Times New Roman"/>
          <w:cs/>
          <w:lang w:bidi="bn-BD"/>
        </w:rPr>
      </w:pPr>
      <w:r w:rsidRPr="005A04C3">
        <w:rPr>
          <w:rFonts w:eastAsia="Times New Roman"/>
          <w:cs/>
          <w:lang w:bidi="bn-IN"/>
        </w:rPr>
        <w:t xml:space="preserve">এরপর চতুর্থ তাকবীর দিয়ে সামান্য একটু চুপ থেকে ডান দিকে সালাম ফিরাবে। </w:t>
      </w:r>
    </w:p>
    <w:p w:rsidR="0024188A" w:rsidRPr="00BA6A6A" w:rsidRDefault="00096898" w:rsidP="00427807">
      <w:pPr>
        <w:tabs>
          <w:tab w:val="left" w:pos="450"/>
        </w:tabs>
        <w:bidi w:val="0"/>
        <w:spacing w:after="0" w:line="240" w:lineRule="auto"/>
        <w:jc w:val="both"/>
        <w:rPr>
          <w:b/>
          <w:bCs/>
          <w:cs/>
          <w:lang w:bidi="bn-BD"/>
        </w:rPr>
      </w:pPr>
      <w:r w:rsidRPr="00BA6A6A">
        <w:rPr>
          <w:rFonts w:hint="cs"/>
          <w:b/>
          <w:bCs/>
          <w:cs/>
          <w:lang w:bidi="bn-BD"/>
        </w:rPr>
        <w:t>চ- জানাযার সালাতের</w:t>
      </w:r>
      <w:r w:rsidR="00CE4D87" w:rsidRPr="00BA6A6A">
        <w:rPr>
          <w:rFonts w:hint="cs"/>
          <w:b/>
          <w:bCs/>
          <w:cs/>
          <w:lang w:bidi="bn-BD"/>
        </w:rPr>
        <w:t xml:space="preserve"> ফযীলত</w:t>
      </w:r>
      <w:r w:rsidRPr="00BA6A6A">
        <w:rPr>
          <w:rFonts w:hint="cs"/>
          <w:b/>
          <w:bCs/>
          <w:cs/>
          <w:lang w:bidi="bn-BD"/>
        </w:rPr>
        <w:t>:</w:t>
      </w:r>
    </w:p>
    <w:p w:rsidR="0090651D" w:rsidRPr="00BA6A6A" w:rsidRDefault="00096898" w:rsidP="00427807">
      <w:pPr>
        <w:tabs>
          <w:tab w:val="left" w:pos="450"/>
        </w:tabs>
        <w:bidi w:val="0"/>
        <w:spacing w:after="0" w:line="240" w:lineRule="auto"/>
        <w:jc w:val="both"/>
        <w:rPr>
          <w:cs/>
          <w:lang w:bidi="bn-BD"/>
        </w:rPr>
      </w:pPr>
      <w:r w:rsidRPr="00BA6A6A">
        <w:rPr>
          <w:rFonts w:hint="cs"/>
          <w:cs/>
          <w:lang w:bidi="bn-BD"/>
        </w:rPr>
        <w:t>জানাযার সালাত আদায়কারীর জন্য রয়েছে এক কিরাত সাওয়াব। আর কিরাত হলো অহুদ পাহাড় পরিমাণ। আর কেউ জানাযার সালাত আদায় করে দা</w:t>
      </w:r>
      <w:r w:rsidR="0090651D" w:rsidRPr="00BA6A6A">
        <w:rPr>
          <w:rFonts w:hint="cs"/>
          <w:cs/>
          <w:lang w:bidi="bn-BD"/>
        </w:rPr>
        <w:t>ফন পর্যন্ত মাইয়্যেতের সাথে থাকলে তার</w:t>
      </w:r>
      <w:r w:rsidRPr="00BA6A6A">
        <w:rPr>
          <w:rFonts w:hint="cs"/>
          <w:cs/>
          <w:lang w:bidi="bn-BD"/>
        </w:rPr>
        <w:t xml:space="preserve"> জন্য</w:t>
      </w:r>
      <w:r w:rsidR="0090651D" w:rsidRPr="00BA6A6A">
        <w:rPr>
          <w:rFonts w:hint="cs"/>
          <w:cs/>
          <w:lang w:bidi="bn-BD"/>
        </w:rPr>
        <w:t xml:space="preserve"> রয়েছে দুই কিরাত। </w:t>
      </w:r>
    </w:p>
    <w:p w:rsidR="00096898" w:rsidRPr="00BA6A6A" w:rsidRDefault="00ED4BB1" w:rsidP="00427807">
      <w:pPr>
        <w:tabs>
          <w:tab w:val="left" w:pos="450"/>
        </w:tabs>
        <w:bidi w:val="0"/>
        <w:spacing w:after="0" w:line="240" w:lineRule="auto"/>
        <w:jc w:val="both"/>
        <w:rPr>
          <w:cs/>
          <w:lang w:bidi="bn-BD"/>
        </w:rPr>
      </w:pPr>
      <w:r w:rsidRPr="00BA6A6A">
        <w:rPr>
          <w:rFonts w:hint="cs"/>
          <w:cs/>
          <w:lang w:bidi="bn-BD"/>
        </w:rPr>
        <w:t xml:space="preserve">মাইয়্যেতকে চারজন বহন করা সুন্নাত। </w:t>
      </w:r>
      <w:r w:rsidR="00714E87" w:rsidRPr="00BA6A6A">
        <w:rPr>
          <w:rFonts w:hint="cs"/>
          <w:cs/>
          <w:lang w:bidi="bn-BD"/>
        </w:rPr>
        <w:t xml:space="preserve">একই ব্যক্তি পরিবর্তন করে খাটের চারপাশ বহন করা সুন্নাত। জানাযা নিয়ে দ্রুত চলা সুন্নাত। </w:t>
      </w:r>
      <w:r w:rsidR="00F00496" w:rsidRPr="00BA6A6A">
        <w:rPr>
          <w:rFonts w:hint="cs"/>
          <w:cs/>
          <w:lang w:bidi="bn-BD"/>
        </w:rPr>
        <w:t xml:space="preserve">পায়ে হাটা ব্যক্তিরা জানাযার সামনে চলবে এবং আরোহীরা জানাযার পিছনে চলবে। </w:t>
      </w:r>
    </w:p>
    <w:p w:rsidR="00F00496" w:rsidRPr="00BA6A6A" w:rsidRDefault="00F00496" w:rsidP="00BA6A6A">
      <w:pPr>
        <w:keepNext/>
        <w:widowControl w:val="0"/>
        <w:tabs>
          <w:tab w:val="left" w:pos="450"/>
        </w:tabs>
        <w:bidi w:val="0"/>
        <w:spacing w:after="0" w:line="240" w:lineRule="auto"/>
        <w:jc w:val="both"/>
        <w:rPr>
          <w:b/>
          <w:bCs/>
          <w:cs/>
          <w:lang w:bidi="bn-BD"/>
        </w:rPr>
      </w:pPr>
      <w:r w:rsidRPr="00BA6A6A">
        <w:rPr>
          <w:rFonts w:hint="cs"/>
          <w:b/>
          <w:bCs/>
          <w:cs/>
          <w:lang w:bidi="bn-BD"/>
        </w:rPr>
        <w:t xml:space="preserve">ছ- কবর, দাফন ও কবরে যেসব কাজ করা নিষিদ্ধ: </w:t>
      </w:r>
    </w:p>
    <w:p w:rsidR="00297A3D" w:rsidRPr="005A04C3" w:rsidRDefault="005A760B"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কবর গভীর হওয়া ওয়াজিব</w:t>
      </w:r>
      <w:r w:rsidRPr="005A04C3">
        <w:rPr>
          <w:rFonts w:eastAsia="Times New Roman" w:cs="SolaimanLipi" w:hint="cs"/>
          <w:cs/>
          <w:lang w:bidi="hi-IN"/>
        </w:rPr>
        <w:t>।</w:t>
      </w:r>
      <w:r w:rsidRPr="005A04C3">
        <w:rPr>
          <w:rFonts w:eastAsia="Times New Roman" w:hint="cs"/>
          <w:cs/>
          <w:lang w:bidi="bn-BD"/>
        </w:rPr>
        <w:t xml:space="preserve"> কবরের নিম্নভাগে একটি গর্ত করা যা কিবলামুখী করে মাইয়্যেতকে রাখার জন্য করা হয়, একে </w:t>
      </w:r>
      <w:r w:rsidR="002227B5" w:rsidRPr="005A04C3">
        <w:rPr>
          <w:rFonts w:eastAsia="Times New Roman" w:hint="cs"/>
          <w:cs/>
          <w:lang w:bidi="bn-BD"/>
        </w:rPr>
        <w:t>‘</w:t>
      </w:r>
      <w:r w:rsidRPr="005A04C3">
        <w:rPr>
          <w:rFonts w:eastAsia="Times New Roman" w:hint="cs"/>
          <w:cs/>
          <w:lang w:bidi="bn-BD"/>
        </w:rPr>
        <w:t>লাহাদ</w:t>
      </w:r>
      <w:r w:rsidR="002227B5" w:rsidRPr="005A04C3">
        <w:rPr>
          <w:rFonts w:eastAsia="Times New Roman" w:hint="cs"/>
          <w:cs/>
          <w:lang w:bidi="bn-BD"/>
        </w:rPr>
        <w:t>’</w:t>
      </w:r>
      <w:r w:rsidRPr="005A04C3">
        <w:rPr>
          <w:rFonts w:eastAsia="Times New Roman" w:hint="cs"/>
          <w:cs/>
          <w:lang w:bidi="bn-BD"/>
        </w:rPr>
        <w:t xml:space="preserve"> কবর বলে।</w:t>
      </w:r>
      <w:r w:rsidR="002227B5" w:rsidRPr="005A04C3">
        <w:rPr>
          <w:rFonts w:eastAsia="Times New Roman" w:hint="cs"/>
          <w:cs/>
          <w:lang w:bidi="bn-BD"/>
        </w:rPr>
        <w:t xml:space="preserve"> এ কবর ‘শাক্ক’ </w:t>
      </w:r>
      <w:r w:rsidR="000B73F8">
        <w:rPr>
          <w:rFonts w:eastAsia="Times New Roman" w:hint="cs"/>
          <w:cs/>
          <w:lang w:bidi="bn-BD"/>
        </w:rPr>
        <w:t xml:space="preserve">বা সরাসরি খাদ করে দেওয়া </w:t>
      </w:r>
      <w:r w:rsidR="002227B5" w:rsidRPr="005A04C3">
        <w:rPr>
          <w:rFonts w:eastAsia="Times New Roman" w:hint="cs"/>
          <w:cs/>
          <w:lang w:bidi="bn-BD"/>
        </w:rPr>
        <w:t>কবরের চেয়ে উত্তম। কবরে মাইয়্যেতকে</w:t>
      </w:r>
      <w:r w:rsidR="00297A3D" w:rsidRPr="005A04C3">
        <w:rPr>
          <w:rFonts w:eastAsia="Times New Roman" w:hint="cs"/>
          <w:cs/>
          <w:lang w:bidi="bn-BD"/>
        </w:rPr>
        <w:t xml:space="preserve"> নামানো ব্যক্তি বলবে: </w:t>
      </w:r>
    </w:p>
    <w:p w:rsidR="003E726F" w:rsidRPr="005A04C3" w:rsidRDefault="003E726F" w:rsidP="00427807">
      <w:pPr>
        <w:tabs>
          <w:tab w:val="left" w:pos="450"/>
        </w:tabs>
        <w:spacing w:after="0" w:line="240" w:lineRule="auto"/>
        <w:jc w:val="both"/>
        <w:rPr>
          <w:rFonts w:ascii="Simplified Arabic" w:eastAsia="Times New Roman" w:hAnsi="Simplified Arabic"/>
          <w:color w:val="0000CC"/>
          <w:cs/>
          <w:lang w:bidi="bn-BD"/>
        </w:rPr>
      </w:pPr>
      <w:r w:rsidRPr="005A04C3">
        <w:rPr>
          <w:rFonts w:ascii="Simplified Arabic" w:eastAsia="Times New Roman" w:hAnsi="Simplified Arabic" w:cs="KFGQPC Uthman Taha Naskh"/>
          <w:color w:val="0000CC"/>
          <w:rtl/>
        </w:rPr>
        <w:t xml:space="preserve">«بِسْمِ اللَّهِ، وَعَلَى مِلَّةِ رَسُولِ اللَّهِ» </w:t>
      </w:r>
    </w:p>
    <w:p w:rsidR="00F0770B" w:rsidRDefault="003E726F" w:rsidP="00F0770B">
      <w:pPr>
        <w:tabs>
          <w:tab w:val="left" w:pos="450"/>
        </w:tabs>
        <w:bidi w:val="0"/>
        <w:spacing w:after="0" w:line="240" w:lineRule="auto"/>
        <w:jc w:val="both"/>
        <w:rPr>
          <w:rStyle w:val="rvts19"/>
          <w:lang w:bidi="bn-BD"/>
        </w:rPr>
      </w:pPr>
      <w:r w:rsidRPr="005A04C3">
        <w:rPr>
          <w:rStyle w:val="rvts19"/>
          <w:lang w:bidi="bn-BD"/>
        </w:rPr>
        <w:lastRenderedPageBreak/>
        <w:t>‘‘</w:t>
      </w:r>
      <w:r w:rsidRPr="005A04C3">
        <w:rPr>
          <w:rStyle w:val="rvts19"/>
          <w:rFonts w:hint="cs"/>
          <w:cs/>
          <w:lang w:bidi="bn-BD"/>
        </w:rPr>
        <w:t>আল্লাহর নামে রাসূলুল্লাহ্ সাল্লাল্লাহু আলাইহি ওয়াসাল্লামের মিল্লাতের অর্ন্তভুক্ত করে রাখলাম</w:t>
      </w:r>
      <w:r w:rsidR="00F0770B">
        <w:rPr>
          <w:rStyle w:val="rvts19"/>
          <w:rFonts w:hint="cs"/>
          <w:cs/>
          <w:lang w:bidi="bn-BD"/>
        </w:rPr>
        <w:t>”</w:t>
      </w:r>
      <w:r w:rsidRPr="00A24D62">
        <w:rPr>
          <w:rStyle w:val="rvts19"/>
          <w:rFonts w:cs="SolaimanLipi" w:hint="cs"/>
          <w:cs/>
          <w:lang w:bidi="hi-IN"/>
        </w:rPr>
        <w:t xml:space="preserve">। </w:t>
      </w:r>
    </w:p>
    <w:p w:rsidR="00415856" w:rsidRPr="005A04C3" w:rsidRDefault="00415856" w:rsidP="00F0770B">
      <w:pPr>
        <w:tabs>
          <w:tab w:val="left" w:pos="450"/>
        </w:tabs>
        <w:bidi w:val="0"/>
        <w:spacing w:after="0" w:line="240" w:lineRule="auto"/>
        <w:jc w:val="both"/>
        <w:rPr>
          <w:rStyle w:val="rvts19"/>
          <w:cs/>
          <w:lang w:bidi="bn-BD"/>
        </w:rPr>
      </w:pPr>
      <w:r w:rsidRPr="005A04C3">
        <w:rPr>
          <w:rStyle w:val="rvts19"/>
          <w:rFonts w:hint="cs"/>
          <w:cs/>
          <w:lang w:bidi="bn-BD"/>
        </w:rPr>
        <w:t xml:space="preserve">ডান কাতে শোয়ায়ে কিবলামুখী করে রাখবে। </w:t>
      </w:r>
      <w:r w:rsidR="007D70BB" w:rsidRPr="005A04C3">
        <w:rPr>
          <w:rStyle w:val="rvts19"/>
          <w:rFonts w:hint="cs"/>
          <w:cs/>
          <w:lang w:bidi="bn-BD"/>
        </w:rPr>
        <w:t>অতঃপর</w:t>
      </w:r>
      <w:r w:rsidRPr="005A04C3">
        <w:rPr>
          <w:rStyle w:val="rvts19"/>
          <w:rFonts w:hint="cs"/>
          <w:cs/>
          <w:lang w:bidi="bn-BD"/>
        </w:rPr>
        <w:t xml:space="preserve"> কবরে মাটি দিবে, </w:t>
      </w:r>
      <w:r w:rsidR="007D70BB" w:rsidRPr="005A04C3">
        <w:rPr>
          <w:rStyle w:val="rvts19"/>
          <w:rFonts w:hint="cs"/>
          <w:cs/>
          <w:lang w:bidi="bn-BD"/>
        </w:rPr>
        <w:t>অতঃপর</w:t>
      </w:r>
      <w:r w:rsidRPr="005A04C3">
        <w:rPr>
          <w:rStyle w:val="rvts19"/>
          <w:rFonts w:hint="cs"/>
          <w:cs/>
          <w:lang w:bidi="bn-BD"/>
        </w:rPr>
        <w:t xml:space="preserve"> </w:t>
      </w:r>
      <w:r w:rsidR="000B73F8">
        <w:rPr>
          <w:rStyle w:val="rvts19"/>
          <w:rFonts w:hint="cs"/>
          <w:cs/>
          <w:lang w:bidi="bn-BD"/>
        </w:rPr>
        <w:t>দাফন করবে। কবর জমিন থেকে এক বিঘত</w:t>
      </w:r>
      <w:r w:rsidRPr="005A04C3">
        <w:rPr>
          <w:rStyle w:val="rvts19"/>
          <w:rFonts w:hint="cs"/>
          <w:cs/>
          <w:lang w:bidi="bn-BD"/>
        </w:rPr>
        <w:t xml:space="preserve"> পরিমাণ উঁচু করবে এবং এতে পানি ছিটিয়ে দিবে। </w:t>
      </w:r>
    </w:p>
    <w:p w:rsidR="007B3AB5" w:rsidRPr="005A04C3" w:rsidRDefault="00415856"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কবরের উপর গৃহ নির্মাণ, চুনকাম করা, হাটা, সালাত পড়া, কবরের উপর মসজিদ তৈরি করা, কবরকে বরকতের স্থান মনে করা, বাতি জ্বালানো, গোলাপ ফুল ছড়ানো ও কবরে তাওয়াফ ইত্যাদি করা হারাম। </w:t>
      </w:r>
    </w:p>
    <w:p w:rsidR="009C1E44" w:rsidRPr="005A04C3" w:rsidRDefault="00415856"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মাইয়্যেতের পরিবার পরিজনের জন্য </w:t>
      </w:r>
      <w:r w:rsidR="009C1E44" w:rsidRPr="005A04C3">
        <w:rPr>
          <w:rFonts w:eastAsia="Times New Roman" w:hint="cs"/>
          <w:cs/>
          <w:lang w:bidi="bn-BD"/>
        </w:rPr>
        <w:t>খাবার তৈরি করে পাঠানো সুন্নাত। পক্ষান্তরে মাইয়্যেতের পরিবার পরিজন আগত মানুষের জন্য খাবার তৈরি করা মাকরূহ।</w:t>
      </w:r>
    </w:p>
    <w:p w:rsidR="009C1E44" w:rsidRPr="005A04C3" w:rsidRDefault="009C1E44"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কবর যিয়ারতের সময় এ দো‘আ পড়া সুন্নাত: </w:t>
      </w:r>
    </w:p>
    <w:p w:rsidR="00D31ED6" w:rsidRPr="005A04C3" w:rsidRDefault="00D31ED6" w:rsidP="00427807">
      <w:pPr>
        <w:tabs>
          <w:tab w:val="left" w:pos="450"/>
          <w:tab w:val="left" w:pos="7631"/>
        </w:tabs>
        <w:spacing w:after="0" w:line="240" w:lineRule="auto"/>
        <w:jc w:val="both"/>
        <w:rPr>
          <w:rFonts w:ascii="Simplified Arabic" w:eastAsia="Times New Roman" w:hAnsi="Simplified Arabic" w:cs="KFGQPC Uthman Taha Naskh"/>
          <w:color w:val="0000CC"/>
          <w:cs/>
          <w:lang w:bidi="bn-BD"/>
        </w:rPr>
      </w:pPr>
      <w:r w:rsidRPr="005A04C3">
        <w:rPr>
          <w:rFonts w:ascii="Simplified Arabic" w:eastAsia="Times New Roman" w:hAnsi="Simplified Arabic" w:cs="KFGQPC Uthman Taha Naskh"/>
          <w:color w:val="0000CC"/>
          <w:rtl/>
        </w:rPr>
        <w:t>«السَّلَامُ عَلَيْكُمْ دَارَ قَوْمٍ مُؤْمِنِينَ</w:t>
      </w:r>
      <w:r w:rsidRPr="005A04C3">
        <w:rPr>
          <w:rFonts w:ascii="Simplified Arabic" w:eastAsia="Times New Roman" w:hAnsi="Simplified Arabic" w:cs="KFGQPC Uthman Taha Naskh" w:hint="cs"/>
          <w:color w:val="0000CC"/>
          <w:rtl/>
        </w:rPr>
        <w:t>،</w:t>
      </w:r>
      <w:r w:rsidRPr="005A04C3">
        <w:rPr>
          <w:rFonts w:ascii="Simplified Arabic" w:eastAsia="Times New Roman" w:hAnsi="Simplified Arabic" w:cs="KFGQPC Uthman Taha Naskh"/>
          <w:color w:val="0000CC"/>
          <w:rtl/>
        </w:rPr>
        <w:t xml:space="preserve"> وَإِنَّا إِنْ شَاءَ اللهُ بِكُمْ لَاحِقُونَ</w:t>
      </w:r>
      <w:r w:rsidRPr="005A04C3">
        <w:rPr>
          <w:rFonts w:ascii="Simplified Arabic" w:eastAsia="Times New Roman" w:hAnsi="Simplified Arabic" w:cs="KFGQPC Uthman Taha Naskh" w:hint="cs"/>
          <w:color w:val="0000CC"/>
          <w:rtl/>
        </w:rPr>
        <w:t xml:space="preserve">، </w:t>
      </w:r>
      <w:r w:rsidRPr="005A04C3">
        <w:rPr>
          <w:rFonts w:ascii="Simplified Arabic" w:eastAsia="Times New Roman" w:hAnsi="Simplified Arabic" w:cs="KFGQPC Uthman Taha Naskh"/>
          <w:color w:val="0000CC"/>
          <w:rtl/>
        </w:rPr>
        <w:t>وَيَرْحَمُ اللهُ الْمُسْتَقْدِمِينَ مِنَّا وَالْمُسْتَأْخِرِينَ</w:t>
      </w:r>
      <w:r w:rsidRPr="005A04C3">
        <w:rPr>
          <w:rFonts w:ascii="Simplified Arabic" w:eastAsia="Times New Roman" w:hAnsi="Simplified Arabic" w:cs="KFGQPC Uthman Taha Naskh" w:hint="cs"/>
          <w:color w:val="0000CC"/>
          <w:rtl/>
        </w:rPr>
        <w:t xml:space="preserve">، </w:t>
      </w:r>
      <w:r w:rsidRPr="005A04C3">
        <w:rPr>
          <w:rFonts w:ascii="Simplified Arabic" w:eastAsia="Times New Roman" w:hAnsi="Simplified Arabic" w:cs="KFGQPC Uthman Taha Naskh"/>
          <w:color w:val="0000CC"/>
          <w:rtl/>
        </w:rPr>
        <w:t>نسأل اللّه لنا ولكم العافية، اللهم لا تحرمنا أجرهم، ولا تفتنا بعدهم، واغفر لنا ولهم »</w:t>
      </w:r>
    </w:p>
    <w:p w:rsidR="00D31ED6" w:rsidRPr="005A04C3" w:rsidRDefault="00D31ED6" w:rsidP="00427807">
      <w:pPr>
        <w:tabs>
          <w:tab w:val="left" w:pos="450"/>
        </w:tabs>
        <w:bidi w:val="0"/>
        <w:spacing w:after="0" w:line="240" w:lineRule="auto"/>
        <w:jc w:val="both"/>
        <w:rPr>
          <w:rFonts w:eastAsia="Times New Roman"/>
          <w:cs/>
          <w:lang w:bidi="bn-BD"/>
        </w:rPr>
      </w:pPr>
      <w:r w:rsidRPr="005A04C3">
        <w:rPr>
          <w:rFonts w:eastAsia="Times New Roman"/>
          <w:lang w:bidi="bn-BD"/>
        </w:rPr>
        <w:t>“</w:t>
      </w:r>
      <w:r w:rsidRPr="005A04C3">
        <w:rPr>
          <w:rFonts w:eastAsia="Times New Roman"/>
          <w:cs/>
          <w:lang w:bidi="bn-BD"/>
        </w:rPr>
        <w:t>হে কবরের অধিবাসী মুমিনগণ! আপনাদের প্রতি শান্তি বর্ষিত হোক। নিশ্চয় আমরাও আপনাদের সাথে এসে মিলিত হব ইনশাআল্লাহ</w:t>
      </w:r>
      <w:r w:rsidRPr="005A04C3">
        <w:rPr>
          <w:rFonts w:eastAsia="Times New Roman" w:cs="SolaimanLipi" w:hint="cs"/>
          <w:cs/>
          <w:lang w:bidi="hi-IN"/>
        </w:rPr>
        <w:t xml:space="preserve">। </w:t>
      </w:r>
      <w:r w:rsidRPr="005A04C3">
        <w:rPr>
          <w:rFonts w:eastAsia="Times New Roman"/>
          <w:cs/>
          <w:lang w:bidi="bn-BD"/>
        </w:rPr>
        <w:t>আমাদের অগ্রবর্তী ও পরবর্তীদের উপরে আল্লাহ রহম করুন</w:t>
      </w:r>
      <w:r w:rsidRPr="005A04C3">
        <w:rPr>
          <w:rFonts w:eastAsia="Times New Roman" w:cs="SolaimanLipi" w:hint="cs"/>
          <w:cs/>
          <w:lang w:bidi="hi-IN"/>
        </w:rPr>
        <w:t xml:space="preserve">। </w:t>
      </w:r>
      <w:r w:rsidRPr="005A04C3">
        <w:rPr>
          <w:rFonts w:eastAsia="Times New Roman" w:hint="cs"/>
          <w:cs/>
          <w:lang w:bidi="bn-BD"/>
        </w:rPr>
        <w:t>আমরা আল্লাহর কাছে আমাদের ও আপনাদের জন্য ক্ষমা প্রার্থনা করছি।</w:t>
      </w:r>
      <w:r w:rsidR="00BA6AA0" w:rsidRPr="005A04C3">
        <w:rPr>
          <w:rFonts w:eastAsia="Times New Roman"/>
          <w:cs/>
          <w:lang w:bidi="bn-BD"/>
        </w:rPr>
        <w:t xml:space="preserve"> </w:t>
      </w:r>
      <w:r w:rsidR="00BA6AA0" w:rsidRPr="005A04C3">
        <w:rPr>
          <w:rFonts w:eastAsia="Times New Roman" w:hint="cs"/>
          <w:cs/>
          <w:lang w:bidi="bn-BD"/>
        </w:rPr>
        <w:t xml:space="preserve">হে </w:t>
      </w:r>
      <w:r w:rsidR="00BA6AA0" w:rsidRPr="005A04C3">
        <w:rPr>
          <w:rFonts w:eastAsia="Times New Roman"/>
          <w:cs/>
          <w:lang w:bidi="bn-BD"/>
        </w:rPr>
        <w:t>আল্লাহ! আপনি</w:t>
      </w:r>
      <w:r w:rsidR="00BA6AA0" w:rsidRPr="005A04C3">
        <w:rPr>
          <w:rFonts w:eastAsia="Times New Roman"/>
          <w:lang w:bidi="bn-BD"/>
        </w:rPr>
        <w:t xml:space="preserve"> </w:t>
      </w:r>
      <w:r w:rsidR="00BA6AA0" w:rsidRPr="005A04C3">
        <w:rPr>
          <w:rFonts w:eastAsia="Times New Roman"/>
          <w:cs/>
          <w:lang w:bidi="bn-BD"/>
        </w:rPr>
        <w:t xml:space="preserve">আমাদের বিনিময় হতে </w:t>
      </w:r>
      <w:r w:rsidR="00BA6AA0" w:rsidRPr="005A04C3">
        <w:rPr>
          <w:rFonts w:eastAsia="Times New Roman" w:hint="cs"/>
          <w:cs/>
          <w:lang w:bidi="bn-BD"/>
        </w:rPr>
        <w:t>বঞ্চিত</w:t>
      </w:r>
      <w:r w:rsidR="00BA6AA0" w:rsidRPr="005A04C3">
        <w:rPr>
          <w:rFonts w:eastAsia="Times New Roman"/>
          <w:cs/>
          <w:lang w:bidi="bn-BD"/>
        </w:rPr>
        <w:t xml:space="preserve"> করবেন না এবং এরপর আর আমাদের</w:t>
      </w:r>
      <w:r w:rsidR="00BA6AA0" w:rsidRPr="005A04C3">
        <w:rPr>
          <w:rFonts w:eastAsia="Times New Roman" w:hint="cs"/>
          <w:cs/>
          <w:lang w:bidi="bn-BD"/>
        </w:rPr>
        <w:t xml:space="preserve">কে ফিতনায় পতিত </w:t>
      </w:r>
      <w:r w:rsidR="00BA6AA0" w:rsidRPr="005A04C3">
        <w:rPr>
          <w:rFonts w:eastAsia="Times New Roman"/>
          <w:cs/>
          <w:lang w:bidi="bn-BD"/>
        </w:rPr>
        <w:t>করবেন না</w:t>
      </w:r>
      <w:r w:rsidR="00BA6AA0" w:rsidRPr="005A04C3">
        <w:rPr>
          <w:rFonts w:eastAsia="Times New Roman" w:hint="cs"/>
          <w:cs/>
          <w:lang w:bidi="bn-BD"/>
        </w:rPr>
        <w:t xml:space="preserve"> এবং আমাদের ও তাদেরকে ক্ষমা করে দিন।</w:t>
      </w:r>
      <w:r w:rsidR="00EF65C3" w:rsidRPr="005A04C3">
        <w:rPr>
          <w:rFonts w:eastAsia="Times New Roman" w:hint="cs"/>
          <w:cs/>
          <w:lang w:bidi="bn-BD"/>
        </w:rPr>
        <w:t>”</w:t>
      </w:r>
      <w:r w:rsidRPr="005A04C3">
        <w:rPr>
          <w:rStyle w:val="FootnoteReference"/>
          <w:rFonts w:eastAsia="Times New Roman"/>
          <w:color w:val="333333"/>
          <w:cs/>
          <w:lang w:bidi="bn-BD"/>
        </w:rPr>
        <w:footnoteReference w:id="35"/>
      </w:r>
    </w:p>
    <w:p w:rsidR="00EF65C3" w:rsidRPr="005A04C3" w:rsidRDefault="00EF65C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মৃতব্যক্তির পরিবার পরিজনকে দাফনের আগে ও পরের তিনদিন সমবেদনা জানানো সুন্নাত। তবে অনুপস্থিত ব্যক্তিকে এর পরেও সমবেদনা জানানো যাবে।</w:t>
      </w:r>
    </w:p>
    <w:p w:rsidR="009975FA" w:rsidRPr="005A04C3" w:rsidRDefault="00313E78"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কারো কোনো মুসী</w:t>
      </w:r>
      <w:r w:rsidR="00EF65C3" w:rsidRPr="005A04C3">
        <w:rPr>
          <w:rFonts w:eastAsia="Times New Roman" w:hint="cs"/>
          <w:cs/>
          <w:lang w:bidi="bn-BD"/>
        </w:rPr>
        <w:t xml:space="preserve">বত আসলে নিম্নোক্ত দো‘আ </w:t>
      </w:r>
      <w:r w:rsidR="009975FA" w:rsidRPr="005A04C3">
        <w:rPr>
          <w:rFonts w:eastAsia="Times New Roman" w:hint="cs"/>
          <w:cs/>
          <w:lang w:bidi="bn-BD"/>
        </w:rPr>
        <w:t>বলা সুন্নাত:</w:t>
      </w:r>
    </w:p>
    <w:p w:rsidR="00EF65C3" w:rsidRPr="005A04C3" w:rsidRDefault="00F0770B" w:rsidP="00427807">
      <w:pPr>
        <w:tabs>
          <w:tab w:val="left" w:pos="450"/>
          <w:tab w:val="left" w:pos="7631"/>
        </w:tabs>
        <w:spacing w:after="0" w:line="240" w:lineRule="auto"/>
        <w:jc w:val="both"/>
        <w:rPr>
          <w:rFonts w:ascii="Simplified Arabic" w:eastAsia="Times New Roman" w:hAnsi="Simplified Arabic"/>
          <w:color w:val="0000CC"/>
          <w:cs/>
          <w:lang w:bidi="bn-BD"/>
        </w:rPr>
      </w:pPr>
      <w:r>
        <w:rPr>
          <w:rFonts w:ascii="Simplified Arabic" w:eastAsia="Times New Roman" w:hAnsi="Simplified Arabic" w:cs="KFGQPC Uthman Taha Naskh" w:hint="cs"/>
          <w:color w:val="0000CC"/>
          <w:rtl/>
        </w:rPr>
        <w:t>«</w:t>
      </w:r>
      <w:r w:rsidR="00A63F67" w:rsidRPr="005A04C3">
        <w:rPr>
          <w:rFonts w:ascii="Simplified Arabic" w:eastAsia="Times New Roman" w:hAnsi="Simplified Arabic" w:cs="KFGQPC Uthman Taha Naskh"/>
          <w:color w:val="0000CC"/>
          <w:rtl/>
        </w:rPr>
        <w:t>إنا للّه وإنا إليه راجعون، اللهم أجرني في مصيبتي، واخلف لي خيرا منها</w:t>
      </w:r>
      <w:r>
        <w:rPr>
          <w:rFonts w:ascii="Simplified Arabic" w:eastAsia="Times New Roman" w:hAnsi="Simplified Arabic" w:cs="KFGQPC Uthman Taha Naskh" w:hint="cs"/>
          <w:color w:val="0000CC"/>
          <w:rtl/>
        </w:rPr>
        <w:t>»</w:t>
      </w:r>
      <w:r w:rsidR="00EF65C3" w:rsidRPr="005A04C3">
        <w:rPr>
          <w:rFonts w:ascii="Simplified Arabic" w:eastAsia="Times New Roman" w:hAnsi="Simplified Arabic" w:cs="KFGQPC Uthman Taha Naskh" w:hint="cs"/>
          <w:color w:val="0000CC"/>
          <w:cs/>
          <w:lang w:bidi="bn-BD"/>
        </w:rPr>
        <w:t xml:space="preserve"> </w:t>
      </w:r>
    </w:p>
    <w:p w:rsidR="00A63F67" w:rsidRPr="005A04C3" w:rsidRDefault="00A63F6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w:t>
      </w:r>
      <w:r w:rsidRPr="005A04C3">
        <w:rPr>
          <w:rFonts w:eastAsia="Times New Roman"/>
          <w:cs/>
          <w:lang w:bidi="bn-BD"/>
        </w:rPr>
        <w:t>নিশ্চয় আমরা আল্লাহর জন্য এবং নিশ্চয় আমরা তাঁর দিকে প্রত্যাবর্তনকারী।</w:t>
      </w:r>
      <w:r w:rsidRPr="005A04C3">
        <w:rPr>
          <w:rFonts w:eastAsia="Times New Roman" w:hint="cs"/>
          <w:cs/>
          <w:lang w:bidi="bn-BD"/>
        </w:rPr>
        <w:t xml:space="preserve"> </w:t>
      </w:r>
      <w:r w:rsidRPr="005A04C3">
        <w:rPr>
          <w:rFonts w:eastAsia="Times New Roman"/>
          <w:cs/>
          <w:lang w:bidi="bn-BD"/>
        </w:rPr>
        <w:t>হে আল্লাহ! আমাকে বিপদে ধৈর্য ধারণের সাওয়াব দান ক</w:t>
      </w:r>
      <w:r w:rsidRPr="005A04C3">
        <w:rPr>
          <w:rFonts w:eastAsia="Times New Roman" w:hint="cs"/>
          <w:cs/>
          <w:lang w:bidi="bn-BD"/>
        </w:rPr>
        <w:t>রুন</w:t>
      </w:r>
      <w:r w:rsidRPr="005A04C3">
        <w:rPr>
          <w:rFonts w:eastAsia="Times New Roman"/>
          <w:cs/>
          <w:lang w:bidi="bn-BD"/>
        </w:rPr>
        <w:t xml:space="preserve"> এবং এর চেয়ে উত্তম প্রতিদান</w:t>
      </w:r>
      <w:r w:rsidRPr="005A04C3">
        <w:rPr>
          <w:rFonts w:eastAsia="Times New Roman"/>
          <w:lang w:bidi="bn-BD"/>
        </w:rPr>
        <w:t xml:space="preserve"> </w:t>
      </w:r>
      <w:r w:rsidRPr="005A04C3">
        <w:rPr>
          <w:rFonts w:eastAsia="Times New Roman"/>
          <w:cs/>
          <w:lang w:bidi="bn-BD"/>
        </w:rPr>
        <w:t>দিয়ে ধন্য ক</w:t>
      </w:r>
      <w:r w:rsidRPr="005A04C3">
        <w:rPr>
          <w:rFonts w:eastAsia="Times New Roman" w:hint="cs"/>
          <w:cs/>
          <w:lang w:bidi="bn-BD"/>
        </w:rPr>
        <w:t>রুন”।</w:t>
      </w:r>
      <w:r w:rsidRPr="005A04C3">
        <w:rPr>
          <w:rStyle w:val="FootnoteReference"/>
          <w:rFonts w:eastAsia="Times New Roman"/>
          <w:cs/>
          <w:lang w:bidi="bn-BD"/>
        </w:rPr>
        <w:footnoteReference w:id="36"/>
      </w:r>
    </w:p>
    <w:p w:rsidR="00BA6A6A" w:rsidRDefault="00E75E83" w:rsidP="00BA6A6A">
      <w:pPr>
        <w:tabs>
          <w:tab w:val="left" w:pos="450"/>
        </w:tabs>
        <w:bidi w:val="0"/>
        <w:spacing w:after="0" w:line="240" w:lineRule="auto"/>
        <w:jc w:val="both"/>
        <w:rPr>
          <w:rFonts w:eastAsia="Times New Roman"/>
          <w:lang w:bidi="bn-BD"/>
        </w:rPr>
      </w:pPr>
      <w:r w:rsidRPr="005A04C3">
        <w:rPr>
          <w:rFonts w:eastAsia="Times New Roman" w:hint="cs"/>
          <w:cs/>
          <w:lang w:bidi="bn-BD"/>
        </w:rPr>
        <w:t xml:space="preserve">মাইয়্যেতের জন্য কাঁদা জায়েয, তবে মাতম করে জামা-কাপড় </w:t>
      </w:r>
      <w:r w:rsidRPr="005A04C3">
        <w:rPr>
          <w:rFonts w:eastAsia="Times New Roman"/>
          <w:cs/>
          <w:lang w:bidi="bn-BD"/>
        </w:rPr>
        <w:t xml:space="preserve">ছিঁড়ে </w:t>
      </w:r>
      <w:r w:rsidRPr="005A04C3">
        <w:rPr>
          <w:rFonts w:eastAsia="Times New Roman" w:hint="cs"/>
          <w:cs/>
          <w:lang w:bidi="bn-BD"/>
        </w:rPr>
        <w:t>ফেলা, গালে চড় বা আঘাত করা, উচ্চস্বরে কাঁদা ইত্যাদি হারাম।</w:t>
      </w:r>
    </w:p>
    <w:p w:rsidR="00BA6A6A" w:rsidRPr="00BA6A6A" w:rsidRDefault="00BA6A6A" w:rsidP="00BA6A6A">
      <w:pPr>
        <w:tabs>
          <w:tab w:val="left" w:pos="450"/>
        </w:tabs>
        <w:bidi w:val="0"/>
        <w:spacing w:after="0" w:line="240" w:lineRule="auto"/>
        <w:jc w:val="center"/>
        <w:rPr>
          <w:rFonts w:eastAsia="Times New Roman"/>
          <w:cs/>
          <w:lang w:bidi="bn-BD"/>
        </w:rPr>
      </w:pPr>
      <w:r w:rsidRPr="00BA6A6A">
        <w:rPr>
          <w:rFonts w:eastAsia="Times New Roman" w:hint="cs"/>
          <w:cs/>
          <w:lang w:bidi="bn-BD"/>
        </w:rPr>
        <w:t>=====</w:t>
      </w:r>
    </w:p>
    <w:p w:rsidR="00BA6A6A" w:rsidRDefault="00BA6A6A">
      <w:pPr>
        <w:bidi w:val="0"/>
        <w:rPr>
          <w:rFonts w:eastAsia="Times New Roman"/>
          <w:b/>
          <w:bCs/>
          <w:color w:val="C00000"/>
          <w:cs/>
          <w:lang w:bidi="bn-BD"/>
        </w:rPr>
      </w:pPr>
      <w:r>
        <w:rPr>
          <w:rFonts w:eastAsia="Times New Roman"/>
          <w:b/>
          <w:bCs/>
          <w:color w:val="C00000"/>
          <w:cs/>
          <w:lang w:bidi="bn-BD"/>
        </w:rPr>
        <w:br w:type="page"/>
      </w:r>
    </w:p>
    <w:p w:rsidR="000B73F8" w:rsidRDefault="000B73F8" w:rsidP="00427807">
      <w:pPr>
        <w:tabs>
          <w:tab w:val="left" w:pos="450"/>
        </w:tabs>
        <w:bidi w:val="0"/>
        <w:spacing w:after="0" w:line="240" w:lineRule="auto"/>
        <w:jc w:val="center"/>
        <w:rPr>
          <w:rFonts w:eastAsia="Times New Roman"/>
          <w:b/>
          <w:bCs/>
          <w:color w:val="C00000"/>
          <w:lang w:bidi="bn-BD"/>
        </w:rPr>
      </w:pPr>
    </w:p>
    <w:p w:rsidR="000B73F8" w:rsidRDefault="000B73F8" w:rsidP="000B73F8">
      <w:pPr>
        <w:tabs>
          <w:tab w:val="left" w:pos="450"/>
        </w:tabs>
        <w:bidi w:val="0"/>
        <w:spacing w:after="0" w:line="240" w:lineRule="auto"/>
        <w:jc w:val="center"/>
        <w:rPr>
          <w:rFonts w:eastAsia="Times New Roman"/>
          <w:b/>
          <w:bCs/>
          <w:color w:val="C00000"/>
          <w:lang w:bidi="bn-BD"/>
        </w:rPr>
      </w:pPr>
    </w:p>
    <w:p w:rsidR="000B73F8" w:rsidRDefault="000B73F8" w:rsidP="000B73F8">
      <w:pPr>
        <w:tabs>
          <w:tab w:val="left" w:pos="450"/>
        </w:tabs>
        <w:bidi w:val="0"/>
        <w:spacing w:after="0" w:line="240" w:lineRule="auto"/>
        <w:jc w:val="center"/>
        <w:rPr>
          <w:rFonts w:eastAsia="Times New Roman"/>
          <w:b/>
          <w:bCs/>
          <w:color w:val="C00000"/>
          <w:lang w:bidi="bn-BD"/>
        </w:rPr>
      </w:pPr>
    </w:p>
    <w:p w:rsidR="00A15E00" w:rsidRPr="005A04C3" w:rsidRDefault="00A15E00" w:rsidP="000B73F8">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t>৩- যাকাত</w:t>
      </w:r>
    </w:p>
    <w:p w:rsidR="00A15E00" w:rsidRPr="005A04C3" w:rsidRDefault="00A15E00" w:rsidP="00BA6A6A">
      <w:pPr>
        <w:tabs>
          <w:tab w:val="left" w:pos="450"/>
        </w:tabs>
        <w:bidi w:val="0"/>
        <w:spacing w:after="0" w:line="240" w:lineRule="auto"/>
        <w:rPr>
          <w:rFonts w:eastAsia="Times New Roman"/>
          <w:cs/>
          <w:lang w:bidi="bn-BD"/>
        </w:rPr>
      </w:pPr>
      <w:r w:rsidRPr="005A04C3">
        <w:rPr>
          <w:rFonts w:eastAsia="Times New Roman" w:hint="cs"/>
          <w:cs/>
          <w:lang w:bidi="bn-BD"/>
        </w:rPr>
        <w:t>যাকাতের আহকাম</w:t>
      </w:r>
    </w:p>
    <w:p w:rsidR="00A15E00" w:rsidRPr="005A04C3" w:rsidRDefault="00A15E00" w:rsidP="00BA6A6A">
      <w:pPr>
        <w:tabs>
          <w:tab w:val="left" w:pos="450"/>
        </w:tabs>
        <w:bidi w:val="0"/>
        <w:spacing w:after="0" w:line="240" w:lineRule="auto"/>
        <w:rPr>
          <w:rFonts w:eastAsia="Times New Roman"/>
          <w:cs/>
          <w:lang w:bidi="bn-BD"/>
        </w:rPr>
      </w:pPr>
      <w:r w:rsidRPr="005A04C3">
        <w:rPr>
          <w:rFonts w:eastAsia="Times New Roman" w:hint="cs"/>
          <w:cs/>
          <w:lang w:bidi="bn-BD"/>
        </w:rPr>
        <w:t>যাকাতুল ফিতর</w:t>
      </w:r>
    </w:p>
    <w:p w:rsidR="00BA6A6A" w:rsidRDefault="00BA6A6A">
      <w:pPr>
        <w:bidi w:val="0"/>
        <w:rPr>
          <w:rFonts w:eastAsia="Times New Roman"/>
          <w:b/>
          <w:bCs/>
          <w:color w:val="C00000"/>
          <w:cs/>
          <w:lang w:bidi="bn-BD"/>
        </w:rPr>
      </w:pPr>
      <w:r>
        <w:rPr>
          <w:rFonts w:eastAsia="Times New Roman"/>
          <w:b/>
          <w:bCs/>
          <w:color w:val="C00000"/>
          <w:cs/>
          <w:lang w:bidi="bn-BD"/>
        </w:rPr>
        <w:br w:type="page"/>
      </w:r>
    </w:p>
    <w:p w:rsidR="00A15E00" w:rsidRPr="005A04C3" w:rsidRDefault="00A15E00" w:rsidP="0056081E">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lastRenderedPageBreak/>
        <w:t>ইসলামের তৃতীয় রুকন</w:t>
      </w:r>
      <w:r w:rsidR="0056081E">
        <w:rPr>
          <w:rFonts w:eastAsia="Times New Roman" w:hint="cs"/>
          <w:b/>
          <w:bCs/>
          <w:color w:val="C00000"/>
          <w:cs/>
          <w:lang w:bidi="bn-BD"/>
        </w:rPr>
        <w:t xml:space="preserve"> </w:t>
      </w:r>
      <w:r w:rsidRPr="005A04C3">
        <w:rPr>
          <w:rFonts w:eastAsia="Times New Roman" w:hint="cs"/>
          <w:b/>
          <w:bCs/>
          <w:color w:val="C00000"/>
          <w:cs/>
          <w:lang w:bidi="bn-BD"/>
        </w:rPr>
        <w:t>যাকাত</w:t>
      </w:r>
    </w:p>
    <w:p w:rsidR="00F2693E" w:rsidRPr="00BA6A6A" w:rsidRDefault="00F52943" w:rsidP="00427807">
      <w:pPr>
        <w:tabs>
          <w:tab w:val="left" w:pos="450"/>
        </w:tabs>
        <w:bidi w:val="0"/>
        <w:spacing w:after="0" w:line="240" w:lineRule="auto"/>
        <w:jc w:val="both"/>
        <w:rPr>
          <w:rFonts w:eastAsia="Times New Roman"/>
          <w:b/>
          <w:bCs/>
          <w:cs/>
          <w:lang w:bidi="bn-BD"/>
        </w:rPr>
      </w:pPr>
      <w:r w:rsidRPr="00BA6A6A">
        <w:rPr>
          <w:rFonts w:eastAsia="Times New Roman" w:hint="cs"/>
          <w:b/>
          <w:bCs/>
          <w:cs/>
          <w:lang w:bidi="bn-BD"/>
        </w:rPr>
        <w:t xml:space="preserve">ক- </w:t>
      </w:r>
      <w:r w:rsidR="00A15E00" w:rsidRPr="00BA6A6A">
        <w:rPr>
          <w:rFonts w:eastAsia="Times New Roman" w:hint="cs"/>
          <w:b/>
          <w:bCs/>
          <w:cs/>
          <w:lang w:bidi="bn-BD"/>
        </w:rPr>
        <w:t>যাকাত শরী‘আত</w:t>
      </w:r>
      <w:r w:rsidRPr="00BA6A6A">
        <w:rPr>
          <w:rFonts w:eastAsia="Times New Roman" w:hint="cs"/>
          <w:b/>
          <w:bCs/>
          <w:cs/>
          <w:lang w:bidi="bn-BD"/>
        </w:rPr>
        <w:t xml:space="preserve">সম্মত হওয়ার হিকমত: </w:t>
      </w:r>
    </w:p>
    <w:p w:rsidR="000A60E1" w:rsidRPr="00BA6A6A" w:rsidRDefault="000A60E1" w:rsidP="00427807">
      <w:pPr>
        <w:tabs>
          <w:tab w:val="left" w:pos="450"/>
        </w:tabs>
        <w:bidi w:val="0"/>
        <w:spacing w:after="0" w:line="240" w:lineRule="auto"/>
        <w:jc w:val="both"/>
        <w:rPr>
          <w:rStyle w:val="rvts21"/>
          <w:lang w:bidi="bn-BD"/>
        </w:rPr>
      </w:pPr>
      <w:r w:rsidRPr="00BA6A6A">
        <w:rPr>
          <w:rStyle w:val="rvts21"/>
          <w:rFonts w:hint="cs"/>
          <w:cs/>
          <w:lang w:bidi="bn-BD"/>
        </w:rPr>
        <w:t>ইসলামী শরী</w:t>
      </w:r>
      <w:r w:rsidRPr="00BA6A6A">
        <w:rPr>
          <w:rStyle w:val="rvts21"/>
          <w:rFonts w:hint="cs"/>
          <w:lang w:bidi="bn-BD"/>
        </w:rPr>
        <w:t>‘</w:t>
      </w:r>
      <w:r w:rsidRPr="00BA6A6A">
        <w:rPr>
          <w:rStyle w:val="rvts21"/>
          <w:rFonts w:hint="cs"/>
          <w:cs/>
          <w:lang w:bidi="bn-BD"/>
        </w:rPr>
        <w:t>আত ক</w:t>
      </w:r>
      <w:r w:rsidR="001B7136">
        <w:rPr>
          <w:rStyle w:val="rvts21"/>
          <w:rFonts w:hint="cs"/>
          <w:cs/>
          <w:lang w:bidi="bn-BD"/>
        </w:rPr>
        <w:t>িছু সুউ</w:t>
      </w:r>
      <w:r w:rsidRPr="00BA6A6A">
        <w:rPr>
          <w:rStyle w:val="rvts21"/>
          <w:rFonts w:hint="cs"/>
          <w:cs/>
          <w:lang w:bidi="bn-BD"/>
        </w:rPr>
        <w:t xml:space="preserve">চ্চ ও সুমহান হিকমতের কারণে যাকাত ফরয করেছে। নিম্নে কিছু হিকমত আলোচনা করা হলো:  </w:t>
      </w:r>
    </w:p>
    <w:p w:rsidR="000A60E1" w:rsidRPr="00BA6A6A" w:rsidRDefault="000A60E1" w:rsidP="00427807">
      <w:pPr>
        <w:tabs>
          <w:tab w:val="left" w:pos="450"/>
        </w:tabs>
        <w:bidi w:val="0"/>
        <w:spacing w:after="0" w:line="240" w:lineRule="auto"/>
        <w:jc w:val="both"/>
        <w:rPr>
          <w:rStyle w:val="rvts21"/>
          <w:cs/>
          <w:lang w:bidi="bn-BD"/>
        </w:rPr>
      </w:pPr>
      <w:r w:rsidRPr="00BA6A6A">
        <w:rPr>
          <w:rStyle w:val="rvts21"/>
          <w:rFonts w:hint="cs"/>
          <w:cs/>
          <w:lang w:bidi="bn-BD"/>
        </w:rPr>
        <w:t>১- কৃপণতা, লোভ-লালসার ব্যধি থেকে মানুষের আত্মিক পবিত্রতা অর্জন।</w:t>
      </w:r>
    </w:p>
    <w:p w:rsidR="000A60E1" w:rsidRPr="00BA6A6A" w:rsidRDefault="000A60E1" w:rsidP="00427807">
      <w:pPr>
        <w:tabs>
          <w:tab w:val="left" w:pos="450"/>
        </w:tabs>
        <w:bidi w:val="0"/>
        <w:spacing w:after="0" w:line="240" w:lineRule="auto"/>
        <w:jc w:val="both"/>
        <w:rPr>
          <w:rStyle w:val="rvts21"/>
          <w:cs/>
          <w:lang w:bidi="bn-BD"/>
        </w:rPr>
      </w:pPr>
      <w:r w:rsidRPr="00BA6A6A">
        <w:rPr>
          <w:rStyle w:val="rvts21"/>
          <w:rFonts w:hint="cs"/>
          <w:cs/>
          <w:lang w:bidi="bn-BD"/>
        </w:rPr>
        <w:t>২- গরীব-দুঃখী মানুষের দুঃখ কষ্ট ভাগাভাগি করে সমবেদনা জ্ঞাপন, অভাবী, দুর্ভিক্ষ ও বঞ্চিত মানুষের অভাব পূরণ করা</w:t>
      </w:r>
      <w:r w:rsidRPr="00BA6A6A">
        <w:rPr>
          <w:rStyle w:val="rvts21"/>
          <w:rFonts w:cs="SolaimanLipi" w:hint="cs"/>
          <w:cs/>
          <w:lang w:bidi="hi-IN"/>
        </w:rPr>
        <w:t>।</w:t>
      </w:r>
    </w:p>
    <w:p w:rsidR="000A60E1" w:rsidRPr="00BA6A6A" w:rsidRDefault="000A60E1" w:rsidP="00427807">
      <w:pPr>
        <w:tabs>
          <w:tab w:val="left" w:pos="450"/>
        </w:tabs>
        <w:bidi w:val="0"/>
        <w:spacing w:after="0" w:line="240" w:lineRule="auto"/>
        <w:jc w:val="both"/>
        <w:rPr>
          <w:rStyle w:val="rvts21"/>
          <w:cs/>
          <w:lang w:bidi="bn-BD"/>
        </w:rPr>
      </w:pPr>
      <w:r w:rsidRPr="00BA6A6A">
        <w:rPr>
          <w:rStyle w:val="rvts21"/>
          <w:rFonts w:hint="cs"/>
          <w:cs/>
          <w:lang w:bidi="bn-BD"/>
        </w:rPr>
        <w:t>৩- সর্বসাধারণের জন্য কল্যাণকর সমাজ প্রতিষ্ঠা করা; যার ওপর ভিত্তি করবে মুসলিম উম্মাহর জীবন ও সৌভাগ্য।</w:t>
      </w:r>
    </w:p>
    <w:p w:rsidR="00AD1A81" w:rsidRPr="00BA6A6A" w:rsidRDefault="005022B6" w:rsidP="00427807">
      <w:pPr>
        <w:tabs>
          <w:tab w:val="left" w:pos="450"/>
        </w:tabs>
        <w:bidi w:val="0"/>
        <w:spacing w:after="0" w:line="240" w:lineRule="auto"/>
        <w:jc w:val="both"/>
        <w:rPr>
          <w:rStyle w:val="rvts21"/>
          <w:cs/>
          <w:lang w:bidi="bn-BD"/>
        </w:rPr>
      </w:pPr>
      <w:r w:rsidRPr="00BA6A6A">
        <w:rPr>
          <w:rStyle w:val="rvts21"/>
          <w:rFonts w:hint="cs"/>
          <w:cs/>
          <w:lang w:bidi="bn-BD"/>
        </w:rPr>
        <w:t xml:space="preserve">ধনীদের কাছে অঢেল সম্পদ, ব্যবসায়ী ও পেশাদারদের হাতে যাতে সম্পদ </w:t>
      </w:r>
      <w:r w:rsidRPr="00BA6A6A">
        <w:rPr>
          <w:rStyle w:val="rvts21"/>
          <w:cs/>
          <w:lang w:bidi="bn-BD"/>
        </w:rPr>
        <w:t>পুঞ্জীভূত</w:t>
      </w:r>
      <w:r w:rsidRPr="00BA6A6A">
        <w:rPr>
          <w:rStyle w:val="rvts21"/>
          <w:rFonts w:hint="cs"/>
          <w:cs/>
          <w:lang w:bidi="bn-BD"/>
        </w:rPr>
        <w:t xml:space="preserve"> হয়ে না থাকে</w:t>
      </w:r>
      <w:r w:rsidR="001B7136">
        <w:rPr>
          <w:rStyle w:val="rvts21"/>
          <w:rFonts w:hint="cs"/>
          <w:cs/>
          <w:lang w:bidi="bn-BD"/>
        </w:rPr>
        <w:t>, ধনীদের মাঝেই যেন আবর্তিত না হয়,</w:t>
      </w:r>
      <w:r w:rsidRPr="00BA6A6A">
        <w:rPr>
          <w:rStyle w:val="rvts21"/>
          <w:rFonts w:hint="cs"/>
          <w:cs/>
          <w:lang w:bidi="bn-BD"/>
        </w:rPr>
        <w:t xml:space="preserve"> এ জন্য ইসলাম যাকাতের ব্যবস্থা করেছে। </w:t>
      </w:r>
    </w:p>
    <w:p w:rsidR="00AD1A81" w:rsidRPr="00BA6A6A" w:rsidRDefault="00994895" w:rsidP="00427807">
      <w:pPr>
        <w:tabs>
          <w:tab w:val="left" w:pos="450"/>
        </w:tabs>
        <w:bidi w:val="0"/>
        <w:spacing w:after="0" w:line="240" w:lineRule="auto"/>
        <w:jc w:val="both"/>
        <w:rPr>
          <w:rStyle w:val="rvts21"/>
          <w:b/>
          <w:bCs/>
          <w:cs/>
          <w:lang w:bidi="bn-BD"/>
        </w:rPr>
      </w:pPr>
      <w:r w:rsidRPr="00BA6A6A">
        <w:rPr>
          <w:rStyle w:val="rvts21"/>
          <w:rFonts w:hint="cs"/>
          <w:b/>
          <w:bCs/>
          <w:cs/>
          <w:lang w:bidi="bn-BD"/>
        </w:rPr>
        <w:t xml:space="preserve">খ- </w:t>
      </w:r>
      <w:r w:rsidR="00AD1A81" w:rsidRPr="00BA6A6A">
        <w:rPr>
          <w:rStyle w:val="rvts21"/>
          <w:rFonts w:hint="cs"/>
          <w:b/>
          <w:bCs/>
          <w:cs/>
          <w:lang w:bidi="bn-BD"/>
        </w:rPr>
        <w:t xml:space="preserve">যাকাতের পরিচিতি: </w:t>
      </w:r>
    </w:p>
    <w:p w:rsidR="00AD1A81" w:rsidRPr="005A04C3" w:rsidRDefault="00AD1A81" w:rsidP="00427807">
      <w:pPr>
        <w:tabs>
          <w:tab w:val="left" w:pos="450"/>
        </w:tabs>
        <w:bidi w:val="0"/>
        <w:spacing w:after="0" w:line="240" w:lineRule="auto"/>
        <w:jc w:val="both"/>
        <w:rPr>
          <w:rStyle w:val="rvts55"/>
          <w:cs/>
          <w:lang w:bidi="bn-BD"/>
        </w:rPr>
      </w:pPr>
      <w:r w:rsidRPr="00BA6A6A">
        <w:rPr>
          <w:rStyle w:val="rvts55"/>
          <w:rFonts w:hint="cs"/>
          <w:cs/>
          <w:lang w:bidi="bn-BD"/>
        </w:rPr>
        <w:t>নির্দিষ্ট শর্তের ভিত্তিতে</w:t>
      </w:r>
      <w:r w:rsidR="001B7136">
        <w:rPr>
          <w:rStyle w:val="rvts55"/>
          <w:rFonts w:hint="cs"/>
          <w:cs/>
          <w:lang w:bidi="bn-BD"/>
        </w:rPr>
        <w:t>,</w:t>
      </w:r>
      <w:r w:rsidRPr="00BA6A6A">
        <w:rPr>
          <w:rStyle w:val="rvts55"/>
          <w:rFonts w:hint="cs"/>
          <w:cs/>
          <w:lang w:bidi="bn-BD"/>
        </w:rPr>
        <w:t xml:space="preserve"> </w:t>
      </w:r>
      <w:r w:rsidRPr="005A04C3">
        <w:rPr>
          <w:rStyle w:val="rvts55"/>
          <w:rFonts w:hint="cs"/>
          <w:cs/>
          <w:lang w:bidi="bn-BD"/>
        </w:rPr>
        <w:t>নিসাব পরিমাণ সম্পদ থেকে</w:t>
      </w:r>
      <w:r w:rsidR="001B7136">
        <w:rPr>
          <w:rStyle w:val="rvts55"/>
          <w:rFonts w:hint="cs"/>
          <w:cs/>
          <w:lang w:bidi="bn-BD"/>
        </w:rPr>
        <w:t>,</w:t>
      </w:r>
      <w:r w:rsidRPr="005A04C3">
        <w:rPr>
          <w:rStyle w:val="rvts55"/>
          <w:rFonts w:hint="cs"/>
          <w:cs/>
          <w:lang w:bidi="bn-BD"/>
        </w:rPr>
        <w:t xml:space="preserve"> নির্দিষ্ট পরিমাণ ফরয সম্পদ</w:t>
      </w:r>
      <w:r w:rsidR="001B7136">
        <w:rPr>
          <w:rStyle w:val="rvts55"/>
          <w:rFonts w:hint="cs"/>
          <w:cs/>
          <w:lang w:bidi="bn-BD"/>
        </w:rPr>
        <w:t>,</w:t>
      </w:r>
      <w:r w:rsidRPr="005A04C3">
        <w:rPr>
          <w:rStyle w:val="rvts55"/>
          <w:rFonts w:hint="cs"/>
          <w:cs/>
          <w:lang w:bidi="bn-BD"/>
        </w:rPr>
        <w:t xml:space="preserve"> যাকাতের নির্ধারিত হকদারকে প্রদান করা।</w:t>
      </w:r>
    </w:p>
    <w:p w:rsidR="00AD1A81" w:rsidRPr="005A04C3" w:rsidRDefault="00AD1A81" w:rsidP="00427807">
      <w:pPr>
        <w:tabs>
          <w:tab w:val="left" w:pos="450"/>
        </w:tabs>
        <w:bidi w:val="0"/>
        <w:spacing w:after="0" w:line="240" w:lineRule="auto"/>
        <w:jc w:val="both"/>
        <w:rPr>
          <w:rStyle w:val="rvts55"/>
          <w:cs/>
          <w:lang w:bidi="bn-BD"/>
        </w:rPr>
      </w:pPr>
      <w:r w:rsidRPr="005A04C3">
        <w:rPr>
          <w:rStyle w:val="rvts55"/>
          <w:rFonts w:hint="cs"/>
          <w:cs/>
          <w:lang w:bidi="bn-BD"/>
        </w:rPr>
        <w:t>এটা বান্দার জন্য পবিত্রকরণ ও তার আত্মার পরিশুদ্ধি</w:t>
      </w:r>
      <w:r w:rsidRPr="00A24D62">
        <w:rPr>
          <w:rStyle w:val="rvts55"/>
          <w:rFonts w:cs="SolaimanLipi" w:hint="cs"/>
          <w:cs/>
          <w:lang w:bidi="hi-IN"/>
        </w:rPr>
        <w:t xml:space="preserve">। </w:t>
      </w:r>
      <w:r w:rsidRPr="005A04C3">
        <w:rPr>
          <w:rStyle w:val="rvts55"/>
          <w:rFonts w:hint="cs"/>
          <w:cs/>
          <w:lang w:bidi="bn-IN"/>
        </w:rPr>
        <w:t>আল্লাহ তা</w:t>
      </w:r>
      <w:r w:rsidRPr="005A04C3">
        <w:rPr>
          <w:rStyle w:val="rvts55"/>
          <w:rFonts w:hint="cs"/>
          <w:lang w:bidi="bn-BD"/>
        </w:rPr>
        <w:t>‘</w:t>
      </w:r>
      <w:r w:rsidRPr="005A04C3">
        <w:rPr>
          <w:rStyle w:val="rvts55"/>
          <w:rFonts w:hint="cs"/>
          <w:cs/>
          <w:lang w:bidi="bn-BD"/>
        </w:rPr>
        <w:t>আলা বলেছেন</w:t>
      </w:r>
      <w:r w:rsidRPr="005A04C3">
        <w:rPr>
          <w:rStyle w:val="rvts55"/>
          <w:rFonts w:hint="cs"/>
          <w:lang w:bidi="bn-BD"/>
        </w:rPr>
        <w:t>,</w:t>
      </w:r>
      <w:r w:rsidRPr="005A04C3">
        <w:rPr>
          <w:rStyle w:val="rvts55"/>
          <w:rFonts w:hint="cs"/>
          <w:cs/>
          <w:lang w:bidi="bn-BD"/>
        </w:rPr>
        <w:t xml:space="preserve"> </w:t>
      </w:r>
    </w:p>
    <w:p w:rsidR="00AD1A81" w:rsidRPr="005A04C3" w:rsidRDefault="00AD1A81" w:rsidP="00427807">
      <w:pPr>
        <w:tabs>
          <w:tab w:val="left" w:pos="450"/>
        </w:tabs>
        <w:spacing w:after="0" w:line="240" w:lineRule="auto"/>
        <w:jc w:val="both"/>
        <w:rPr>
          <w:rFonts w:ascii="KFGQPC Uthman Taha Naskh"/>
          <w:color w:val="008000"/>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خُذۡ</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أَمۡوَٰلِهِمۡ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صَدَقَةٗ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تُطَهِّرُهُمۡ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وَتُزَكِّيهِم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بِهَا١٠٣</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التوبة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١٠٣</w:t>
      </w:r>
      <w:r w:rsidRPr="005A04C3">
        <w:rPr>
          <w:rFonts w:ascii="KFGQPC Uthman Taha Naskh" w:cs="KFGQPC Uthman Taha Naskh"/>
          <w:color w:val="008000"/>
          <w:rtl/>
        </w:rPr>
        <w:t xml:space="preserve">] </w:t>
      </w:r>
    </w:p>
    <w:p w:rsidR="00AD1A81" w:rsidRPr="005A04C3" w:rsidRDefault="00AD1A81"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তাদের সম্পদ থেকে স</w:t>
      </w:r>
      <w:r w:rsidRPr="005A04C3">
        <w:rPr>
          <w:rFonts w:eastAsia="Nikosh" w:hint="cs"/>
          <w:cs/>
          <w:lang w:bidi="bn-BD"/>
        </w:rPr>
        <w:t>দ</w:t>
      </w:r>
      <w:r w:rsidRPr="005A04C3">
        <w:rPr>
          <w:rFonts w:eastAsia="Nikosh"/>
          <w:cs/>
          <w:lang w:bidi="bn-BD"/>
        </w:rPr>
        <w:t xml:space="preserve">কা </w:t>
      </w:r>
      <w:r w:rsidRPr="005A04C3">
        <w:rPr>
          <w:rFonts w:eastAsia="Nikosh" w:hint="cs"/>
          <w:cs/>
          <w:lang w:bidi="bn-BD"/>
        </w:rPr>
        <w:t>(যাকাত) গ্রহণ কর</w:t>
      </w:r>
      <w:r w:rsidRPr="005A04C3">
        <w:rPr>
          <w:rFonts w:eastAsia="Nikosh" w:cs="SolaimanLipi"/>
          <w:cs/>
          <w:lang w:bidi="hi-IN"/>
        </w:rPr>
        <w:t xml:space="preserve">। </w:t>
      </w:r>
      <w:r w:rsidRPr="005A04C3">
        <w:rPr>
          <w:rFonts w:eastAsia="Nikosh"/>
          <w:cs/>
          <w:lang w:bidi="bn-BD"/>
        </w:rPr>
        <w:t>এর মাধ্যমে তাদেরকে তুমি পবিত্র ও পরিশুদ্ধ করবে</w:t>
      </w:r>
      <w:r w:rsidRPr="005A04C3">
        <w:rPr>
          <w:rFonts w:eastAsia="Nikosh" w:hint="cs"/>
          <w:cs/>
          <w:lang w:bidi="bn-BD"/>
        </w:rPr>
        <w:t>”</w:t>
      </w:r>
      <w:r w:rsidRPr="005A04C3">
        <w:rPr>
          <w:rFonts w:eastAsia="Nikosh" w:cs="SolaimanLipi"/>
          <w:cs/>
          <w:lang w:bidi="hi-IN"/>
        </w:rPr>
        <w:t xml:space="preserve">। </w:t>
      </w:r>
      <w:r w:rsidRPr="005A04C3">
        <w:rPr>
          <w:rFonts w:eastAsia="Nikosh" w:hint="cs"/>
          <w:cs/>
          <w:lang w:bidi="bn-BD"/>
        </w:rPr>
        <w:t>[সূরা আত-তাওবাহ, আয়াত: ১০৩]</w:t>
      </w:r>
    </w:p>
    <w:p w:rsidR="00AD1A81" w:rsidRPr="00BA6A6A" w:rsidRDefault="00AD1A81"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গ- ইসলামে যাকাতের অবস্থান:</w:t>
      </w:r>
    </w:p>
    <w:p w:rsidR="00AD1A81" w:rsidRPr="00BA6A6A" w:rsidRDefault="00AD1A81" w:rsidP="00427807">
      <w:pPr>
        <w:tabs>
          <w:tab w:val="left" w:pos="450"/>
        </w:tabs>
        <w:bidi w:val="0"/>
        <w:spacing w:after="0" w:line="240" w:lineRule="auto"/>
        <w:jc w:val="both"/>
        <w:rPr>
          <w:rStyle w:val="rvts55"/>
          <w:cs/>
          <w:lang w:bidi="bn-BD"/>
        </w:rPr>
      </w:pPr>
      <w:r w:rsidRPr="00BA6A6A">
        <w:rPr>
          <w:rStyle w:val="rvts55"/>
          <w:rFonts w:hint="cs"/>
          <w:cs/>
          <w:lang w:bidi="bn-BD"/>
        </w:rPr>
        <w:t>এটি ইসলামের পাঁচটি রুকনের অন্যতম একটি রুকন। আল্লাহ তা</w:t>
      </w:r>
      <w:r w:rsidRPr="00BA6A6A">
        <w:rPr>
          <w:rStyle w:val="rvts55"/>
          <w:rFonts w:hint="cs"/>
          <w:lang w:bidi="bn-BD"/>
        </w:rPr>
        <w:t>‘</w:t>
      </w:r>
      <w:r w:rsidRPr="00BA6A6A">
        <w:rPr>
          <w:rStyle w:val="rvts55"/>
          <w:rFonts w:hint="cs"/>
          <w:cs/>
          <w:lang w:bidi="bn-BD"/>
        </w:rPr>
        <w:t xml:space="preserve">আলা কুরআনে সালাতের পাশাপাশি যাকাতের কথা উল্লেখ করেছেন। </w:t>
      </w:r>
    </w:p>
    <w:p w:rsidR="00AD1A81" w:rsidRPr="00BA6A6A" w:rsidRDefault="00AD1A81" w:rsidP="00BA6A6A">
      <w:pPr>
        <w:keepNext/>
        <w:widowControl w:val="0"/>
        <w:tabs>
          <w:tab w:val="left" w:pos="450"/>
        </w:tabs>
        <w:bidi w:val="0"/>
        <w:spacing w:after="0" w:line="240" w:lineRule="auto"/>
        <w:jc w:val="both"/>
        <w:rPr>
          <w:rStyle w:val="rvts55"/>
          <w:b/>
          <w:bCs/>
          <w:cs/>
          <w:lang w:bidi="bn-BD"/>
        </w:rPr>
      </w:pPr>
      <w:r w:rsidRPr="00BA6A6A">
        <w:rPr>
          <w:rStyle w:val="rvts55"/>
          <w:rFonts w:hint="cs"/>
          <w:b/>
          <w:bCs/>
          <w:cs/>
          <w:lang w:bidi="bn-BD"/>
        </w:rPr>
        <w:lastRenderedPageBreak/>
        <w:t>ঘ- যাকাতের হুকুম:</w:t>
      </w:r>
    </w:p>
    <w:p w:rsidR="00C73ECF" w:rsidRPr="005A04C3" w:rsidRDefault="00A11729" w:rsidP="00427807">
      <w:pPr>
        <w:tabs>
          <w:tab w:val="left" w:pos="450"/>
        </w:tabs>
        <w:bidi w:val="0"/>
        <w:spacing w:after="0" w:line="240" w:lineRule="auto"/>
        <w:jc w:val="both"/>
        <w:rPr>
          <w:rStyle w:val="rvts55"/>
          <w:cs/>
          <w:lang w:bidi="bn-BD"/>
        </w:rPr>
      </w:pPr>
      <w:r w:rsidRPr="005A04C3">
        <w:rPr>
          <w:rStyle w:val="rvts55"/>
          <w:rFonts w:hint="cs"/>
          <w:cs/>
          <w:lang w:bidi="bn-BD"/>
        </w:rPr>
        <w:t>নির্দিষ্ট শর্তের ভিত্তিতে নিসাব পরিমাণ সম্পদের যাকাত আদায় করা প্রত্যেক মুসলিমের ওপর আল্লাহ ফরয করেছেন</w:t>
      </w:r>
      <w:r w:rsidRPr="005A04C3">
        <w:rPr>
          <w:rStyle w:val="rvts55"/>
          <w:rFonts w:cs="SolaimanLipi" w:hint="cs"/>
          <w:cs/>
          <w:lang w:bidi="hi-IN"/>
        </w:rPr>
        <w:t>।</w:t>
      </w:r>
      <w:r w:rsidRPr="005A04C3">
        <w:rPr>
          <w:rStyle w:val="rvts55"/>
          <w:rFonts w:hint="cs"/>
          <w:cs/>
          <w:lang w:bidi="bn-BD"/>
        </w:rPr>
        <w:t xml:space="preserve"> আল্লাহ তাঁর কিতাবে যাকাত ফরয করেছেন, রাসূলুল্লাহ্ সাল্লাল্লাহু আলাইহি ওয়াসাল্লাম যাকাত</w:t>
      </w:r>
      <w:r w:rsidR="00C73ECF" w:rsidRPr="005A04C3">
        <w:rPr>
          <w:rStyle w:val="rvts55"/>
          <w:rFonts w:hint="cs"/>
          <w:cs/>
          <w:lang w:bidi="bn-BD"/>
        </w:rPr>
        <w:t xml:space="preserve"> গ্রহণ করেছেন।</w:t>
      </w:r>
      <w:r w:rsidRPr="005A04C3">
        <w:rPr>
          <w:rStyle w:val="rvts55"/>
          <w:rFonts w:hint="cs"/>
          <w:cs/>
          <w:lang w:bidi="bn-BD"/>
        </w:rPr>
        <w:t xml:space="preserve"> </w:t>
      </w:r>
      <w:r w:rsidR="00C73ECF" w:rsidRPr="005A04C3">
        <w:rPr>
          <w:rStyle w:val="rvts55"/>
          <w:rFonts w:hint="cs"/>
          <w:cs/>
          <w:lang w:bidi="bn-BD"/>
        </w:rPr>
        <w:t>ছোট-বড়, নারী-পুরুষ, সুস্থ-অসুস্থ বা জ্ঞানশূন্য যাদেরই ওপর যাকাত ফরয তাদের থেকে যাকাত গ্রহণের আদেশ দিয়েছেন। আল্লাহ তা</w:t>
      </w:r>
      <w:r w:rsidR="00C73ECF" w:rsidRPr="005A04C3">
        <w:rPr>
          <w:rStyle w:val="rvts55"/>
          <w:rFonts w:hint="cs"/>
          <w:lang w:bidi="bn-BD"/>
        </w:rPr>
        <w:t>‘</w:t>
      </w:r>
      <w:r w:rsidR="00C73ECF" w:rsidRPr="005A04C3">
        <w:rPr>
          <w:rStyle w:val="rvts55"/>
          <w:rFonts w:hint="cs"/>
          <w:cs/>
          <w:lang w:bidi="bn-BD"/>
        </w:rPr>
        <w:t>আলা বলেছেন</w:t>
      </w:r>
      <w:r w:rsidR="00C73ECF" w:rsidRPr="005A04C3">
        <w:rPr>
          <w:rStyle w:val="rvts55"/>
          <w:rFonts w:hint="cs"/>
          <w:lang w:bidi="bn-BD"/>
        </w:rPr>
        <w:t>,</w:t>
      </w:r>
      <w:r w:rsidR="00C73ECF" w:rsidRPr="005A04C3">
        <w:rPr>
          <w:rStyle w:val="rvts55"/>
          <w:rFonts w:hint="cs"/>
          <w:cs/>
          <w:lang w:bidi="bn-BD"/>
        </w:rPr>
        <w:t xml:space="preserve"> </w:t>
      </w:r>
    </w:p>
    <w:p w:rsidR="00C73ECF" w:rsidRPr="005A04C3" w:rsidRDefault="00A11729" w:rsidP="00427807">
      <w:pPr>
        <w:tabs>
          <w:tab w:val="left" w:pos="450"/>
        </w:tabs>
        <w:spacing w:after="0" w:line="240" w:lineRule="auto"/>
        <w:jc w:val="both"/>
        <w:rPr>
          <w:rFonts w:ascii="KFGQPC Uthman Taha Naskh"/>
          <w:color w:val="008000"/>
          <w:cs/>
          <w:lang w:bidi="bn-BD"/>
        </w:rPr>
      </w:pPr>
      <w:r w:rsidRPr="005A04C3">
        <w:rPr>
          <w:rStyle w:val="rvts55"/>
          <w:rFonts w:hint="cs"/>
          <w:cs/>
          <w:lang w:bidi="bn-BD"/>
        </w:rPr>
        <w:t xml:space="preserve"> </w:t>
      </w:r>
      <w:r w:rsidR="00C73ECF" w:rsidRPr="005A04C3">
        <w:rPr>
          <w:rFonts w:ascii="KFGQPC Uthman Taha Naskh" w:cs="KFGQPC Uthman Taha Naskh" w:hint="cs"/>
          <w:color w:val="008000"/>
          <w:rtl/>
        </w:rPr>
        <w:t>﴿</w:t>
      </w:r>
      <w:r w:rsidR="00C73ECF" w:rsidRPr="005A04C3">
        <w:rPr>
          <w:rFonts w:ascii="KFGQPC Uthmanic Script HAFS" w:cs="KFGQPC Uthmanic Script HAFS" w:hint="cs"/>
          <w:color w:val="008000"/>
          <w:rtl/>
        </w:rPr>
        <w:t>خُذۡ</w:t>
      </w:r>
      <w:r w:rsidR="00C73ECF" w:rsidRPr="005A04C3">
        <w:rPr>
          <w:rFonts w:ascii="KFGQPC Uthmanic Script HAFS" w:cs="KFGQPC Uthmanic Script HAFS"/>
          <w:color w:val="008000"/>
          <w:rtl/>
        </w:rPr>
        <w:t xml:space="preserve"> </w:t>
      </w:r>
      <w:r w:rsidR="00C73ECF" w:rsidRPr="005A04C3">
        <w:rPr>
          <w:rFonts w:ascii="KFGQPC Uthmanic Script HAFS" w:cs="KFGQPC Uthmanic Script HAFS" w:hint="cs"/>
          <w:color w:val="008000"/>
          <w:rtl/>
        </w:rPr>
        <w:t>مِنۡ</w:t>
      </w:r>
      <w:r w:rsidR="00C73ECF" w:rsidRPr="005A04C3">
        <w:rPr>
          <w:rFonts w:ascii="KFGQPC Uthmanic Script HAFS" w:cs="KFGQPC Uthmanic Script HAFS"/>
          <w:color w:val="008000"/>
          <w:rtl/>
        </w:rPr>
        <w:t xml:space="preserve"> </w:t>
      </w:r>
      <w:r w:rsidR="00C73ECF" w:rsidRPr="005A04C3">
        <w:rPr>
          <w:rFonts w:ascii="KFGQPC Uthmanic Script HAFS" w:cs="KFGQPC Uthmanic Script HAFS" w:hint="cs"/>
          <w:color w:val="008000"/>
          <w:rtl/>
        </w:rPr>
        <w:t>أَمۡوَٰلِهِمۡ</w:t>
      </w:r>
      <w:r w:rsidR="00C73ECF" w:rsidRPr="005A04C3">
        <w:rPr>
          <w:rFonts w:ascii="KFGQPC Uthmanic Script HAFS" w:cs="KFGQPC Uthmanic Script HAFS"/>
          <w:color w:val="008000"/>
          <w:rtl/>
        </w:rPr>
        <w:t xml:space="preserve"> </w:t>
      </w:r>
      <w:r w:rsidR="00C73ECF" w:rsidRPr="005A04C3">
        <w:rPr>
          <w:rFonts w:ascii="KFGQPC Uthmanic Script HAFS" w:cs="KFGQPC Uthmanic Script HAFS" w:hint="cs"/>
          <w:color w:val="008000"/>
          <w:rtl/>
        </w:rPr>
        <w:t>صَدَقَةٗ</w:t>
      </w:r>
      <w:r w:rsidR="00C73ECF" w:rsidRPr="005A04C3">
        <w:rPr>
          <w:rFonts w:ascii="KFGQPC Uthmanic Script HAFS" w:cs="KFGQPC Uthmanic Script HAFS"/>
          <w:color w:val="008000"/>
          <w:rtl/>
        </w:rPr>
        <w:t xml:space="preserve"> </w:t>
      </w:r>
      <w:r w:rsidR="00C73ECF" w:rsidRPr="005A04C3">
        <w:rPr>
          <w:rFonts w:ascii="KFGQPC Uthmanic Script HAFS" w:cs="KFGQPC Uthmanic Script HAFS" w:hint="cs"/>
          <w:color w:val="008000"/>
          <w:rtl/>
        </w:rPr>
        <w:t>تُطَهِّرُهُمۡ</w:t>
      </w:r>
      <w:r w:rsidR="00C73ECF" w:rsidRPr="005A04C3">
        <w:rPr>
          <w:rFonts w:ascii="KFGQPC Uthmanic Script HAFS" w:cs="KFGQPC Uthmanic Script HAFS"/>
          <w:color w:val="008000"/>
          <w:rtl/>
        </w:rPr>
        <w:t xml:space="preserve"> </w:t>
      </w:r>
      <w:r w:rsidR="00C73ECF" w:rsidRPr="005A04C3">
        <w:rPr>
          <w:rFonts w:ascii="KFGQPC Uthmanic Script HAFS" w:cs="KFGQPC Uthmanic Script HAFS" w:hint="cs"/>
          <w:color w:val="008000"/>
          <w:rtl/>
        </w:rPr>
        <w:t>وَتُزَكِّيهِم</w:t>
      </w:r>
      <w:r w:rsidR="00C73ECF" w:rsidRPr="005A04C3">
        <w:rPr>
          <w:rFonts w:ascii="KFGQPC Uthmanic Script HAFS" w:cs="KFGQPC Uthmanic Script HAFS"/>
          <w:color w:val="008000"/>
          <w:rtl/>
        </w:rPr>
        <w:t xml:space="preserve"> </w:t>
      </w:r>
      <w:r w:rsidR="00C73ECF" w:rsidRPr="005A04C3">
        <w:rPr>
          <w:rFonts w:ascii="KFGQPC Uthmanic Script HAFS" w:cs="KFGQPC Uthmanic Script HAFS" w:hint="cs"/>
          <w:color w:val="008000"/>
          <w:rtl/>
        </w:rPr>
        <w:t>بِهَا١٠٣</w:t>
      </w:r>
      <w:r w:rsidR="00C73ECF" w:rsidRPr="005A04C3">
        <w:rPr>
          <w:rFonts w:ascii="KFGQPC Uthman Taha Naskh" w:cs="KFGQPC Uthman Taha Naskh" w:hint="cs"/>
          <w:color w:val="008000"/>
          <w:rtl/>
        </w:rPr>
        <w:t>﴾</w:t>
      </w:r>
      <w:r w:rsidR="00C73ECF" w:rsidRPr="005A04C3">
        <w:rPr>
          <w:rFonts w:ascii="KFGQPC Uthman Taha Naskh" w:cs="KFGQPC Uthman Taha Naskh"/>
          <w:color w:val="008000"/>
          <w:rtl/>
        </w:rPr>
        <w:t xml:space="preserve"> [</w:t>
      </w:r>
      <w:r w:rsidR="00C73ECF" w:rsidRPr="005A04C3">
        <w:rPr>
          <w:rFonts w:ascii="KFGQPC Uthman Taha Naskh" w:cs="KFGQPC Uthman Taha Naskh" w:hint="cs"/>
          <w:color w:val="008000"/>
          <w:rtl/>
        </w:rPr>
        <w:t>التوبة</w:t>
      </w:r>
      <w:r w:rsidR="00C73ECF" w:rsidRPr="005A04C3">
        <w:rPr>
          <w:rFonts w:ascii="KFGQPC Uthman Taha Naskh" w:cs="KFGQPC Uthman Taha Naskh"/>
          <w:color w:val="008000"/>
          <w:rtl/>
        </w:rPr>
        <w:t xml:space="preserve">: </w:t>
      </w:r>
      <w:r w:rsidR="00C73ECF" w:rsidRPr="005A04C3">
        <w:rPr>
          <w:rFonts w:ascii="KFGQPC Uthman Taha Naskh" w:cs="KFGQPC Uthman Taha Naskh" w:hint="cs"/>
          <w:color w:val="008000"/>
          <w:rtl/>
        </w:rPr>
        <w:t>١٠٣</w:t>
      </w:r>
      <w:r w:rsidR="00C73ECF" w:rsidRPr="005A04C3">
        <w:rPr>
          <w:rFonts w:ascii="KFGQPC Uthman Taha Naskh" w:cs="KFGQPC Uthman Taha Naskh"/>
          <w:color w:val="008000"/>
          <w:rtl/>
        </w:rPr>
        <w:t xml:space="preserve">] </w:t>
      </w:r>
    </w:p>
    <w:p w:rsidR="00C73ECF" w:rsidRPr="005A04C3" w:rsidRDefault="00C73ECF"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তাদের সম্পদ থেকে স</w:t>
      </w:r>
      <w:r w:rsidRPr="005A04C3">
        <w:rPr>
          <w:rFonts w:eastAsia="Nikosh" w:hint="cs"/>
          <w:cs/>
          <w:lang w:bidi="bn-BD"/>
        </w:rPr>
        <w:t>দ</w:t>
      </w:r>
      <w:r w:rsidRPr="005A04C3">
        <w:rPr>
          <w:rFonts w:eastAsia="Nikosh"/>
          <w:cs/>
          <w:lang w:bidi="bn-BD"/>
        </w:rPr>
        <w:t xml:space="preserve">কা </w:t>
      </w:r>
      <w:r w:rsidRPr="005A04C3">
        <w:rPr>
          <w:rFonts w:eastAsia="Nikosh" w:hint="cs"/>
          <w:cs/>
          <w:lang w:bidi="bn-BD"/>
        </w:rPr>
        <w:t>(যাকাত) গ্রহণ কর</w:t>
      </w:r>
      <w:r w:rsidRPr="005A04C3">
        <w:rPr>
          <w:rFonts w:eastAsia="Nikosh" w:cs="SolaimanLipi"/>
          <w:cs/>
          <w:lang w:bidi="hi-IN"/>
        </w:rPr>
        <w:t xml:space="preserve">। </w:t>
      </w:r>
      <w:r w:rsidRPr="005A04C3">
        <w:rPr>
          <w:rFonts w:eastAsia="Nikosh"/>
          <w:cs/>
          <w:lang w:bidi="bn-BD"/>
        </w:rPr>
        <w:t>এর মাধ্যমে তাদেরকে তুমি পবিত্র ও পরিশুদ্ধ করবে</w:t>
      </w:r>
      <w:r w:rsidRPr="005A04C3">
        <w:rPr>
          <w:rFonts w:eastAsia="Nikosh" w:hint="cs"/>
          <w:cs/>
          <w:lang w:bidi="bn-BD"/>
        </w:rPr>
        <w:t>”</w:t>
      </w:r>
      <w:r w:rsidRPr="005A04C3">
        <w:rPr>
          <w:rFonts w:eastAsia="Nikosh" w:cs="SolaimanLipi"/>
          <w:cs/>
          <w:lang w:bidi="hi-IN"/>
        </w:rPr>
        <w:t xml:space="preserve">। </w:t>
      </w:r>
      <w:r w:rsidRPr="005A04C3">
        <w:rPr>
          <w:rFonts w:eastAsia="Nikosh" w:hint="cs"/>
          <w:cs/>
          <w:lang w:bidi="bn-BD"/>
        </w:rPr>
        <w:t>[সূরা আত-তাওবাহ, আয়াত: ১০৩]</w:t>
      </w:r>
    </w:p>
    <w:p w:rsidR="004304BB" w:rsidRPr="005A04C3" w:rsidRDefault="004304BB" w:rsidP="00427807">
      <w:pPr>
        <w:tabs>
          <w:tab w:val="left" w:pos="450"/>
        </w:tabs>
        <w:spacing w:after="0" w:line="240" w:lineRule="auto"/>
        <w:jc w:val="both"/>
        <w:rPr>
          <w:rStyle w:val="rvts21"/>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يَٰٓأَيُّهَا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ٱلَّذِينَ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ءَامَنُوٓاْ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أَنفِقُواْ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طَيِّبَٰتِ</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كَسَبۡتُمۡ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وَمِمَّآ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أَخۡرَجۡنَا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لَكُم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ٱلۡأَرۡضِۖ</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٢٦٧</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البقرة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٢٦٧</w:t>
      </w:r>
      <w:r w:rsidRPr="005A04C3">
        <w:rPr>
          <w:rFonts w:ascii="KFGQPC Uthman Taha Naskh" w:cs="KFGQPC Uthman Taha Naskh"/>
          <w:color w:val="008000"/>
          <w:rtl/>
        </w:rPr>
        <w:t xml:space="preserve">]  </w:t>
      </w:r>
      <w:r w:rsidRPr="005A04C3">
        <w:rPr>
          <w:rStyle w:val="rvts21"/>
          <w:rFonts w:hint="cs"/>
          <w:cs/>
          <w:lang w:bidi="bn-BD"/>
        </w:rPr>
        <w:t xml:space="preserve">  </w:t>
      </w:r>
    </w:p>
    <w:p w:rsidR="004304BB" w:rsidRPr="005A04C3" w:rsidRDefault="004304BB"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হে মুমিনগণ</w:t>
      </w:r>
      <w:r w:rsidRPr="005A04C3">
        <w:rPr>
          <w:rFonts w:eastAsia="Nikosh"/>
          <w:lang w:bidi="bn-BD"/>
        </w:rPr>
        <w:t xml:space="preserve">, </w:t>
      </w:r>
      <w:r w:rsidRPr="005A04C3">
        <w:rPr>
          <w:rFonts w:eastAsia="Nikosh"/>
          <w:cs/>
          <w:lang w:bidi="bn-BD"/>
        </w:rPr>
        <w:t>তোমরা ব্যয় কর উত্তম বস্তু</w:t>
      </w:r>
      <w:r w:rsidRPr="005A04C3">
        <w:rPr>
          <w:rFonts w:eastAsia="Nikosh"/>
          <w:lang w:bidi="bn-BD"/>
        </w:rPr>
        <w:t xml:space="preserve">, </w:t>
      </w:r>
      <w:r w:rsidRPr="005A04C3">
        <w:rPr>
          <w:rFonts w:eastAsia="Nikosh"/>
          <w:cs/>
          <w:lang w:bidi="bn-BD"/>
        </w:rPr>
        <w:t>তোমরা যা অর্জন করেছ এবং আমি জমিন থেকে তোমাদের জন্য যা উৎপন্ন করেছি তা থেকে</w:t>
      </w:r>
      <w:r w:rsidRPr="005A04C3">
        <w:rPr>
          <w:rFonts w:eastAsia="Nikosh" w:hint="cs"/>
          <w:cs/>
          <w:lang w:bidi="bn-BD"/>
        </w:rPr>
        <w:t>”</w:t>
      </w:r>
      <w:r w:rsidRPr="005A04C3">
        <w:rPr>
          <w:rFonts w:eastAsia="Nikosh" w:cs="SolaimanLipi" w:hint="cs"/>
          <w:cs/>
          <w:lang w:bidi="hi-IN"/>
        </w:rPr>
        <w:t xml:space="preserve">। </w:t>
      </w:r>
      <w:r w:rsidRPr="005A04C3">
        <w:rPr>
          <w:rFonts w:eastAsia="Nikosh" w:hint="cs"/>
          <w:cs/>
          <w:lang w:bidi="bn-BD"/>
        </w:rPr>
        <w:t>[সূরা আল-বাকারা, আয়াত: ২৬৭]</w:t>
      </w:r>
    </w:p>
    <w:p w:rsidR="004304BB" w:rsidRPr="005A04C3" w:rsidRDefault="004304BB" w:rsidP="00427807">
      <w:pPr>
        <w:tabs>
          <w:tab w:val="left" w:pos="450"/>
        </w:tabs>
        <w:bidi w:val="0"/>
        <w:spacing w:after="0" w:line="240" w:lineRule="auto"/>
        <w:jc w:val="both"/>
        <w:rPr>
          <w:rFonts w:eastAsia="Nikosh"/>
          <w:cs/>
          <w:lang w:bidi="bn-BD"/>
        </w:rPr>
      </w:pPr>
      <w:r w:rsidRPr="005A04C3">
        <w:rPr>
          <w:rFonts w:eastAsia="Nikosh" w:hint="cs"/>
          <w:cs/>
          <w:lang w:bidi="bn-BD"/>
        </w:rPr>
        <w:t>আল্লাহ তা</w:t>
      </w:r>
      <w:r w:rsidRPr="005A04C3">
        <w:rPr>
          <w:rFonts w:eastAsia="Nikosh" w:hint="cs"/>
          <w:lang w:bidi="bn-BD"/>
        </w:rPr>
        <w:t>‘</w:t>
      </w:r>
      <w:r w:rsidRPr="005A04C3">
        <w:rPr>
          <w:rFonts w:eastAsia="Nikosh" w:hint="cs"/>
          <w:cs/>
          <w:lang w:bidi="bn-BD"/>
        </w:rPr>
        <w:t>আলা আরো বলেছেন</w:t>
      </w:r>
      <w:r w:rsidRPr="005A04C3">
        <w:rPr>
          <w:rFonts w:eastAsia="Nikosh" w:hint="cs"/>
          <w:lang w:bidi="bn-BD"/>
        </w:rPr>
        <w:t>,</w:t>
      </w:r>
      <w:r w:rsidRPr="005A04C3">
        <w:rPr>
          <w:rFonts w:eastAsia="Nikosh" w:hint="cs"/>
          <w:cs/>
          <w:lang w:bidi="bn-BD"/>
        </w:rPr>
        <w:t xml:space="preserve"> </w:t>
      </w:r>
    </w:p>
    <w:p w:rsidR="004304BB" w:rsidRPr="005A04C3" w:rsidRDefault="004304BB" w:rsidP="0056081E">
      <w:pPr>
        <w:tabs>
          <w:tab w:val="left" w:pos="450"/>
        </w:tabs>
        <w:spacing w:after="0" w:line="240" w:lineRule="auto"/>
        <w:jc w:val="both"/>
        <w:rPr>
          <w:rFonts w:ascii="KFGQPC Uthman Taha Naskh"/>
          <w:color w:val="008000"/>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وَأَقِيمُواْ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ٱلصَّلَوٰةَ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وَءَاتُواْ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ٱلزَّكَوٰةَۚ</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البقرة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١١٠</w:t>
      </w:r>
      <w:r w:rsidRPr="005A04C3">
        <w:rPr>
          <w:rFonts w:ascii="KFGQPC Uthman Taha Naskh" w:cs="KFGQPC Uthman Taha Naskh"/>
          <w:color w:val="008000"/>
          <w:rtl/>
        </w:rPr>
        <w:t xml:space="preserve">]  </w:t>
      </w:r>
    </w:p>
    <w:p w:rsidR="004304BB" w:rsidRPr="005A04C3" w:rsidRDefault="004304BB"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আর তোমরা সালাত কায়েম ক</w:t>
      </w:r>
      <w:r w:rsidRPr="005A04C3">
        <w:rPr>
          <w:rFonts w:eastAsia="Nikosh" w:hint="cs"/>
          <w:cs/>
          <w:lang w:bidi="bn-BD"/>
        </w:rPr>
        <w:t>রো</w:t>
      </w:r>
      <w:r w:rsidRPr="005A04C3">
        <w:rPr>
          <w:rFonts w:eastAsia="Nikosh"/>
          <w:cs/>
          <w:lang w:bidi="bn-BD"/>
        </w:rPr>
        <w:t xml:space="preserve"> ও যাকাত দাও</w:t>
      </w:r>
      <w:r w:rsidRPr="005A04C3">
        <w:rPr>
          <w:rFonts w:eastAsia="Nikosh" w:hint="cs"/>
          <w:cs/>
          <w:lang w:bidi="bn-BD"/>
        </w:rPr>
        <w:t>”</w:t>
      </w:r>
      <w:r w:rsidRPr="005A04C3">
        <w:rPr>
          <w:rFonts w:eastAsia="Nikosh" w:cs="SolaimanLipi" w:hint="cs"/>
          <w:cs/>
          <w:lang w:bidi="hi-IN"/>
        </w:rPr>
        <w:t xml:space="preserve">। </w:t>
      </w:r>
      <w:r w:rsidRPr="005A04C3">
        <w:rPr>
          <w:rFonts w:eastAsia="Nikosh" w:hint="cs"/>
          <w:cs/>
          <w:lang w:bidi="bn-BD"/>
        </w:rPr>
        <w:t xml:space="preserve">[সূরা আল-বাকারা, আয়াত: ১১০] </w:t>
      </w:r>
    </w:p>
    <w:p w:rsidR="004304BB" w:rsidRPr="005A04C3" w:rsidRDefault="004304BB" w:rsidP="00427807">
      <w:pPr>
        <w:tabs>
          <w:tab w:val="left" w:pos="450"/>
        </w:tabs>
        <w:bidi w:val="0"/>
        <w:spacing w:after="0" w:line="240" w:lineRule="auto"/>
        <w:jc w:val="both"/>
        <w:rPr>
          <w:rStyle w:val="rvts55"/>
          <w:lang w:bidi="bn-BD"/>
        </w:rPr>
      </w:pPr>
      <w:r w:rsidRPr="005A04C3">
        <w:rPr>
          <w:rStyle w:val="rvts55"/>
          <w:rFonts w:hint="cs"/>
          <w:cs/>
          <w:lang w:bidi="bn-IN"/>
        </w:rPr>
        <w:t xml:space="preserve">রাসূলুল্লাহ্ </w:t>
      </w:r>
      <w:r w:rsidRPr="005A04C3">
        <w:rPr>
          <w:rStyle w:val="rvts55"/>
          <w:rFonts w:hint="cs"/>
          <w:cs/>
          <w:lang w:bidi="bn-BD"/>
        </w:rPr>
        <w:t xml:space="preserve">সাল্লাল্লাহু আলাইহি ওয়াসাল্লাম বলেছেন, </w:t>
      </w:r>
    </w:p>
    <w:p w:rsidR="004304BB" w:rsidRPr="005A04C3" w:rsidRDefault="004304BB"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بُنِيَ الإِسْلاَمُ عَلَى خَمْسٍ: شَهَادَةِ أَنْ لاَ إِلَهَ إِلَّا اللَّهُ وَأَنَّ مُحَمَّدًا رَسُولُ اللَّهِ، وَإِقَامِ الصَّلاَةِ، وَإِيتَاءِ الزَّكَاةِ، وَالحَجِّ، وَصَوْمِ رَمَضَانَ</w:t>
      </w:r>
      <w:r w:rsidRPr="005A04C3">
        <w:rPr>
          <w:rFonts w:ascii="Traditional Arabic" w:hAnsi="Traditional Arabic" w:cs="KFGQPC Uthman Taha Naskh" w:hint="cs"/>
          <w:color w:val="0000CC"/>
          <w:rtl/>
          <w:lang w:bidi="ar-EG"/>
        </w:rPr>
        <w:t>»</w:t>
      </w:r>
      <w:r w:rsidRPr="005A04C3">
        <w:rPr>
          <w:rFonts w:ascii="Traditional Arabic" w:hAnsi="Traditional Arabic" w:cstheme="minorBidi" w:hint="cs"/>
          <w:color w:val="0000CC"/>
          <w:rtl/>
          <w:lang w:bidi="ar-EG"/>
        </w:rPr>
        <w:t>.</w:t>
      </w:r>
    </w:p>
    <w:p w:rsidR="004304BB" w:rsidRPr="005A04C3" w:rsidRDefault="004304BB" w:rsidP="0056081E">
      <w:pPr>
        <w:tabs>
          <w:tab w:val="left" w:pos="450"/>
        </w:tabs>
        <w:bidi w:val="0"/>
        <w:spacing w:after="0" w:line="240" w:lineRule="auto"/>
        <w:jc w:val="both"/>
        <w:rPr>
          <w:rFonts w:eastAsia="Times New Roman" w:cs="SolaimanLipi"/>
          <w:cs/>
          <w:lang w:bidi="bn-BD"/>
        </w:rPr>
      </w:pPr>
      <w:r w:rsidRPr="005A04C3">
        <w:rPr>
          <w:rFonts w:eastAsia="Times New Roman"/>
          <w:lang w:bidi="bn-BD"/>
        </w:rPr>
        <w:t>“</w:t>
      </w:r>
      <w:r w:rsidRPr="005A04C3">
        <w:rPr>
          <w:rFonts w:eastAsia="Times New Roman"/>
          <w:cs/>
          <w:lang w:bidi="bn-BD"/>
        </w:rPr>
        <w:t>ইসলামের</w:t>
      </w:r>
      <w:r w:rsidRPr="005A04C3">
        <w:rPr>
          <w:rFonts w:eastAsia="Times New Roman"/>
          <w:lang w:bidi="bn-BD"/>
        </w:rPr>
        <w:t xml:space="preserve"> </w:t>
      </w:r>
      <w:r w:rsidRPr="005A04C3">
        <w:rPr>
          <w:rFonts w:eastAsia="Times New Roman"/>
          <w:cs/>
          <w:lang w:bidi="bn-BD"/>
        </w:rPr>
        <w:t>ভিত্তি পাঁচটি।</w:t>
      </w:r>
      <w:r w:rsidRPr="005A04C3">
        <w:rPr>
          <w:rFonts w:eastAsia="Times New Roman" w:hint="cs"/>
          <w:cs/>
          <w:lang w:bidi="bn-BD"/>
        </w:rPr>
        <w:t xml:space="preserve"> </w:t>
      </w:r>
      <w:r w:rsidR="0056081E">
        <w:rPr>
          <w:rFonts w:eastAsia="Times New Roman"/>
          <w:cs/>
          <w:lang w:bidi="bn-BD"/>
        </w:rPr>
        <w:t>এ কথার সাক্ষ্য দ</w:t>
      </w:r>
      <w:r w:rsidR="0056081E">
        <w:rPr>
          <w:rFonts w:eastAsia="Times New Roman" w:hint="cs"/>
          <w:cs/>
          <w:lang w:bidi="bn-BD"/>
        </w:rPr>
        <w:t>েওয়া যে</w:t>
      </w:r>
      <w:r w:rsidR="0056081E" w:rsidRPr="005A04C3">
        <w:rPr>
          <w:rFonts w:eastAsia="Times New Roman" w:hint="cs"/>
          <w:cs/>
          <w:lang w:bidi="bn-BD"/>
        </w:rPr>
        <w:t>,</w:t>
      </w:r>
      <w:r w:rsidR="0056081E">
        <w:rPr>
          <w:rFonts w:eastAsia="Times New Roman" w:hint="cs"/>
          <w:cs/>
          <w:lang w:bidi="bn-BD"/>
        </w:rPr>
        <w:t xml:space="preserve"> </w:t>
      </w:r>
      <w:r w:rsidRPr="005A04C3">
        <w:rPr>
          <w:rFonts w:eastAsia="Times New Roman"/>
          <w:cs/>
          <w:lang w:bidi="bn-BD"/>
        </w:rPr>
        <w:t>আল্লাহ</w:t>
      </w:r>
      <w:r w:rsidRPr="005A04C3">
        <w:rPr>
          <w:rFonts w:eastAsia="Times New Roman" w:hint="cs"/>
          <w:cs/>
          <w:lang w:bidi="bn-BD"/>
        </w:rPr>
        <w:t xml:space="preserve"> ব্যতীত কোনো (সত্য) </w:t>
      </w:r>
      <w:r w:rsidRPr="005A04C3">
        <w:rPr>
          <w:rFonts w:eastAsia="Times New Roman"/>
          <w:cs/>
          <w:lang w:bidi="bn-BD"/>
        </w:rPr>
        <w:t>ইলাহ নেই এবং মুহাম্মাদ সাল্লাল্লাহু আলাইহি ওয়াসাল্লাম আল্লা</w:t>
      </w:r>
      <w:r w:rsidRPr="005A04C3">
        <w:rPr>
          <w:rFonts w:eastAsia="Times New Roman" w:hint="cs"/>
          <w:cs/>
          <w:lang w:bidi="bn-BD"/>
        </w:rPr>
        <w:t>হ</w:t>
      </w:r>
      <w:r w:rsidRPr="005A04C3">
        <w:rPr>
          <w:rFonts w:eastAsia="Times New Roman"/>
          <w:cs/>
          <w:lang w:bidi="bn-BD"/>
        </w:rPr>
        <w:t xml:space="preserve">র </w:t>
      </w:r>
      <w:r w:rsidRPr="005A04C3">
        <w:rPr>
          <w:rFonts w:eastAsia="Times New Roman"/>
          <w:cs/>
          <w:lang w:bidi="bn-BD"/>
        </w:rPr>
        <w:lastRenderedPageBreak/>
        <w:t>রাসূল</w:t>
      </w:r>
      <w:r w:rsidRPr="005A04C3">
        <w:rPr>
          <w:rFonts w:eastAsia="Times New Roman" w:hint="cs"/>
          <w:cs/>
          <w:lang w:bidi="bn-BD"/>
        </w:rPr>
        <w:t xml:space="preserve">, </w:t>
      </w:r>
      <w:r w:rsidRPr="005A04C3">
        <w:rPr>
          <w:rFonts w:eastAsia="Times New Roman"/>
          <w:cs/>
          <w:lang w:bidi="bn-BD"/>
        </w:rPr>
        <w:t>সালাত কায়েম করা</w:t>
      </w:r>
      <w:r w:rsidRPr="005A04C3">
        <w:rPr>
          <w:rFonts w:eastAsia="Times New Roman" w:hint="cs"/>
          <w:cs/>
          <w:lang w:bidi="bn-BD"/>
        </w:rPr>
        <w:t>,</w:t>
      </w:r>
      <w:r w:rsidRPr="005A04C3">
        <w:rPr>
          <w:rFonts w:eastAsia="Times New Roman"/>
          <w:lang w:bidi="bn-BD"/>
        </w:rPr>
        <w:t xml:space="preserve"> </w:t>
      </w:r>
      <w:r w:rsidRPr="005A04C3">
        <w:rPr>
          <w:rFonts w:eastAsia="Times New Roman"/>
          <w:cs/>
          <w:lang w:bidi="bn-BD"/>
        </w:rPr>
        <w:t>যাকাত দেওয়া</w:t>
      </w:r>
      <w:r w:rsidRPr="005A04C3">
        <w:rPr>
          <w:rFonts w:eastAsia="Times New Roman" w:hint="cs"/>
          <w:cs/>
          <w:lang w:bidi="bn-BD"/>
        </w:rPr>
        <w:t xml:space="preserve">, </w:t>
      </w:r>
      <w:r w:rsidRPr="005A04C3">
        <w:rPr>
          <w:rFonts w:eastAsia="Times New Roman"/>
          <w:cs/>
          <w:lang w:bidi="bn-BD"/>
        </w:rPr>
        <w:t>হজ করা এবং</w:t>
      </w:r>
      <w:r w:rsidRPr="005A04C3">
        <w:rPr>
          <w:rFonts w:eastAsia="Times New Roman"/>
          <w:lang w:bidi="bn-BD"/>
        </w:rPr>
        <w:t xml:space="preserve"> </w:t>
      </w:r>
      <w:r w:rsidRPr="005A04C3">
        <w:rPr>
          <w:rFonts w:eastAsia="Times New Roman" w:hint="cs"/>
          <w:cs/>
          <w:lang w:bidi="bn-BD"/>
        </w:rPr>
        <w:t>রমযান</w:t>
      </w:r>
      <w:r w:rsidRPr="005A04C3">
        <w:rPr>
          <w:rFonts w:eastAsia="Times New Roman"/>
          <w:cs/>
          <w:lang w:bidi="bn-BD"/>
        </w:rPr>
        <w:t xml:space="preserve"> </w:t>
      </w:r>
      <w:r w:rsidRPr="005A04C3">
        <w:rPr>
          <w:rFonts w:eastAsia="Times New Roman" w:hint="cs"/>
          <w:cs/>
          <w:lang w:bidi="bn-BD"/>
        </w:rPr>
        <w:t>মাসের</w:t>
      </w:r>
      <w:r w:rsidRPr="005A04C3">
        <w:rPr>
          <w:rFonts w:eastAsia="Times New Roman"/>
          <w:cs/>
          <w:lang w:bidi="bn-BD"/>
        </w:rPr>
        <w:t xml:space="preserve"> সিয়াম পালন করা</w:t>
      </w:r>
      <w:r w:rsidRPr="005A04C3">
        <w:rPr>
          <w:rFonts w:eastAsia="Times New Roman" w:hint="cs"/>
          <w:cs/>
          <w:lang w:bidi="bn-BD"/>
        </w:rPr>
        <w:t>”</w:t>
      </w:r>
      <w:r w:rsidRPr="005A04C3">
        <w:rPr>
          <w:rFonts w:eastAsia="Times New Roman" w:cs="SolaimanLipi"/>
          <w:cs/>
          <w:lang w:bidi="hi-IN"/>
        </w:rPr>
        <w:t>।</w:t>
      </w:r>
      <w:r w:rsidRPr="005A04C3">
        <w:rPr>
          <w:rStyle w:val="FootnoteReference"/>
          <w:rFonts w:eastAsia="Times New Roman"/>
          <w:cs/>
          <w:lang w:bidi="bn-BD"/>
        </w:rPr>
        <w:footnoteReference w:id="37"/>
      </w:r>
      <w:r w:rsidR="00F76A6B" w:rsidRPr="005A04C3">
        <w:rPr>
          <w:rFonts w:eastAsia="Times New Roman" w:cs="SolaimanLipi" w:hint="cs"/>
          <w:cs/>
          <w:lang w:bidi="bn-BD"/>
        </w:rPr>
        <w:t xml:space="preserve"> </w:t>
      </w:r>
    </w:p>
    <w:p w:rsidR="00D41216" w:rsidRPr="00BA6A6A" w:rsidRDefault="00D41216" w:rsidP="00427807">
      <w:pPr>
        <w:tabs>
          <w:tab w:val="left" w:pos="450"/>
        </w:tabs>
        <w:bidi w:val="0"/>
        <w:spacing w:after="0" w:line="240" w:lineRule="auto"/>
        <w:jc w:val="both"/>
        <w:rPr>
          <w:rStyle w:val="rvts21"/>
          <w:b/>
          <w:bCs/>
          <w:color w:val="C00000"/>
          <w:cs/>
          <w:lang w:bidi="bn-BD"/>
        </w:rPr>
      </w:pPr>
      <w:r w:rsidRPr="00BA6A6A">
        <w:rPr>
          <w:rStyle w:val="rvts21"/>
          <w:rFonts w:hint="cs"/>
          <w:b/>
          <w:bCs/>
          <w:color w:val="C00000"/>
          <w:cs/>
          <w:lang w:bidi="bn-BD"/>
        </w:rPr>
        <w:t xml:space="preserve">যেসব সম্পদের ওপর যাকাত ফরয: </w:t>
      </w:r>
    </w:p>
    <w:p w:rsidR="00D41216" w:rsidRPr="005A04C3" w:rsidRDefault="002C0FEB"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চার ধরণের সম্পদের ওপর যাকাত ফরয। সেগুলো হলো:</w:t>
      </w:r>
    </w:p>
    <w:p w:rsidR="002C0FEB" w:rsidRPr="005A04C3" w:rsidRDefault="002C0FEB"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মূল্যবান সম্পদ, পশু, জমিন থেকে উৎপাদিত ফসল ও ব্যবসায়িক সম্পদ।</w:t>
      </w:r>
    </w:p>
    <w:p w:rsidR="002C0FEB" w:rsidRPr="00BA6A6A" w:rsidRDefault="002C0FEB" w:rsidP="00427807">
      <w:pPr>
        <w:tabs>
          <w:tab w:val="left" w:pos="450"/>
        </w:tabs>
        <w:bidi w:val="0"/>
        <w:spacing w:after="0" w:line="240" w:lineRule="auto"/>
        <w:jc w:val="both"/>
        <w:rPr>
          <w:rFonts w:eastAsia="Times New Roman"/>
          <w:b/>
          <w:bCs/>
          <w:cs/>
          <w:lang w:bidi="bn-BD"/>
        </w:rPr>
      </w:pPr>
      <w:r w:rsidRPr="00BA6A6A">
        <w:rPr>
          <w:rFonts w:eastAsia="Times New Roman" w:hint="cs"/>
          <w:b/>
          <w:bCs/>
          <w:cs/>
          <w:lang w:bidi="bn-BD"/>
        </w:rPr>
        <w:t xml:space="preserve">১- মূল্যবান সম্পদ হলো সোনা, রুপা ও কাগজের নোট: </w:t>
      </w:r>
    </w:p>
    <w:p w:rsidR="002C0FEB" w:rsidRPr="00BA6A6A" w:rsidRDefault="002C0FEB" w:rsidP="00427807">
      <w:pPr>
        <w:tabs>
          <w:tab w:val="left" w:pos="450"/>
        </w:tabs>
        <w:bidi w:val="0"/>
        <w:spacing w:after="0" w:line="240" w:lineRule="auto"/>
        <w:jc w:val="both"/>
        <w:rPr>
          <w:rFonts w:eastAsia="Times New Roman"/>
          <w:cs/>
          <w:lang w:bidi="bn-BD"/>
        </w:rPr>
      </w:pPr>
      <w:r w:rsidRPr="00BA6A6A">
        <w:rPr>
          <w:rFonts w:eastAsia="Times New Roman" w:hint="cs"/>
          <w:cs/>
          <w:lang w:bidi="bn-BD"/>
        </w:rPr>
        <w:t xml:space="preserve">বিশ মিসকাল সোনা হলে এতে যাকাত ফরয হবে। এতে </w:t>
      </w:r>
      <w:r w:rsidR="00D43D81" w:rsidRPr="00BA6A6A">
        <w:rPr>
          <w:rFonts w:eastAsia="Times New Roman" w:hint="cs"/>
          <w:cs/>
          <w:lang w:bidi="bn-BD"/>
        </w:rPr>
        <w:t>(দশমাংশ</w:t>
      </w:r>
      <w:r w:rsidR="001B7136">
        <w:rPr>
          <w:rFonts w:eastAsia="Times New Roman" w:hint="cs"/>
          <w:cs/>
          <w:lang w:bidi="bn-BD"/>
        </w:rPr>
        <w:t>ের</w:t>
      </w:r>
      <w:r w:rsidR="00D43D81" w:rsidRPr="00BA6A6A">
        <w:rPr>
          <w:rFonts w:eastAsia="Times New Roman" w:hint="cs"/>
          <w:cs/>
          <w:lang w:bidi="bn-BD"/>
        </w:rPr>
        <w:t xml:space="preserve"> চতুর্থাংশ হারে) </w:t>
      </w:r>
      <w:r w:rsidR="00CE2DB2" w:rsidRPr="00BA6A6A">
        <w:rPr>
          <w:rFonts w:eastAsia="Times New Roman" w:hint="cs"/>
          <w:cs/>
          <w:lang w:bidi="bn-BD"/>
        </w:rPr>
        <w:t xml:space="preserve">চল্লিশ ভাগের একভাগ তথা ২.৫% হারে যাকাত ফরয হবে। </w:t>
      </w:r>
    </w:p>
    <w:p w:rsidR="00D43D81" w:rsidRPr="00BA6A6A" w:rsidRDefault="009632FE" w:rsidP="00427807">
      <w:pPr>
        <w:tabs>
          <w:tab w:val="left" w:pos="450"/>
        </w:tabs>
        <w:bidi w:val="0"/>
        <w:spacing w:after="0" w:line="240" w:lineRule="auto"/>
        <w:jc w:val="both"/>
        <w:rPr>
          <w:rFonts w:eastAsia="Times New Roman"/>
          <w:cs/>
          <w:lang w:bidi="bn-BD"/>
        </w:rPr>
      </w:pPr>
      <w:r w:rsidRPr="00BA6A6A">
        <w:rPr>
          <w:rFonts w:eastAsia="Times New Roman" w:hint="cs"/>
          <w:cs/>
          <w:lang w:bidi="bn-BD"/>
        </w:rPr>
        <w:t xml:space="preserve">রুপা দুইশত </w:t>
      </w:r>
      <w:r w:rsidR="00D43D81" w:rsidRPr="00BA6A6A">
        <w:rPr>
          <w:rFonts w:eastAsia="Times New Roman" w:hint="cs"/>
          <w:cs/>
          <w:lang w:bidi="bn-BD"/>
        </w:rPr>
        <w:t>দিরহাম হলে এতেও (দশমাংশ</w:t>
      </w:r>
      <w:r w:rsidR="001B7136">
        <w:rPr>
          <w:rFonts w:eastAsia="Times New Roman" w:hint="cs"/>
          <w:cs/>
          <w:lang w:bidi="bn-BD"/>
        </w:rPr>
        <w:t>ের</w:t>
      </w:r>
      <w:r w:rsidR="00D43D81" w:rsidRPr="00BA6A6A">
        <w:rPr>
          <w:rFonts w:eastAsia="Times New Roman" w:hint="cs"/>
          <w:cs/>
          <w:lang w:bidi="bn-BD"/>
        </w:rPr>
        <w:t xml:space="preserve"> চতুর্থাংশ হারে) চল্লিশ ভাগের একভাগ তথা ২.৫% হারে যাকাত ফরয হবে।</w:t>
      </w:r>
    </w:p>
    <w:p w:rsidR="00134B95" w:rsidRPr="00BA6A6A" w:rsidRDefault="00D43D81" w:rsidP="00427807">
      <w:pPr>
        <w:tabs>
          <w:tab w:val="left" w:pos="450"/>
        </w:tabs>
        <w:bidi w:val="0"/>
        <w:spacing w:after="0" w:line="240" w:lineRule="auto"/>
        <w:jc w:val="both"/>
        <w:rPr>
          <w:rFonts w:eastAsia="Times New Roman"/>
          <w:cs/>
          <w:lang w:bidi="bn-BD"/>
        </w:rPr>
      </w:pPr>
      <w:r w:rsidRPr="00BA6A6A">
        <w:rPr>
          <w:rFonts w:eastAsia="Times New Roman" w:hint="cs"/>
          <w:cs/>
          <w:lang w:bidi="bn-BD"/>
        </w:rPr>
        <w:t>বর্তমানে প্রচলিত কাগজের নোট মূল্যবান সম্পদের হিসেবে হিসেব করা হবে। এ নোটের সম্পদ যদি সোনা বা রুপা যেকোন একটির নিসাবের সমান হয় এবং এক বছর অতিক্রম করে তবে এতে (দশমাংশ</w:t>
      </w:r>
      <w:r w:rsidR="001B7136">
        <w:rPr>
          <w:rFonts w:eastAsia="Times New Roman" w:hint="cs"/>
          <w:cs/>
          <w:lang w:bidi="bn-BD"/>
        </w:rPr>
        <w:t>ের</w:t>
      </w:r>
      <w:r w:rsidRPr="00BA6A6A">
        <w:rPr>
          <w:rFonts w:eastAsia="Times New Roman" w:hint="cs"/>
          <w:cs/>
          <w:lang w:bidi="bn-BD"/>
        </w:rPr>
        <w:t xml:space="preserve"> চতুর্থাংশ হারে) চল্লিশ ভাগের একভাগ তথা ২.৫% হারে যাকাত ফরয হবে। </w:t>
      </w:r>
    </w:p>
    <w:p w:rsidR="00134B95" w:rsidRPr="00BA6A6A" w:rsidRDefault="00134B95" w:rsidP="00427807">
      <w:pPr>
        <w:tabs>
          <w:tab w:val="left" w:pos="450"/>
        </w:tabs>
        <w:bidi w:val="0"/>
        <w:spacing w:after="0" w:line="240" w:lineRule="auto"/>
        <w:jc w:val="both"/>
        <w:rPr>
          <w:rFonts w:eastAsia="Times New Roman"/>
          <w:b/>
          <w:bCs/>
          <w:cs/>
          <w:lang w:bidi="bn-BD"/>
        </w:rPr>
      </w:pPr>
      <w:r w:rsidRPr="00BA6A6A">
        <w:rPr>
          <w:rFonts w:eastAsia="Times New Roman" w:hint="cs"/>
          <w:b/>
          <w:bCs/>
          <w:cs/>
          <w:lang w:bidi="bn-BD"/>
        </w:rPr>
        <w:t>২- চতুষ্পদ</w:t>
      </w:r>
      <w:r w:rsidRPr="00BA6A6A">
        <w:rPr>
          <w:rFonts w:eastAsia="Times New Roman" w:hint="cs"/>
          <w:b/>
          <w:bCs/>
          <w:rtl/>
          <w:cs/>
        </w:rPr>
        <w:t xml:space="preserve"> </w:t>
      </w:r>
      <w:r w:rsidRPr="00BA6A6A">
        <w:rPr>
          <w:rFonts w:eastAsia="Times New Roman" w:hint="cs"/>
          <w:b/>
          <w:bCs/>
          <w:cs/>
          <w:lang w:bidi="bn-BD"/>
        </w:rPr>
        <w:t>প্রাণির</w:t>
      </w:r>
      <w:r w:rsidRPr="00BA6A6A">
        <w:rPr>
          <w:rFonts w:eastAsia="Times New Roman" w:hint="cs"/>
          <w:b/>
          <w:bCs/>
          <w:rtl/>
          <w:cs/>
        </w:rPr>
        <w:t xml:space="preserve"> </w:t>
      </w:r>
      <w:r w:rsidRPr="00BA6A6A">
        <w:rPr>
          <w:rFonts w:eastAsia="Times New Roman" w:hint="cs"/>
          <w:b/>
          <w:bCs/>
          <w:cs/>
          <w:lang w:bidi="bn-BD"/>
        </w:rPr>
        <w:t>যাকাত:</w:t>
      </w:r>
    </w:p>
    <w:p w:rsidR="00D17C45" w:rsidRPr="005A04C3" w:rsidRDefault="002E4C09" w:rsidP="00427807">
      <w:pPr>
        <w:tabs>
          <w:tab w:val="left" w:pos="450"/>
        </w:tabs>
        <w:bidi w:val="0"/>
        <w:spacing w:after="0" w:line="240" w:lineRule="auto"/>
        <w:jc w:val="both"/>
        <w:rPr>
          <w:rStyle w:val="rvts21"/>
          <w:cs/>
          <w:lang w:bidi="bn-BD"/>
        </w:rPr>
      </w:pPr>
      <w:r w:rsidRPr="005A04C3">
        <w:rPr>
          <w:rStyle w:val="rvts21"/>
          <w:rFonts w:hint="cs"/>
          <w:cs/>
          <w:lang w:bidi="bn-BD"/>
        </w:rPr>
        <w:t>উট, গরু ও ছাগল মরুভূমি</w:t>
      </w:r>
      <w:r w:rsidRPr="005A04C3">
        <w:rPr>
          <w:rStyle w:val="rvts21"/>
          <w:rFonts w:hint="cs"/>
          <w:lang w:bidi="bn-BD"/>
        </w:rPr>
        <w:t xml:space="preserve"> </w:t>
      </w:r>
      <w:r w:rsidRPr="005A04C3">
        <w:rPr>
          <w:rStyle w:val="rvts21"/>
          <w:rFonts w:hint="cs"/>
          <w:cs/>
          <w:lang w:bidi="bn-BD"/>
        </w:rPr>
        <w:t>ও</w:t>
      </w:r>
      <w:r w:rsidRPr="005A04C3">
        <w:rPr>
          <w:rStyle w:val="rvts21"/>
          <w:rFonts w:hint="cs"/>
          <w:lang w:bidi="bn-BD"/>
        </w:rPr>
        <w:t xml:space="preserve"> </w:t>
      </w:r>
      <w:r w:rsidRPr="005A04C3">
        <w:rPr>
          <w:rStyle w:val="rvts21"/>
          <w:rFonts w:hint="cs"/>
          <w:cs/>
          <w:lang w:bidi="bn-BD"/>
        </w:rPr>
        <w:t>প্রাকৃতিক</w:t>
      </w:r>
      <w:r w:rsidRPr="005A04C3">
        <w:rPr>
          <w:rStyle w:val="rvts21"/>
          <w:cs/>
          <w:lang w:bidi="bn-BD"/>
        </w:rPr>
        <w:t xml:space="preserve"> </w:t>
      </w:r>
      <w:r w:rsidRPr="005A04C3">
        <w:rPr>
          <w:rStyle w:val="rvts21"/>
          <w:rFonts w:hint="cs"/>
          <w:cs/>
          <w:lang w:bidi="bn-BD"/>
        </w:rPr>
        <w:t>চারণভূমি</w:t>
      </w:r>
      <w:r w:rsidRPr="005A04C3">
        <w:rPr>
          <w:rStyle w:val="rvts21"/>
          <w:cs/>
          <w:lang w:bidi="bn-BD"/>
        </w:rPr>
        <w:t xml:space="preserve"> </w:t>
      </w:r>
      <w:r w:rsidRPr="005A04C3">
        <w:rPr>
          <w:rStyle w:val="rvts21"/>
          <w:rFonts w:hint="cs"/>
          <w:cs/>
          <w:lang w:bidi="bn-BD"/>
        </w:rPr>
        <w:t>থেকে</w:t>
      </w:r>
      <w:r w:rsidRPr="005A04C3">
        <w:rPr>
          <w:rStyle w:val="rvts21"/>
          <w:cs/>
          <w:lang w:bidi="bn-BD"/>
        </w:rPr>
        <w:t xml:space="preserve"> </w:t>
      </w:r>
      <w:r w:rsidRPr="005A04C3">
        <w:rPr>
          <w:rStyle w:val="rvts21"/>
          <w:rFonts w:hint="cs"/>
          <w:cs/>
          <w:lang w:bidi="bn-BD"/>
        </w:rPr>
        <w:t>খাদ্য</w:t>
      </w:r>
      <w:r w:rsidRPr="005A04C3">
        <w:rPr>
          <w:rStyle w:val="rvts21"/>
          <w:cs/>
          <w:lang w:bidi="bn-BD"/>
        </w:rPr>
        <w:t xml:space="preserve"> </w:t>
      </w:r>
      <w:r w:rsidRPr="005A04C3">
        <w:rPr>
          <w:rStyle w:val="rvts21"/>
          <w:rFonts w:hint="cs"/>
          <w:cs/>
          <w:lang w:bidi="bn-BD"/>
        </w:rPr>
        <w:t>আহরণকারী</w:t>
      </w:r>
      <w:r w:rsidR="009626E1" w:rsidRPr="005A04C3">
        <w:rPr>
          <w:rStyle w:val="rvts21"/>
          <w:rFonts w:hint="cs"/>
          <w:cs/>
          <w:lang w:bidi="bn-BD"/>
        </w:rPr>
        <w:t xml:space="preserve"> হলে</w:t>
      </w:r>
      <w:r w:rsidR="001A42D2" w:rsidRPr="005A04C3">
        <w:rPr>
          <w:rStyle w:val="rvts21"/>
          <w:rFonts w:hint="cs"/>
          <w:cs/>
          <w:lang w:bidi="bn-BD"/>
        </w:rPr>
        <w:t xml:space="preserve"> এতে </w:t>
      </w:r>
      <w:r w:rsidRPr="005A04C3">
        <w:rPr>
          <w:rStyle w:val="rvts21"/>
          <w:rFonts w:hint="cs"/>
          <w:cs/>
          <w:lang w:bidi="bn-BD"/>
        </w:rPr>
        <w:t>যাকাত ফরয</w:t>
      </w:r>
      <w:r w:rsidR="001A42D2" w:rsidRPr="005A04C3">
        <w:rPr>
          <w:rStyle w:val="rvts21"/>
          <w:rFonts w:hint="cs"/>
          <w:cs/>
          <w:lang w:bidi="bn-BD"/>
        </w:rPr>
        <w:t xml:space="preserve"> হয়</w:t>
      </w:r>
      <w:r w:rsidRPr="005A04C3">
        <w:rPr>
          <w:rStyle w:val="rvts21"/>
          <w:rFonts w:cs="SolaimanLipi" w:hint="cs"/>
          <w:cs/>
          <w:lang w:bidi="hi-IN"/>
        </w:rPr>
        <w:t xml:space="preserve">। </w:t>
      </w:r>
      <w:r w:rsidR="001A42D2" w:rsidRPr="005A04C3">
        <w:rPr>
          <w:rStyle w:val="rvts21"/>
          <w:rFonts w:hint="cs"/>
          <w:cs/>
          <w:lang w:bidi="bn-BD"/>
        </w:rPr>
        <w:t>নিসাব পূর্ণ হলে এবং</w:t>
      </w:r>
      <w:r w:rsidR="00D17C45" w:rsidRPr="005A04C3">
        <w:rPr>
          <w:cs/>
          <w:lang w:bidi="bn-IN"/>
        </w:rPr>
        <w:t xml:space="preserve"> </w:t>
      </w:r>
      <w:r w:rsidR="00D17C45" w:rsidRPr="005A04C3">
        <w:rPr>
          <w:rStyle w:val="rvts21"/>
          <w:cs/>
          <w:lang w:bidi="bn-BD"/>
        </w:rPr>
        <w:t xml:space="preserve">একবছর অতিক্রান্ত </w:t>
      </w:r>
      <w:r w:rsidR="00D17C45" w:rsidRPr="005A04C3">
        <w:rPr>
          <w:rStyle w:val="rvts21"/>
          <w:rFonts w:hint="cs"/>
          <w:cs/>
          <w:lang w:bidi="bn-BD"/>
        </w:rPr>
        <w:t>হলে নিম্নোক্ত হিসাব অনুযায়ী যাকাত আদায় করতে হবে:</w:t>
      </w:r>
    </w:p>
    <w:p w:rsidR="00D17C45" w:rsidRPr="00BA6A6A" w:rsidRDefault="00D17C45" w:rsidP="00427807">
      <w:pPr>
        <w:tabs>
          <w:tab w:val="left" w:pos="450"/>
        </w:tabs>
        <w:bidi w:val="0"/>
        <w:spacing w:after="0" w:line="240" w:lineRule="auto"/>
        <w:jc w:val="both"/>
        <w:rPr>
          <w:rStyle w:val="rvts21"/>
          <w:b/>
          <w:bCs/>
          <w:cs/>
          <w:lang w:bidi="bn-BD"/>
        </w:rPr>
      </w:pPr>
      <w:r w:rsidRPr="00BA6A6A">
        <w:rPr>
          <w:rStyle w:val="rvts21"/>
          <w:rFonts w:hint="cs"/>
          <w:b/>
          <w:bCs/>
          <w:cs/>
          <w:lang w:bidi="bn-BD"/>
        </w:rPr>
        <w:t>ক- ছাগলের যাকাত:</w:t>
      </w:r>
    </w:p>
    <w:p w:rsidR="00D17C45" w:rsidRPr="005A04C3" w:rsidRDefault="00D17C45" w:rsidP="0056081E">
      <w:pPr>
        <w:tabs>
          <w:tab w:val="left" w:pos="450"/>
        </w:tabs>
        <w:bidi w:val="0"/>
        <w:spacing w:after="0" w:line="240" w:lineRule="auto"/>
        <w:jc w:val="both"/>
        <w:rPr>
          <w:rStyle w:val="rvts21"/>
          <w:cs/>
          <w:lang w:bidi="bn-BD"/>
        </w:rPr>
      </w:pPr>
      <w:r w:rsidRPr="005A04C3">
        <w:rPr>
          <w:rStyle w:val="rvts21"/>
          <w:cs/>
          <w:lang w:bidi="bn-BD"/>
        </w:rPr>
        <w:t>৪০-১২০টি মেষের জন্য ১টি মেষ।</w:t>
      </w:r>
      <w:r w:rsidRPr="005A04C3">
        <w:rPr>
          <w:rStyle w:val="rvts21"/>
          <w:rtl/>
        </w:rPr>
        <w:t xml:space="preserve"> </w:t>
      </w:r>
    </w:p>
    <w:p w:rsidR="00D17C45" w:rsidRPr="005A04C3" w:rsidRDefault="00D17C45" w:rsidP="0056081E">
      <w:pPr>
        <w:tabs>
          <w:tab w:val="left" w:pos="450"/>
        </w:tabs>
        <w:bidi w:val="0"/>
        <w:spacing w:after="0" w:line="240" w:lineRule="auto"/>
        <w:jc w:val="both"/>
        <w:rPr>
          <w:rStyle w:val="rvts21"/>
          <w:cs/>
          <w:lang w:bidi="bn-BD"/>
        </w:rPr>
      </w:pPr>
      <w:r w:rsidRPr="005A04C3">
        <w:rPr>
          <w:rStyle w:val="rvts21"/>
          <w:cs/>
          <w:lang w:bidi="bn-BD"/>
        </w:rPr>
        <w:t>১২১-২০০টি মেষের জন্য ২টি মেষ।</w:t>
      </w:r>
    </w:p>
    <w:p w:rsidR="00D17C45" w:rsidRPr="005A04C3" w:rsidRDefault="00D17C45" w:rsidP="0056081E">
      <w:pPr>
        <w:tabs>
          <w:tab w:val="left" w:pos="450"/>
        </w:tabs>
        <w:bidi w:val="0"/>
        <w:spacing w:after="0" w:line="240" w:lineRule="auto"/>
        <w:jc w:val="both"/>
        <w:rPr>
          <w:rStyle w:val="rvts21"/>
          <w:cs/>
          <w:lang w:bidi="bn-BD"/>
        </w:rPr>
      </w:pPr>
      <w:r w:rsidRPr="005A04C3">
        <w:rPr>
          <w:rStyle w:val="rvts21"/>
          <w:cs/>
          <w:lang w:bidi="bn-BD"/>
        </w:rPr>
        <w:t>২০১-৩০০টি মেষের জন্য ৩টি মেষ।</w:t>
      </w:r>
    </w:p>
    <w:p w:rsidR="00134B95" w:rsidRPr="005A04C3" w:rsidRDefault="00D17C45" w:rsidP="00427807">
      <w:pPr>
        <w:tabs>
          <w:tab w:val="left" w:pos="450"/>
        </w:tabs>
        <w:bidi w:val="0"/>
        <w:spacing w:after="0" w:line="240" w:lineRule="auto"/>
        <w:jc w:val="both"/>
        <w:rPr>
          <w:rStyle w:val="rvts21"/>
          <w:cs/>
          <w:lang w:bidi="bn-BD"/>
        </w:rPr>
      </w:pPr>
      <w:r w:rsidRPr="005A04C3">
        <w:rPr>
          <w:rStyle w:val="rvts21"/>
          <w:cs/>
          <w:lang w:bidi="bn-BD"/>
        </w:rPr>
        <w:lastRenderedPageBreak/>
        <w:t>৩০০ এর অতিরিক্ত হলে প্রতি একশতে ১টি করে মেষ দিতে হবে।</w:t>
      </w:r>
    </w:p>
    <w:p w:rsidR="00D17C45" w:rsidRPr="00BA6A6A" w:rsidRDefault="00073C0C" w:rsidP="00427807">
      <w:pPr>
        <w:tabs>
          <w:tab w:val="left" w:pos="450"/>
        </w:tabs>
        <w:bidi w:val="0"/>
        <w:spacing w:after="0" w:line="240" w:lineRule="auto"/>
        <w:jc w:val="both"/>
        <w:rPr>
          <w:rStyle w:val="rvts21"/>
          <w:b/>
          <w:bCs/>
          <w:cs/>
          <w:lang w:bidi="bn-BD"/>
        </w:rPr>
      </w:pPr>
      <w:r w:rsidRPr="00BA6A6A">
        <w:rPr>
          <w:rStyle w:val="rvts21"/>
          <w:rFonts w:hint="cs"/>
          <w:b/>
          <w:bCs/>
          <w:cs/>
          <w:lang w:bidi="bn-BD"/>
        </w:rPr>
        <w:t xml:space="preserve">খ- </w:t>
      </w:r>
      <w:r w:rsidRPr="00BA6A6A">
        <w:rPr>
          <w:rStyle w:val="rvts21"/>
          <w:b/>
          <w:bCs/>
          <w:cs/>
          <w:lang w:bidi="bn-BD"/>
        </w:rPr>
        <w:t>গরুর যাকাত:</w:t>
      </w:r>
    </w:p>
    <w:p w:rsidR="00B53DF1" w:rsidRPr="005A04C3" w:rsidRDefault="00073C0C" w:rsidP="0056081E">
      <w:pPr>
        <w:tabs>
          <w:tab w:val="left" w:pos="450"/>
        </w:tabs>
        <w:bidi w:val="0"/>
        <w:spacing w:after="0" w:line="240" w:lineRule="auto"/>
        <w:jc w:val="both"/>
        <w:rPr>
          <w:rStyle w:val="rvts21"/>
          <w:cs/>
          <w:lang w:bidi="bn-BD"/>
        </w:rPr>
      </w:pPr>
      <w:r w:rsidRPr="005A04C3">
        <w:rPr>
          <w:rStyle w:val="rvts21"/>
          <w:cs/>
          <w:lang w:bidi="bn-BD"/>
        </w:rPr>
        <w:t xml:space="preserve">গরুর সর্বনিম্ন নিসাব ৩০ থেকে ৩৯টি গরুর জন্য </w:t>
      </w:r>
      <w:r w:rsidRPr="005A04C3">
        <w:rPr>
          <w:rStyle w:val="rvts21"/>
          <w:lang w:bidi="bn-BD"/>
        </w:rPr>
        <w:t>‘</w:t>
      </w:r>
      <w:r w:rsidRPr="005A04C3">
        <w:rPr>
          <w:rStyle w:val="rvts21"/>
          <w:cs/>
          <w:lang w:bidi="bn-BD"/>
        </w:rPr>
        <w:t>তাবী</w:t>
      </w:r>
      <w:r w:rsidRPr="005A04C3">
        <w:rPr>
          <w:rStyle w:val="rvts21"/>
          <w:lang w:bidi="bn-BD"/>
        </w:rPr>
        <w:t xml:space="preserve">‘ </w:t>
      </w:r>
      <w:r w:rsidR="00B53DF1" w:rsidRPr="005A04C3">
        <w:rPr>
          <w:rStyle w:val="rvts21"/>
          <w:rFonts w:hint="cs"/>
          <w:cs/>
          <w:lang w:bidi="bn-BD"/>
        </w:rPr>
        <w:t>বা</w:t>
      </w:r>
      <w:r w:rsidR="00B53DF1" w:rsidRPr="005A04C3">
        <w:rPr>
          <w:rStyle w:val="rvts21"/>
          <w:rFonts w:hint="cs"/>
          <w:lang w:bidi="bn-BD"/>
        </w:rPr>
        <w:t xml:space="preserve"> </w:t>
      </w:r>
      <w:r w:rsidR="00B53DF1" w:rsidRPr="005A04C3">
        <w:rPr>
          <w:rStyle w:val="rvts21"/>
          <w:rFonts w:hint="cs"/>
          <w:cs/>
          <w:lang w:bidi="bn-BD"/>
        </w:rPr>
        <w:t>তাবী</w:t>
      </w:r>
      <w:r w:rsidR="00B53DF1" w:rsidRPr="005A04C3">
        <w:rPr>
          <w:rStyle w:val="rvts21"/>
          <w:rFonts w:hint="cs"/>
          <w:lang w:bidi="bn-BD"/>
        </w:rPr>
        <w:t>‘</w:t>
      </w:r>
      <w:r w:rsidR="00B53DF1" w:rsidRPr="005A04C3">
        <w:rPr>
          <w:rStyle w:val="rvts21"/>
          <w:rFonts w:hint="cs"/>
          <w:cs/>
          <w:lang w:bidi="bn-BD"/>
        </w:rPr>
        <w:t>আ</w:t>
      </w:r>
      <w:r w:rsidR="00B53DF1" w:rsidRPr="005A04C3">
        <w:rPr>
          <w:rStyle w:val="rvts21"/>
          <w:rFonts w:hint="cs"/>
          <w:lang w:bidi="bn-BD"/>
        </w:rPr>
        <w:t xml:space="preserve"> (</w:t>
      </w:r>
      <w:r w:rsidRPr="005A04C3">
        <w:rPr>
          <w:rStyle w:val="rvts21"/>
          <w:cs/>
          <w:lang w:bidi="bn-BD"/>
        </w:rPr>
        <w:t>এক বছর বয়সী</w:t>
      </w:r>
      <w:r w:rsidR="00B53DF1" w:rsidRPr="005A04C3">
        <w:rPr>
          <w:rStyle w:val="rvts21"/>
          <w:rFonts w:hint="cs"/>
          <w:cs/>
          <w:lang w:bidi="bn-BD"/>
        </w:rPr>
        <w:t>)</w:t>
      </w:r>
      <w:r w:rsidRPr="005A04C3">
        <w:rPr>
          <w:rStyle w:val="rvts21"/>
          <w:cs/>
          <w:lang w:bidi="bn-BD"/>
        </w:rPr>
        <w:t xml:space="preserve"> ১টি গরু যাকাত দিতে হবে।</w:t>
      </w:r>
      <w:r w:rsidRPr="005A04C3">
        <w:rPr>
          <w:rStyle w:val="rvts21"/>
          <w:rtl/>
        </w:rPr>
        <w:t xml:space="preserve"> </w:t>
      </w:r>
    </w:p>
    <w:p w:rsidR="00B53DF1" w:rsidRPr="005A04C3" w:rsidRDefault="00073C0C" w:rsidP="0056081E">
      <w:pPr>
        <w:tabs>
          <w:tab w:val="left" w:pos="450"/>
        </w:tabs>
        <w:bidi w:val="0"/>
        <w:spacing w:after="0" w:line="240" w:lineRule="auto"/>
        <w:jc w:val="both"/>
        <w:rPr>
          <w:rStyle w:val="rvts21"/>
          <w:cs/>
          <w:lang w:bidi="bn-BD"/>
        </w:rPr>
      </w:pPr>
      <w:r w:rsidRPr="005A04C3">
        <w:rPr>
          <w:rStyle w:val="rvts21"/>
          <w:cs/>
          <w:lang w:bidi="bn-BD"/>
        </w:rPr>
        <w:t>৪০-৫৯টি গরুর জন্য মুসিন্না বা দু</w:t>
      </w:r>
      <w:r w:rsidR="0056081E">
        <w:rPr>
          <w:rStyle w:val="rvts21"/>
          <w:lang w:bidi="bn-BD"/>
        </w:rPr>
        <w:t>’</w:t>
      </w:r>
      <w:r w:rsidRPr="005A04C3">
        <w:rPr>
          <w:rStyle w:val="rvts21"/>
          <w:cs/>
          <w:lang w:bidi="bn-BD"/>
        </w:rPr>
        <w:t>বছর বয়সী ১টি গরু যাকাত দিতে হবে।</w:t>
      </w:r>
      <w:r w:rsidRPr="005A04C3">
        <w:rPr>
          <w:rStyle w:val="rvts21"/>
          <w:rtl/>
        </w:rPr>
        <w:t xml:space="preserve"> </w:t>
      </w:r>
    </w:p>
    <w:p w:rsidR="00B53DF1" w:rsidRPr="005A04C3" w:rsidRDefault="00073C0C" w:rsidP="0056081E">
      <w:pPr>
        <w:tabs>
          <w:tab w:val="left" w:pos="450"/>
        </w:tabs>
        <w:bidi w:val="0"/>
        <w:spacing w:after="0" w:line="240" w:lineRule="auto"/>
        <w:jc w:val="both"/>
        <w:rPr>
          <w:rStyle w:val="rvts21"/>
          <w:cs/>
          <w:lang w:bidi="bn-BD"/>
        </w:rPr>
      </w:pPr>
      <w:r w:rsidRPr="005A04C3">
        <w:rPr>
          <w:rStyle w:val="rvts21"/>
          <w:cs/>
          <w:lang w:bidi="bn-BD"/>
        </w:rPr>
        <w:t>৬০টি গরুর জন্য দু</w:t>
      </w:r>
      <w:r w:rsidRPr="005A04C3">
        <w:rPr>
          <w:rStyle w:val="rvts21"/>
          <w:lang w:bidi="bn-BD"/>
        </w:rPr>
        <w:t>’</w:t>
      </w:r>
      <w:r w:rsidRPr="005A04C3">
        <w:rPr>
          <w:rStyle w:val="rvts21"/>
          <w:cs/>
          <w:lang w:bidi="bn-BD"/>
        </w:rPr>
        <w:t>টি তাবী</w:t>
      </w:r>
      <w:r w:rsidRPr="005A04C3">
        <w:rPr>
          <w:rStyle w:val="rvts21"/>
          <w:lang w:bidi="bn-BD"/>
        </w:rPr>
        <w:t xml:space="preserve">‘ </w:t>
      </w:r>
      <w:r w:rsidRPr="005A04C3">
        <w:rPr>
          <w:rStyle w:val="rvts21"/>
          <w:cs/>
          <w:lang w:bidi="bn-BD"/>
        </w:rPr>
        <w:t>বা একবছর বয়সী ২টি গরু যাকাত দিতে হবে।</w:t>
      </w:r>
      <w:r w:rsidRPr="005A04C3">
        <w:rPr>
          <w:rStyle w:val="rvts21"/>
          <w:rtl/>
        </w:rPr>
        <w:t xml:space="preserve"> </w:t>
      </w:r>
    </w:p>
    <w:p w:rsidR="004304BB" w:rsidRPr="005A04C3" w:rsidRDefault="00073C0C" w:rsidP="00427807">
      <w:pPr>
        <w:tabs>
          <w:tab w:val="left" w:pos="450"/>
        </w:tabs>
        <w:bidi w:val="0"/>
        <w:spacing w:after="0" w:line="240" w:lineRule="auto"/>
        <w:jc w:val="both"/>
        <w:rPr>
          <w:rStyle w:val="rvts21"/>
          <w:lang w:bidi="bn-BD"/>
        </w:rPr>
      </w:pPr>
      <w:r w:rsidRPr="005A04C3">
        <w:rPr>
          <w:rStyle w:val="rvts21"/>
          <w:cs/>
          <w:lang w:bidi="bn-BD"/>
        </w:rPr>
        <w:t xml:space="preserve">এভাবে </w:t>
      </w:r>
      <w:r w:rsidR="0056081E">
        <w:rPr>
          <w:rStyle w:val="rvts21"/>
          <w:cs/>
          <w:lang w:bidi="bn-BD"/>
        </w:rPr>
        <w:t>প্রতি ৩০</w:t>
      </w:r>
      <w:r w:rsidR="00B53DF1" w:rsidRPr="005A04C3">
        <w:rPr>
          <w:rStyle w:val="rvts21"/>
          <w:cs/>
          <w:lang w:bidi="bn-BD"/>
        </w:rPr>
        <w:t>টির জন্য এক</w:t>
      </w:r>
      <w:r w:rsidR="00B53DF1" w:rsidRPr="005A04C3">
        <w:rPr>
          <w:rStyle w:val="rvts21"/>
          <w:rFonts w:hint="cs"/>
          <w:cs/>
          <w:lang w:bidi="bn-BD"/>
        </w:rPr>
        <w:t xml:space="preserve"> </w:t>
      </w:r>
      <w:r w:rsidR="00B53DF1" w:rsidRPr="005A04C3">
        <w:rPr>
          <w:rStyle w:val="rvts21"/>
          <w:cs/>
          <w:lang w:bidi="bn-BD"/>
        </w:rPr>
        <w:t>ব</w:t>
      </w:r>
      <w:r w:rsidR="00B53DF1" w:rsidRPr="005A04C3">
        <w:rPr>
          <w:rStyle w:val="rvts21"/>
          <w:rFonts w:hint="cs"/>
          <w:cs/>
          <w:lang w:bidi="bn-BD"/>
        </w:rPr>
        <w:t>ছ</w:t>
      </w:r>
      <w:r w:rsidR="00B53DF1" w:rsidRPr="005A04C3">
        <w:rPr>
          <w:rStyle w:val="rvts21"/>
          <w:cs/>
          <w:lang w:bidi="bn-BD"/>
        </w:rPr>
        <w:t>র বয়সী</w:t>
      </w:r>
      <w:r w:rsidR="00B53DF1" w:rsidRPr="005A04C3">
        <w:rPr>
          <w:rStyle w:val="rvts21"/>
          <w:rFonts w:hint="cs"/>
          <w:cs/>
          <w:lang w:bidi="bn-BD"/>
        </w:rPr>
        <w:t xml:space="preserve"> </w:t>
      </w:r>
      <w:r w:rsidR="00B53DF1" w:rsidRPr="005A04C3">
        <w:rPr>
          <w:rStyle w:val="rvts21"/>
          <w:cs/>
          <w:lang w:bidi="bn-BD"/>
        </w:rPr>
        <w:t xml:space="preserve">১টি </w:t>
      </w:r>
      <w:r w:rsidR="00B53DF1" w:rsidRPr="005A04C3">
        <w:rPr>
          <w:rStyle w:val="rvts21"/>
          <w:lang w:bidi="bn-BD"/>
        </w:rPr>
        <w:t>‘</w:t>
      </w:r>
      <w:r w:rsidR="00B53DF1" w:rsidRPr="005A04C3">
        <w:rPr>
          <w:rStyle w:val="rvts21"/>
          <w:cs/>
          <w:lang w:bidi="bn-BD"/>
        </w:rPr>
        <w:t>তাবী</w:t>
      </w:r>
      <w:r w:rsidR="00B53DF1" w:rsidRPr="005A04C3">
        <w:rPr>
          <w:rStyle w:val="rvts21"/>
          <w:lang w:bidi="bn-BD"/>
        </w:rPr>
        <w:t xml:space="preserve">‘ </w:t>
      </w:r>
      <w:r w:rsidR="00B53DF1" w:rsidRPr="005A04C3">
        <w:rPr>
          <w:rStyle w:val="rvts21"/>
          <w:rFonts w:hint="cs"/>
          <w:cs/>
          <w:lang w:bidi="bn-BD"/>
        </w:rPr>
        <w:t>বা</w:t>
      </w:r>
      <w:r w:rsidR="00B53DF1" w:rsidRPr="005A04C3">
        <w:rPr>
          <w:rStyle w:val="rvts21"/>
          <w:rFonts w:hint="cs"/>
          <w:lang w:bidi="bn-BD"/>
        </w:rPr>
        <w:t xml:space="preserve"> </w:t>
      </w:r>
      <w:r w:rsidR="00B53DF1" w:rsidRPr="005A04C3">
        <w:rPr>
          <w:rStyle w:val="rvts21"/>
          <w:rFonts w:hint="cs"/>
          <w:cs/>
          <w:lang w:bidi="bn-BD"/>
        </w:rPr>
        <w:t>তাবী</w:t>
      </w:r>
      <w:r w:rsidR="00B53DF1" w:rsidRPr="005A04C3">
        <w:rPr>
          <w:rStyle w:val="rvts21"/>
          <w:rFonts w:hint="cs"/>
          <w:lang w:bidi="bn-BD"/>
        </w:rPr>
        <w:t>‘</w:t>
      </w:r>
      <w:r w:rsidR="00B53DF1" w:rsidRPr="005A04C3">
        <w:rPr>
          <w:rStyle w:val="rvts21"/>
          <w:rFonts w:hint="cs"/>
          <w:cs/>
          <w:lang w:bidi="bn-BD"/>
        </w:rPr>
        <w:t xml:space="preserve">আ </w:t>
      </w:r>
      <w:r w:rsidR="00B53DF1" w:rsidRPr="005A04C3">
        <w:rPr>
          <w:rStyle w:val="rvts21"/>
          <w:cs/>
          <w:lang w:bidi="bn-BD"/>
        </w:rPr>
        <w:t xml:space="preserve">গরু </w:t>
      </w:r>
      <w:r w:rsidR="00B53DF1" w:rsidRPr="005A04C3">
        <w:rPr>
          <w:rStyle w:val="rvts21"/>
          <w:rFonts w:hint="cs"/>
          <w:cs/>
          <w:lang w:bidi="bn-BD"/>
        </w:rPr>
        <w:t xml:space="preserve">এবং </w:t>
      </w:r>
      <w:r w:rsidR="0056081E">
        <w:rPr>
          <w:rStyle w:val="rvts21"/>
          <w:cs/>
          <w:lang w:bidi="bn-BD"/>
        </w:rPr>
        <w:t>প্রতি ৪০</w:t>
      </w:r>
      <w:r w:rsidRPr="005A04C3">
        <w:rPr>
          <w:rStyle w:val="rvts21"/>
          <w:cs/>
          <w:lang w:bidi="bn-BD"/>
        </w:rPr>
        <w:t xml:space="preserve">টি গরুর জন্য একটি </w:t>
      </w:r>
      <w:r w:rsidR="00B53DF1" w:rsidRPr="005A04C3">
        <w:rPr>
          <w:rStyle w:val="rvts21"/>
          <w:cs/>
          <w:lang w:bidi="bn-BD"/>
        </w:rPr>
        <w:t xml:space="preserve">মুসিন্না বা </w:t>
      </w:r>
      <w:r w:rsidRPr="005A04C3">
        <w:rPr>
          <w:rStyle w:val="rvts21"/>
          <w:cs/>
          <w:lang w:bidi="bn-BD"/>
        </w:rPr>
        <w:t>দু</w:t>
      </w:r>
      <w:r w:rsidR="0056081E">
        <w:rPr>
          <w:rStyle w:val="rvts21"/>
          <w:lang w:bidi="bn-BD"/>
        </w:rPr>
        <w:t>’</w:t>
      </w:r>
      <w:r w:rsidRPr="005A04C3">
        <w:rPr>
          <w:rStyle w:val="rvts21"/>
          <w:cs/>
          <w:lang w:bidi="bn-BD"/>
        </w:rPr>
        <w:t xml:space="preserve">বছর বয়সী </w:t>
      </w:r>
      <w:r w:rsidR="00B53DF1" w:rsidRPr="005A04C3">
        <w:rPr>
          <w:rStyle w:val="rvts21"/>
          <w:cs/>
          <w:lang w:bidi="bn-BD"/>
        </w:rPr>
        <w:t xml:space="preserve">১টি গরু </w:t>
      </w:r>
      <w:r w:rsidRPr="005A04C3">
        <w:rPr>
          <w:rStyle w:val="rvts21"/>
          <w:cs/>
          <w:lang w:bidi="bn-BD"/>
        </w:rPr>
        <w:t>যাকাত দিতে হবে।</w:t>
      </w:r>
      <w:r w:rsidRPr="005A04C3">
        <w:rPr>
          <w:rStyle w:val="rvts21"/>
          <w:rtl/>
        </w:rPr>
        <w:t xml:space="preserve"> </w:t>
      </w:r>
    </w:p>
    <w:p w:rsidR="00B53DF1" w:rsidRPr="005A04C3" w:rsidRDefault="006D4B6A" w:rsidP="00427807">
      <w:pPr>
        <w:tabs>
          <w:tab w:val="left" w:pos="450"/>
        </w:tabs>
        <w:bidi w:val="0"/>
        <w:spacing w:after="0" w:line="240" w:lineRule="auto"/>
        <w:jc w:val="both"/>
        <w:rPr>
          <w:rStyle w:val="rvts21"/>
          <w:b/>
          <w:bCs/>
          <w:color w:val="C00000"/>
          <w:cs/>
          <w:lang w:bidi="bn-BD"/>
        </w:rPr>
      </w:pPr>
      <w:r w:rsidRPr="00BA6A6A">
        <w:rPr>
          <w:rStyle w:val="rvts21"/>
          <w:rFonts w:hint="cs"/>
          <w:b/>
          <w:bCs/>
          <w:cs/>
          <w:lang w:bidi="bn-BD"/>
        </w:rPr>
        <w:t>গ- উটের যাকাত:</w:t>
      </w:r>
    </w:p>
    <w:p w:rsidR="006D4B6A" w:rsidRPr="005A04C3" w:rsidRDefault="006D4B6A" w:rsidP="0056081E">
      <w:pPr>
        <w:tabs>
          <w:tab w:val="left" w:pos="450"/>
        </w:tabs>
        <w:bidi w:val="0"/>
        <w:spacing w:after="0" w:line="240" w:lineRule="auto"/>
        <w:jc w:val="both"/>
        <w:rPr>
          <w:rStyle w:val="rvts21"/>
          <w:cs/>
          <w:lang w:bidi="bn-BD"/>
        </w:rPr>
      </w:pPr>
      <w:r w:rsidRPr="005A04C3">
        <w:rPr>
          <w:rStyle w:val="rvts21"/>
          <w:cs/>
          <w:lang w:bidi="bn-BD"/>
        </w:rPr>
        <w:t xml:space="preserve">উটের সর্বনিম্ন নিসাব </w:t>
      </w:r>
      <w:r w:rsidRPr="005A04C3">
        <w:rPr>
          <w:rStyle w:val="rvts21"/>
          <w:rFonts w:hint="cs"/>
          <w:cs/>
          <w:lang w:bidi="bn-BD"/>
        </w:rPr>
        <w:t xml:space="preserve">৫টি থেকে ৯টি উটের জন্য পূর্ণ একবছর বয়সী </w:t>
      </w:r>
      <w:r w:rsidR="0056081E">
        <w:rPr>
          <w:rStyle w:val="rvts21"/>
          <w:rFonts w:hint="cs"/>
          <w:cs/>
          <w:lang w:bidi="bn-BD"/>
        </w:rPr>
        <w:t>১</w:t>
      </w:r>
      <w:r w:rsidRPr="005A04C3">
        <w:rPr>
          <w:rStyle w:val="rvts21"/>
          <w:rFonts w:hint="cs"/>
          <w:cs/>
          <w:lang w:bidi="bn-BD"/>
        </w:rPr>
        <w:t xml:space="preserve">টি ছাগল যাকাত দিতে হবে। </w:t>
      </w:r>
    </w:p>
    <w:p w:rsidR="006D4B6A" w:rsidRPr="005A04C3" w:rsidRDefault="006D4B6A" w:rsidP="0056081E">
      <w:pPr>
        <w:tabs>
          <w:tab w:val="left" w:pos="450"/>
        </w:tabs>
        <w:bidi w:val="0"/>
        <w:spacing w:after="0" w:line="240" w:lineRule="auto"/>
        <w:jc w:val="both"/>
        <w:rPr>
          <w:rStyle w:val="rvts21"/>
          <w:cs/>
          <w:lang w:bidi="bn-BD"/>
        </w:rPr>
      </w:pPr>
      <w:r w:rsidRPr="005A04C3">
        <w:rPr>
          <w:rStyle w:val="rvts21"/>
          <w:rFonts w:hint="cs"/>
          <w:cs/>
          <w:lang w:bidi="bn-BD"/>
        </w:rPr>
        <w:t xml:space="preserve">১০-১৪টি উটের জন্য ২টি ছাগল যাকাত দিতে হবে। </w:t>
      </w:r>
    </w:p>
    <w:p w:rsidR="006D4B6A" w:rsidRPr="005A04C3" w:rsidRDefault="006D4B6A" w:rsidP="0056081E">
      <w:pPr>
        <w:tabs>
          <w:tab w:val="left" w:pos="450"/>
        </w:tabs>
        <w:bidi w:val="0"/>
        <w:spacing w:after="0" w:line="240" w:lineRule="auto"/>
        <w:jc w:val="both"/>
        <w:rPr>
          <w:rStyle w:val="rvts21"/>
          <w:cs/>
          <w:lang w:bidi="bn-BD"/>
        </w:rPr>
      </w:pPr>
      <w:r w:rsidRPr="005A04C3">
        <w:rPr>
          <w:rStyle w:val="rvts21"/>
          <w:rFonts w:hint="cs"/>
          <w:cs/>
          <w:lang w:bidi="bn-BD"/>
        </w:rPr>
        <w:t xml:space="preserve">১৫-১৯টি উটের জন্য ৩টি ছাগল যাকাত দিতে হবে। </w:t>
      </w:r>
    </w:p>
    <w:p w:rsidR="006D4B6A" w:rsidRPr="005A04C3" w:rsidRDefault="006D4B6A" w:rsidP="0056081E">
      <w:pPr>
        <w:tabs>
          <w:tab w:val="left" w:pos="450"/>
        </w:tabs>
        <w:bidi w:val="0"/>
        <w:spacing w:after="0" w:line="240" w:lineRule="auto"/>
        <w:jc w:val="both"/>
        <w:rPr>
          <w:rStyle w:val="rvts21"/>
          <w:cs/>
          <w:lang w:bidi="bn-BD"/>
        </w:rPr>
      </w:pPr>
      <w:r w:rsidRPr="005A04C3">
        <w:rPr>
          <w:rStyle w:val="rvts21"/>
          <w:rFonts w:hint="cs"/>
          <w:cs/>
          <w:lang w:bidi="bn-BD"/>
        </w:rPr>
        <w:t xml:space="preserve">২০-২৪টি উটের জন্য ৪টি ছাগল যাকাত দিতে হবে। </w:t>
      </w:r>
    </w:p>
    <w:p w:rsidR="00EB4BAD" w:rsidRPr="005A04C3" w:rsidRDefault="006D4B6A" w:rsidP="0056081E">
      <w:pPr>
        <w:tabs>
          <w:tab w:val="left" w:pos="450"/>
        </w:tabs>
        <w:bidi w:val="0"/>
        <w:spacing w:after="0" w:line="240" w:lineRule="auto"/>
        <w:jc w:val="both"/>
        <w:rPr>
          <w:rStyle w:val="rvts21"/>
          <w:cs/>
          <w:lang w:bidi="bn-BD"/>
        </w:rPr>
      </w:pPr>
      <w:r w:rsidRPr="005A04C3">
        <w:rPr>
          <w:rStyle w:val="rvts21"/>
          <w:rFonts w:hint="cs"/>
          <w:cs/>
          <w:lang w:bidi="bn-BD"/>
        </w:rPr>
        <w:t>২৫-৩৫টি উটের জন্য একটি বিনতে মাখাদ্ব উট বা এক</w:t>
      </w:r>
      <w:r w:rsidRPr="005A04C3">
        <w:rPr>
          <w:rStyle w:val="rvts21"/>
          <w:cs/>
          <w:lang w:bidi="bn-BD"/>
        </w:rPr>
        <w:t xml:space="preserve"> </w:t>
      </w:r>
      <w:r w:rsidRPr="005A04C3">
        <w:rPr>
          <w:rStyle w:val="rvts21"/>
          <w:rFonts w:hint="cs"/>
          <w:cs/>
          <w:lang w:bidi="bn-BD"/>
        </w:rPr>
        <w:t>বছর</w:t>
      </w:r>
      <w:r w:rsidRPr="005A04C3">
        <w:rPr>
          <w:rStyle w:val="rvts21"/>
          <w:cs/>
          <w:lang w:bidi="bn-BD"/>
        </w:rPr>
        <w:t xml:space="preserve"> </w:t>
      </w:r>
      <w:r w:rsidRPr="005A04C3">
        <w:rPr>
          <w:rStyle w:val="rvts21"/>
          <w:rFonts w:hint="cs"/>
          <w:cs/>
          <w:lang w:bidi="bn-BD"/>
        </w:rPr>
        <w:t>বয়সী</w:t>
      </w:r>
      <w:r w:rsidRPr="005A04C3">
        <w:rPr>
          <w:rStyle w:val="rvts21"/>
          <w:cs/>
          <w:lang w:bidi="bn-BD"/>
        </w:rPr>
        <w:t xml:space="preserve"> </w:t>
      </w:r>
      <w:r w:rsidRPr="005A04C3">
        <w:rPr>
          <w:rStyle w:val="rvts21"/>
          <w:rFonts w:hint="cs"/>
          <w:cs/>
          <w:lang w:bidi="bn-BD"/>
        </w:rPr>
        <w:t>১টি</w:t>
      </w:r>
      <w:r w:rsidRPr="005A04C3">
        <w:rPr>
          <w:rStyle w:val="rvts21"/>
          <w:cs/>
          <w:lang w:bidi="bn-BD"/>
        </w:rPr>
        <w:t xml:space="preserve"> </w:t>
      </w:r>
      <w:r w:rsidRPr="005A04C3">
        <w:rPr>
          <w:rStyle w:val="rvts21"/>
          <w:rFonts w:hint="cs"/>
          <w:cs/>
          <w:lang w:bidi="bn-BD"/>
        </w:rPr>
        <w:t xml:space="preserve">স্ত্রী উট যাকাত দিতে হবে। </w:t>
      </w:r>
    </w:p>
    <w:p w:rsidR="006D4B6A" w:rsidRPr="005A04C3" w:rsidRDefault="006D4B6A" w:rsidP="0056081E">
      <w:pPr>
        <w:tabs>
          <w:tab w:val="left" w:pos="450"/>
        </w:tabs>
        <w:bidi w:val="0"/>
        <w:spacing w:after="0" w:line="240" w:lineRule="auto"/>
        <w:jc w:val="both"/>
        <w:rPr>
          <w:rStyle w:val="rvts21"/>
          <w:cs/>
          <w:lang w:bidi="bn-BD"/>
        </w:rPr>
      </w:pPr>
      <w:r w:rsidRPr="005A04C3">
        <w:rPr>
          <w:rStyle w:val="rvts21"/>
          <w:rFonts w:hint="cs"/>
          <w:cs/>
          <w:lang w:bidi="bn-BD"/>
        </w:rPr>
        <w:t>৩৬-৪৫টি উটের জন্য বিনতে লাবূন বা দু</w:t>
      </w:r>
      <w:r w:rsidRPr="005A04C3">
        <w:rPr>
          <w:rStyle w:val="rvts21"/>
          <w:lang w:bidi="bn-BD"/>
        </w:rPr>
        <w:t>’</w:t>
      </w:r>
      <w:r w:rsidRPr="005A04C3">
        <w:rPr>
          <w:rStyle w:val="rvts21"/>
          <w:rFonts w:hint="cs"/>
          <w:cs/>
          <w:lang w:bidi="bn-BD"/>
        </w:rPr>
        <w:t>বছর</w:t>
      </w:r>
      <w:r w:rsidRPr="005A04C3">
        <w:rPr>
          <w:rStyle w:val="rvts21"/>
          <w:cs/>
          <w:lang w:bidi="bn-BD"/>
        </w:rPr>
        <w:t xml:space="preserve"> </w:t>
      </w:r>
      <w:r w:rsidRPr="005A04C3">
        <w:rPr>
          <w:rStyle w:val="rvts21"/>
          <w:rFonts w:hint="cs"/>
          <w:cs/>
          <w:lang w:bidi="bn-BD"/>
        </w:rPr>
        <w:t>বয়সী ১টি</w:t>
      </w:r>
      <w:r w:rsidRPr="005A04C3">
        <w:rPr>
          <w:rStyle w:val="rvts21"/>
          <w:cs/>
          <w:lang w:bidi="bn-BD"/>
        </w:rPr>
        <w:t xml:space="preserve"> </w:t>
      </w:r>
      <w:r w:rsidRPr="005A04C3">
        <w:rPr>
          <w:rStyle w:val="rvts21"/>
          <w:rFonts w:hint="cs"/>
          <w:cs/>
          <w:lang w:bidi="bn-BD"/>
        </w:rPr>
        <w:t xml:space="preserve">স্ত্রী উট যাকাত দিতে হবে। </w:t>
      </w:r>
    </w:p>
    <w:p w:rsidR="006D4B6A" w:rsidRPr="005A04C3" w:rsidRDefault="006D4B6A" w:rsidP="00427807">
      <w:pPr>
        <w:tabs>
          <w:tab w:val="left" w:pos="450"/>
        </w:tabs>
        <w:bidi w:val="0"/>
        <w:spacing w:after="0" w:line="240" w:lineRule="auto"/>
        <w:jc w:val="both"/>
        <w:rPr>
          <w:rStyle w:val="rvts21"/>
          <w:cs/>
          <w:lang w:bidi="bn-BD"/>
        </w:rPr>
      </w:pPr>
      <w:r w:rsidRPr="005A04C3">
        <w:rPr>
          <w:rStyle w:val="rvts21"/>
          <w:rFonts w:hint="cs"/>
          <w:cs/>
          <w:lang w:bidi="bn-BD"/>
        </w:rPr>
        <w:t>৪৬-৬০টি উটের জন্য হিক্বাহ বা তিন বছর বয়সী ১টি স্ত্রী উট যাকাত দিতে হবে।</w:t>
      </w:r>
    </w:p>
    <w:p w:rsidR="006D4B6A" w:rsidRPr="005A04C3" w:rsidRDefault="0056081E" w:rsidP="00427807">
      <w:pPr>
        <w:tabs>
          <w:tab w:val="left" w:pos="450"/>
        </w:tabs>
        <w:bidi w:val="0"/>
        <w:spacing w:after="0" w:line="240" w:lineRule="auto"/>
        <w:jc w:val="both"/>
        <w:rPr>
          <w:rStyle w:val="rvts21"/>
          <w:cs/>
          <w:lang w:bidi="bn-BD"/>
        </w:rPr>
      </w:pPr>
      <w:r>
        <w:rPr>
          <w:rStyle w:val="rvts21"/>
          <w:rFonts w:hint="cs"/>
          <w:cs/>
          <w:lang w:bidi="bn-BD"/>
        </w:rPr>
        <w:t>৬১-৭৫</w:t>
      </w:r>
      <w:r w:rsidR="006D4B6A" w:rsidRPr="005A04C3">
        <w:rPr>
          <w:rStyle w:val="rvts21"/>
          <w:rFonts w:hint="cs"/>
          <w:cs/>
          <w:lang w:bidi="bn-BD"/>
        </w:rPr>
        <w:t>টি উটের জন্য জায‘আহ বা চার বছর বয়সী ১টি স্ত্রী উট যাকাত দিতে হবে।</w:t>
      </w:r>
    </w:p>
    <w:p w:rsidR="006D4B6A" w:rsidRPr="005A04C3" w:rsidRDefault="006D4B6A" w:rsidP="0056081E">
      <w:pPr>
        <w:tabs>
          <w:tab w:val="left" w:pos="450"/>
        </w:tabs>
        <w:bidi w:val="0"/>
        <w:spacing w:after="0" w:line="240" w:lineRule="auto"/>
        <w:jc w:val="both"/>
        <w:rPr>
          <w:rStyle w:val="rvts21"/>
          <w:cs/>
          <w:lang w:bidi="bn-BD"/>
        </w:rPr>
      </w:pPr>
      <w:r w:rsidRPr="005A04C3">
        <w:rPr>
          <w:rStyle w:val="rvts21"/>
          <w:rFonts w:hint="cs"/>
          <w:cs/>
          <w:lang w:bidi="bn-BD"/>
        </w:rPr>
        <w:lastRenderedPageBreak/>
        <w:t>৭৬-৯০টি উটের জন্য দু’টি বিনতে লাবূন বা দু</w:t>
      </w:r>
      <w:r w:rsidRPr="005A04C3">
        <w:rPr>
          <w:rStyle w:val="rvts21"/>
          <w:lang w:bidi="bn-BD"/>
        </w:rPr>
        <w:t>’</w:t>
      </w:r>
      <w:r w:rsidRPr="005A04C3">
        <w:rPr>
          <w:rStyle w:val="rvts21"/>
          <w:rFonts w:hint="cs"/>
          <w:cs/>
          <w:lang w:bidi="bn-BD"/>
        </w:rPr>
        <w:t>বছর</w:t>
      </w:r>
      <w:r w:rsidRPr="005A04C3">
        <w:rPr>
          <w:rStyle w:val="rvts21"/>
          <w:cs/>
          <w:lang w:bidi="bn-BD"/>
        </w:rPr>
        <w:t xml:space="preserve"> </w:t>
      </w:r>
      <w:r w:rsidRPr="005A04C3">
        <w:rPr>
          <w:rStyle w:val="rvts21"/>
          <w:rFonts w:hint="cs"/>
          <w:cs/>
          <w:lang w:bidi="bn-BD"/>
        </w:rPr>
        <w:t>বয়সী ২টি</w:t>
      </w:r>
      <w:r w:rsidRPr="005A04C3">
        <w:rPr>
          <w:rStyle w:val="rvts21"/>
          <w:cs/>
          <w:lang w:bidi="bn-BD"/>
        </w:rPr>
        <w:t xml:space="preserve"> </w:t>
      </w:r>
      <w:r w:rsidRPr="005A04C3">
        <w:rPr>
          <w:rStyle w:val="rvts21"/>
          <w:rFonts w:hint="cs"/>
          <w:cs/>
          <w:lang w:bidi="bn-BD"/>
        </w:rPr>
        <w:t>স্ত্রী উট যাকাত দিতে হবে।</w:t>
      </w:r>
    </w:p>
    <w:p w:rsidR="006D4B6A" w:rsidRPr="005A04C3" w:rsidRDefault="001B7136" w:rsidP="0056081E">
      <w:pPr>
        <w:tabs>
          <w:tab w:val="left" w:pos="450"/>
        </w:tabs>
        <w:bidi w:val="0"/>
        <w:spacing w:after="0" w:line="240" w:lineRule="auto"/>
        <w:jc w:val="both"/>
        <w:rPr>
          <w:rStyle w:val="rvts21"/>
          <w:cs/>
          <w:lang w:bidi="bn-BD"/>
        </w:rPr>
      </w:pPr>
      <w:r>
        <w:rPr>
          <w:rStyle w:val="rvts21"/>
          <w:rFonts w:hint="cs"/>
          <w:cs/>
          <w:lang w:bidi="bn-BD"/>
        </w:rPr>
        <w:t>৯১-১২০টি উটের জন্য দু’টি</w:t>
      </w:r>
      <w:r w:rsidR="006D4B6A" w:rsidRPr="005A04C3">
        <w:rPr>
          <w:rStyle w:val="rvts21"/>
          <w:rFonts w:hint="cs"/>
          <w:cs/>
          <w:lang w:bidi="bn-BD"/>
        </w:rPr>
        <w:t xml:space="preserve"> হিক্কাহ বা তিন বছর বয়সী ২টি</w:t>
      </w:r>
      <w:r w:rsidR="006D4B6A" w:rsidRPr="005A04C3">
        <w:rPr>
          <w:rStyle w:val="rvts21"/>
          <w:cs/>
          <w:lang w:bidi="bn-BD"/>
        </w:rPr>
        <w:t xml:space="preserve"> </w:t>
      </w:r>
      <w:r w:rsidR="006D4B6A" w:rsidRPr="005A04C3">
        <w:rPr>
          <w:rStyle w:val="rvts21"/>
          <w:rFonts w:hint="cs"/>
          <w:cs/>
          <w:lang w:bidi="bn-BD"/>
        </w:rPr>
        <w:t>স্ত্রী উট যাকাত দিতে হবে।</w:t>
      </w:r>
    </w:p>
    <w:p w:rsidR="00725E7F" w:rsidRPr="005A04C3" w:rsidRDefault="0056081E" w:rsidP="00427807">
      <w:pPr>
        <w:tabs>
          <w:tab w:val="left" w:pos="450"/>
        </w:tabs>
        <w:bidi w:val="0"/>
        <w:spacing w:after="0" w:line="240" w:lineRule="auto"/>
        <w:jc w:val="both"/>
        <w:rPr>
          <w:rStyle w:val="rvts21"/>
          <w:cs/>
          <w:lang w:bidi="bn-BD"/>
        </w:rPr>
      </w:pPr>
      <w:r>
        <w:rPr>
          <w:rStyle w:val="rvts21"/>
          <w:rFonts w:hint="cs"/>
          <w:cs/>
          <w:lang w:bidi="bn-BD"/>
        </w:rPr>
        <w:t>১২</w:t>
      </w:r>
      <w:r w:rsidR="006D4B6A" w:rsidRPr="005A04C3">
        <w:rPr>
          <w:rStyle w:val="rvts21"/>
          <w:rFonts w:hint="cs"/>
          <w:cs/>
          <w:lang w:bidi="bn-BD"/>
        </w:rPr>
        <w:t xml:space="preserve"> এর পরে প্রতি</w:t>
      </w:r>
      <w:r w:rsidR="006D4B6A" w:rsidRPr="005A04C3">
        <w:rPr>
          <w:rStyle w:val="rvts21"/>
          <w:cs/>
          <w:lang w:bidi="bn-BD"/>
        </w:rPr>
        <w:t xml:space="preserve"> </w:t>
      </w:r>
      <w:r w:rsidR="006D4B6A" w:rsidRPr="005A04C3">
        <w:rPr>
          <w:rStyle w:val="rvts21"/>
          <w:rFonts w:hint="cs"/>
          <w:cs/>
          <w:lang w:bidi="bn-BD"/>
        </w:rPr>
        <w:t>৪০টি উটে</w:t>
      </w:r>
      <w:r w:rsidR="006D4B6A" w:rsidRPr="005A04C3">
        <w:rPr>
          <w:rStyle w:val="rvts21"/>
          <w:cs/>
          <w:lang w:bidi="bn-BD"/>
        </w:rPr>
        <w:t xml:space="preserve"> </w:t>
      </w:r>
      <w:r w:rsidR="006D4B6A" w:rsidRPr="005A04C3">
        <w:rPr>
          <w:rStyle w:val="rvts21"/>
          <w:rFonts w:hint="cs"/>
          <w:cs/>
          <w:lang w:bidi="bn-BD"/>
        </w:rPr>
        <w:t>এক বিনতে লাবূন বা এক</w:t>
      </w:r>
      <w:r w:rsidR="006D4B6A" w:rsidRPr="005A04C3">
        <w:rPr>
          <w:rStyle w:val="rvts21"/>
          <w:cs/>
          <w:lang w:bidi="bn-BD"/>
        </w:rPr>
        <w:t xml:space="preserve"> </w:t>
      </w:r>
      <w:r w:rsidR="006D4B6A" w:rsidRPr="005A04C3">
        <w:rPr>
          <w:rStyle w:val="rvts21"/>
          <w:rFonts w:hint="cs"/>
          <w:cs/>
          <w:lang w:bidi="bn-BD"/>
        </w:rPr>
        <w:t>বছর</w:t>
      </w:r>
      <w:r w:rsidR="006D4B6A" w:rsidRPr="005A04C3">
        <w:rPr>
          <w:rStyle w:val="rvts21"/>
          <w:cs/>
          <w:lang w:bidi="bn-BD"/>
        </w:rPr>
        <w:t xml:space="preserve"> </w:t>
      </w:r>
      <w:r w:rsidR="006D4B6A" w:rsidRPr="005A04C3">
        <w:rPr>
          <w:rStyle w:val="rvts21"/>
          <w:rFonts w:hint="cs"/>
          <w:cs/>
          <w:lang w:bidi="bn-BD"/>
        </w:rPr>
        <w:t>বয়সী</w:t>
      </w:r>
      <w:r w:rsidR="006D4B6A" w:rsidRPr="005A04C3">
        <w:rPr>
          <w:rStyle w:val="rvts21"/>
          <w:cs/>
          <w:lang w:bidi="bn-BD"/>
        </w:rPr>
        <w:t xml:space="preserve"> </w:t>
      </w:r>
      <w:r w:rsidR="006D4B6A" w:rsidRPr="005A04C3">
        <w:rPr>
          <w:rStyle w:val="rvts21"/>
          <w:rFonts w:hint="cs"/>
          <w:cs/>
          <w:lang w:bidi="bn-BD"/>
        </w:rPr>
        <w:t>১টি</w:t>
      </w:r>
      <w:r w:rsidR="006D4B6A" w:rsidRPr="005A04C3">
        <w:rPr>
          <w:rStyle w:val="rvts21"/>
          <w:cs/>
          <w:lang w:bidi="bn-BD"/>
        </w:rPr>
        <w:t xml:space="preserve"> </w:t>
      </w:r>
      <w:r w:rsidR="006D4B6A" w:rsidRPr="005A04C3">
        <w:rPr>
          <w:rStyle w:val="rvts21"/>
          <w:rFonts w:hint="cs"/>
          <w:cs/>
          <w:lang w:bidi="bn-BD"/>
        </w:rPr>
        <w:t>স্ত্রী উট</w:t>
      </w:r>
      <w:r w:rsidR="006D4B6A" w:rsidRPr="005A04C3">
        <w:rPr>
          <w:rStyle w:val="rvts21"/>
          <w:lang w:bidi="bn-BD"/>
        </w:rPr>
        <w:t xml:space="preserve">, </w:t>
      </w:r>
      <w:r w:rsidR="006D4B6A" w:rsidRPr="005A04C3">
        <w:rPr>
          <w:rStyle w:val="rvts21"/>
          <w:rFonts w:hint="cs"/>
          <w:cs/>
          <w:lang w:bidi="bn-BD"/>
        </w:rPr>
        <w:t>আর</w:t>
      </w:r>
      <w:r w:rsidR="006D4B6A" w:rsidRPr="005A04C3">
        <w:rPr>
          <w:rStyle w:val="rvts21"/>
          <w:cs/>
          <w:lang w:bidi="bn-BD"/>
        </w:rPr>
        <w:t xml:space="preserve"> </w:t>
      </w:r>
      <w:r w:rsidR="006D4B6A" w:rsidRPr="005A04C3">
        <w:rPr>
          <w:rStyle w:val="rvts21"/>
          <w:rFonts w:hint="cs"/>
          <w:cs/>
          <w:lang w:bidi="bn-BD"/>
        </w:rPr>
        <w:t>প্রতি</w:t>
      </w:r>
      <w:r w:rsidR="006D4B6A" w:rsidRPr="005A04C3">
        <w:rPr>
          <w:rStyle w:val="rvts21"/>
          <w:cs/>
          <w:lang w:bidi="bn-BD"/>
        </w:rPr>
        <w:t xml:space="preserve"> </w:t>
      </w:r>
      <w:r w:rsidR="006D4B6A" w:rsidRPr="005A04C3">
        <w:rPr>
          <w:rStyle w:val="rvts21"/>
          <w:rFonts w:hint="cs"/>
          <w:cs/>
          <w:lang w:bidi="bn-BD"/>
        </w:rPr>
        <w:t>৫০টি উটে</w:t>
      </w:r>
      <w:r w:rsidR="006D4B6A" w:rsidRPr="005A04C3">
        <w:rPr>
          <w:rStyle w:val="rvts21"/>
          <w:cs/>
          <w:lang w:bidi="bn-BD"/>
        </w:rPr>
        <w:t xml:space="preserve"> </w:t>
      </w:r>
      <w:r w:rsidR="006D4B6A" w:rsidRPr="005A04C3">
        <w:rPr>
          <w:rStyle w:val="rvts21"/>
          <w:rFonts w:hint="cs"/>
          <w:cs/>
          <w:lang w:bidi="bn-BD"/>
        </w:rPr>
        <w:t>এক হিক্বাহ বা তিন</w:t>
      </w:r>
      <w:r w:rsidR="006D4B6A" w:rsidRPr="005A04C3">
        <w:rPr>
          <w:rStyle w:val="rvts21"/>
          <w:cs/>
          <w:lang w:bidi="bn-BD"/>
        </w:rPr>
        <w:t xml:space="preserve"> </w:t>
      </w:r>
      <w:r w:rsidR="006D4B6A" w:rsidRPr="005A04C3">
        <w:rPr>
          <w:rStyle w:val="rvts21"/>
          <w:rFonts w:hint="cs"/>
          <w:cs/>
          <w:lang w:bidi="bn-BD"/>
        </w:rPr>
        <w:t>বছর</w:t>
      </w:r>
      <w:r w:rsidR="006D4B6A" w:rsidRPr="005A04C3">
        <w:rPr>
          <w:rStyle w:val="rvts21"/>
          <w:cs/>
          <w:lang w:bidi="bn-BD"/>
        </w:rPr>
        <w:t xml:space="preserve"> </w:t>
      </w:r>
      <w:r w:rsidR="006D4B6A" w:rsidRPr="005A04C3">
        <w:rPr>
          <w:rStyle w:val="rvts21"/>
          <w:rFonts w:hint="cs"/>
          <w:cs/>
          <w:lang w:bidi="bn-BD"/>
        </w:rPr>
        <w:t>বয়সী</w:t>
      </w:r>
      <w:r w:rsidR="006D4B6A" w:rsidRPr="005A04C3">
        <w:rPr>
          <w:rStyle w:val="rvts21"/>
          <w:cs/>
          <w:lang w:bidi="bn-BD"/>
        </w:rPr>
        <w:t xml:space="preserve"> </w:t>
      </w:r>
      <w:r w:rsidR="006D4B6A" w:rsidRPr="005A04C3">
        <w:rPr>
          <w:rStyle w:val="rvts21"/>
          <w:rFonts w:hint="cs"/>
          <w:cs/>
          <w:lang w:bidi="bn-BD"/>
        </w:rPr>
        <w:t>১টি</w:t>
      </w:r>
      <w:r w:rsidR="006D4B6A" w:rsidRPr="005A04C3">
        <w:rPr>
          <w:rStyle w:val="rvts21"/>
          <w:cs/>
          <w:lang w:bidi="bn-BD"/>
        </w:rPr>
        <w:t xml:space="preserve"> </w:t>
      </w:r>
      <w:r w:rsidR="006D4B6A" w:rsidRPr="005A04C3">
        <w:rPr>
          <w:rStyle w:val="rvts21"/>
          <w:rFonts w:hint="cs"/>
          <w:cs/>
          <w:lang w:bidi="bn-BD"/>
        </w:rPr>
        <w:t>স্ত্রী উট</w:t>
      </w:r>
      <w:r w:rsidR="006D4B6A" w:rsidRPr="005A04C3">
        <w:rPr>
          <w:rStyle w:val="rvts21"/>
          <w:cs/>
          <w:lang w:bidi="bn-BD"/>
        </w:rPr>
        <w:t xml:space="preserve"> </w:t>
      </w:r>
      <w:r w:rsidR="006D4B6A" w:rsidRPr="005A04C3">
        <w:rPr>
          <w:rStyle w:val="rvts21"/>
          <w:rFonts w:hint="cs"/>
          <w:cs/>
          <w:lang w:bidi="bn-BD"/>
        </w:rPr>
        <w:t>যাকাত দিতে হবে।</w:t>
      </w:r>
    </w:p>
    <w:p w:rsidR="00EB4BAD" w:rsidRPr="005A04C3" w:rsidRDefault="00725E7F" w:rsidP="001B7136">
      <w:pPr>
        <w:tabs>
          <w:tab w:val="left" w:pos="450"/>
        </w:tabs>
        <w:bidi w:val="0"/>
        <w:spacing w:after="0" w:line="240" w:lineRule="auto"/>
        <w:jc w:val="both"/>
        <w:rPr>
          <w:rFonts w:eastAsia="Times New Roman"/>
          <w:cs/>
          <w:lang w:bidi="bn-BD"/>
        </w:rPr>
      </w:pPr>
      <w:r w:rsidRPr="005A04C3">
        <w:rPr>
          <w:rStyle w:val="rvts21"/>
          <w:rFonts w:hint="cs"/>
          <w:cs/>
          <w:lang w:bidi="bn-BD"/>
        </w:rPr>
        <w:t xml:space="preserve">উট, </w:t>
      </w:r>
      <w:r w:rsidRPr="005A04C3">
        <w:rPr>
          <w:rFonts w:eastAsia="Times New Roman" w:hint="cs"/>
          <w:cs/>
          <w:lang w:bidi="bn-BD"/>
        </w:rPr>
        <w:t xml:space="preserve">গরু ও ছাগল ইত্যাদি </w:t>
      </w:r>
      <w:r w:rsidR="001B7136">
        <w:rPr>
          <w:rFonts w:eastAsia="Times New Roman" w:hint="cs"/>
          <w:cs/>
          <w:lang w:bidi="bn-BD"/>
        </w:rPr>
        <w:t xml:space="preserve">গৃহপালিত </w:t>
      </w:r>
      <w:r w:rsidRPr="005A04C3">
        <w:rPr>
          <w:rFonts w:eastAsia="Times New Roman" w:hint="cs"/>
          <w:cs/>
          <w:lang w:bidi="bn-BD"/>
        </w:rPr>
        <w:t>চতুষ্পদ</w:t>
      </w:r>
      <w:r w:rsidRPr="005A04C3">
        <w:rPr>
          <w:rFonts w:eastAsia="Times New Roman" w:hint="cs"/>
          <w:rtl/>
          <w:cs/>
        </w:rPr>
        <w:t xml:space="preserve"> </w:t>
      </w:r>
      <w:r w:rsidRPr="005A04C3">
        <w:rPr>
          <w:rFonts w:eastAsia="Times New Roman" w:hint="cs"/>
          <w:cs/>
          <w:lang w:bidi="bn-BD"/>
        </w:rPr>
        <w:t>প্রাণি যদি ব্যবসা ও উৎপাদনশীল সম্পদ হিসেবে গণ্য করা হয় তবে এগুলো বছর অতিক্রম করলে এর মূল্য ধরে ২.৫% হিসেবে যাকাত দিবে।</w:t>
      </w:r>
    </w:p>
    <w:p w:rsidR="00725E7F" w:rsidRPr="005A04C3" w:rsidRDefault="00D93382" w:rsidP="001B7136">
      <w:pPr>
        <w:tabs>
          <w:tab w:val="left" w:pos="450"/>
        </w:tabs>
        <w:bidi w:val="0"/>
        <w:spacing w:after="0" w:line="240" w:lineRule="auto"/>
        <w:jc w:val="both"/>
        <w:rPr>
          <w:rFonts w:eastAsia="Times New Roman"/>
          <w:cs/>
          <w:lang w:bidi="bn-BD"/>
        </w:rPr>
      </w:pPr>
      <w:r w:rsidRPr="005A04C3">
        <w:rPr>
          <w:rStyle w:val="rvts21"/>
          <w:rFonts w:hint="cs"/>
          <w:cs/>
          <w:lang w:bidi="bn-BD"/>
        </w:rPr>
        <w:t xml:space="preserve">আর </w:t>
      </w:r>
      <w:r w:rsidR="001B7136">
        <w:rPr>
          <w:rStyle w:val="rvts21"/>
          <w:rFonts w:hint="cs"/>
          <w:cs/>
          <w:lang w:bidi="bn-BD"/>
        </w:rPr>
        <w:t xml:space="preserve">যদি গৃহপালিত প্রাণি </w:t>
      </w:r>
      <w:r w:rsidRPr="005A04C3">
        <w:rPr>
          <w:rFonts w:eastAsia="Times New Roman" w:hint="cs"/>
          <w:cs/>
          <w:lang w:bidi="bn-BD"/>
        </w:rPr>
        <w:t xml:space="preserve">ব্যবসায়িক সম্পদ না হয় তবে এতে যাকাত নেই। </w:t>
      </w:r>
    </w:p>
    <w:p w:rsidR="003A09CC" w:rsidRPr="00BA6A6A" w:rsidRDefault="00205AE9" w:rsidP="00427807">
      <w:pPr>
        <w:tabs>
          <w:tab w:val="left" w:pos="450"/>
        </w:tabs>
        <w:bidi w:val="0"/>
        <w:spacing w:after="0" w:line="240" w:lineRule="auto"/>
        <w:jc w:val="both"/>
        <w:rPr>
          <w:rFonts w:eastAsia="Times New Roman"/>
          <w:cs/>
          <w:lang w:bidi="bn-BD"/>
        </w:rPr>
      </w:pPr>
      <w:r w:rsidRPr="00BA6A6A">
        <w:rPr>
          <w:rFonts w:eastAsia="Times New Roman" w:hint="cs"/>
          <w:cs/>
          <w:lang w:bidi="bn-BD"/>
        </w:rPr>
        <w:t>স্ত্রী পশু যাকাত হিসেবে আদায় করতে হবে; শুধু গরুর যাকাতের ক্ষেত্রে এবং বিনতে লাবুনের পরিবর্তে ইবন লাবুন বা হিক্কাহ বা জিয‘আ বা যাকাতের নিসাব পুরোটাই যদি পুরুষ পশু হয়</w:t>
      </w:r>
      <w:r w:rsidR="001B7136">
        <w:rPr>
          <w:rFonts w:eastAsia="Times New Roman" w:hint="cs"/>
          <w:cs/>
          <w:lang w:bidi="bn-BD"/>
        </w:rPr>
        <w:t>,</w:t>
      </w:r>
      <w:r w:rsidRPr="00BA6A6A">
        <w:rPr>
          <w:rFonts w:eastAsia="Times New Roman" w:hint="cs"/>
          <w:cs/>
          <w:lang w:bidi="bn-BD"/>
        </w:rPr>
        <w:t xml:space="preserve"> সে ক্ষেত্রে</w:t>
      </w:r>
      <w:r w:rsidR="001B7136">
        <w:rPr>
          <w:rFonts w:eastAsia="Times New Roman" w:hint="cs"/>
          <w:cs/>
          <w:lang w:bidi="bn-BD"/>
        </w:rPr>
        <w:t>ও</w:t>
      </w:r>
      <w:r w:rsidRPr="00BA6A6A">
        <w:rPr>
          <w:rFonts w:eastAsia="Times New Roman" w:hint="cs"/>
          <w:cs/>
          <w:lang w:bidi="bn-BD"/>
        </w:rPr>
        <w:t xml:space="preserve"> পুরুষ পশু যাকাত আদায় করা যাবে। </w:t>
      </w:r>
    </w:p>
    <w:p w:rsidR="003A09CC" w:rsidRPr="00BA6A6A" w:rsidRDefault="003A09CC" w:rsidP="00427807">
      <w:pPr>
        <w:tabs>
          <w:tab w:val="left" w:pos="450"/>
        </w:tabs>
        <w:bidi w:val="0"/>
        <w:spacing w:after="0" w:line="240" w:lineRule="auto"/>
        <w:jc w:val="both"/>
        <w:rPr>
          <w:rFonts w:eastAsia="Times New Roman"/>
          <w:b/>
          <w:bCs/>
          <w:cs/>
          <w:lang w:bidi="bn-BD"/>
        </w:rPr>
      </w:pPr>
      <w:r w:rsidRPr="00BA6A6A">
        <w:rPr>
          <w:rFonts w:eastAsia="Times New Roman" w:hint="cs"/>
          <w:b/>
          <w:bCs/>
          <w:cs/>
          <w:lang w:bidi="bn-BD"/>
        </w:rPr>
        <w:t>৩- জমিন থেকে উৎপাদিত ফসলের যাকাত:</w:t>
      </w:r>
    </w:p>
    <w:p w:rsidR="006A5A89" w:rsidRPr="005A04C3" w:rsidRDefault="0004187F" w:rsidP="00427807">
      <w:pPr>
        <w:tabs>
          <w:tab w:val="left" w:pos="450"/>
        </w:tabs>
        <w:bidi w:val="0"/>
        <w:spacing w:after="0" w:line="240" w:lineRule="auto"/>
        <w:jc w:val="both"/>
        <w:rPr>
          <w:rStyle w:val="rvts21"/>
          <w:cs/>
          <w:lang w:bidi="bn-BD"/>
        </w:rPr>
      </w:pPr>
      <w:r w:rsidRPr="005A04C3">
        <w:rPr>
          <w:rFonts w:eastAsia="Times New Roman" w:hint="cs"/>
          <w:cs/>
          <w:lang w:bidi="bn-BD"/>
        </w:rPr>
        <w:t xml:space="preserve">সমস্ত </w:t>
      </w:r>
      <w:r w:rsidRPr="005A04C3">
        <w:rPr>
          <w:rStyle w:val="rvts21"/>
          <w:rFonts w:hint="cs"/>
          <w:cs/>
          <w:lang w:bidi="bn-BD"/>
        </w:rPr>
        <w:t xml:space="preserve">খাদ্যশস্য, ওজন করা ও গুদামজাত করা যায় এমন ফলমূল যেমন, খেজুর, কিসমিস ইত্যাদিতে নিসাব পূর্ণ হলে যাকাত ফরয। আর এর নিসাবের পরিমাণ হলো </w:t>
      </w:r>
      <w:r w:rsidRPr="005A04C3">
        <w:rPr>
          <w:rStyle w:val="rvts21"/>
          <w:cs/>
          <w:lang w:bidi="bn-BD"/>
        </w:rPr>
        <w:t>৩০০ সা</w:t>
      </w:r>
      <w:r w:rsidRPr="005A04C3">
        <w:rPr>
          <w:rStyle w:val="rvts21"/>
          <w:rFonts w:hint="cs"/>
          <w:cs/>
          <w:lang w:bidi="bn-BD"/>
        </w:rPr>
        <w:t xml:space="preserve">‘, </w:t>
      </w:r>
      <w:r w:rsidRPr="005A04C3">
        <w:rPr>
          <w:rStyle w:val="rvts21"/>
          <w:cs/>
          <w:lang w:bidi="bn-BD"/>
        </w:rPr>
        <w:t>রাসূলুল্লাহ সাল্লাল্লাহু আলাইহি ওয়াসাল্লাম</w:t>
      </w:r>
      <w:r w:rsidR="00BB7F31" w:rsidRPr="005A04C3">
        <w:rPr>
          <w:rStyle w:val="rvts21"/>
          <w:rFonts w:hint="cs"/>
          <w:cs/>
          <w:lang w:bidi="bn-BD"/>
        </w:rPr>
        <w:t xml:space="preserve">ের সা‘ অনুযায়ী, যা প্রায় </w:t>
      </w:r>
      <w:r w:rsidR="0027235B" w:rsidRPr="005A04C3">
        <w:rPr>
          <w:rStyle w:val="rvts21"/>
          <w:rFonts w:hint="cs"/>
          <w:cs/>
          <w:lang w:bidi="bn-BD"/>
        </w:rPr>
        <w:t>৬২৪ কিলোগ্রাম।</w:t>
      </w:r>
      <w:r w:rsidR="006A5A89" w:rsidRPr="005A04C3">
        <w:rPr>
          <w:rStyle w:val="rvts21"/>
          <w:rFonts w:hint="cs"/>
          <w:cs/>
          <w:lang w:bidi="bn-BD"/>
        </w:rPr>
        <w:t xml:space="preserve"> </w:t>
      </w:r>
    </w:p>
    <w:p w:rsidR="00215B39" w:rsidRPr="005A04C3" w:rsidRDefault="00FB5527" w:rsidP="00427807">
      <w:pPr>
        <w:tabs>
          <w:tab w:val="left" w:pos="450"/>
        </w:tabs>
        <w:bidi w:val="0"/>
        <w:spacing w:after="0" w:line="240" w:lineRule="auto"/>
        <w:jc w:val="both"/>
        <w:rPr>
          <w:rFonts w:eastAsia="Times New Roman"/>
          <w:cs/>
          <w:lang w:bidi="bn-BD"/>
        </w:rPr>
      </w:pPr>
      <w:r w:rsidRPr="005A04C3">
        <w:rPr>
          <w:rStyle w:val="rvts21"/>
          <w:cs/>
          <w:lang w:bidi="bn-BD"/>
        </w:rPr>
        <w:t xml:space="preserve">নিসাব পূর্ণ করতে </w:t>
      </w:r>
      <w:r w:rsidR="006A5A89" w:rsidRPr="005A04C3">
        <w:rPr>
          <w:rStyle w:val="rvts21"/>
          <w:rFonts w:hint="cs"/>
          <w:cs/>
          <w:lang w:bidi="bn-BD"/>
        </w:rPr>
        <w:t xml:space="preserve">একই প্রকারের ফল একই </w:t>
      </w:r>
      <w:r w:rsidR="006A5A89" w:rsidRPr="005A04C3">
        <w:rPr>
          <w:rFonts w:eastAsia="Times New Roman" w:hint="cs"/>
          <w:cs/>
          <w:lang w:bidi="bn-BD"/>
        </w:rPr>
        <w:t>বছরের সব ফল</w:t>
      </w:r>
      <w:r w:rsidR="00FC4432" w:rsidRPr="005A04C3">
        <w:rPr>
          <w:rFonts w:eastAsia="Times New Roman" w:hint="cs"/>
          <w:cs/>
          <w:lang w:bidi="bn-BD"/>
        </w:rPr>
        <w:t xml:space="preserve"> একত্র করা হবে। যেমন,</w:t>
      </w:r>
      <w:r w:rsidR="00215B39" w:rsidRPr="005A04C3">
        <w:rPr>
          <w:rFonts w:eastAsia="Times New Roman" w:hint="cs"/>
          <w:cs/>
          <w:lang w:bidi="bn-BD"/>
        </w:rPr>
        <w:t xml:space="preserve"> সব ধরণের খেজুর।</w:t>
      </w:r>
    </w:p>
    <w:p w:rsidR="00215B39" w:rsidRPr="005A04C3" w:rsidRDefault="00215B39" w:rsidP="00427807">
      <w:pPr>
        <w:tabs>
          <w:tab w:val="left" w:pos="450"/>
        </w:tabs>
        <w:bidi w:val="0"/>
        <w:spacing w:after="0" w:line="240" w:lineRule="auto"/>
        <w:jc w:val="both"/>
        <w:rPr>
          <w:rStyle w:val="rvts21"/>
          <w:b/>
          <w:bCs/>
          <w:color w:val="C00000"/>
          <w:cs/>
          <w:lang w:bidi="bn-BD"/>
        </w:rPr>
      </w:pPr>
      <w:r w:rsidRPr="005A04C3">
        <w:rPr>
          <w:rStyle w:val="rvts21"/>
          <w:rFonts w:hint="cs"/>
          <w:b/>
          <w:bCs/>
          <w:color w:val="C00000"/>
          <w:cs/>
          <w:lang w:bidi="bn-BD"/>
        </w:rPr>
        <w:t xml:space="preserve">খাদ্যশস্য ও ফলের যাকাতের পরিমাণ: </w:t>
      </w:r>
    </w:p>
    <w:p w:rsidR="004438E8" w:rsidRPr="005A04C3" w:rsidRDefault="004438E8" w:rsidP="00427807">
      <w:pPr>
        <w:tabs>
          <w:tab w:val="left" w:pos="450"/>
        </w:tabs>
        <w:bidi w:val="0"/>
        <w:spacing w:after="0" w:line="240" w:lineRule="auto"/>
        <w:jc w:val="both"/>
        <w:rPr>
          <w:rStyle w:val="rvts21"/>
          <w:cs/>
          <w:lang w:bidi="bn-BD"/>
        </w:rPr>
      </w:pPr>
      <w:r w:rsidRPr="005A04C3">
        <w:rPr>
          <w:rFonts w:eastAsia="Times New Roman" w:hint="cs"/>
          <w:cs/>
          <w:lang w:bidi="bn-BD"/>
        </w:rPr>
        <w:lastRenderedPageBreak/>
        <w:t>১</w:t>
      </w:r>
      <w:r w:rsidR="009D619E" w:rsidRPr="005A04C3">
        <w:rPr>
          <w:rFonts w:eastAsia="Times New Roman" w:hint="cs"/>
          <w:cs/>
          <w:lang w:bidi="bn-BD"/>
        </w:rPr>
        <w:t>-</w:t>
      </w:r>
      <w:r w:rsidRPr="005A04C3">
        <w:rPr>
          <w:rFonts w:eastAsia="Times New Roman" w:hint="cs"/>
          <w:cs/>
          <w:lang w:bidi="bn-BD"/>
        </w:rPr>
        <w:t xml:space="preserve"> </w:t>
      </w:r>
      <w:r w:rsidRPr="005A04C3">
        <w:rPr>
          <w:rStyle w:val="rvts21"/>
          <w:rFonts w:hint="cs"/>
          <w:cs/>
          <w:lang w:bidi="bn-BD"/>
        </w:rPr>
        <w:t xml:space="preserve">বিনা খরচে প্রাকৃতিক বৃষ্টির পানিতে বা ঝর্ণার পানিতে </w:t>
      </w:r>
      <w:r w:rsidRPr="005A04C3">
        <w:rPr>
          <w:rStyle w:val="rvts21"/>
          <w:cs/>
          <w:lang w:bidi="bn-BD"/>
        </w:rPr>
        <w:t xml:space="preserve">উৎপাদিত </w:t>
      </w:r>
      <w:r w:rsidRPr="005A04C3">
        <w:rPr>
          <w:rStyle w:val="rvts21"/>
          <w:rFonts w:hint="cs"/>
          <w:cs/>
          <w:lang w:bidi="bn-BD"/>
        </w:rPr>
        <w:t>খাদ্যশস্য ও ফলমূলে ‘উশর বা এক দশমাংশ (১০%) হারে যাকাত ফরয।</w:t>
      </w:r>
    </w:p>
    <w:p w:rsidR="004438E8" w:rsidRPr="005A04C3" w:rsidRDefault="004438E8" w:rsidP="00427807">
      <w:pPr>
        <w:tabs>
          <w:tab w:val="left" w:pos="450"/>
        </w:tabs>
        <w:bidi w:val="0"/>
        <w:spacing w:after="0" w:line="240" w:lineRule="auto"/>
        <w:jc w:val="both"/>
        <w:rPr>
          <w:rStyle w:val="rvts21"/>
          <w:rFonts w:cs="SolaimanLipi"/>
          <w:cs/>
          <w:lang w:bidi="bn-BD"/>
        </w:rPr>
      </w:pPr>
      <w:r w:rsidRPr="005A04C3">
        <w:rPr>
          <w:rStyle w:val="rvts21"/>
          <w:rFonts w:hint="cs"/>
          <w:cs/>
          <w:lang w:bidi="bn-BD"/>
        </w:rPr>
        <w:t>২- শ্রম নির্ভর</w:t>
      </w:r>
      <w:r w:rsidRPr="005A04C3">
        <w:rPr>
          <w:rStyle w:val="rvts21"/>
          <w:cs/>
          <w:lang w:bidi="bn-BD"/>
        </w:rPr>
        <w:t xml:space="preserve"> </w:t>
      </w:r>
      <w:r w:rsidRPr="005A04C3">
        <w:rPr>
          <w:rStyle w:val="rvts21"/>
          <w:rFonts w:hint="cs"/>
          <w:cs/>
          <w:lang w:bidi="bn-BD"/>
        </w:rPr>
        <w:t>সেচ</w:t>
      </w:r>
      <w:r w:rsidRPr="005A04C3">
        <w:rPr>
          <w:rStyle w:val="rvts21"/>
          <w:lang w:bidi="bn-BD"/>
        </w:rPr>
        <w:t xml:space="preserve">, </w:t>
      </w:r>
      <w:r w:rsidRPr="005A04C3">
        <w:rPr>
          <w:rStyle w:val="rvts21"/>
          <w:rFonts w:hint="cs"/>
          <w:cs/>
          <w:lang w:bidi="bn-BD"/>
        </w:rPr>
        <w:t>যেমন</w:t>
      </w:r>
      <w:r w:rsidRPr="005A04C3">
        <w:rPr>
          <w:rStyle w:val="rvts21"/>
          <w:cs/>
          <w:lang w:bidi="bn-BD"/>
        </w:rPr>
        <w:t xml:space="preserve"> </w:t>
      </w:r>
      <w:r w:rsidRPr="005A04C3">
        <w:rPr>
          <w:rStyle w:val="rvts21"/>
          <w:rFonts w:hint="cs"/>
          <w:cs/>
          <w:lang w:bidi="bn-BD"/>
        </w:rPr>
        <w:t>কূপ</w:t>
      </w:r>
      <w:r w:rsidRPr="005A04C3">
        <w:rPr>
          <w:rStyle w:val="rvts21"/>
          <w:cs/>
          <w:lang w:bidi="bn-BD"/>
        </w:rPr>
        <w:t xml:space="preserve"> </w:t>
      </w:r>
      <w:r w:rsidRPr="005A04C3">
        <w:rPr>
          <w:rStyle w:val="rvts21"/>
          <w:rFonts w:hint="cs"/>
          <w:cs/>
          <w:lang w:bidi="bn-BD"/>
        </w:rPr>
        <w:t>ইত্যাদি</w:t>
      </w:r>
      <w:r w:rsidRPr="005A04C3">
        <w:rPr>
          <w:rStyle w:val="rvts21"/>
          <w:cs/>
          <w:lang w:bidi="bn-BD"/>
        </w:rPr>
        <w:t xml:space="preserve"> </w:t>
      </w:r>
      <w:r w:rsidRPr="005A04C3">
        <w:rPr>
          <w:rStyle w:val="rvts21"/>
          <w:rFonts w:hint="cs"/>
          <w:cs/>
          <w:lang w:bidi="bn-BD"/>
        </w:rPr>
        <w:t>থেকে</w:t>
      </w:r>
      <w:r w:rsidRPr="005A04C3">
        <w:rPr>
          <w:rStyle w:val="rvts21"/>
          <w:cs/>
          <w:lang w:bidi="bn-BD"/>
        </w:rPr>
        <w:t xml:space="preserve"> </w:t>
      </w:r>
      <w:r w:rsidRPr="005A04C3">
        <w:rPr>
          <w:rStyle w:val="rvts21"/>
          <w:rFonts w:hint="cs"/>
          <w:cs/>
          <w:lang w:bidi="bn-BD"/>
        </w:rPr>
        <w:t>পানি</w:t>
      </w:r>
      <w:r w:rsidRPr="005A04C3">
        <w:rPr>
          <w:rStyle w:val="rvts21"/>
          <w:cs/>
          <w:lang w:bidi="bn-BD"/>
        </w:rPr>
        <w:t xml:space="preserve"> </w:t>
      </w:r>
      <w:r w:rsidRPr="005A04C3">
        <w:rPr>
          <w:rStyle w:val="rvts21"/>
          <w:rFonts w:hint="cs"/>
          <w:cs/>
          <w:lang w:bidi="bn-BD"/>
        </w:rPr>
        <w:t>এনে</w:t>
      </w:r>
      <w:r w:rsidRPr="005A04C3">
        <w:rPr>
          <w:rStyle w:val="rvts21"/>
          <w:cs/>
          <w:lang w:bidi="bn-BD"/>
        </w:rPr>
        <w:t xml:space="preserve"> </w:t>
      </w:r>
      <w:r w:rsidRPr="005A04C3">
        <w:rPr>
          <w:rStyle w:val="rvts21"/>
          <w:rFonts w:hint="cs"/>
          <w:cs/>
          <w:lang w:bidi="bn-BD"/>
        </w:rPr>
        <w:t>সেচ</w:t>
      </w:r>
      <w:r w:rsidRPr="005A04C3">
        <w:rPr>
          <w:rStyle w:val="rvts21"/>
          <w:cs/>
          <w:lang w:bidi="bn-BD"/>
        </w:rPr>
        <w:t xml:space="preserve"> দেওয়া </w:t>
      </w:r>
      <w:r w:rsidRPr="005A04C3">
        <w:rPr>
          <w:rStyle w:val="rvts21"/>
          <w:rFonts w:hint="cs"/>
          <w:cs/>
          <w:lang w:bidi="bn-BD"/>
        </w:rPr>
        <w:t>সাপেক্ষে</w:t>
      </w:r>
      <w:r w:rsidRPr="005A04C3">
        <w:rPr>
          <w:rStyle w:val="rvts21"/>
          <w:cs/>
          <w:lang w:bidi="bn-BD"/>
        </w:rPr>
        <w:t xml:space="preserve"> </w:t>
      </w:r>
      <w:r w:rsidRPr="005A04C3">
        <w:rPr>
          <w:rStyle w:val="rvts21"/>
          <w:rFonts w:hint="cs"/>
          <w:cs/>
          <w:lang w:bidi="bn-BD"/>
        </w:rPr>
        <w:t>যে</w:t>
      </w:r>
      <w:r w:rsidRPr="005A04C3">
        <w:rPr>
          <w:rStyle w:val="rvts21"/>
          <w:cs/>
          <w:lang w:bidi="bn-BD"/>
        </w:rPr>
        <w:t xml:space="preserve"> </w:t>
      </w:r>
      <w:r w:rsidRPr="005A04C3">
        <w:rPr>
          <w:rStyle w:val="rvts21"/>
          <w:rFonts w:hint="cs"/>
          <w:cs/>
          <w:lang w:bidi="bn-BD"/>
        </w:rPr>
        <w:t>ফসল</w:t>
      </w:r>
      <w:r w:rsidRPr="005A04C3">
        <w:rPr>
          <w:rStyle w:val="rvts21"/>
          <w:cs/>
          <w:lang w:bidi="bn-BD"/>
        </w:rPr>
        <w:t xml:space="preserve"> </w:t>
      </w:r>
      <w:r w:rsidRPr="005A04C3">
        <w:rPr>
          <w:rStyle w:val="rvts21"/>
          <w:rFonts w:hint="cs"/>
          <w:cs/>
          <w:lang w:bidi="bn-BD"/>
        </w:rPr>
        <w:t>উৎপন্ন</w:t>
      </w:r>
      <w:r w:rsidRPr="005A04C3">
        <w:rPr>
          <w:rStyle w:val="rvts21"/>
          <w:cs/>
          <w:lang w:bidi="bn-BD"/>
        </w:rPr>
        <w:t xml:space="preserve"> </w:t>
      </w:r>
      <w:r w:rsidRPr="005A04C3">
        <w:rPr>
          <w:rStyle w:val="rvts21"/>
          <w:rFonts w:hint="cs"/>
          <w:cs/>
          <w:lang w:bidi="bn-BD"/>
        </w:rPr>
        <w:t>হয়</w:t>
      </w:r>
      <w:r w:rsidRPr="005A04C3">
        <w:rPr>
          <w:rStyle w:val="rvts21"/>
          <w:cs/>
          <w:lang w:bidi="bn-BD"/>
        </w:rPr>
        <w:t xml:space="preserve"> </w:t>
      </w:r>
      <w:r w:rsidRPr="005A04C3">
        <w:rPr>
          <w:rStyle w:val="rvts21"/>
          <w:rFonts w:hint="cs"/>
          <w:cs/>
          <w:lang w:bidi="bn-BD"/>
        </w:rPr>
        <w:t>তাতে</w:t>
      </w:r>
      <w:r w:rsidRPr="005A04C3">
        <w:rPr>
          <w:rStyle w:val="rvts21"/>
          <w:cs/>
          <w:lang w:bidi="bn-BD"/>
        </w:rPr>
        <w:t xml:space="preserve"> </w:t>
      </w:r>
      <w:r w:rsidRPr="005A04C3">
        <w:rPr>
          <w:rStyle w:val="rvts21"/>
          <w:rFonts w:hint="cs"/>
          <w:cs/>
          <w:lang w:bidi="bn-BD"/>
        </w:rPr>
        <w:t>যাকাতের</w:t>
      </w:r>
      <w:r w:rsidRPr="005A04C3">
        <w:rPr>
          <w:rStyle w:val="rvts21"/>
          <w:cs/>
          <w:lang w:bidi="bn-BD"/>
        </w:rPr>
        <w:t xml:space="preserve"> </w:t>
      </w:r>
      <w:r w:rsidRPr="005A04C3">
        <w:rPr>
          <w:rStyle w:val="rvts21"/>
          <w:rFonts w:hint="cs"/>
          <w:cs/>
          <w:lang w:bidi="bn-BD"/>
        </w:rPr>
        <w:t>পরিমাণ</w:t>
      </w:r>
      <w:r w:rsidRPr="005A04C3">
        <w:rPr>
          <w:rStyle w:val="rvts21"/>
          <w:cs/>
          <w:lang w:bidi="bn-BD"/>
        </w:rPr>
        <w:t xml:space="preserve"> </w:t>
      </w:r>
      <w:r w:rsidRPr="005A04C3">
        <w:rPr>
          <w:rStyle w:val="rvts21"/>
          <w:rFonts w:hint="cs"/>
          <w:cs/>
          <w:lang w:bidi="bn-BD"/>
        </w:rPr>
        <w:t>হলো</w:t>
      </w:r>
      <w:r w:rsidRPr="005A04C3">
        <w:rPr>
          <w:rStyle w:val="rvts21"/>
          <w:cs/>
          <w:lang w:bidi="bn-BD"/>
        </w:rPr>
        <w:t xml:space="preserve"> </w:t>
      </w:r>
      <w:r w:rsidRPr="005A04C3">
        <w:rPr>
          <w:rStyle w:val="rvts21"/>
          <w:rFonts w:hint="cs"/>
          <w:cs/>
          <w:lang w:bidi="bn-BD"/>
        </w:rPr>
        <w:t>অর্ধ</w:t>
      </w:r>
      <w:r w:rsidR="0056081E">
        <w:rPr>
          <w:rStyle w:val="rvts21"/>
          <w:rFonts w:hint="cs"/>
          <w:cs/>
          <w:lang w:bidi="bn-BD"/>
        </w:rPr>
        <w:t xml:space="preserve"> </w:t>
      </w:r>
      <w:r w:rsidRPr="005A04C3">
        <w:rPr>
          <w:rStyle w:val="rvts21"/>
          <w:rFonts w:hint="cs"/>
          <w:cs/>
          <w:lang w:bidi="bn-BD"/>
        </w:rPr>
        <w:t xml:space="preserve">‘উশর </w:t>
      </w:r>
      <w:r w:rsidRPr="005A04C3">
        <w:rPr>
          <w:rStyle w:val="rvts21"/>
          <w:cs/>
          <w:lang w:bidi="bn-BD"/>
        </w:rPr>
        <w:t>(</w:t>
      </w:r>
      <w:r w:rsidRPr="005A04C3">
        <w:rPr>
          <w:rStyle w:val="rvts21"/>
          <w:rFonts w:hint="cs"/>
          <w:cs/>
          <w:lang w:bidi="bn-BD"/>
        </w:rPr>
        <w:t>৫</w:t>
      </w:r>
      <w:r w:rsidRPr="005A04C3">
        <w:rPr>
          <w:rStyle w:val="rvts21"/>
          <w:cs/>
          <w:lang w:bidi="bn-BD"/>
        </w:rPr>
        <w:t>%)</w:t>
      </w:r>
      <w:r w:rsidRPr="005A04C3">
        <w:rPr>
          <w:rStyle w:val="rvts21"/>
          <w:rFonts w:cs="SolaimanLipi" w:hint="cs"/>
          <w:cs/>
          <w:lang w:bidi="hi-IN"/>
        </w:rPr>
        <w:t>।</w:t>
      </w:r>
    </w:p>
    <w:p w:rsidR="004438E8" w:rsidRPr="005A04C3" w:rsidRDefault="004438E8" w:rsidP="0056081E">
      <w:pPr>
        <w:tabs>
          <w:tab w:val="left" w:pos="450"/>
        </w:tabs>
        <w:bidi w:val="0"/>
        <w:spacing w:after="0" w:line="240" w:lineRule="auto"/>
        <w:jc w:val="both"/>
        <w:rPr>
          <w:rStyle w:val="rvts21"/>
          <w:cs/>
          <w:lang w:bidi="bn-BD"/>
        </w:rPr>
      </w:pPr>
      <w:r w:rsidRPr="005A04C3">
        <w:rPr>
          <w:rStyle w:val="rvts21"/>
          <w:rFonts w:cs="SolaimanLipi" w:hint="cs"/>
          <w:cs/>
          <w:lang w:bidi="bn-BD"/>
        </w:rPr>
        <w:t xml:space="preserve">৩- যেসব খাদ্যশস্য ও ফলমূল কিছু </w:t>
      </w:r>
      <w:r w:rsidRPr="005A04C3">
        <w:rPr>
          <w:rStyle w:val="rvts21"/>
          <w:rFonts w:hint="cs"/>
          <w:cs/>
          <w:lang w:bidi="bn-BD"/>
        </w:rPr>
        <w:t>বিনা খরচে বৃষ্টির পানিতে এবং কিছু শ্রম নির্ভর</w:t>
      </w:r>
      <w:r w:rsidRPr="005A04C3">
        <w:rPr>
          <w:rStyle w:val="rvts21"/>
          <w:cs/>
          <w:lang w:bidi="bn-BD"/>
        </w:rPr>
        <w:t xml:space="preserve"> </w:t>
      </w:r>
      <w:r w:rsidRPr="005A04C3">
        <w:rPr>
          <w:rStyle w:val="rvts21"/>
          <w:rFonts w:hint="cs"/>
          <w:cs/>
          <w:lang w:bidi="bn-BD"/>
        </w:rPr>
        <w:t>সেচ</w:t>
      </w:r>
      <w:r w:rsidRPr="005A04C3">
        <w:rPr>
          <w:rStyle w:val="rvts21"/>
          <w:lang w:bidi="bn-BD"/>
        </w:rPr>
        <w:t xml:space="preserve">, </w:t>
      </w:r>
      <w:r w:rsidRPr="005A04C3">
        <w:rPr>
          <w:rStyle w:val="rvts21"/>
          <w:rFonts w:hint="cs"/>
          <w:cs/>
          <w:lang w:bidi="bn-BD"/>
        </w:rPr>
        <w:t>যেমন</w:t>
      </w:r>
      <w:r w:rsidRPr="005A04C3">
        <w:rPr>
          <w:rStyle w:val="rvts21"/>
          <w:cs/>
          <w:lang w:bidi="bn-BD"/>
        </w:rPr>
        <w:t xml:space="preserve"> </w:t>
      </w:r>
      <w:r w:rsidRPr="005A04C3">
        <w:rPr>
          <w:rStyle w:val="rvts21"/>
          <w:rFonts w:hint="cs"/>
          <w:cs/>
          <w:lang w:bidi="bn-BD"/>
        </w:rPr>
        <w:t>কূপ</w:t>
      </w:r>
      <w:r w:rsidRPr="005A04C3">
        <w:rPr>
          <w:rStyle w:val="rvts21"/>
          <w:cs/>
          <w:lang w:bidi="bn-BD"/>
        </w:rPr>
        <w:t xml:space="preserve"> </w:t>
      </w:r>
      <w:r w:rsidRPr="005A04C3">
        <w:rPr>
          <w:rStyle w:val="rvts21"/>
          <w:rFonts w:hint="cs"/>
          <w:cs/>
          <w:lang w:bidi="bn-BD"/>
        </w:rPr>
        <w:t>ইত্যাদি</w:t>
      </w:r>
      <w:r w:rsidRPr="005A04C3">
        <w:rPr>
          <w:rStyle w:val="rvts21"/>
          <w:cs/>
          <w:lang w:bidi="bn-BD"/>
        </w:rPr>
        <w:t xml:space="preserve"> </w:t>
      </w:r>
      <w:r w:rsidRPr="005A04C3">
        <w:rPr>
          <w:rStyle w:val="rvts21"/>
          <w:rFonts w:hint="cs"/>
          <w:cs/>
          <w:lang w:bidi="bn-BD"/>
        </w:rPr>
        <w:t>থেকে</w:t>
      </w:r>
      <w:r w:rsidRPr="005A04C3">
        <w:rPr>
          <w:rStyle w:val="rvts21"/>
          <w:cs/>
          <w:lang w:bidi="bn-BD"/>
        </w:rPr>
        <w:t xml:space="preserve"> </w:t>
      </w:r>
      <w:r w:rsidRPr="005A04C3">
        <w:rPr>
          <w:rStyle w:val="rvts21"/>
          <w:rFonts w:hint="cs"/>
          <w:cs/>
          <w:lang w:bidi="bn-BD"/>
        </w:rPr>
        <w:t>পানি</w:t>
      </w:r>
      <w:r w:rsidRPr="005A04C3">
        <w:rPr>
          <w:rStyle w:val="rvts21"/>
          <w:cs/>
          <w:lang w:bidi="bn-BD"/>
        </w:rPr>
        <w:t xml:space="preserve"> </w:t>
      </w:r>
      <w:r w:rsidRPr="005A04C3">
        <w:rPr>
          <w:rStyle w:val="rvts21"/>
          <w:rFonts w:hint="cs"/>
          <w:cs/>
          <w:lang w:bidi="bn-BD"/>
        </w:rPr>
        <w:t>এনে</w:t>
      </w:r>
      <w:r w:rsidRPr="005A04C3">
        <w:rPr>
          <w:rStyle w:val="rvts21"/>
          <w:cs/>
          <w:lang w:bidi="bn-BD"/>
        </w:rPr>
        <w:t xml:space="preserve"> </w:t>
      </w:r>
      <w:r w:rsidRPr="005A04C3">
        <w:rPr>
          <w:rStyle w:val="rvts21"/>
          <w:rFonts w:hint="cs"/>
          <w:cs/>
          <w:lang w:bidi="bn-BD"/>
        </w:rPr>
        <w:t>সেচ</w:t>
      </w:r>
      <w:r w:rsidRPr="005A04C3">
        <w:rPr>
          <w:rStyle w:val="rvts21"/>
          <w:cs/>
          <w:lang w:bidi="bn-BD"/>
        </w:rPr>
        <w:t xml:space="preserve"> দেওয়া </w:t>
      </w:r>
      <w:r w:rsidRPr="005A04C3">
        <w:rPr>
          <w:rStyle w:val="rvts21"/>
          <w:rFonts w:hint="cs"/>
          <w:cs/>
          <w:lang w:bidi="bn-BD"/>
        </w:rPr>
        <w:t>সাপেক্ষে</w:t>
      </w:r>
      <w:r w:rsidRPr="005A04C3">
        <w:rPr>
          <w:rStyle w:val="rvts21"/>
          <w:cs/>
          <w:lang w:bidi="bn-BD"/>
        </w:rPr>
        <w:t xml:space="preserve"> </w:t>
      </w:r>
      <w:r w:rsidRPr="005A04C3">
        <w:rPr>
          <w:rStyle w:val="rvts21"/>
          <w:rFonts w:hint="cs"/>
          <w:cs/>
          <w:lang w:bidi="bn-BD"/>
        </w:rPr>
        <w:t>উৎপন্ন</w:t>
      </w:r>
      <w:r w:rsidRPr="005A04C3">
        <w:rPr>
          <w:rStyle w:val="rvts21"/>
          <w:cs/>
          <w:lang w:bidi="bn-BD"/>
        </w:rPr>
        <w:t xml:space="preserve"> </w:t>
      </w:r>
      <w:r w:rsidRPr="005A04C3">
        <w:rPr>
          <w:rStyle w:val="rvts21"/>
          <w:rFonts w:hint="cs"/>
          <w:cs/>
          <w:lang w:bidi="bn-BD"/>
        </w:rPr>
        <w:t xml:space="preserve">হয়েছে তাতে ৭.৫% হারে যাকাত ফরয। </w:t>
      </w:r>
    </w:p>
    <w:p w:rsidR="004438E8" w:rsidRPr="005A04C3" w:rsidRDefault="004438E8" w:rsidP="00427807">
      <w:pPr>
        <w:tabs>
          <w:tab w:val="left" w:pos="450"/>
        </w:tabs>
        <w:bidi w:val="0"/>
        <w:spacing w:after="0" w:line="240" w:lineRule="auto"/>
        <w:jc w:val="both"/>
        <w:rPr>
          <w:rStyle w:val="rvts21"/>
          <w:cs/>
          <w:lang w:bidi="bn-BD"/>
        </w:rPr>
      </w:pPr>
      <w:r w:rsidRPr="005A04C3">
        <w:rPr>
          <w:rStyle w:val="rvts21"/>
          <w:rFonts w:hint="cs"/>
          <w:cs/>
          <w:lang w:bidi="bn-BD"/>
        </w:rPr>
        <w:t>খাদ্যশস্যে যখন দানা পরিপক্ক হয় এবং খোসাযুক্ত হয় এবং ফলমূল যখন পরিপক্ক হয়ে খাওয়ার উপযোগী হয় তখন এতে যাকাত ফরয হয়।</w:t>
      </w:r>
    </w:p>
    <w:p w:rsidR="004438E8" w:rsidRPr="005A04C3" w:rsidRDefault="004438E8" w:rsidP="00427807">
      <w:pPr>
        <w:tabs>
          <w:tab w:val="left" w:pos="450"/>
        </w:tabs>
        <w:bidi w:val="0"/>
        <w:spacing w:after="0" w:line="240" w:lineRule="auto"/>
        <w:jc w:val="both"/>
        <w:rPr>
          <w:rStyle w:val="rvts21"/>
          <w:cs/>
          <w:lang w:bidi="bn-BD"/>
        </w:rPr>
      </w:pPr>
      <w:r w:rsidRPr="005A04C3">
        <w:rPr>
          <w:rStyle w:val="rvts21"/>
          <w:rFonts w:hint="cs"/>
          <w:cs/>
          <w:lang w:bidi="bn-BD"/>
        </w:rPr>
        <w:t>শাকসব</w:t>
      </w:r>
      <w:r w:rsidR="008A0D29">
        <w:rPr>
          <w:rStyle w:val="rvts21"/>
          <w:rFonts w:hint="cs"/>
          <w:cs/>
          <w:lang w:bidi="bn-BD"/>
        </w:rPr>
        <w:t>্</w:t>
      </w:r>
      <w:r w:rsidRPr="005A04C3">
        <w:rPr>
          <w:rStyle w:val="rvts21"/>
          <w:rFonts w:hint="cs"/>
          <w:cs/>
          <w:lang w:bidi="bn-BD"/>
        </w:rPr>
        <w:t xml:space="preserve">জি ও ফলমূল ব্যবসার জন্য হলে কেবল এতে যাকাত ফরয হবে, তখন এতে নিসাব পূর্ণ </w:t>
      </w:r>
      <w:r w:rsidR="008A0D29">
        <w:rPr>
          <w:rStyle w:val="rvts21"/>
          <w:rFonts w:hint="cs"/>
          <w:cs/>
          <w:lang w:bidi="bn-BD"/>
        </w:rPr>
        <w:t>হলে ও বছর অতিক্রান্ত হলে এর</w:t>
      </w:r>
      <w:r w:rsidRPr="005A04C3">
        <w:rPr>
          <w:rStyle w:val="rvts21"/>
          <w:rFonts w:hint="cs"/>
          <w:cs/>
          <w:lang w:bidi="bn-BD"/>
        </w:rPr>
        <w:t xml:space="preserve"> মূল্য থেকে ২.৫% হারে যাকাত দিতে হবে।</w:t>
      </w:r>
    </w:p>
    <w:p w:rsidR="004911C5" w:rsidRPr="005A04C3" w:rsidRDefault="004911C5" w:rsidP="00427807">
      <w:pPr>
        <w:tabs>
          <w:tab w:val="left" w:pos="450"/>
        </w:tabs>
        <w:bidi w:val="0"/>
        <w:spacing w:after="0" w:line="240" w:lineRule="auto"/>
        <w:jc w:val="both"/>
        <w:rPr>
          <w:rStyle w:val="rvts21"/>
          <w:cs/>
          <w:lang w:bidi="bn-BD"/>
        </w:rPr>
      </w:pPr>
      <w:r w:rsidRPr="005A04C3">
        <w:rPr>
          <w:rStyle w:val="rvts21"/>
          <w:cs/>
          <w:lang w:bidi="bn-BD"/>
        </w:rPr>
        <w:t xml:space="preserve">সামুদ্রিক </w:t>
      </w:r>
      <w:r w:rsidRPr="005A04C3">
        <w:rPr>
          <w:rStyle w:val="rvts21"/>
          <w:rFonts w:hint="cs"/>
          <w:cs/>
          <w:lang w:bidi="bn-BD"/>
        </w:rPr>
        <w:t>মূল্যবান জিনিস যেমন, মণিমুক্তা, নীলকান্তমণি ও মাছ ইত্যাদিতে কোনো যাকাত নেই। তবে এগুলো যদি ব্যবসার জন্য হয় তবে এতে ব্যবসার মালের মতো নিসাব পূর্ণ হলে ও বছর অতিক্রান্ত হলে ২.৫% হারে য</w:t>
      </w:r>
      <w:r w:rsidR="008A0D29">
        <w:rPr>
          <w:rStyle w:val="rvts21"/>
          <w:rFonts w:hint="cs"/>
          <w:cs/>
          <w:lang w:bidi="bn-BD"/>
        </w:rPr>
        <w:t xml:space="preserve">াকাত দিতে হবে।  </w:t>
      </w:r>
    </w:p>
    <w:p w:rsidR="006A5A89" w:rsidRPr="005A04C3" w:rsidRDefault="004911C5" w:rsidP="00427807">
      <w:pPr>
        <w:tabs>
          <w:tab w:val="left" w:pos="450"/>
        </w:tabs>
        <w:bidi w:val="0"/>
        <w:spacing w:after="0" w:line="240" w:lineRule="auto"/>
        <w:jc w:val="both"/>
        <w:rPr>
          <w:rFonts w:eastAsia="Times New Roman"/>
          <w:cs/>
          <w:lang w:bidi="bn-BD"/>
        </w:rPr>
      </w:pPr>
      <w:r w:rsidRPr="005A04C3">
        <w:rPr>
          <w:rStyle w:val="rvts21"/>
          <w:rFonts w:hint="cs"/>
          <w:cs/>
          <w:lang w:bidi="bn-BD"/>
        </w:rPr>
        <w:t xml:space="preserve">রিকায তথা গুপ্তধন বলতে জমিনের নিচে পুঁতে রাখা ধন সম্পদ। এ সম্পদ কম হোক বা </w:t>
      </w:r>
      <w:r w:rsidR="00425561" w:rsidRPr="005A04C3">
        <w:rPr>
          <w:rFonts w:eastAsia="Times New Roman"/>
          <w:cs/>
          <w:lang w:bidi="bn-BD"/>
        </w:rPr>
        <w:t>বেশ</w:t>
      </w:r>
      <w:r w:rsidR="00425561" w:rsidRPr="005A04C3">
        <w:rPr>
          <w:rFonts w:eastAsia="Times New Roman" w:hint="cs"/>
          <w:cs/>
          <w:lang w:bidi="bn-BD"/>
        </w:rPr>
        <w:t>ি</w:t>
      </w:r>
      <w:r w:rsidRPr="005A04C3">
        <w:rPr>
          <w:rStyle w:val="rvts21"/>
          <w:rFonts w:hint="cs"/>
          <w:cs/>
          <w:lang w:bidi="bn-BD"/>
        </w:rPr>
        <w:t xml:space="preserve"> হোক কেউ তা পেলে ফাইয়ের খাত তথা </w:t>
      </w:r>
      <w:r w:rsidR="0056081E">
        <w:rPr>
          <w:rStyle w:val="rvts21"/>
          <w:rFonts w:hint="cs"/>
          <w:cs/>
          <w:lang w:bidi="bn-BD"/>
        </w:rPr>
        <w:t>গরী</w:t>
      </w:r>
      <w:r w:rsidRPr="005A04C3">
        <w:rPr>
          <w:rStyle w:val="rvts21"/>
          <w:rFonts w:hint="cs"/>
          <w:cs/>
          <w:lang w:bidi="bn-BD"/>
        </w:rPr>
        <w:t>ব, মিসকীন ও কল্যাণকর কাজে এক পঞ্চমাংশ (২০%) হারে যাকাত আদায় করতে হবে।</w:t>
      </w:r>
      <w:r w:rsidR="004438E8" w:rsidRPr="005A04C3">
        <w:rPr>
          <w:rStyle w:val="rvts21"/>
          <w:rFonts w:hint="cs"/>
          <w:cs/>
          <w:lang w:bidi="bn-BD"/>
        </w:rPr>
        <w:t xml:space="preserve"> </w:t>
      </w:r>
      <w:r w:rsidR="009D619E" w:rsidRPr="005A04C3">
        <w:rPr>
          <w:rFonts w:eastAsia="Times New Roman" w:hint="cs"/>
          <w:cs/>
          <w:lang w:bidi="bn-BD"/>
        </w:rPr>
        <w:t xml:space="preserve"> </w:t>
      </w:r>
      <w:r w:rsidR="00FC4432" w:rsidRPr="005A04C3">
        <w:rPr>
          <w:rFonts w:eastAsia="Times New Roman" w:hint="cs"/>
          <w:cs/>
          <w:lang w:bidi="bn-BD"/>
        </w:rPr>
        <w:t xml:space="preserve"> </w:t>
      </w:r>
      <w:r w:rsidR="006A5A89" w:rsidRPr="005A04C3">
        <w:rPr>
          <w:rFonts w:eastAsia="Times New Roman" w:hint="cs"/>
          <w:cs/>
          <w:lang w:bidi="bn-BD"/>
        </w:rPr>
        <w:t xml:space="preserve"> </w:t>
      </w:r>
    </w:p>
    <w:p w:rsidR="00567B55" w:rsidRPr="00BA6A6A" w:rsidRDefault="00567B55" w:rsidP="00BA6A6A">
      <w:pPr>
        <w:keepNext/>
        <w:widowControl w:val="0"/>
        <w:tabs>
          <w:tab w:val="left" w:pos="450"/>
        </w:tabs>
        <w:bidi w:val="0"/>
        <w:spacing w:after="0" w:line="240" w:lineRule="auto"/>
        <w:jc w:val="both"/>
        <w:rPr>
          <w:b/>
          <w:bCs/>
          <w:cs/>
          <w:lang w:bidi="bn-BD"/>
        </w:rPr>
      </w:pPr>
      <w:r w:rsidRPr="00BA6A6A">
        <w:rPr>
          <w:rFonts w:eastAsia="Times New Roman" w:hint="cs"/>
          <w:b/>
          <w:bCs/>
          <w:cs/>
          <w:lang w:bidi="bn-BD"/>
        </w:rPr>
        <w:t xml:space="preserve">৪- </w:t>
      </w:r>
      <w:r w:rsidR="0098407C" w:rsidRPr="00BA6A6A">
        <w:rPr>
          <w:rStyle w:val="rvts21"/>
          <w:rFonts w:hint="cs"/>
          <w:b/>
          <w:bCs/>
          <w:cs/>
          <w:lang w:bidi="bn-BD"/>
        </w:rPr>
        <w:t>ব্যবসায়িক সম্পদের যাকাত:</w:t>
      </w:r>
    </w:p>
    <w:p w:rsidR="008D1B9B" w:rsidRPr="005A04C3" w:rsidRDefault="008D1B9B" w:rsidP="008A0D29">
      <w:pPr>
        <w:tabs>
          <w:tab w:val="left" w:pos="450"/>
        </w:tabs>
        <w:bidi w:val="0"/>
        <w:spacing w:after="0" w:line="240" w:lineRule="auto"/>
        <w:jc w:val="both"/>
        <w:rPr>
          <w:rStyle w:val="rvts21"/>
          <w:lang w:bidi="bn-BD"/>
        </w:rPr>
      </w:pPr>
      <w:r w:rsidRPr="005A04C3">
        <w:rPr>
          <w:rStyle w:val="rvts21"/>
          <w:rFonts w:hint="cs"/>
          <w:cs/>
          <w:lang w:bidi="bn-BD"/>
        </w:rPr>
        <w:t xml:space="preserve">ব্যবসায়িক সম্পদ বলতে পশু, খাদ্য, পানীয় ও যন্ত্রপাতি ইত্যাদি বেচা-কেনার মাধ্যমে লাভের উদ্দেশ্যে জমা রাখা হয়। কারো কাছে ব্যবসায়িক সম্পদ নিসাব পরিমাণ থাকলে এবং তা একবছর অতিবাহিত হলে </w:t>
      </w:r>
      <w:r w:rsidR="0056081E">
        <w:rPr>
          <w:rStyle w:val="rvts21"/>
          <w:rFonts w:hint="cs"/>
          <w:cs/>
          <w:lang w:bidi="bn-BD"/>
        </w:rPr>
        <w:t>গরী</w:t>
      </w:r>
      <w:r w:rsidRPr="005A04C3">
        <w:rPr>
          <w:rStyle w:val="rvts21"/>
          <w:rFonts w:hint="cs"/>
          <w:cs/>
          <w:lang w:bidi="bn-BD"/>
        </w:rPr>
        <w:t xml:space="preserve">বের সর্বাধিক সুবিধাজনক হিসেবে বছর শেষে </w:t>
      </w:r>
      <w:r w:rsidR="0056081E">
        <w:rPr>
          <w:rStyle w:val="rvts21"/>
          <w:rFonts w:hint="cs"/>
          <w:cs/>
          <w:lang w:bidi="bn-BD"/>
        </w:rPr>
        <w:t>সমস্ত মূল্যমানের ও</w:t>
      </w:r>
      <w:r w:rsidRPr="005A04C3">
        <w:rPr>
          <w:rStyle w:val="rvts21"/>
          <w:rFonts w:hint="cs"/>
          <w:cs/>
          <w:lang w:bidi="bn-BD"/>
        </w:rPr>
        <w:t xml:space="preserve">পর ২.৫% হিসেবে যাকাত </w:t>
      </w:r>
      <w:r w:rsidRPr="005A04C3">
        <w:rPr>
          <w:rStyle w:val="rvts21"/>
          <w:rFonts w:hint="cs"/>
          <w:cs/>
          <w:lang w:bidi="bn-BD"/>
        </w:rPr>
        <w:lastRenderedPageBreak/>
        <w:t xml:space="preserve">ফরয হবে। </w:t>
      </w:r>
      <w:r w:rsidR="008A0D29">
        <w:rPr>
          <w:rStyle w:val="rvts21"/>
          <w:rFonts w:hint="cs"/>
          <w:cs/>
          <w:lang w:bidi="bn-BD"/>
        </w:rPr>
        <w:t xml:space="preserve">তবে </w:t>
      </w:r>
      <w:r w:rsidR="00C111CA" w:rsidRPr="005A04C3">
        <w:rPr>
          <w:rStyle w:val="rvts21"/>
          <w:cs/>
          <w:lang w:bidi="bn-BD"/>
        </w:rPr>
        <w:t>ব্যবসায়িক পণ্য</w:t>
      </w:r>
      <w:r w:rsidR="008A0D29">
        <w:rPr>
          <w:rStyle w:val="rvts21"/>
          <w:rFonts w:hint="cs"/>
          <w:cs/>
          <w:lang w:bidi="bn-BD"/>
        </w:rPr>
        <w:t>ের যাকাত</w:t>
      </w:r>
      <w:r w:rsidR="00C111CA" w:rsidRPr="005A04C3">
        <w:rPr>
          <w:rStyle w:val="rvts21"/>
          <w:rFonts w:hint="cs"/>
          <w:cs/>
          <w:lang w:bidi="bn-BD"/>
        </w:rPr>
        <w:t xml:space="preserve"> </w:t>
      </w:r>
      <w:r w:rsidR="008A0D29">
        <w:rPr>
          <w:rStyle w:val="rvts21"/>
          <w:rFonts w:hint="cs"/>
          <w:cs/>
          <w:lang w:bidi="bn-BD"/>
        </w:rPr>
        <w:t xml:space="preserve">সে ব্যবসায়িক পণ্য থেকে </w:t>
      </w:r>
      <w:r w:rsidR="00C111CA" w:rsidRPr="005A04C3">
        <w:rPr>
          <w:rStyle w:val="rvts21"/>
          <w:rFonts w:hint="cs"/>
          <w:cs/>
          <w:lang w:bidi="bn-BD"/>
        </w:rPr>
        <w:t>দে</w:t>
      </w:r>
      <w:r w:rsidR="00717005" w:rsidRPr="005A04C3">
        <w:rPr>
          <w:rStyle w:val="rvts21"/>
          <w:rFonts w:hint="cs"/>
          <w:cs/>
          <w:lang w:bidi="bn-BD"/>
        </w:rPr>
        <w:t>ও</w:t>
      </w:r>
      <w:r w:rsidR="00C111CA" w:rsidRPr="005A04C3">
        <w:rPr>
          <w:rStyle w:val="rvts21"/>
          <w:rFonts w:hint="cs"/>
          <w:cs/>
          <w:lang w:bidi="bn-BD"/>
        </w:rPr>
        <w:t>য়া</w:t>
      </w:r>
      <w:r w:rsidR="008A0D29">
        <w:rPr>
          <w:rStyle w:val="rvts21"/>
          <w:rFonts w:hint="cs"/>
          <w:cs/>
          <w:lang w:bidi="bn-BD"/>
        </w:rPr>
        <w:t>ও</w:t>
      </w:r>
      <w:r w:rsidR="00C111CA" w:rsidRPr="005A04C3">
        <w:rPr>
          <w:rStyle w:val="rvts21"/>
          <w:rFonts w:hint="cs"/>
          <w:cs/>
          <w:lang w:bidi="bn-BD"/>
        </w:rPr>
        <w:t xml:space="preserve"> জায়েয। </w:t>
      </w:r>
    </w:p>
    <w:p w:rsidR="00C111CA" w:rsidRPr="005A04C3" w:rsidRDefault="00C111CA" w:rsidP="008A0D29">
      <w:pPr>
        <w:tabs>
          <w:tab w:val="left" w:pos="450"/>
        </w:tabs>
        <w:bidi w:val="0"/>
        <w:spacing w:after="0" w:line="240" w:lineRule="auto"/>
        <w:jc w:val="both"/>
        <w:rPr>
          <w:rStyle w:val="rvts21"/>
          <w:rFonts w:cs="SolaimanLipi"/>
          <w:cs/>
          <w:lang w:bidi="bn-BD"/>
        </w:rPr>
      </w:pPr>
      <w:r w:rsidRPr="005A04C3">
        <w:rPr>
          <w:rStyle w:val="rvts21"/>
          <w:rFonts w:hint="cs"/>
          <w:cs/>
          <w:lang w:bidi="bn-BD"/>
        </w:rPr>
        <w:t xml:space="preserve">যেসব ব্যবসায়িক পণ্য </w:t>
      </w:r>
      <w:r w:rsidR="008A0D29">
        <w:rPr>
          <w:rStyle w:val="rvts21"/>
          <w:rFonts w:hint="cs"/>
          <w:cs/>
          <w:lang w:bidi="bn-BD"/>
        </w:rPr>
        <w:t xml:space="preserve">নিজের প্রয়োজনে </w:t>
      </w:r>
      <w:r w:rsidRPr="005A04C3">
        <w:rPr>
          <w:rStyle w:val="rvts21"/>
          <w:rFonts w:hint="cs"/>
          <w:cs/>
          <w:lang w:bidi="bn-BD"/>
        </w:rPr>
        <w:t>সংরক্ষণ</w:t>
      </w:r>
      <w:r w:rsidR="00F1530E">
        <w:rPr>
          <w:rStyle w:val="rvts21"/>
          <w:rFonts w:hint="cs"/>
          <w:cs/>
          <w:lang w:bidi="bn-BD"/>
        </w:rPr>
        <w:t xml:space="preserve"> </w:t>
      </w:r>
      <w:r w:rsidR="008A0D29">
        <w:rPr>
          <w:rStyle w:val="rvts21"/>
          <w:rFonts w:hint="cs"/>
          <w:cs/>
          <w:lang w:bidi="bn-BD"/>
        </w:rPr>
        <w:t xml:space="preserve">করে </w:t>
      </w:r>
      <w:r w:rsidR="00F1530E">
        <w:rPr>
          <w:rStyle w:val="rvts21"/>
          <w:rFonts w:hint="cs"/>
          <w:cs/>
          <w:lang w:bidi="bn-BD"/>
        </w:rPr>
        <w:t>রাখা হয়েছে; ব্যবসার নিয়</w:t>
      </w:r>
      <w:r w:rsidRPr="005A04C3">
        <w:rPr>
          <w:rStyle w:val="rvts21"/>
          <w:rFonts w:hint="cs"/>
          <w:cs/>
          <w:lang w:bidi="bn-BD"/>
        </w:rPr>
        <w:t>তে নয়, এতে যাকাত নেই</w:t>
      </w:r>
      <w:r w:rsidRPr="005A04C3">
        <w:rPr>
          <w:rStyle w:val="rvts21"/>
          <w:rFonts w:cs="SolaimanLipi" w:hint="cs"/>
          <w:cs/>
          <w:lang w:bidi="hi-IN"/>
        </w:rPr>
        <w:t>।</w:t>
      </w:r>
    </w:p>
    <w:p w:rsidR="00C111CA" w:rsidRPr="005A04C3" w:rsidRDefault="008A0D29" w:rsidP="008A0D29">
      <w:pPr>
        <w:tabs>
          <w:tab w:val="left" w:pos="450"/>
        </w:tabs>
        <w:bidi w:val="0"/>
        <w:spacing w:after="0" w:line="240" w:lineRule="auto"/>
        <w:jc w:val="both"/>
        <w:rPr>
          <w:rStyle w:val="rvts21"/>
          <w:cs/>
          <w:lang w:bidi="bn-BD"/>
        </w:rPr>
      </w:pPr>
      <w:r>
        <w:rPr>
          <w:rStyle w:val="rvts21"/>
          <w:rFonts w:hint="cs"/>
          <w:cs/>
          <w:lang w:bidi="bn-BD"/>
        </w:rPr>
        <w:t>যখন পশু ও ব্যবসায়ী পণ্য নিসাব পরিমাণ হয়ে যাবে, তখন</w:t>
      </w:r>
      <w:r>
        <w:rPr>
          <w:rStyle w:val="rvts21"/>
          <w:rFonts w:cs="SolaimanLipi" w:hint="cs"/>
          <w:cs/>
          <w:lang w:bidi="bn-BD"/>
        </w:rPr>
        <w:t xml:space="preserve"> </w:t>
      </w:r>
      <w:r>
        <w:rPr>
          <w:rStyle w:val="rvts21"/>
          <w:rFonts w:hint="cs"/>
          <w:cs/>
          <w:lang w:bidi="bn-BD"/>
        </w:rPr>
        <w:t>পশু</w:t>
      </w:r>
      <w:r w:rsidR="00C111CA" w:rsidRPr="005A04C3">
        <w:rPr>
          <w:rStyle w:val="rvts21"/>
          <w:rFonts w:hint="cs"/>
          <w:cs/>
          <w:lang w:bidi="bn-BD"/>
        </w:rPr>
        <w:t xml:space="preserve"> থেকে আগত বাচ্চা এবং ব্যবসা থেকে অর্জিত লভ্যাংশ</w:t>
      </w:r>
      <w:r>
        <w:rPr>
          <w:rStyle w:val="rvts21"/>
          <w:rFonts w:hint="cs"/>
          <w:cs/>
          <w:lang w:bidi="bn-BD"/>
        </w:rPr>
        <w:t>ে ‘বছর পূর্ণ হওয়ার বিষয়টি’</w:t>
      </w:r>
      <w:r w:rsidR="00C111CA" w:rsidRPr="005A04C3">
        <w:rPr>
          <w:rStyle w:val="rvts21"/>
          <w:rFonts w:hint="cs"/>
          <w:cs/>
          <w:lang w:bidi="bn-BD"/>
        </w:rPr>
        <w:t xml:space="preserve"> মূল</w:t>
      </w:r>
      <w:r>
        <w:rPr>
          <w:rStyle w:val="rvts21"/>
          <w:rFonts w:hint="cs"/>
          <w:cs/>
          <w:lang w:bidi="bn-BD"/>
        </w:rPr>
        <w:t>বস্তু</w:t>
      </w:r>
      <w:r w:rsidR="00C111CA" w:rsidRPr="005A04C3">
        <w:rPr>
          <w:rStyle w:val="rvts21"/>
          <w:rFonts w:hint="cs"/>
          <w:cs/>
          <w:lang w:bidi="bn-BD"/>
        </w:rPr>
        <w:t xml:space="preserve">র সাথে </w:t>
      </w:r>
      <w:r>
        <w:rPr>
          <w:rStyle w:val="rvts21"/>
          <w:rFonts w:hint="cs"/>
          <w:cs/>
          <w:lang w:bidi="bn-BD"/>
        </w:rPr>
        <w:t xml:space="preserve">সংশ্লিষ্ট </w:t>
      </w:r>
      <w:r w:rsidR="00C111CA" w:rsidRPr="005A04C3">
        <w:rPr>
          <w:rStyle w:val="rvts21"/>
          <w:rFonts w:hint="cs"/>
          <w:cs/>
          <w:lang w:bidi="bn-BD"/>
        </w:rPr>
        <w:t>হবে</w:t>
      </w:r>
      <w:r w:rsidRPr="00A24D62">
        <w:rPr>
          <w:rStyle w:val="rvts21"/>
          <w:rFonts w:cs="SolaimanLipi" w:hint="cs"/>
          <w:cs/>
          <w:lang w:bidi="hi-IN"/>
        </w:rPr>
        <w:t xml:space="preserve">। </w:t>
      </w:r>
      <w:r>
        <w:rPr>
          <w:rStyle w:val="rvts21"/>
          <w:rFonts w:hint="cs"/>
          <w:cs/>
          <w:lang w:bidi="bn-BD"/>
        </w:rPr>
        <w:t>(</w:t>
      </w:r>
      <w:r w:rsidRPr="00A24D62">
        <w:rPr>
          <w:rStyle w:val="rvts21"/>
          <w:rFonts w:hint="cs"/>
          <w:cs/>
          <w:lang w:bidi="bn-IN"/>
        </w:rPr>
        <w:t xml:space="preserve">অর্থাৎ পশুর বাচ্ছা ও ব্যবসায় অর্জিত লভ্যাংশের </w:t>
      </w:r>
      <w:r w:rsidRPr="008A0D29">
        <w:rPr>
          <w:rStyle w:val="rvts21"/>
          <w:cs/>
          <w:lang w:bidi="bn-BD"/>
        </w:rPr>
        <w:t>জন্য আলাদা বছর পূর্ণ হতে হবে না।</w:t>
      </w:r>
      <w:r>
        <w:rPr>
          <w:rStyle w:val="rvts21"/>
          <w:rFonts w:hint="cs"/>
          <w:cs/>
          <w:lang w:bidi="bn-BD"/>
        </w:rPr>
        <w:t xml:space="preserve"> মূল পশু ও মূল ব্যবসায়ী পণ্যের বছর পূর্ণ হওয়াই যথেষ্ট)</w:t>
      </w:r>
      <w:r w:rsidRPr="008A0D29">
        <w:rPr>
          <w:rStyle w:val="rvts21"/>
          <w:cs/>
          <w:lang w:bidi="bn-BD"/>
        </w:rPr>
        <w:t xml:space="preserve"> </w:t>
      </w:r>
    </w:p>
    <w:p w:rsidR="00C111CA" w:rsidRPr="005A04C3" w:rsidRDefault="00C111CA" w:rsidP="00427807">
      <w:pPr>
        <w:tabs>
          <w:tab w:val="left" w:pos="450"/>
        </w:tabs>
        <w:bidi w:val="0"/>
        <w:spacing w:after="0" w:line="240" w:lineRule="auto"/>
        <w:jc w:val="both"/>
        <w:rPr>
          <w:rStyle w:val="rvts21"/>
          <w:b/>
          <w:bCs/>
          <w:color w:val="C00000"/>
          <w:cs/>
          <w:lang w:bidi="bn-BD"/>
        </w:rPr>
      </w:pPr>
      <w:r w:rsidRPr="005A04C3">
        <w:rPr>
          <w:rStyle w:val="rvts21"/>
          <w:rFonts w:hint="cs"/>
          <w:b/>
          <w:bCs/>
          <w:color w:val="C00000"/>
          <w:cs/>
          <w:lang w:bidi="bn-BD"/>
        </w:rPr>
        <w:t>যাকাত ফরয হওয়ার শর্তাবলী:</w:t>
      </w:r>
    </w:p>
    <w:p w:rsidR="008A0D29" w:rsidRDefault="00DB4117" w:rsidP="00427807">
      <w:pPr>
        <w:tabs>
          <w:tab w:val="left" w:pos="450"/>
        </w:tabs>
        <w:bidi w:val="0"/>
        <w:spacing w:after="0" w:line="240" w:lineRule="auto"/>
        <w:jc w:val="both"/>
        <w:rPr>
          <w:rStyle w:val="rvts21"/>
          <w:rFonts w:cs="SolaimanLipi"/>
          <w:lang w:bidi="bn-BD"/>
        </w:rPr>
      </w:pPr>
      <w:r w:rsidRPr="005A04C3">
        <w:rPr>
          <w:rStyle w:val="rvts21"/>
          <w:rFonts w:hint="cs"/>
          <w:cs/>
          <w:lang w:bidi="bn-BD"/>
        </w:rPr>
        <w:t xml:space="preserve">(১) </w:t>
      </w:r>
      <w:r w:rsidR="00C111CA" w:rsidRPr="005A04C3">
        <w:rPr>
          <w:rStyle w:val="rvts21"/>
          <w:rFonts w:hint="cs"/>
          <w:cs/>
          <w:lang w:bidi="bn-BD"/>
        </w:rPr>
        <w:t>স্বাধীন</w:t>
      </w:r>
      <w:r w:rsidR="0056081E">
        <w:rPr>
          <w:rStyle w:val="rvts21"/>
          <w:rFonts w:hint="cs"/>
          <w:cs/>
          <w:lang w:bidi="bn-BD"/>
        </w:rPr>
        <w:t>,</w:t>
      </w:r>
      <w:r w:rsidR="00C111CA" w:rsidRPr="005A04C3">
        <w:rPr>
          <w:rStyle w:val="rvts21"/>
          <w:rFonts w:cs="SolaimanLipi" w:hint="cs"/>
          <w:cs/>
          <w:lang w:bidi="bn-BD"/>
        </w:rPr>
        <w:t xml:space="preserve"> </w:t>
      </w:r>
      <w:r w:rsidRPr="005A04C3">
        <w:rPr>
          <w:rStyle w:val="rvts21"/>
          <w:rFonts w:cs="SolaimanLipi" w:hint="cs"/>
          <w:cs/>
          <w:lang w:bidi="bn-BD"/>
        </w:rPr>
        <w:t xml:space="preserve">(২) </w:t>
      </w:r>
      <w:r w:rsidR="00C111CA" w:rsidRPr="005A04C3">
        <w:rPr>
          <w:rStyle w:val="rvts21"/>
          <w:rFonts w:hint="cs"/>
          <w:cs/>
          <w:lang w:bidi="bn-BD"/>
        </w:rPr>
        <w:t xml:space="preserve">মুসলিম, </w:t>
      </w:r>
      <w:r w:rsidRPr="005A04C3">
        <w:rPr>
          <w:rStyle w:val="rvts21"/>
          <w:rFonts w:hint="cs"/>
          <w:cs/>
          <w:lang w:bidi="bn-BD"/>
        </w:rPr>
        <w:t xml:space="preserve">(৩) </w:t>
      </w:r>
      <w:r w:rsidR="00C111CA" w:rsidRPr="005A04C3">
        <w:rPr>
          <w:rStyle w:val="rvts21"/>
          <w:rFonts w:hint="cs"/>
          <w:cs/>
          <w:lang w:bidi="bn-BD"/>
        </w:rPr>
        <w:t>নিসাব</w:t>
      </w:r>
      <w:r w:rsidR="00C111CA" w:rsidRPr="005A04C3">
        <w:rPr>
          <w:rStyle w:val="rvts21"/>
          <w:rFonts w:hint="cs"/>
          <w:lang w:bidi="bn-BD"/>
        </w:rPr>
        <w:t xml:space="preserve"> </w:t>
      </w:r>
      <w:r w:rsidR="00C111CA" w:rsidRPr="005A04C3">
        <w:rPr>
          <w:rStyle w:val="rvts21"/>
          <w:rFonts w:hint="cs"/>
          <w:cs/>
          <w:lang w:bidi="bn-BD"/>
        </w:rPr>
        <w:t>পরিমাণ</w:t>
      </w:r>
      <w:r w:rsidR="00C111CA" w:rsidRPr="005A04C3">
        <w:rPr>
          <w:rStyle w:val="rvts21"/>
          <w:rFonts w:hint="cs"/>
          <w:lang w:bidi="bn-BD"/>
        </w:rPr>
        <w:t xml:space="preserve"> </w:t>
      </w:r>
      <w:r w:rsidR="00C111CA" w:rsidRPr="005A04C3">
        <w:rPr>
          <w:rStyle w:val="rvts21"/>
          <w:rFonts w:hint="cs"/>
          <w:cs/>
          <w:lang w:bidi="bn-BD"/>
        </w:rPr>
        <w:t xml:space="preserve">সম্পদের মালিক, </w:t>
      </w:r>
      <w:r w:rsidRPr="005A04C3">
        <w:rPr>
          <w:rStyle w:val="rvts21"/>
          <w:rFonts w:hint="cs"/>
          <w:cs/>
          <w:lang w:bidi="bn-BD"/>
        </w:rPr>
        <w:t>(৪) যাকাতের</w:t>
      </w:r>
      <w:r w:rsidRPr="005A04C3">
        <w:rPr>
          <w:rStyle w:val="rvts21"/>
          <w:rFonts w:hint="cs"/>
          <w:rtl/>
          <w:cs/>
        </w:rPr>
        <w:t xml:space="preserve"> </w:t>
      </w:r>
      <w:r w:rsidRPr="005A04C3">
        <w:rPr>
          <w:rStyle w:val="rvts21"/>
          <w:rFonts w:hint="cs"/>
          <w:cs/>
          <w:lang w:bidi="bn-BD"/>
        </w:rPr>
        <w:t xml:space="preserve">সম্পদ পুরোপুরি মালিক হওয়া </w:t>
      </w:r>
      <w:r w:rsidR="00C111CA" w:rsidRPr="005A04C3">
        <w:rPr>
          <w:rStyle w:val="rvts21"/>
          <w:rFonts w:hint="cs"/>
          <w:cs/>
          <w:lang w:bidi="bn-BD"/>
        </w:rPr>
        <w:t>এবং</w:t>
      </w:r>
      <w:r w:rsidR="00C111CA" w:rsidRPr="005A04C3">
        <w:rPr>
          <w:rStyle w:val="rvts21"/>
          <w:rFonts w:hint="cs"/>
          <w:lang w:bidi="bn-BD"/>
        </w:rPr>
        <w:t xml:space="preserve"> </w:t>
      </w:r>
      <w:r w:rsidRPr="005A04C3">
        <w:rPr>
          <w:rStyle w:val="rvts21"/>
          <w:rFonts w:hint="cs"/>
          <w:lang w:bidi="bn-BD"/>
        </w:rPr>
        <w:t>(</w:t>
      </w:r>
      <w:r w:rsidRPr="005A04C3">
        <w:rPr>
          <w:rStyle w:val="rvts21"/>
          <w:rFonts w:hint="cs"/>
          <w:cs/>
          <w:lang w:bidi="bn-BD"/>
        </w:rPr>
        <w:t>৫</w:t>
      </w:r>
      <w:r w:rsidRPr="005A04C3">
        <w:rPr>
          <w:rStyle w:val="rvts21"/>
          <w:rFonts w:hint="cs"/>
          <w:lang w:bidi="bn-BD"/>
        </w:rPr>
        <w:t>)</w:t>
      </w:r>
      <w:r w:rsidRPr="005A04C3">
        <w:rPr>
          <w:rStyle w:val="rvts21"/>
          <w:rFonts w:hint="cs"/>
          <w:cs/>
          <w:lang w:bidi="bn-BD"/>
        </w:rPr>
        <w:t xml:space="preserve"> উক্ত</w:t>
      </w:r>
      <w:r w:rsidRPr="005A04C3">
        <w:rPr>
          <w:rStyle w:val="rvts21"/>
          <w:rFonts w:hint="cs"/>
          <w:lang w:bidi="bn-BD"/>
        </w:rPr>
        <w:t xml:space="preserve"> </w:t>
      </w:r>
      <w:r w:rsidRPr="005A04C3">
        <w:rPr>
          <w:rStyle w:val="rvts21"/>
          <w:rFonts w:hint="cs"/>
          <w:cs/>
          <w:lang w:bidi="bn-BD"/>
        </w:rPr>
        <w:t>নিসাব</w:t>
      </w:r>
      <w:r w:rsidRPr="005A04C3">
        <w:rPr>
          <w:rStyle w:val="rvts21"/>
          <w:rFonts w:hint="cs"/>
          <w:lang w:bidi="bn-BD"/>
        </w:rPr>
        <w:t xml:space="preserve"> </w:t>
      </w:r>
      <w:r w:rsidRPr="005A04C3">
        <w:rPr>
          <w:rStyle w:val="rvts21"/>
          <w:rFonts w:hint="cs"/>
          <w:cs/>
          <w:lang w:bidi="bn-BD"/>
        </w:rPr>
        <w:t>পরিমাণ</w:t>
      </w:r>
      <w:r w:rsidRPr="005A04C3">
        <w:rPr>
          <w:rStyle w:val="rvts21"/>
          <w:rFonts w:hint="cs"/>
          <w:lang w:bidi="bn-BD"/>
        </w:rPr>
        <w:t xml:space="preserve"> </w:t>
      </w:r>
      <w:r w:rsidRPr="005A04C3">
        <w:rPr>
          <w:rStyle w:val="rvts21"/>
          <w:rFonts w:hint="cs"/>
          <w:cs/>
          <w:lang w:bidi="bn-BD"/>
        </w:rPr>
        <w:t>মালের</w:t>
      </w:r>
      <w:r w:rsidRPr="005A04C3">
        <w:rPr>
          <w:rStyle w:val="rvts21"/>
          <w:rFonts w:hint="cs"/>
          <w:lang w:bidi="bn-BD"/>
        </w:rPr>
        <w:t xml:space="preserve"> </w:t>
      </w:r>
      <w:r w:rsidRPr="005A04C3">
        <w:rPr>
          <w:rStyle w:val="rvts21"/>
          <w:rFonts w:hint="cs"/>
          <w:cs/>
          <w:lang w:bidi="bn-BD"/>
        </w:rPr>
        <w:t>এক</w:t>
      </w:r>
      <w:r w:rsidRPr="005A04C3">
        <w:rPr>
          <w:rStyle w:val="rvts21"/>
          <w:rFonts w:hint="cs"/>
          <w:lang w:bidi="bn-BD"/>
        </w:rPr>
        <w:t xml:space="preserve"> </w:t>
      </w:r>
      <w:r w:rsidRPr="005A04C3">
        <w:rPr>
          <w:rStyle w:val="rvts21"/>
          <w:rFonts w:hint="cs"/>
          <w:cs/>
          <w:lang w:bidi="bn-BD"/>
        </w:rPr>
        <w:t>বছর</w:t>
      </w:r>
      <w:r w:rsidRPr="005A04C3">
        <w:rPr>
          <w:rStyle w:val="rvts21"/>
          <w:rFonts w:hint="cs"/>
          <w:lang w:bidi="bn-BD"/>
        </w:rPr>
        <w:t xml:space="preserve"> </w:t>
      </w:r>
      <w:r w:rsidRPr="005A04C3">
        <w:rPr>
          <w:rStyle w:val="rvts21"/>
          <w:rFonts w:hint="cs"/>
          <w:cs/>
          <w:lang w:bidi="bn-BD"/>
        </w:rPr>
        <w:t>অতিক্রম</w:t>
      </w:r>
      <w:r w:rsidRPr="005A04C3">
        <w:rPr>
          <w:rStyle w:val="rvts21"/>
          <w:rFonts w:hint="cs"/>
          <w:lang w:bidi="bn-BD"/>
        </w:rPr>
        <w:t xml:space="preserve"> </w:t>
      </w:r>
      <w:r w:rsidRPr="005A04C3">
        <w:rPr>
          <w:rStyle w:val="rvts21"/>
          <w:rFonts w:hint="cs"/>
          <w:cs/>
          <w:lang w:bidi="bn-BD"/>
        </w:rPr>
        <w:t>হওয়া</w:t>
      </w:r>
      <w:r w:rsidRPr="005A04C3">
        <w:rPr>
          <w:rStyle w:val="rvts21"/>
          <w:rFonts w:cs="SolaimanLipi" w:hint="cs"/>
          <w:cs/>
          <w:lang w:bidi="hi-IN"/>
        </w:rPr>
        <w:t>।</w:t>
      </w:r>
      <w:r w:rsidRPr="005A04C3">
        <w:rPr>
          <w:rStyle w:val="rvts21"/>
          <w:rFonts w:cs="SolaimanLipi" w:hint="cs"/>
          <w:cs/>
          <w:lang w:bidi="bn-BD"/>
        </w:rPr>
        <w:t xml:space="preserve"> </w:t>
      </w:r>
      <w:r w:rsidR="00C111CA" w:rsidRPr="005A04C3">
        <w:rPr>
          <w:rStyle w:val="rvts21"/>
          <w:rFonts w:hint="cs"/>
          <w:cs/>
          <w:lang w:bidi="bn-BD"/>
        </w:rPr>
        <w:t>তবে</w:t>
      </w:r>
      <w:r w:rsidR="00C111CA" w:rsidRPr="005A04C3">
        <w:rPr>
          <w:rStyle w:val="rvts21"/>
          <w:rFonts w:hint="cs"/>
          <w:lang w:bidi="bn-BD"/>
        </w:rPr>
        <w:t xml:space="preserve"> </w:t>
      </w:r>
      <w:r w:rsidR="00C111CA" w:rsidRPr="005A04C3">
        <w:rPr>
          <w:rStyle w:val="rvts21"/>
          <w:rFonts w:hint="cs"/>
          <w:cs/>
          <w:lang w:bidi="bn-BD"/>
        </w:rPr>
        <w:t>খাদ্য</w:t>
      </w:r>
      <w:r w:rsidR="00C111CA" w:rsidRPr="005A04C3">
        <w:rPr>
          <w:rStyle w:val="rvts21"/>
          <w:rFonts w:hint="cs"/>
          <w:lang w:bidi="bn-BD"/>
        </w:rPr>
        <w:t xml:space="preserve"> </w:t>
      </w:r>
      <w:r w:rsidR="00C111CA" w:rsidRPr="005A04C3">
        <w:rPr>
          <w:rStyle w:val="rvts21"/>
          <w:rFonts w:hint="cs"/>
          <w:cs/>
          <w:lang w:bidi="bn-BD"/>
        </w:rPr>
        <w:t>শস্য</w:t>
      </w:r>
      <w:r w:rsidR="00C111CA" w:rsidRPr="005A04C3">
        <w:rPr>
          <w:rStyle w:val="rvts21"/>
          <w:rFonts w:hint="cs"/>
          <w:lang w:bidi="bn-BD"/>
        </w:rPr>
        <w:t xml:space="preserve"> </w:t>
      </w:r>
      <w:r w:rsidR="00C111CA" w:rsidRPr="005A04C3">
        <w:rPr>
          <w:rStyle w:val="rvts21"/>
          <w:rFonts w:hint="cs"/>
          <w:cs/>
          <w:lang w:bidi="bn-BD"/>
        </w:rPr>
        <w:t>ও</w:t>
      </w:r>
      <w:r w:rsidR="00C111CA" w:rsidRPr="005A04C3">
        <w:rPr>
          <w:rStyle w:val="rvts21"/>
          <w:rFonts w:hint="cs"/>
          <w:lang w:bidi="bn-BD"/>
        </w:rPr>
        <w:t xml:space="preserve"> </w:t>
      </w:r>
      <w:r w:rsidRPr="005A04C3">
        <w:rPr>
          <w:rStyle w:val="rvts21"/>
          <w:rFonts w:hint="cs"/>
          <w:cs/>
          <w:lang w:bidi="bn-BD"/>
        </w:rPr>
        <w:t>ফলমূল এবং রিকাযে</w:t>
      </w:r>
      <w:r w:rsidR="00C111CA" w:rsidRPr="005A04C3">
        <w:rPr>
          <w:rStyle w:val="rvts21"/>
          <w:rFonts w:hint="cs"/>
          <w:lang w:bidi="bn-BD"/>
        </w:rPr>
        <w:t xml:space="preserve"> </w:t>
      </w:r>
      <w:r w:rsidR="00C111CA" w:rsidRPr="005A04C3">
        <w:rPr>
          <w:rStyle w:val="rvts21"/>
          <w:rFonts w:hint="cs"/>
          <w:cs/>
          <w:lang w:bidi="bn-BD"/>
        </w:rPr>
        <w:t>এক</w:t>
      </w:r>
      <w:r w:rsidR="00C111CA" w:rsidRPr="005A04C3">
        <w:rPr>
          <w:rStyle w:val="rvts21"/>
          <w:rFonts w:hint="cs"/>
          <w:lang w:bidi="bn-BD"/>
        </w:rPr>
        <w:t xml:space="preserve"> </w:t>
      </w:r>
      <w:r w:rsidR="00C111CA" w:rsidRPr="005A04C3">
        <w:rPr>
          <w:rStyle w:val="rvts21"/>
          <w:rFonts w:hint="cs"/>
          <w:cs/>
          <w:lang w:bidi="bn-BD"/>
        </w:rPr>
        <w:t>বছর</w:t>
      </w:r>
      <w:r w:rsidR="00C111CA" w:rsidRPr="005A04C3">
        <w:rPr>
          <w:rStyle w:val="rvts21"/>
          <w:rFonts w:hint="cs"/>
          <w:lang w:bidi="bn-BD"/>
        </w:rPr>
        <w:t xml:space="preserve"> </w:t>
      </w:r>
      <w:r w:rsidR="00C111CA" w:rsidRPr="005A04C3">
        <w:rPr>
          <w:rStyle w:val="rvts21"/>
          <w:rFonts w:hint="cs"/>
          <w:cs/>
          <w:lang w:bidi="bn-BD"/>
        </w:rPr>
        <w:t>অতিক্রম</w:t>
      </w:r>
      <w:r w:rsidR="00C111CA" w:rsidRPr="005A04C3">
        <w:rPr>
          <w:rStyle w:val="rvts21"/>
          <w:rFonts w:hint="cs"/>
          <w:lang w:bidi="bn-BD"/>
        </w:rPr>
        <w:t xml:space="preserve"> </w:t>
      </w:r>
      <w:r w:rsidR="00C111CA" w:rsidRPr="005A04C3">
        <w:rPr>
          <w:rStyle w:val="rvts21"/>
          <w:rFonts w:hint="cs"/>
          <w:cs/>
          <w:lang w:bidi="bn-BD"/>
        </w:rPr>
        <w:t>হওয়া</w:t>
      </w:r>
      <w:r w:rsidR="00C111CA" w:rsidRPr="005A04C3">
        <w:rPr>
          <w:rStyle w:val="rvts21"/>
          <w:rFonts w:hint="cs"/>
          <w:lang w:bidi="bn-BD"/>
        </w:rPr>
        <w:t xml:space="preserve"> </w:t>
      </w:r>
      <w:r w:rsidR="00C111CA" w:rsidRPr="005A04C3">
        <w:rPr>
          <w:rStyle w:val="rvts21"/>
          <w:rFonts w:hint="cs"/>
          <w:cs/>
          <w:lang w:bidi="bn-BD"/>
        </w:rPr>
        <w:t>শর্ত</w:t>
      </w:r>
      <w:r w:rsidR="00C111CA" w:rsidRPr="005A04C3">
        <w:rPr>
          <w:rStyle w:val="rvts21"/>
          <w:rFonts w:hint="cs"/>
          <w:lang w:bidi="bn-BD"/>
        </w:rPr>
        <w:t xml:space="preserve"> </w:t>
      </w:r>
      <w:r w:rsidR="00C111CA" w:rsidRPr="005A04C3">
        <w:rPr>
          <w:rStyle w:val="rvts21"/>
          <w:rFonts w:hint="cs"/>
          <w:cs/>
          <w:lang w:bidi="bn-BD"/>
        </w:rPr>
        <w:t>নয়</w:t>
      </w:r>
      <w:r w:rsidR="00C111CA" w:rsidRPr="005A04C3">
        <w:rPr>
          <w:rStyle w:val="rvts21"/>
          <w:rFonts w:cs="SolaimanLipi" w:hint="cs"/>
          <w:cs/>
          <w:lang w:bidi="hi-IN"/>
        </w:rPr>
        <w:t>।</w:t>
      </w:r>
    </w:p>
    <w:p w:rsidR="00DB4117" w:rsidRPr="005A04C3" w:rsidRDefault="00644837" w:rsidP="008A0D29">
      <w:pPr>
        <w:tabs>
          <w:tab w:val="left" w:pos="450"/>
        </w:tabs>
        <w:bidi w:val="0"/>
        <w:spacing w:after="0" w:line="240" w:lineRule="auto"/>
        <w:jc w:val="center"/>
        <w:rPr>
          <w:rStyle w:val="rvts21"/>
          <w:b/>
          <w:bCs/>
          <w:color w:val="C00000"/>
          <w:cs/>
          <w:lang w:bidi="bn-BD"/>
        </w:rPr>
      </w:pPr>
      <w:r w:rsidRPr="005A04C3">
        <w:rPr>
          <w:rStyle w:val="rvts21"/>
          <w:rFonts w:hint="cs"/>
          <w:b/>
          <w:bCs/>
          <w:color w:val="C00000"/>
          <w:cs/>
          <w:lang w:bidi="bn-BD"/>
        </w:rPr>
        <w:t>যাকাত আদায়</w:t>
      </w:r>
    </w:p>
    <w:p w:rsidR="00644837" w:rsidRPr="00BA6A6A" w:rsidRDefault="00644837" w:rsidP="00427807">
      <w:pPr>
        <w:tabs>
          <w:tab w:val="left" w:pos="450"/>
        </w:tabs>
        <w:bidi w:val="0"/>
        <w:spacing w:after="0" w:line="240" w:lineRule="auto"/>
        <w:jc w:val="both"/>
        <w:rPr>
          <w:rStyle w:val="rvts21"/>
          <w:b/>
          <w:bCs/>
          <w:cs/>
          <w:lang w:bidi="bn-BD"/>
        </w:rPr>
      </w:pPr>
      <w:r w:rsidRPr="00BA6A6A">
        <w:rPr>
          <w:rStyle w:val="rvts21"/>
          <w:rFonts w:hint="cs"/>
          <w:b/>
          <w:bCs/>
          <w:cs/>
          <w:lang w:bidi="bn-BD"/>
        </w:rPr>
        <w:t xml:space="preserve">ক- যাকাত আদায়ের সময়: </w:t>
      </w:r>
    </w:p>
    <w:p w:rsidR="00644837" w:rsidRPr="005A04C3" w:rsidRDefault="00644837" w:rsidP="00427807">
      <w:pPr>
        <w:tabs>
          <w:tab w:val="left" w:pos="450"/>
        </w:tabs>
        <w:bidi w:val="0"/>
        <w:spacing w:after="0" w:line="240" w:lineRule="auto"/>
        <w:jc w:val="both"/>
        <w:rPr>
          <w:rStyle w:val="rvts21"/>
          <w:cs/>
          <w:lang w:bidi="bn-BD"/>
        </w:rPr>
      </w:pPr>
      <w:r w:rsidRPr="005A04C3">
        <w:rPr>
          <w:rStyle w:val="rvts21"/>
          <w:rFonts w:hint="cs"/>
          <w:cs/>
          <w:lang w:bidi="bn-BD"/>
        </w:rPr>
        <w:t xml:space="preserve">মানত ও কাফফারার </w:t>
      </w:r>
      <w:r w:rsidR="0036194C" w:rsidRPr="005A04C3">
        <w:rPr>
          <w:rStyle w:val="rvts21"/>
          <w:cs/>
          <w:lang w:bidi="bn-BD"/>
        </w:rPr>
        <w:t>মতো</w:t>
      </w:r>
      <w:r w:rsidR="0036194C" w:rsidRPr="005A04C3">
        <w:rPr>
          <w:rStyle w:val="rvts21"/>
          <w:rFonts w:hint="cs"/>
          <w:cs/>
          <w:lang w:bidi="bn-BD"/>
        </w:rPr>
        <w:t xml:space="preserve"> </w:t>
      </w:r>
      <w:r w:rsidRPr="005A04C3">
        <w:rPr>
          <w:rStyle w:val="rvts21"/>
          <w:rFonts w:hint="cs"/>
          <w:cs/>
          <w:lang w:bidi="bn-BD"/>
        </w:rPr>
        <w:t xml:space="preserve">যাকাত তাৎক্ষণিক আদায় করা ফরয। কেননা আল্লাহর আদেশ সাধারণভাবে তাৎক্ষণিক আদায় করাই কামনা করে। </w:t>
      </w:r>
      <w:r w:rsidR="000D749E" w:rsidRPr="005A04C3">
        <w:rPr>
          <w:rStyle w:val="rvts21"/>
          <w:rFonts w:hint="cs"/>
          <w:cs/>
          <w:lang w:bidi="bn-BD"/>
        </w:rPr>
        <w:t>যেমন আল্লাহ তা</w:t>
      </w:r>
      <w:r w:rsidR="000D749E" w:rsidRPr="005A04C3">
        <w:rPr>
          <w:rStyle w:val="rvts21"/>
          <w:rFonts w:hint="cs"/>
          <w:lang w:bidi="bn-BD"/>
        </w:rPr>
        <w:t>‘</w:t>
      </w:r>
      <w:r w:rsidR="000D749E" w:rsidRPr="005A04C3">
        <w:rPr>
          <w:rStyle w:val="rvts21"/>
          <w:rFonts w:hint="cs"/>
          <w:cs/>
          <w:lang w:bidi="bn-BD"/>
        </w:rPr>
        <w:t>আলা বলেছেন</w:t>
      </w:r>
      <w:r w:rsidR="000D749E" w:rsidRPr="005A04C3">
        <w:rPr>
          <w:rStyle w:val="rvts21"/>
          <w:rFonts w:hint="cs"/>
          <w:lang w:bidi="bn-BD"/>
        </w:rPr>
        <w:t>,</w:t>
      </w:r>
      <w:r w:rsidR="000D749E" w:rsidRPr="005A04C3">
        <w:rPr>
          <w:rStyle w:val="rvts21"/>
          <w:rFonts w:hint="cs"/>
          <w:cs/>
          <w:lang w:bidi="bn-BD"/>
        </w:rPr>
        <w:t xml:space="preserve"> </w:t>
      </w:r>
    </w:p>
    <w:p w:rsidR="000D749E" w:rsidRPr="005A04C3" w:rsidRDefault="000D749E"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وَءَاتَوُاْ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ٱلزَّكَوٰةَ</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البقرة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٢٧٧</w:t>
      </w:r>
      <w:r w:rsidRPr="005A04C3">
        <w:rPr>
          <w:rFonts w:ascii="KFGQPC Uthman Taha Naskh" w:hAnsi="Times New Roman" w:cs="KFGQPC Uthman Taha Naskh"/>
          <w:color w:val="008000"/>
          <w:rtl/>
        </w:rPr>
        <w:t xml:space="preserve">]  </w:t>
      </w:r>
    </w:p>
    <w:p w:rsidR="000D749E" w:rsidRPr="005A04C3" w:rsidRDefault="000D749E" w:rsidP="00F1530E">
      <w:pPr>
        <w:tabs>
          <w:tab w:val="left" w:pos="450"/>
        </w:tabs>
        <w:bidi w:val="0"/>
        <w:spacing w:after="0" w:line="240" w:lineRule="auto"/>
        <w:jc w:val="both"/>
        <w:rPr>
          <w:rFonts w:eastAsia="Nikosh"/>
          <w:cs/>
          <w:lang w:bidi="bn-BD"/>
        </w:rPr>
      </w:pPr>
      <w:r w:rsidRPr="005A04C3">
        <w:rPr>
          <w:rFonts w:eastAsia="Nikosh" w:hint="cs"/>
          <w:cs/>
          <w:lang w:bidi="bn-BD"/>
        </w:rPr>
        <w:t>“</w:t>
      </w:r>
      <w:r w:rsidR="00487DBC" w:rsidRPr="005A04C3">
        <w:rPr>
          <w:rFonts w:eastAsia="Nikosh" w:hint="cs"/>
          <w:cs/>
          <w:lang w:bidi="bn-BD"/>
        </w:rPr>
        <w:t xml:space="preserve">এবং তোমরা </w:t>
      </w:r>
      <w:r w:rsidRPr="005A04C3">
        <w:rPr>
          <w:rFonts w:eastAsia="Nikosh"/>
          <w:cs/>
          <w:lang w:bidi="bn-BD"/>
        </w:rPr>
        <w:t>যাকাত দাও</w:t>
      </w:r>
      <w:r w:rsidRPr="005A04C3">
        <w:rPr>
          <w:rFonts w:eastAsia="Nikosh" w:hint="cs"/>
          <w:cs/>
          <w:lang w:bidi="bn-BD"/>
        </w:rPr>
        <w:t>”</w:t>
      </w:r>
      <w:r w:rsidRPr="005A04C3">
        <w:rPr>
          <w:rFonts w:eastAsia="Nikosh" w:cs="SolaimanLipi" w:hint="cs"/>
          <w:cs/>
          <w:lang w:bidi="hi-IN"/>
        </w:rPr>
        <w:t xml:space="preserve">। </w:t>
      </w:r>
      <w:r w:rsidRPr="005A04C3">
        <w:rPr>
          <w:rFonts w:eastAsia="Nikosh" w:hint="cs"/>
          <w:cs/>
          <w:lang w:bidi="bn-BD"/>
        </w:rPr>
        <w:t xml:space="preserve">[সূরা আল-বাকারা, আয়াত: </w:t>
      </w:r>
      <w:r w:rsidR="00487DBC" w:rsidRPr="005A04C3">
        <w:rPr>
          <w:rFonts w:eastAsia="Nikosh" w:hint="cs"/>
          <w:cs/>
          <w:lang w:bidi="bn-BD"/>
        </w:rPr>
        <w:t>২৭৭</w:t>
      </w:r>
      <w:r w:rsidRPr="005A04C3">
        <w:rPr>
          <w:rFonts w:eastAsia="Nikosh" w:hint="cs"/>
          <w:cs/>
          <w:lang w:bidi="bn-BD"/>
        </w:rPr>
        <w:t>]</w:t>
      </w:r>
    </w:p>
    <w:p w:rsidR="0073123E" w:rsidRPr="005A04C3" w:rsidRDefault="0073123E" w:rsidP="00427807">
      <w:pPr>
        <w:tabs>
          <w:tab w:val="left" w:pos="450"/>
        </w:tabs>
        <w:bidi w:val="0"/>
        <w:spacing w:after="0" w:line="240" w:lineRule="auto"/>
        <w:jc w:val="both"/>
        <w:rPr>
          <w:rFonts w:eastAsia="Nikosh"/>
          <w:cs/>
          <w:lang w:bidi="bn-BD"/>
        </w:rPr>
      </w:pPr>
      <w:r w:rsidRPr="005A04C3">
        <w:rPr>
          <w:rFonts w:eastAsia="Nikosh" w:hint="cs"/>
          <w:cs/>
          <w:lang w:bidi="bn-BD"/>
        </w:rPr>
        <w:t>তবে যাকাত প্রদানকারী প্</w:t>
      </w:r>
      <w:r w:rsidR="00F1530E">
        <w:rPr>
          <w:rFonts w:eastAsia="Nikosh" w:hint="cs"/>
          <w:cs/>
          <w:lang w:bidi="bn-BD"/>
        </w:rPr>
        <w:t>রয়োজনের সময়</w:t>
      </w:r>
      <w:r w:rsidR="008A0D29">
        <w:rPr>
          <w:rFonts w:eastAsia="Nikosh" w:hint="cs"/>
          <w:cs/>
          <w:lang w:bidi="bn-BD"/>
        </w:rPr>
        <w:t>ে দেওয়ার জন্য</w:t>
      </w:r>
      <w:r w:rsidR="00F1530E">
        <w:rPr>
          <w:rFonts w:eastAsia="Nikosh" w:hint="cs"/>
          <w:cs/>
          <w:lang w:bidi="bn-BD"/>
        </w:rPr>
        <w:t>, আত্মীয়</w:t>
      </w:r>
      <w:r w:rsidR="008A0D29">
        <w:rPr>
          <w:rFonts w:eastAsia="Nikosh" w:hint="cs"/>
          <w:cs/>
          <w:lang w:bidi="bn-BD"/>
        </w:rPr>
        <w:t>দের দেওয়ার জন্য</w:t>
      </w:r>
      <w:r w:rsidR="00F1530E">
        <w:rPr>
          <w:rFonts w:eastAsia="Nikosh" w:hint="cs"/>
          <w:cs/>
          <w:lang w:bidi="bn-BD"/>
        </w:rPr>
        <w:t xml:space="preserve"> ও প্রতিবেশী</w:t>
      </w:r>
      <w:r w:rsidRPr="005A04C3">
        <w:rPr>
          <w:rFonts w:eastAsia="Nikosh" w:hint="cs"/>
          <w:cs/>
          <w:lang w:bidi="bn-BD"/>
        </w:rPr>
        <w:t xml:space="preserve">র জন্য বিলম্ব করতে পারবে। </w:t>
      </w:r>
    </w:p>
    <w:p w:rsidR="0073123E" w:rsidRPr="00BA6A6A" w:rsidRDefault="0073123E" w:rsidP="00427807">
      <w:pPr>
        <w:tabs>
          <w:tab w:val="left" w:pos="450"/>
        </w:tabs>
        <w:bidi w:val="0"/>
        <w:spacing w:after="0" w:line="240" w:lineRule="auto"/>
        <w:jc w:val="both"/>
        <w:rPr>
          <w:rStyle w:val="rvts15"/>
          <w:b/>
          <w:bCs/>
          <w:lang w:bidi="bn-BD"/>
        </w:rPr>
      </w:pPr>
      <w:r w:rsidRPr="00BA6A6A">
        <w:rPr>
          <w:rFonts w:eastAsia="Nikosh" w:hint="cs"/>
          <w:b/>
          <w:bCs/>
          <w:cs/>
          <w:lang w:bidi="bn-BD"/>
        </w:rPr>
        <w:t xml:space="preserve">খ- </w:t>
      </w:r>
      <w:r w:rsidRPr="00BA6A6A">
        <w:rPr>
          <w:rStyle w:val="rvts15"/>
          <w:rFonts w:hint="cs"/>
          <w:b/>
          <w:bCs/>
          <w:cs/>
          <w:lang w:bidi="bn-BD"/>
        </w:rPr>
        <w:t xml:space="preserve">যাকাত অস্বীকারকারীর হুকুম: </w:t>
      </w:r>
    </w:p>
    <w:p w:rsidR="0073123E" w:rsidRPr="005A04C3" w:rsidRDefault="0073123E" w:rsidP="00427807">
      <w:pPr>
        <w:tabs>
          <w:tab w:val="left" w:pos="450"/>
        </w:tabs>
        <w:bidi w:val="0"/>
        <w:spacing w:after="0" w:line="240" w:lineRule="auto"/>
        <w:jc w:val="both"/>
        <w:rPr>
          <w:rStyle w:val="rvts15"/>
          <w:cs/>
          <w:lang w:bidi="bn-BD"/>
        </w:rPr>
      </w:pPr>
      <w:r w:rsidRPr="005A04C3">
        <w:rPr>
          <w:rStyle w:val="rvts15"/>
          <w:rFonts w:hint="cs"/>
          <w:cs/>
          <w:lang w:bidi="bn-BD"/>
        </w:rPr>
        <w:lastRenderedPageBreak/>
        <w:t>কেউ জেনে-শুনে ইচ্ছাকৃত</w:t>
      </w:r>
      <w:r w:rsidR="003C57CD" w:rsidRPr="005A04C3">
        <w:rPr>
          <w:rStyle w:val="rvts15"/>
          <w:rFonts w:hint="cs"/>
          <w:cs/>
          <w:lang w:bidi="bn-BD"/>
        </w:rPr>
        <w:t xml:space="preserve"> </w:t>
      </w:r>
      <w:r w:rsidRPr="005A04C3">
        <w:rPr>
          <w:rStyle w:val="rvts15"/>
          <w:rFonts w:hint="cs"/>
          <w:cs/>
          <w:lang w:bidi="bn-BD"/>
        </w:rPr>
        <w:t xml:space="preserve">ভাবে যাকাত ফরয হওয়া অস্বীকার করলে সে যাকাত আদায় করলেও আল্লাহ, তাঁর রাসূল ও উম্মাহর ইজমাকে অস্বীকার এ </w:t>
      </w:r>
      <w:r w:rsidRPr="005A04C3">
        <w:rPr>
          <w:rStyle w:val="rvts15"/>
          <w:cs/>
          <w:lang w:bidi="bn-BD"/>
        </w:rPr>
        <w:t xml:space="preserve">মিথ্যা প্রতিপন্ন </w:t>
      </w:r>
      <w:r w:rsidRPr="005A04C3">
        <w:rPr>
          <w:rStyle w:val="rvts15"/>
          <w:rFonts w:hint="cs"/>
          <w:cs/>
          <w:lang w:bidi="bn-BD"/>
        </w:rPr>
        <w:t>করার কারণে কাফির হয়ে যাবে এবং তাকে তাওবা করতে হবে; কিস্তু তাওবা না করলে তাকে কুফরীর কারণে হত্যা করা হবে। আর কেউ যাকাত ফরয হও</w:t>
      </w:r>
      <w:r w:rsidR="00F415B4" w:rsidRPr="005A04C3">
        <w:rPr>
          <w:rStyle w:val="rvts15"/>
          <w:rFonts w:hint="cs"/>
          <w:cs/>
          <w:lang w:bidi="bn-BD"/>
        </w:rPr>
        <w:t>য়াকে স্বীকার করে; কিন্তু কৃপণতা ও অবজ্ঞার</w:t>
      </w:r>
      <w:r w:rsidRPr="005A04C3">
        <w:rPr>
          <w:rStyle w:val="rvts15"/>
          <w:rFonts w:hint="cs"/>
          <w:cs/>
          <w:lang w:bidi="bn-BD"/>
        </w:rPr>
        <w:t xml:space="preserve"> কারণে যাকাত আদায় করতে অস্বীকৃতি জানালে তার থেকে জোর করে যাকাত </w:t>
      </w:r>
      <w:r w:rsidR="00F415B4" w:rsidRPr="005A04C3">
        <w:rPr>
          <w:rStyle w:val="rvts15"/>
          <w:rFonts w:hint="cs"/>
          <w:cs/>
          <w:lang w:bidi="bn-BD"/>
        </w:rPr>
        <w:t xml:space="preserve">আদায় করা হবে এবং হারাম কাজে লিপ্ত হওয়ার কারণে তাকে শাস্তি ও তিরস্কার করা হবে। </w:t>
      </w:r>
    </w:p>
    <w:p w:rsidR="00F415B4" w:rsidRPr="005A04C3" w:rsidRDefault="00F415B4" w:rsidP="00427807">
      <w:pPr>
        <w:tabs>
          <w:tab w:val="left" w:pos="450"/>
        </w:tabs>
        <w:bidi w:val="0"/>
        <w:spacing w:after="0" w:line="240" w:lineRule="auto"/>
        <w:jc w:val="both"/>
        <w:rPr>
          <w:rStyle w:val="rvts15"/>
          <w:cs/>
          <w:lang w:bidi="bn-BD"/>
        </w:rPr>
      </w:pPr>
      <w:r w:rsidRPr="005A04C3">
        <w:rPr>
          <w:rStyle w:val="rvts15"/>
          <w:rFonts w:hint="cs"/>
          <w:cs/>
          <w:lang w:bidi="bn-BD"/>
        </w:rPr>
        <w:t xml:space="preserve">শিশু ও পাগলের পক্ষ থেকে তার অভিভাবক </w:t>
      </w:r>
      <w:r w:rsidR="008A0D29">
        <w:rPr>
          <w:rStyle w:val="rvts15"/>
          <w:rFonts w:hint="cs"/>
          <w:cs/>
          <w:lang w:bidi="bn-BD"/>
        </w:rPr>
        <w:t xml:space="preserve">যাকাত </w:t>
      </w:r>
      <w:r w:rsidRPr="005A04C3">
        <w:rPr>
          <w:rStyle w:val="rvts15"/>
          <w:rFonts w:hint="cs"/>
          <w:cs/>
          <w:lang w:bidi="bn-BD"/>
        </w:rPr>
        <w:t xml:space="preserve">আদায় করে দিবে। </w:t>
      </w:r>
    </w:p>
    <w:p w:rsidR="001742F1" w:rsidRPr="00BA6A6A" w:rsidRDefault="001742F1" w:rsidP="00427807">
      <w:pPr>
        <w:tabs>
          <w:tab w:val="left" w:pos="450"/>
        </w:tabs>
        <w:bidi w:val="0"/>
        <w:spacing w:after="0" w:line="240" w:lineRule="auto"/>
        <w:jc w:val="both"/>
        <w:rPr>
          <w:rFonts w:eastAsia="Nikosh"/>
          <w:b/>
          <w:bCs/>
          <w:cs/>
          <w:lang w:bidi="bn-BD"/>
        </w:rPr>
      </w:pPr>
      <w:r w:rsidRPr="00BA6A6A">
        <w:rPr>
          <w:rFonts w:eastAsia="Nikosh" w:hint="cs"/>
          <w:b/>
          <w:bCs/>
          <w:cs/>
          <w:lang w:bidi="bn-BD"/>
        </w:rPr>
        <w:t>গ- যাকাত আদায়ের সময় যে কাজ করা সুন্নাত:</w:t>
      </w:r>
    </w:p>
    <w:p w:rsidR="00C93DAA" w:rsidRPr="005A04C3" w:rsidRDefault="001742F1"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১- </w:t>
      </w:r>
      <w:r w:rsidR="00543750" w:rsidRPr="005A04C3">
        <w:rPr>
          <w:rFonts w:eastAsia="Nikosh" w:hint="cs"/>
          <w:cs/>
          <w:lang w:bidi="bn-BD"/>
        </w:rPr>
        <w:t>যাকাত না আদায়ের অপবাদ থেকে মুক্তি পেতে প্রকাশ্যে যাকাত আদায় করা সুন্নাত।</w:t>
      </w:r>
    </w:p>
    <w:p w:rsidR="00543750" w:rsidRPr="005A04C3" w:rsidRDefault="00F1530E" w:rsidP="00427807">
      <w:pPr>
        <w:tabs>
          <w:tab w:val="left" w:pos="450"/>
        </w:tabs>
        <w:bidi w:val="0"/>
        <w:spacing w:after="0" w:line="240" w:lineRule="auto"/>
        <w:jc w:val="both"/>
        <w:rPr>
          <w:rFonts w:eastAsia="Nikosh"/>
          <w:cs/>
          <w:lang w:bidi="bn-BD"/>
        </w:rPr>
      </w:pPr>
      <w:r>
        <w:rPr>
          <w:rFonts w:eastAsia="Nikosh" w:hint="cs"/>
          <w:cs/>
          <w:lang w:bidi="bn-BD"/>
        </w:rPr>
        <w:t xml:space="preserve">২- </w:t>
      </w:r>
      <w:r w:rsidR="00543750" w:rsidRPr="005A04C3">
        <w:rPr>
          <w:rFonts w:eastAsia="Nikosh" w:hint="cs"/>
          <w:cs/>
          <w:lang w:bidi="bn-BD"/>
        </w:rPr>
        <w:t xml:space="preserve">যাকাতের হকদারের কাছে যথাযথভাবে যাকাত পৌঁছাতে নিজেই তদারকি করা। </w:t>
      </w:r>
    </w:p>
    <w:p w:rsidR="00543750" w:rsidRPr="005A04C3" w:rsidRDefault="00543750" w:rsidP="00427807">
      <w:pPr>
        <w:tabs>
          <w:tab w:val="left" w:pos="450"/>
        </w:tabs>
        <w:bidi w:val="0"/>
        <w:spacing w:after="0" w:line="240" w:lineRule="auto"/>
        <w:jc w:val="both"/>
        <w:rPr>
          <w:rFonts w:eastAsia="Nikosh"/>
          <w:cs/>
          <w:lang w:bidi="bn-BD"/>
        </w:rPr>
      </w:pPr>
      <w:r w:rsidRPr="005A04C3">
        <w:rPr>
          <w:rFonts w:eastAsia="Nikosh" w:hint="cs"/>
          <w:cs/>
          <w:lang w:bidi="bn-BD"/>
        </w:rPr>
        <w:t>৩- যাকাত প্রদানের সময় এ দো‘আ পড়া:</w:t>
      </w:r>
    </w:p>
    <w:p w:rsidR="00543750" w:rsidRPr="005A04C3" w:rsidRDefault="00543750"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اللهم اجعلها مغنما ولا تجعلها مغرما</w:t>
      </w: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hint="cs"/>
          <w:color w:val="0000CC"/>
          <w:cs/>
          <w:lang w:bidi="bn-BD"/>
        </w:rPr>
        <w:t xml:space="preserve">  </w:t>
      </w:r>
    </w:p>
    <w:p w:rsidR="008A0D29" w:rsidRDefault="008A0D29" w:rsidP="00427807">
      <w:pPr>
        <w:tabs>
          <w:tab w:val="left" w:pos="450"/>
        </w:tabs>
        <w:bidi w:val="0"/>
        <w:spacing w:after="0" w:line="240" w:lineRule="auto"/>
        <w:jc w:val="both"/>
        <w:rPr>
          <w:rFonts w:eastAsia="Nikosh"/>
          <w:lang w:bidi="bn-BD"/>
        </w:rPr>
      </w:pPr>
      <w:r>
        <w:rPr>
          <w:rFonts w:eastAsia="Nikosh" w:hint="cs"/>
          <w:cs/>
          <w:lang w:bidi="bn-BD"/>
        </w:rPr>
        <w:t xml:space="preserve">“হে আল্লাহ এটাকে গণীমত হিসেবে পরিণত কর, জরিমানা হিসেবে নয়”। </w:t>
      </w:r>
    </w:p>
    <w:p w:rsidR="00543750" w:rsidRPr="005A04C3" w:rsidRDefault="00B213A1" w:rsidP="008A0D29">
      <w:pPr>
        <w:tabs>
          <w:tab w:val="left" w:pos="450"/>
        </w:tabs>
        <w:bidi w:val="0"/>
        <w:spacing w:after="0" w:line="240" w:lineRule="auto"/>
        <w:jc w:val="both"/>
        <w:rPr>
          <w:rFonts w:eastAsia="Nikosh"/>
          <w:cs/>
          <w:lang w:bidi="bn-BD"/>
        </w:rPr>
      </w:pPr>
      <w:r w:rsidRPr="005A04C3">
        <w:rPr>
          <w:rFonts w:eastAsia="Nikosh" w:hint="cs"/>
          <w:cs/>
          <w:lang w:bidi="bn-BD"/>
        </w:rPr>
        <w:t xml:space="preserve">৪- যাকাত গ্রহীতা </w:t>
      </w:r>
      <w:r w:rsidR="00C07D5B" w:rsidRPr="005A04C3">
        <w:rPr>
          <w:rFonts w:eastAsia="Nikosh" w:hint="cs"/>
          <w:cs/>
          <w:lang w:bidi="bn-BD"/>
        </w:rPr>
        <w:t>যাকাত গ্রহণের সময় এ দো‘আ পড়া:</w:t>
      </w:r>
    </w:p>
    <w:p w:rsidR="00C07D5B" w:rsidRPr="005A04C3" w:rsidRDefault="00C07D5B" w:rsidP="00427807">
      <w:pPr>
        <w:tabs>
          <w:tab w:val="left" w:pos="450"/>
        </w:tabs>
        <w:spacing w:after="0" w:line="240" w:lineRule="auto"/>
        <w:jc w:val="both"/>
        <w:rPr>
          <w:rFonts w:ascii="Traditional Arabic" w:hAnsi="Traditional Arabic" w:cs="KFGQPC Uthman Taha Naskh"/>
          <w:color w:val="0000CC"/>
          <w:rtl/>
          <w:lang w:bidi="ar-EG"/>
        </w:rPr>
      </w:pPr>
      <w:r w:rsidRPr="005A04C3">
        <w:rPr>
          <w:rFonts w:ascii="Traditional Arabic" w:hAnsi="Traditional Arabic" w:cs="KFGQPC Uthman Taha Naskh" w:hint="eastAsia"/>
          <w:color w:val="0000CC"/>
          <w:rtl/>
        </w:rPr>
        <w:t>«</w:t>
      </w:r>
      <w:r w:rsidRPr="005A04C3">
        <w:rPr>
          <w:rFonts w:ascii="Traditional Arabic" w:hAnsi="Traditional Arabic" w:cs="KFGQPC Uthman Taha Naskh"/>
          <w:color w:val="0000CC"/>
          <w:rtl/>
          <w:lang w:bidi="ar-EG"/>
        </w:rPr>
        <w:t xml:space="preserve"> أجرك اللّه فيما أعطيت. بارك لك فيما أبقيت وجعله لك طهورا</w:t>
      </w:r>
      <w:r w:rsidRPr="005A04C3">
        <w:rPr>
          <w:rFonts w:ascii="Traditional Arabic" w:hAnsi="Traditional Arabic" w:cs="KFGQPC Uthman Taha Naskh" w:hint="cs"/>
          <w:color w:val="0000CC"/>
          <w:rtl/>
          <w:lang w:bidi="ar-EG"/>
        </w:rPr>
        <w:t>».</w:t>
      </w:r>
    </w:p>
    <w:p w:rsidR="008A0D29" w:rsidRDefault="008A0D29" w:rsidP="00F1530E">
      <w:pPr>
        <w:tabs>
          <w:tab w:val="left" w:pos="450"/>
        </w:tabs>
        <w:bidi w:val="0"/>
        <w:spacing w:after="0" w:line="240" w:lineRule="auto"/>
        <w:jc w:val="both"/>
        <w:rPr>
          <w:lang w:bidi="bn-BD"/>
        </w:rPr>
      </w:pPr>
      <w:r>
        <w:rPr>
          <w:rFonts w:hint="cs"/>
          <w:cs/>
          <w:lang w:bidi="bn-BD"/>
        </w:rPr>
        <w:t xml:space="preserve">“তুমি যা দিয়েছ তাতে আল্লাহ প্রতিদান দিন, যা বাকী রেখেছ তাতে বরকত দিন আর তা তোমার জন্য পবিত্রকারী বানিয়ে দিন।” </w:t>
      </w:r>
    </w:p>
    <w:p w:rsidR="00E9736C" w:rsidRPr="005A04C3" w:rsidRDefault="00E9736C" w:rsidP="008A0D29">
      <w:pPr>
        <w:tabs>
          <w:tab w:val="left" w:pos="450"/>
        </w:tabs>
        <w:bidi w:val="0"/>
        <w:spacing w:after="0" w:line="240" w:lineRule="auto"/>
        <w:jc w:val="both"/>
        <w:rPr>
          <w:cs/>
          <w:lang w:bidi="bn-BD"/>
        </w:rPr>
      </w:pPr>
      <w:r w:rsidRPr="005A04C3">
        <w:rPr>
          <w:rFonts w:hint="cs"/>
          <w:cs/>
          <w:lang w:bidi="bn-IN"/>
        </w:rPr>
        <w:t>৫</w:t>
      </w:r>
      <w:r w:rsidR="00F1530E">
        <w:rPr>
          <w:rFonts w:hint="cs"/>
          <w:cs/>
          <w:lang w:bidi="bn-BD"/>
        </w:rPr>
        <w:t xml:space="preserve">- নিজের </w:t>
      </w:r>
      <w:r w:rsidRPr="005A04C3">
        <w:rPr>
          <w:rFonts w:hint="cs"/>
          <w:cs/>
          <w:lang w:bidi="bn-BD"/>
        </w:rPr>
        <w:t>যেসব</w:t>
      </w:r>
      <w:r w:rsidR="00F1530E">
        <w:rPr>
          <w:rFonts w:hint="cs"/>
          <w:cs/>
          <w:lang w:bidi="bn-BD"/>
        </w:rPr>
        <w:t xml:space="preserve"> আত্মীয়-স্ব</w:t>
      </w:r>
      <w:r w:rsidRPr="005A04C3">
        <w:rPr>
          <w:rFonts w:hint="cs"/>
          <w:cs/>
          <w:lang w:bidi="bn-BD"/>
        </w:rPr>
        <w:t>জনের দায়-দায়িত্ব নে</w:t>
      </w:r>
      <w:r w:rsidR="00717005" w:rsidRPr="005A04C3">
        <w:rPr>
          <w:rFonts w:hint="cs"/>
          <w:cs/>
          <w:lang w:bidi="bn-BD"/>
        </w:rPr>
        <w:t>ও</w:t>
      </w:r>
      <w:r w:rsidRPr="005A04C3">
        <w:rPr>
          <w:rFonts w:hint="cs"/>
          <w:cs/>
          <w:lang w:bidi="bn-BD"/>
        </w:rPr>
        <w:t xml:space="preserve">য়া অত্যাবশ্যকীয় নয় সেসব </w:t>
      </w:r>
      <w:r w:rsidR="00F1530E">
        <w:rPr>
          <w:rFonts w:hint="cs"/>
          <w:cs/>
          <w:lang w:bidi="bn-IN"/>
        </w:rPr>
        <w:t>গর</w:t>
      </w:r>
      <w:r w:rsidR="00F1530E">
        <w:rPr>
          <w:rFonts w:hint="cs"/>
          <w:cs/>
          <w:lang w:bidi="bn-BD"/>
        </w:rPr>
        <w:t>ী</w:t>
      </w:r>
      <w:r w:rsidRPr="005A04C3">
        <w:rPr>
          <w:rFonts w:hint="cs"/>
          <w:cs/>
          <w:lang w:bidi="bn-IN"/>
        </w:rPr>
        <w:t>ব আত্মী</w:t>
      </w:r>
      <w:r w:rsidR="00F1530E">
        <w:rPr>
          <w:rFonts w:hint="cs"/>
          <w:cs/>
          <w:lang w:bidi="bn-BD"/>
        </w:rPr>
        <w:t>য়-স্বজন</w:t>
      </w:r>
      <w:r w:rsidRPr="005A04C3">
        <w:rPr>
          <w:rFonts w:hint="cs"/>
          <w:cs/>
          <w:lang w:bidi="bn-BD"/>
        </w:rPr>
        <w:t>কে যাকাত প্রদান করা সুন্নাত।</w:t>
      </w:r>
    </w:p>
    <w:p w:rsidR="00E9736C" w:rsidRPr="00BA6A6A" w:rsidRDefault="00E9736C" w:rsidP="00BA6A6A">
      <w:pPr>
        <w:keepNext/>
        <w:widowControl w:val="0"/>
        <w:tabs>
          <w:tab w:val="left" w:pos="450"/>
        </w:tabs>
        <w:bidi w:val="0"/>
        <w:spacing w:after="0" w:line="240" w:lineRule="auto"/>
        <w:jc w:val="both"/>
        <w:rPr>
          <w:b/>
          <w:bCs/>
          <w:color w:val="C00000"/>
          <w:cs/>
          <w:lang w:bidi="bn-BD"/>
        </w:rPr>
      </w:pPr>
      <w:r w:rsidRPr="00BA6A6A">
        <w:rPr>
          <w:rFonts w:hint="cs"/>
          <w:b/>
          <w:bCs/>
          <w:color w:val="C00000"/>
          <w:cs/>
          <w:lang w:bidi="bn-BD"/>
        </w:rPr>
        <w:lastRenderedPageBreak/>
        <w:t>যাকাতের খাতসমূহ:</w:t>
      </w:r>
    </w:p>
    <w:p w:rsidR="00E9736C" w:rsidRPr="005A04C3" w:rsidRDefault="00E9736C" w:rsidP="00427807">
      <w:pPr>
        <w:tabs>
          <w:tab w:val="left" w:pos="450"/>
        </w:tabs>
        <w:bidi w:val="0"/>
        <w:spacing w:after="0" w:line="240" w:lineRule="auto"/>
        <w:jc w:val="both"/>
        <w:rPr>
          <w:rStyle w:val="rvts21"/>
          <w:cs/>
          <w:lang w:bidi="bn-BD"/>
        </w:rPr>
      </w:pPr>
      <w:r w:rsidRPr="005A04C3">
        <w:rPr>
          <w:rStyle w:val="rvts21"/>
          <w:rFonts w:hint="cs"/>
          <w:cs/>
          <w:lang w:bidi="bn-BD"/>
        </w:rPr>
        <w:t>যাকাতের খাত হলো আটটি। আল্লাহ তা</w:t>
      </w:r>
      <w:r w:rsidRPr="005A04C3">
        <w:rPr>
          <w:rStyle w:val="rvts21"/>
          <w:rFonts w:hint="cs"/>
          <w:lang w:bidi="bn-BD"/>
        </w:rPr>
        <w:t>‘</w:t>
      </w:r>
      <w:r w:rsidRPr="005A04C3">
        <w:rPr>
          <w:rStyle w:val="rvts21"/>
          <w:rFonts w:hint="cs"/>
          <w:cs/>
          <w:lang w:bidi="bn-BD"/>
        </w:rPr>
        <w:t xml:space="preserve">আলা এসব খাত সম্পর্কে বলেছেন, </w:t>
      </w:r>
    </w:p>
    <w:p w:rsidR="007F251A" w:rsidRPr="005A04C3" w:rsidRDefault="007F251A" w:rsidP="00427807">
      <w:pPr>
        <w:tabs>
          <w:tab w:val="left" w:pos="450"/>
        </w:tabs>
        <w:spacing w:after="0" w:line="240" w:lineRule="auto"/>
        <w:jc w:val="both"/>
        <w:rPr>
          <w:rFonts w:ascii="KFGQPC Uthman Taha Naskh"/>
          <w:color w:val="008000"/>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إِنَّمَا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ٱلصَّدَقَٰتُ</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لِلۡفُقَرَآءِ</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وَٱلۡمَسَٰكِينِ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وَٱلۡعَٰمِلِينَ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عَلَيۡهَا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وَٱلۡمُؤَلَّفَةِ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قُلُوبُهُمۡ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وَفِي</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ٱلرِّقَابِ</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وَٱلۡغَٰرِمِينَ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وَفِي</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سَبِيلِ</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ٱللَّهِ</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وَٱبۡنِ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ٱلسَّبِيلِۖ</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فَرِيضَةٗ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ٱللَّهِۗ</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وَٱللَّهُ</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عَلِيمٌ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حَكِيمٞ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٦٠</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التوبة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٦٠</w:t>
      </w:r>
      <w:r w:rsidRPr="005A04C3">
        <w:rPr>
          <w:rFonts w:ascii="KFGQPC Uthman Taha Naskh" w:cs="KFGQPC Uthman Taha Naskh"/>
          <w:color w:val="008000"/>
          <w:rtl/>
        </w:rPr>
        <w:t xml:space="preserve">]  </w:t>
      </w:r>
    </w:p>
    <w:p w:rsidR="007F251A" w:rsidRPr="005A04C3" w:rsidRDefault="007F251A"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নিশ্চয় স</w:t>
      </w:r>
      <w:r w:rsidRPr="005A04C3">
        <w:rPr>
          <w:rFonts w:eastAsia="Nikosh" w:hint="cs"/>
          <w:cs/>
          <w:lang w:bidi="bn-BD"/>
        </w:rPr>
        <w:t>দ</w:t>
      </w:r>
      <w:r w:rsidRPr="005A04C3">
        <w:rPr>
          <w:rFonts w:eastAsia="Nikosh"/>
          <w:cs/>
          <w:lang w:bidi="bn-BD"/>
        </w:rPr>
        <w:t>কা হচ্ছে ফকীর ও মিসকীনদের জন্য এবং এতে নিয়োজিত কর্মচারীদের জন্য</w:t>
      </w:r>
      <w:r w:rsidRPr="005A04C3">
        <w:rPr>
          <w:rFonts w:eastAsia="Nikosh"/>
          <w:lang w:bidi="bn-BD"/>
        </w:rPr>
        <w:t xml:space="preserve">, </w:t>
      </w:r>
      <w:r w:rsidRPr="005A04C3">
        <w:rPr>
          <w:rFonts w:eastAsia="Nikosh"/>
          <w:cs/>
          <w:lang w:bidi="bn-BD"/>
        </w:rPr>
        <w:t>আর যাদের অন্তর আকৃষ্ট করতে হয় তাদের জন্য</w:t>
      </w:r>
      <w:r w:rsidRPr="005A04C3">
        <w:rPr>
          <w:rFonts w:eastAsia="Nikosh"/>
          <w:lang w:bidi="bn-BD"/>
        </w:rPr>
        <w:t>; (</w:t>
      </w:r>
      <w:r w:rsidRPr="005A04C3">
        <w:rPr>
          <w:rFonts w:eastAsia="Nikosh"/>
          <w:cs/>
          <w:lang w:bidi="bn-BD"/>
        </w:rPr>
        <w:t xml:space="preserve">তা বণ্টন করা যায়) দাস </w:t>
      </w:r>
      <w:r w:rsidRPr="005A04C3">
        <w:rPr>
          <w:rFonts w:eastAsia="Nikosh" w:hint="cs"/>
          <w:cs/>
          <w:lang w:bidi="bn-BD"/>
        </w:rPr>
        <w:t>‘আ</w:t>
      </w:r>
      <w:r w:rsidRPr="005A04C3">
        <w:rPr>
          <w:rFonts w:eastAsia="Nikosh"/>
          <w:cs/>
          <w:lang w:bidi="bn-BD"/>
        </w:rPr>
        <w:t>যাদ করার ক্ষেত্রে</w:t>
      </w:r>
      <w:r w:rsidRPr="005A04C3">
        <w:rPr>
          <w:rFonts w:eastAsia="Nikosh"/>
          <w:lang w:bidi="bn-BD"/>
        </w:rPr>
        <w:t xml:space="preserve">, </w:t>
      </w:r>
      <w:r w:rsidRPr="005A04C3">
        <w:rPr>
          <w:rFonts w:eastAsia="Nikosh"/>
          <w:cs/>
          <w:lang w:bidi="bn-BD"/>
        </w:rPr>
        <w:t>ঋণগ্রস্তদের মধ্যে</w:t>
      </w:r>
      <w:r w:rsidRPr="005A04C3">
        <w:rPr>
          <w:rFonts w:eastAsia="Nikosh"/>
          <w:lang w:bidi="bn-BD"/>
        </w:rPr>
        <w:t xml:space="preserve">, </w:t>
      </w:r>
      <w:r w:rsidRPr="005A04C3">
        <w:rPr>
          <w:rFonts w:eastAsia="Nikosh"/>
          <w:cs/>
          <w:lang w:bidi="bn-BD"/>
        </w:rPr>
        <w:t>আল্লাহর রাস্তায় এবং মুসাফিরদের মধ্যে। এটি আল্লাহর পক্ষ থেকে নির্ধারিত</w:t>
      </w:r>
      <w:r w:rsidRPr="005A04C3">
        <w:rPr>
          <w:rFonts w:eastAsia="Nikosh"/>
          <w:lang w:bidi="bn-BD"/>
        </w:rPr>
        <w:t xml:space="preserve">, </w:t>
      </w:r>
      <w:r w:rsidRPr="005A04C3">
        <w:rPr>
          <w:rFonts w:eastAsia="Nikosh"/>
          <w:cs/>
          <w:lang w:bidi="bn-BD"/>
        </w:rPr>
        <w:t>আর আল্লাহ মহাজ্ঞানী</w:t>
      </w:r>
      <w:r w:rsidRPr="005A04C3">
        <w:rPr>
          <w:rFonts w:eastAsia="Nikosh"/>
          <w:lang w:bidi="bn-BD"/>
        </w:rPr>
        <w:t xml:space="preserve">, </w:t>
      </w:r>
      <w:r w:rsidRPr="005A04C3">
        <w:rPr>
          <w:rFonts w:eastAsia="Nikosh"/>
          <w:cs/>
          <w:lang w:bidi="bn-BD"/>
        </w:rPr>
        <w:t>প্রজ্ঞাময়</w:t>
      </w:r>
      <w:r w:rsidRPr="005A04C3">
        <w:rPr>
          <w:rFonts w:eastAsia="Nikosh" w:hint="cs"/>
          <w:cs/>
          <w:lang w:bidi="bn-BD"/>
        </w:rPr>
        <w:t>”</w:t>
      </w:r>
      <w:r w:rsidRPr="005A04C3">
        <w:rPr>
          <w:rFonts w:eastAsia="Nikosh" w:cs="SolaimanLipi"/>
          <w:cs/>
          <w:lang w:bidi="hi-IN"/>
        </w:rPr>
        <w:t>।</w:t>
      </w:r>
      <w:r w:rsidRPr="005A04C3">
        <w:rPr>
          <w:rFonts w:eastAsia="Nikosh" w:hint="cs"/>
          <w:cs/>
          <w:lang w:bidi="bn-BD"/>
        </w:rPr>
        <w:t xml:space="preserve"> [সূরা আত-তাওবাহ</w:t>
      </w:r>
      <w:r w:rsidRPr="005A04C3">
        <w:rPr>
          <w:rFonts w:eastAsia="Nikosh" w:hint="cs"/>
          <w:lang w:bidi="bn-BD"/>
        </w:rPr>
        <w:t xml:space="preserve">, </w:t>
      </w:r>
      <w:r w:rsidRPr="005A04C3">
        <w:rPr>
          <w:rFonts w:eastAsia="Nikosh" w:hint="cs"/>
          <w:cs/>
          <w:lang w:bidi="bn-BD"/>
        </w:rPr>
        <w:t>আয়াত: ৬০]</w:t>
      </w:r>
    </w:p>
    <w:p w:rsidR="007F251A" w:rsidRPr="005A04C3" w:rsidRDefault="007F251A" w:rsidP="00427807">
      <w:pPr>
        <w:tabs>
          <w:tab w:val="left" w:pos="450"/>
        </w:tabs>
        <w:bidi w:val="0"/>
        <w:spacing w:after="0" w:line="240" w:lineRule="auto"/>
        <w:jc w:val="both"/>
        <w:rPr>
          <w:rFonts w:eastAsia="Nikosh"/>
          <w:b/>
          <w:bCs/>
          <w:cs/>
          <w:lang w:bidi="bn-BD"/>
        </w:rPr>
      </w:pPr>
      <w:r w:rsidRPr="005A04C3">
        <w:rPr>
          <w:rFonts w:eastAsia="Nikosh" w:hint="cs"/>
          <w:b/>
          <w:bCs/>
          <w:cs/>
          <w:lang w:bidi="bn-BD"/>
        </w:rPr>
        <w:t>এরা হলো:</w:t>
      </w:r>
    </w:p>
    <w:p w:rsidR="007F251A" w:rsidRPr="005A04C3" w:rsidRDefault="007F251A" w:rsidP="00427807">
      <w:pPr>
        <w:tabs>
          <w:tab w:val="left" w:pos="450"/>
        </w:tabs>
        <w:bidi w:val="0"/>
        <w:spacing w:after="0" w:line="240" w:lineRule="auto"/>
        <w:jc w:val="both"/>
        <w:rPr>
          <w:rStyle w:val="rvts21"/>
          <w:cs/>
          <w:lang w:bidi="bn-BD"/>
        </w:rPr>
      </w:pPr>
      <w:r w:rsidRPr="005A04C3">
        <w:rPr>
          <w:rFonts w:eastAsia="Nikosh" w:hint="cs"/>
          <w:cs/>
          <w:lang w:bidi="bn-BD"/>
        </w:rPr>
        <w:t xml:space="preserve">১- ফকির: </w:t>
      </w:r>
      <w:r w:rsidRPr="005A04C3">
        <w:rPr>
          <w:rStyle w:val="rvts21"/>
          <w:rFonts w:hint="cs"/>
          <w:cs/>
          <w:lang w:bidi="bn-BD"/>
        </w:rPr>
        <w:t>ফকির</w:t>
      </w:r>
      <w:r w:rsidRPr="005A04C3">
        <w:rPr>
          <w:rStyle w:val="rvts21"/>
          <w:cs/>
          <w:lang w:bidi="bn-BD"/>
        </w:rPr>
        <w:t xml:space="preserve"> </w:t>
      </w:r>
      <w:r w:rsidRPr="005A04C3">
        <w:rPr>
          <w:rStyle w:val="rvts21"/>
          <w:rFonts w:hint="cs"/>
          <w:cs/>
          <w:lang w:bidi="bn-BD"/>
        </w:rPr>
        <w:t>হলো যারা নিজের</w:t>
      </w:r>
      <w:r w:rsidRPr="005A04C3">
        <w:rPr>
          <w:rStyle w:val="rvts21"/>
          <w:cs/>
          <w:lang w:bidi="bn-BD"/>
        </w:rPr>
        <w:t xml:space="preserve"> </w:t>
      </w:r>
      <w:r w:rsidRPr="005A04C3">
        <w:rPr>
          <w:rStyle w:val="rvts21"/>
          <w:rFonts w:hint="cs"/>
          <w:cs/>
          <w:lang w:bidi="bn-BD"/>
        </w:rPr>
        <w:t>ও</w:t>
      </w:r>
      <w:r w:rsidRPr="005A04C3">
        <w:rPr>
          <w:rStyle w:val="rvts21"/>
          <w:cs/>
          <w:lang w:bidi="bn-BD"/>
        </w:rPr>
        <w:t xml:space="preserve"> </w:t>
      </w:r>
      <w:r w:rsidRPr="005A04C3">
        <w:rPr>
          <w:rStyle w:val="rvts21"/>
          <w:rFonts w:hint="cs"/>
          <w:cs/>
          <w:lang w:bidi="bn-BD"/>
        </w:rPr>
        <w:t>পরিবারের</w:t>
      </w:r>
      <w:r w:rsidRPr="005A04C3">
        <w:rPr>
          <w:rStyle w:val="rvts21"/>
          <w:cs/>
          <w:lang w:bidi="bn-BD"/>
        </w:rPr>
        <w:t xml:space="preserve"> </w:t>
      </w:r>
      <w:r w:rsidRPr="005A04C3">
        <w:rPr>
          <w:rStyle w:val="rvts21"/>
          <w:rFonts w:hint="cs"/>
          <w:cs/>
          <w:lang w:bidi="bn-BD"/>
        </w:rPr>
        <w:t>অবশ্য</w:t>
      </w:r>
      <w:r w:rsidRPr="005A04C3">
        <w:rPr>
          <w:rStyle w:val="rvts21"/>
          <w:cs/>
          <w:lang w:bidi="bn-BD"/>
        </w:rPr>
        <w:t xml:space="preserve"> </w:t>
      </w:r>
      <w:r w:rsidRPr="005A04C3">
        <w:rPr>
          <w:rStyle w:val="rvts21"/>
          <w:rFonts w:hint="cs"/>
          <w:cs/>
          <w:lang w:bidi="bn-BD"/>
        </w:rPr>
        <w:t>প্রয়োজনীয়</w:t>
      </w:r>
      <w:r w:rsidRPr="005A04C3">
        <w:rPr>
          <w:rStyle w:val="rvts21"/>
          <w:cs/>
          <w:lang w:bidi="bn-BD"/>
        </w:rPr>
        <w:t xml:space="preserve"> </w:t>
      </w:r>
      <w:r w:rsidRPr="005A04C3">
        <w:rPr>
          <w:rStyle w:val="rvts21"/>
          <w:rFonts w:hint="cs"/>
          <w:cs/>
          <w:lang w:bidi="bn-BD"/>
        </w:rPr>
        <w:t xml:space="preserve">আসবাবপত্রের সামান্য কিছু পায় না। </w:t>
      </w:r>
    </w:p>
    <w:p w:rsidR="007F251A" w:rsidRPr="005A04C3" w:rsidRDefault="00F050B6" w:rsidP="00427807">
      <w:pPr>
        <w:tabs>
          <w:tab w:val="left" w:pos="450"/>
        </w:tabs>
        <w:bidi w:val="0"/>
        <w:spacing w:after="0" w:line="240" w:lineRule="auto"/>
        <w:jc w:val="both"/>
        <w:rPr>
          <w:rStyle w:val="rvts21"/>
          <w:cs/>
          <w:lang w:bidi="bn-BD"/>
        </w:rPr>
      </w:pPr>
      <w:r w:rsidRPr="005A04C3">
        <w:rPr>
          <w:rStyle w:val="rvts21"/>
          <w:rFonts w:hint="cs"/>
          <w:cs/>
          <w:lang w:bidi="bn-BD"/>
        </w:rPr>
        <w:t>২- মিসকী</w:t>
      </w:r>
      <w:r w:rsidR="007F251A" w:rsidRPr="005A04C3">
        <w:rPr>
          <w:rStyle w:val="rvts21"/>
          <w:rFonts w:hint="cs"/>
          <w:cs/>
          <w:lang w:bidi="bn-BD"/>
        </w:rPr>
        <w:t xml:space="preserve">ন: </w:t>
      </w:r>
      <w:r w:rsidR="00B35027" w:rsidRPr="005A04C3">
        <w:rPr>
          <w:rStyle w:val="rvts21"/>
          <w:rFonts w:hint="cs"/>
          <w:cs/>
          <w:lang w:bidi="bn-BD"/>
        </w:rPr>
        <w:t>যারা নিজের</w:t>
      </w:r>
      <w:r w:rsidR="00B35027" w:rsidRPr="005A04C3">
        <w:rPr>
          <w:rStyle w:val="rvts21"/>
          <w:cs/>
          <w:lang w:bidi="bn-BD"/>
        </w:rPr>
        <w:t xml:space="preserve"> </w:t>
      </w:r>
      <w:r w:rsidR="00B35027" w:rsidRPr="005A04C3">
        <w:rPr>
          <w:rStyle w:val="rvts21"/>
          <w:rFonts w:hint="cs"/>
          <w:cs/>
          <w:lang w:bidi="bn-BD"/>
        </w:rPr>
        <w:t>ও</w:t>
      </w:r>
      <w:r w:rsidR="00B35027" w:rsidRPr="005A04C3">
        <w:rPr>
          <w:rStyle w:val="rvts21"/>
          <w:cs/>
          <w:lang w:bidi="bn-BD"/>
        </w:rPr>
        <w:t xml:space="preserve"> </w:t>
      </w:r>
      <w:r w:rsidR="00B35027" w:rsidRPr="005A04C3">
        <w:rPr>
          <w:rStyle w:val="rvts21"/>
          <w:rFonts w:hint="cs"/>
          <w:cs/>
          <w:lang w:bidi="bn-BD"/>
        </w:rPr>
        <w:t>পরিবারের</w:t>
      </w:r>
      <w:r w:rsidR="00B35027" w:rsidRPr="005A04C3">
        <w:rPr>
          <w:rStyle w:val="rvts21"/>
          <w:cs/>
          <w:lang w:bidi="bn-BD"/>
        </w:rPr>
        <w:t xml:space="preserve"> </w:t>
      </w:r>
      <w:r w:rsidR="00B35027" w:rsidRPr="005A04C3">
        <w:rPr>
          <w:rStyle w:val="rvts21"/>
          <w:rFonts w:hint="cs"/>
          <w:cs/>
          <w:lang w:bidi="bn-BD"/>
        </w:rPr>
        <w:t>অবশ্য</w:t>
      </w:r>
      <w:r w:rsidR="00B35027" w:rsidRPr="005A04C3">
        <w:rPr>
          <w:rStyle w:val="rvts21"/>
          <w:cs/>
          <w:lang w:bidi="bn-BD"/>
        </w:rPr>
        <w:t xml:space="preserve"> </w:t>
      </w:r>
      <w:r w:rsidR="00B35027" w:rsidRPr="005A04C3">
        <w:rPr>
          <w:rStyle w:val="rvts21"/>
          <w:rFonts w:hint="cs"/>
          <w:cs/>
          <w:lang w:bidi="bn-BD"/>
        </w:rPr>
        <w:t>প্রয়োজনীয়</w:t>
      </w:r>
      <w:r w:rsidR="00B35027" w:rsidRPr="005A04C3">
        <w:rPr>
          <w:rStyle w:val="rvts21"/>
          <w:cs/>
          <w:lang w:bidi="bn-BD"/>
        </w:rPr>
        <w:t xml:space="preserve"> </w:t>
      </w:r>
      <w:r w:rsidR="00B35027" w:rsidRPr="005A04C3">
        <w:rPr>
          <w:rStyle w:val="rvts21"/>
          <w:rFonts w:hint="cs"/>
          <w:cs/>
          <w:lang w:bidi="bn-BD"/>
        </w:rPr>
        <w:t xml:space="preserve">আসবাবপত্রের কিছু পায়ে থাকে বা অর্ধেকের </w:t>
      </w:r>
      <w:r w:rsidR="00425561" w:rsidRPr="005A04C3">
        <w:rPr>
          <w:rFonts w:eastAsia="Times New Roman"/>
          <w:cs/>
          <w:lang w:bidi="bn-BD"/>
        </w:rPr>
        <w:t>বেশ</w:t>
      </w:r>
      <w:r w:rsidR="00425561" w:rsidRPr="005A04C3">
        <w:rPr>
          <w:rFonts w:eastAsia="Times New Roman" w:hint="cs"/>
          <w:cs/>
          <w:lang w:bidi="bn-BD"/>
        </w:rPr>
        <w:t>ি</w:t>
      </w:r>
      <w:r w:rsidR="00F1530E">
        <w:rPr>
          <w:rStyle w:val="rvts21"/>
          <w:rFonts w:hint="cs"/>
          <w:cs/>
          <w:lang w:bidi="bn-BD"/>
        </w:rPr>
        <w:t xml:space="preserve"> পায়,</w:t>
      </w:r>
      <w:r w:rsidR="00B35027" w:rsidRPr="005A04C3">
        <w:rPr>
          <w:rStyle w:val="rvts21"/>
          <w:rFonts w:hint="cs"/>
          <w:cs/>
          <w:lang w:bidi="bn-BD"/>
        </w:rPr>
        <w:t xml:space="preserve"> তবে তাদের অভাব থাকে।</w:t>
      </w:r>
    </w:p>
    <w:p w:rsidR="00B35027" w:rsidRPr="005A04C3" w:rsidRDefault="00B35027" w:rsidP="00427807">
      <w:pPr>
        <w:tabs>
          <w:tab w:val="left" w:pos="450"/>
        </w:tabs>
        <w:bidi w:val="0"/>
        <w:spacing w:after="0" w:line="240" w:lineRule="auto"/>
        <w:jc w:val="both"/>
        <w:rPr>
          <w:rStyle w:val="rvts21"/>
          <w:cs/>
          <w:lang w:bidi="bn-BD"/>
        </w:rPr>
      </w:pPr>
      <w:r w:rsidRPr="005A04C3">
        <w:rPr>
          <w:rStyle w:val="rvts21"/>
          <w:rFonts w:hint="cs"/>
          <w:cs/>
          <w:lang w:bidi="bn-BD"/>
        </w:rPr>
        <w:t>৩- যাকাত আদায়ে নিয়োজিত কর্মচারী: যারা</w:t>
      </w:r>
      <w:r w:rsidRPr="005A04C3">
        <w:rPr>
          <w:rStyle w:val="rvts21"/>
          <w:cs/>
          <w:lang w:bidi="bn-BD"/>
        </w:rPr>
        <w:t xml:space="preserve"> </w:t>
      </w:r>
      <w:r w:rsidRPr="005A04C3">
        <w:rPr>
          <w:rStyle w:val="rvts21"/>
          <w:rFonts w:hint="cs"/>
          <w:cs/>
          <w:lang w:bidi="bn-BD"/>
        </w:rPr>
        <w:t>যাকাতের সম্পদ পাহারা দেন, যাকাত</w:t>
      </w:r>
      <w:r w:rsidRPr="005A04C3">
        <w:rPr>
          <w:rStyle w:val="rvts21"/>
          <w:cs/>
          <w:lang w:bidi="bn-BD"/>
        </w:rPr>
        <w:t xml:space="preserve"> </w:t>
      </w:r>
      <w:r w:rsidRPr="005A04C3">
        <w:rPr>
          <w:rStyle w:val="rvts21"/>
          <w:rFonts w:hint="cs"/>
          <w:cs/>
          <w:lang w:bidi="bn-BD"/>
        </w:rPr>
        <w:t>জমা</w:t>
      </w:r>
      <w:r w:rsidRPr="005A04C3">
        <w:rPr>
          <w:rStyle w:val="rvts21"/>
          <w:cs/>
          <w:lang w:bidi="bn-BD"/>
        </w:rPr>
        <w:t xml:space="preserve"> </w:t>
      </w:r>
      <w:r w:rsidRPr="005A04C3">
        <w:rPr>
          <w:rStyle w:val="rvts21"/>
          <w:rFonts w:hint="cs"/>
          <w:cs/>
          <w:lang w:bidi="bn-BD"/>
        </w:rPr>
        <w:t>করেন, অভাবগ্রস্তদের</w:t>
      </w:r>
      <w:r w:rsidRPr="005A04C3">
        <w:rPr>
          <w:rStyle w:val="rvts21"/>
          <w:cs/>
          <w:lang w:bidi="bn-BD"/>
        </w:rPr>
        <w:t xml:space="preserve"> </w:t>
      </w:r>
      <w:r w:rsidRPr="005A04C3">
        <w:rPr>
          <w:rStyle w:val="rvts21"/>
          <w:rFonts w:hint="cs"/>
          <w:cs/>
          <w:lang w:bidi="bn-BD"/>
        </w:rPr>
        <w:t>মাঝে</w:t>
      </w:r>
      <w:r w:rsidRPr="005A04C3">
        <w:rPr>
          <w:rStyle w:val="rvts21"/>
          <w:cs/>
          <w:lang w:bidi="bn-BD"/>
        </w:rPr>
        <w:t xml:space="preserve"> </w:t>
      </w:r>
      <w:r w:rsidRPr="005A04C3">
        <w:rPr>
          <w:rStyle w:val="rvts21"/>
          <w:rFonts w:hint="cs"/>
          <w:cs/>
          <w:lang w:bidi="bn-BD"/>
        </w:rPr>
        <w:t>বণ্টন</w:t>
      </w:r>
      <w:r w:rsidRPr="005A04C3">
        <w:rPr>
          <w:rStyle w:val="rvts21"/>
          <w:cs/>
          <w:lang w:bidi="bn-BD"/>
        </w:rPr>
        <w:t xml:space="preserve"> </w:t>
      </w:r>
      <w:r w:rsidRPr="005A04C3">
        <w:rPr>
          <w:rStyle w:val="rvts21"/>
          <w:rFonts w:hint="cs"/>
          <w:cs/>
          <w:lang w:bidi="bn-BD"/>
        </w:rPr>
        <w:t xml:space="preserve">করেন ইত্যাদি যাকাতের কাজে নিয়োজিত ব্যক্তি যাদেরকে বাইতুল মাল থেকে বেতন নির্ধারণ করে দেওয়া হয় নি। </w:t>
      </w:r>
    </w:p>
    <w:p w:rsidR="0061563E" w:rsidRPr="005A04C3" w:rsidRDefault="0061563E" w:rsidP="00F1530E">
      <w:pPr>
        <w:tabs>
          <w:tab w:val="left" w:pos="450"/>
        </w:tabs>
        <w:bidi w:val="0"/>
        <w:spacing w:after="0" w:line="240" w:lineRule="auto"/>
        <w:jc w:val="both"/>
        <w:rPr>
          <w:rStyle w:val="rvts21"/>
          <w:cs/>
          <w:lang w:bidi="bn-BD"/>
        </w:rPr>
      </w:pPr>
      <w:r w:rsidRPr="005A04C3">
        <w:rPr>
          <w:rStyle w:val="rvts21"/>
          <w:rFonts w:hint="cs"/>
          <w:cs/>
          <w:lang w:bidi="bn-BD"/>
        </w:rPr>
        <w:t>৪- দীনের</w:t>
      </w:r>
      <w:r w:rsidRPr="005A04C3">
        <w:rPr>
          <w:rStyle w:val="rvts21"/>
          <w:cs/>
          <w:lang w:bidi="bn-BD"/>
        </w:rPr>
        <w:t xml:space="preserve"> </w:t>
      </w:r>
      <w:r w:rsidRPr="005A04C3">
        <w:rPr>
          <w:rStyle w:val="rvts21"/>
          <w:rFonts w:hint="cs"/>
          <w:cs/>
          <w:lang w:bidi="bn-BD"/>
        </w:rPr>
        <w:t>প্রতি</w:t>
      </w:r>
      <w:r w:rsidRPr="005A04C3">
        <w:rPr>
          <w:rStyle w:val="rvts21"/>
          <w:cs/>
          <w:lang w:bidi="bn-BD"/>
        </w:rPr>
        <w:t xml:space="preserve"> </w:t>
      </w:r>
      <w:r w:rsidRPr="005A04C3">
        <w:rPr>
          <w:rStyle w:val="rvts21"/>
          <w:rFonts w:hint="cs"/>
          <w:cs/>
          <w:lang w:bidi="bn-BD"/>
        </w:rPr>
        <w:t>যাদের</w:t>
      </w:r>
      <w:r w:rsidRPr="005A04C3">
        <w:rPr>
          <w:rStyle w:val="rvts21"/>
          <w:cs/>
          <w:lang w:bidi="bn-BD"/>
        </w:rPr>
        <w:t xml:space="preserve"> </w:t>
      </w:r>
      <w:r w:rsidRPr="005A04C3">
        <w:rPr>
          <w:rStyle w:val="rvts21"/>
          <w:rFonts w:hint="cs"/>
          <w:cs/>
          <w:lang w:bidi="bn-BD"/>
        </w:rPr>
        <w:t>অন্তর</w:t>
      </w:r>
      <w:r w:rsidRPr="005A04C3">
        <w:rPr>
          <w:rStyle w:val="rvts21"/>
          <w:cs/>
          <w:lang w:bidi="bn-BD"/>
        </w:rPr>
        <w:t xml:space="preserve"> </w:t>
      </w:r>
      <w:r w:rsidRPr="005A04C3">
        <w:rPr>
          <w:rStyle w:val="rvts21"/>
          <w:rFonts w:hint="cs"/>
          <w:cs/>
          <w:lang w:bidi="bn-BD"/>
        </w:rPr>
        <w:t>আকৃষ্ট</w:t>
      </w:r>
      <w:r w:rsidRPr="005A04C3">
        <w:rPr>
          <w:rStyle w:val="rvts21"/>
          <w:cs/>
          <w:lang w:bidi="bn-BD"/>
        </w:rPr>
        <w:t xml:space="preserve"> </w:t>
      </w:r>
      <w:r w:rsidRPr="005A04C3">
        <w:rPr>
          <w:rStyle w:val="rvts21"/>
          <w:rFonts w:hint="cs"/>
          <w:cs/>
          <w:lang w:bidi="bn-BD"/>
        </w:rPr>
        <w:t>করা</w:t>
      </w:r>
      <w:r w:rsidRPr="005A04C3">
        <w:rPr>
          <w:rStyle w:val="rvts21"/>
          <w:cs/>
          <w:lang w:bidi="bn-BD"/>
        </w:rPr>
        <w:t xml:space="preserve"> </w:t>
      </w:r>
      <w:r w:rsidRPr="005A04C3">
        <w:rPr>
          <w:rStyle w:val="rvts21"/>
          <w:rFonts w:hint="cs"/>
          <w:cs/>
          <w:lang w:bidi="bn-BD"/>
        </w:rPr>
        <w:t>উদ্দেশ্য: নিজগোত্রে</w:t>
      </w:r>
      <w:r w:rsidRPr="005A04C3">
        <w:rPr>
          <w:rStyle w:val="rvts21"/>
          <w:cs/>
          <w:lang w:bidi="bn-BD"/>
        </w:rPr>
        <w:t xml:space="preserve"> </w:t>
      </w:r>
      <w:r w:rsidRPr="005A04C3">
        <w:rPr>
          <w:rStyle w:val="rvts21"/>
          <w:rFonts w:hint="cs"/>
          <w:cs/>
          <w:lang w:bidi="bn-BD"/>
        </w:rPr>
        <w:t>সম্মান</w:t>
      </w:r>
      <w:r w:rsidRPr="005A04C3">
        <w:rPr>
          <w:rStyle w:val="rvts21"/>
          <w:cs/>
          <w:lang w:bidi="bn-BD"/>
        </w:rPr>
        <w:t xml:space="preserve"> </w:t>
      </w:r>
      <w:r w:rsidRPr="005A04C3">
        <w:rPr>
          <w:rStyle w:val="rvts21"/>
          <w:rFonts w:hint="cs"/>
          <w:cs/>
          <w:lang w:bidi="bn-BD"/>
        </w:rPr>
        <w:t>ও</w:t>
      </w:r>
      <w:r w:rsidRPr="005A04C3">
        <w:rPr>
          <w:rStyle w:val="rvts21"/>
          <w:cs/>
          <w:lang w:bidi="bn-BD"/>
        </w:rPr>
        <w:t xml:space="preserve"> </w:t>
      </w:r>
      <w:r w:rsidRPr="005A04C3">
        <w:rPr>
          <w:rStyle w:val="rvts21"/>
          <w:rFonts w:hint="cs"/>
          <w:cs/>
          <w:lang w:bidi="bn-BD"/>
        </w:rPr>
        <w:t>আনুগত্যের</w:t>
      </w:r>
      <w:r w:rsidRPr="005A04C3">
        <w:rPr>
          <w:rStyle w:val="rvts21"/>
          <w:cs/>
          <w:lang w:bidi="bn-BD"/>
        </w:rPr>
        <w:t xml:space="preserve"> </w:t>
      </w:r>
      <w:r w:rsidRPr="005A04C3">
        <w:rPr>
          <w:rStyle w:val="rvts21"/>
          <w:rFonts w:hint="cs"/>
          <w:cs/>
          <w:lang w:bidi="bn-BD"/>
        </w:rPr>
        <w:t>পাত্র</w:t>
      </w:r>
      <w:r w:rsidRPr="005A04C3">
        <w:rPr>
          <w:rStyle w:val="rvts21"/>
          <w:cs/>
          <w:lang w:bidi="bn-BD"/>
        </w:rPr>
        <w:t xml:space="preserve"> </w:t>
      </w:r>
      <w:r w:rsidRPr="005A04C3">
        <w:rPr>
          <w:rStyle w:val="rvts21"/>
          <w:rFonts w:hint="cs"/>
          <w:cs/>
          <w:lang w:bidi="bn-BD"/>
        </w:rPr>
        <w:t>এমন</w:t>
      </w:r>
      <w:r w:rsidRPr="005A04C3">
        <w:rPr>
          <w:rStyle w:val="rvts21"/>
          <w:cs/>
          <w:lang w:bidi="bn-BD"/>
        </w:rPr>
        <w:t xml:space="preserve"> </w:t>
      </w:r>
      <w:r w:rsidRPr="005A04C3">
        <w:rPr>
          <w:rStyle w:val="rvts21"/>
          <w:rFonts w:hint="cs"/>
          <w:cs/>
          <w:lang w:bidi="bn-BD"/>
        </w:rPr>
        <w:t>নেতৃবর্গ</w:t>
      </w:r>
      <w:r w:rsidRPr="005A04C3">
        <w:rPr>
          <w:rStyle w:val="rvts21"/>
          <w:cs/>
          <w:lang w:bidi="bn-BD"/>
        </w:rPr>
        <w:t xml:space="preserve"> </w:t>
      </w:r>
      <w:r w:rsidRPr="005A04C3">
        <w:rPr>
          <w:rStyle w:val="rvts21"/>
          <w:rFonts w:hint="cs"/>
          <w:cs/>
          <w:lang w:bidi="bn-BD"/>
        </w:rPr>
        <w:t>যাদেরকে</w:t>
      </w:r>
      <w:r w:rsidRPr="005A04C3">
        <w:rPr>
          <w:rStyle w:val="rvts21"/>
          <w:cs/>
          <w:lang w:bidi="bn-BD"/>
        </w:rPr>
        <w:t xml:space="preserve"> </w:t>
      </w:r>
      <w:r w:rsidRPr="005A04C3">
        <w:rPr>
          <w:rStyle w:val="rvts21"/>
          <w:rFonts w:hint="cs"/>
          <w:cs/>
          <w:lang w:bidi="bn-BD"/>
        </w:rPr>
        <w:t>অর্থদান</w:t>
      </w:r>
      <w:r w:rsidRPr="005A04C3">
        <w:rPr>
          <w:rStyle w:val="rvts21"/>
          <w:cs/>
          <w:lang w:bidi="bn-BD"/>
        </w:rPr>
        <w:t xml:space="preserve"> </w:t>
      </w:r>
      <w:r w:rsidRPr="005A04C3">
        <w:rPr>
          <w:rStyle w:val="rvts21"/>
          <w:rFonts w:hint="cs"/>
          <w:cs/>
          <w:lang w:bidi="bn-BD"/>
        </w:rPr>
        <w:t>করলে</w:t>
      </w:r>
      <w:r w:rsidRPr="005A04C3">
        <w:rPr>
          <w:rStyle w:val="rvts21"/>
          <w:cs/>
          <w:lang w:bidi="bn-BD"/>
        </w:rPr>
        <w:t xml:space="preserve"> </w:t>
      </w:r>
      <w:r w:rsidRPr="005A04C3">
        <w:rPr>
          <w:rStyle w:val="rvts21"/>
          <w:rFonts w:hint="cs"/>
          <w:cs/>
          <w:lang w:bidi="bn-BD"/>
        </w:rPr>
        <w:t>ইসলাম</w:t>
      </w:r>
      <w:r w:rsidRPr="005A04C3">
        <w:rPr>
          <w:rStyle w:val="rvts21"/>
          <w:cs/>
          <w:lang w:bidi="bn-BD"/>
        </w:rPr>
        <w:t xml:space="preserve"> </w:t>
      </w:r>
      <w:r w:rsidRPr="005A04C3">
        <w:rPr>
          <w:rStyle w:val="rvts21"/>
          <w:rFonts w:hint="cs"/>
          <w:cs/>
          <w:lang w:bidi="bn-BD"/>
        </w:rPr>
        <w:t>গ্রহণ</w:t>
      </w:r>
      <w:r w:rsidRPr="005A04C3">
        <w:rPr>
          <w:rStyle w:val="rvts21"/>
          <w:cs/>
          <w:lang w:bidi="bn-BD"/>
        </w:rPr>
        <w:t xml:space="preserve"> </w:t>
      </w:r>
      <w:r w:rsidRPr="005A04C3">
        <w:rPr>
          <w:rStyle w:val="rvts21"/>
          <w:rFonts w:hint="cs"/>
          <w:cs/>
          <w:lang w:bidi="bn-BD"/>
        </w:rPr>
        <w:t>করার</w:t>
      </w:r>
      <w:r w:rsidRPr="005A04C3">
        <w:rPr>
          <w:rStyle w:val="rvts21"/>
          <w:cs/>
          <w:lang w:bidi="bn-BD"/>
        </w:rPr>
        <w:t xml:space="preserve"> </w:t>
      </w:r>
      <w:r w:rsidRPr="005A04C3">
        <w:rPr>
          <w:rStyle w:val="rvts21"/>
          <w:rFonts w:hint="cs"/>
          <w:cs/>
          <w:lang w:bidi="bn-BD"/>
        </w:rPr>
        <w:t>অথবা</w:t>
      </w:r>
      <w:r w:rsidRPr="005A04C3">
        <w:rPr>
          <w:rStyle w:val="rvts21"/>
          <w:cs/>
          <w:lang w:bidi="bn-BD"/>
        </w:rPr>
        <w:t xml:space="preserve"> </w:t>
      </w:r>
      <w:r w:rsidRPr="005A04C3">
        <w:rPr>
          <w:rStyle w:val="rvts21"/>
          <w:rFonts w:hint="cs"/>
          <w:cs/>
          <w:lang w:bidi="bn-BD"/>
        </w:rPr>
        <w:t>মুসলিমদেরকে</w:t>
      </w:r>
      <w:r w:rsidRPr="005A04C3">
        <w:rPr>
          <w:rStyle w:val="rvts21"/>
          <w:cs/>
          <w:lang w:bidi="bn-BD"/>
        </w:rPr>
        <w:t xml:space="preserve"> </w:t>
      </w:r>
      <w:r w:rsidRPr="005A04C3">
        <w:rPr>
          <w:rStyle w:val="rvts21"/>
          <w:rFonts w:hint="cs"/>
          <w:cs/>
          <w:lang w:bidi="bn-BD"/>
        </w:rPr>
        <w:t>নির্যাতন</w:t>
      </w:r>
      <w:r w:rsidRPr="005A04C3">
        <w:rPr>
          <w:rStyle w:val="rvts21"/>
          <w:cs/>
          <w:lang w:bidi="bn-BD"/>
        </w:rPr>
        <w:t xml:space="preserve"> </w:t>
      </w:r>
      <w:r w:rsidRPr="005A04C3">
        <w:rPr>
          <w:rStyle w:val="rvts21"/>
          <w:rFonts w:hint="cs"/>
          <w:cs/>
          <w:lang w:bidi="bn-BD"/>
        </w:rPr>
        <w:t>করা</w:t>
      </w:r>
      <w:r w:rsidRPr="005A04C3">
        <w:rPr>
          <w:rStyle w:val="rvts21"/>
          <w:cs/>
          <w:lang w:bidi="bn-BD"/>
        </w:rPr>
        <w:t xml:space="preserve"> </w:t>
      </w:r>
      <w:r w:rsidRPr="005A04C3">
        <w:rPr>
          <w:rStyle w:val="rvts21"/>
          <w:rFonts w:hint="cs"/>
          <w:cs/>
          <w:lang w:bidi="bn-BD"/>
        </w:rPr>
        <w:t>থেকে</w:t>
      </w:r>
      <w:r w:rsidRPr="005A04C3">
        <w:rPr>
          <w:rStyle w:val="rvts21"/>
          <w:cs/>
          <w:lang w:bidi="bn-BD"/>
        </w:rPr>
        <w:t xml:space="preserve"> </w:t>
      </w:r>
      <w:r w:rsidRPr="005A04C3">
        <w:rPr>
          <w:rStyle w:val="rvts21"/>
          <w:rFonts w:hint="cs"/>
          <w:cs/>
          <w:lang w:bidi="bn-BD"/>
        </w:rPr>
        <w:t>বিরত</w:t>
      </w:r>
      <w:r w:rsidRPr="005A04C3">
        <w:rPr>
          <w:rStyle w:val="rvts21"/>
          <w:cs/>
          <w:lang w:bidi="bn-BD"/>
        </w:rPr>
        <w:t xml:space="preserve"> </w:t>
      </w:r>
      <w:r w:rsidRPr="005A04C3">
        <w:rPr>
          <w:rStyle w:val="rvts21"/>
          <w:rFonts w:hint="cs"/>
          <w:cs/>
          <w:lang w:bidi="bn-BD"/>
        </w:rPr>
        <w:t>থাকার</w:t>
      </w:r>
      <w:r w:rsidRPr="005A04C3">
        <w:rPr>
          <w:rStyle w:val="rvts21"/>
          <w:cs/>
          <w:lang w:bidi="bn-BD"/>
        </w:rPr>
        <w:t xml:space="preserve"> </w:t>
      </w:r>
      <w:r w:rsidRPr="005A04C3">
        <w:rPr>
          <w:rStyle w:val="rvts21"/>
          <w:rFonts w:hint="cs"/>
          <w:cs/>
          <w:lang w:bidi="bn-BD"/>
        </w:rPr>
        <w:t>অথবা</w:t>
      </w:r>
      <w:r w:rsidRPr="005A04C3">
        <w:rPr>
          <w:rStyle w:val="rvts21"/>
          <w:cs/>
          <w:lang w:bidi="bn-BD"/>
        </w:rPr>
        <w:t xml:space="preserve"> </w:t>
      </w:r>
      <w:r w:rsidRPr="005A04C3">
        <w:rPr>
          <w:rStyle w:val="rvts21"/>
          <w:rFonts w:hint="cs"/>
          <w:cs/>
          <w:lang w:bidi="bn-BD"/>
        </w:rPr>
        <w:t>তাদের</w:t>
      </w:r>
      <w:r w:rsidRPr="005A04C3">
        <w:rPr>
          <w:rStyle w:val="rvts21"/>
          <w:cs/>
          <w:lang w:bidi="bn-BD"/>
        </w:rPr>
        <w:t xml:space="preserve"> </w:t>
      </w:r>
      <w:r w:rsidRPr="005A04C3">
        <w:rPr>
          <w:rStyle w:val="rvts21"/>
          <w:rFonts w:hint="cs"/>
          <w:cs/>
          <w:lang w:bidi="bn-BD"/>
        </w:rPr>
        <w:t>ঈমানে</w:t>
      </w:r>
      <w:r w:rsidRPr="005A04C3">
        <w:rPr>
          <w:rStyle w:val="rvts21"/>
          <w:cs/>
          <w:lang w:bidi="bn-BD"/>
        </w:rPr>
        <w:t xml:space="preserve"> </w:t>
      </w:r>
      <w:r w:rsidRPr="005A04C3">
        <w:rPr>
          <w:rStyle w:val="rvts21"/>
          <w:rFonts w:hint="cs"/>
          <w:cs/>
          <w:lang w:bidi="bn-BD"/>
        </w:rPr>
        <w:t>মজবুতি</w:t>
      </w:r>
      <w:r w:rsidRPr="005A04C3">
        <w:rPr>
          <w:rStyle w:val="rvts21"/>
          <w:cs/>
          <w:lang w:bidi="bn-BD"/>
        </w:rPr>
        <w:t xml:space="preserve"> </w:t>
      </w:r>
      <w:r w:rsidRPr="005A04C3">
        <w:rPr>
          <w:rStyle w:val="rvts21"/>
          <w:rFonts w:hint="cs"/>
          <w:cs/>
          <w:lang w:bidi="bn-BD"/>
        </w:rPr>
        <w:t>সৃষ্টি</w:t>
      </w:r>
      <w:r w:rsidRPr="005A04C3">
        <w:rPr>
          <w:rStyle w:val="rvts21"/>
          <w:cs/>
          <w:lang w:bidi="bn-BD"/>
        </w:rPr>
        <w:t xml:space="preserve"> </w:t>
      </w:r>
      <w:r w:rsidRPr="005A04C3">
        <w:rPr>
          <w:rStyle w:val="rvts21"/>
          <w:rFonts w:hint="cs"/>
          <w:cs/>
          <w:lang w:bidi="bn-BD"/>
        </w:rPr>
        <w:t>হওয়ার</w:t>
      </w:r>
      <w:r w:rsidRPr="005A04C3">
        <w:rPr>
          <w:rStyle w:val="rvts21"/>
          <w:cs/>
          <w:lang w:bidi="bn-BD"/>
        </w:rPr>
        <w:t xml:space="preserve"> </w:t>
      </w:r>
      <w:r w:rsidRPr="005A04C3">
        <w:rPr>
          <w:rStyle w:val="rvts21"/>
          <w:rFonts w:hint="cs"/>
          <w:cs/>
          <w:lang w:bidi="bn-BD"/>
        </w:rPr>
        <w:t>অথবা</w:t>
      </w:r>
      <w:r w:rsidRPr="005A04C3">
        <w:rPr>
          <w:rStyle w:val="rvts21"/>
          <w:cs/>
          <w:lang w:bidi="bn-BD"/>
        </w:rPr>
        <w:t xml:space="preserve"> </w:t>
      </w:r>
      <w:r w:rsidRPr="005A04C3">
        <w:rPr>
          <w:rStyle w:val="rvts21"/>
          <w:rFonts w:hint="cs"/>
          <w:cs/>
          <w:lang w:bidi="bn-BD"/>
        </w:rPr>
        <w:t>তাদের অনুরূ</w:t>
      </w:r>
      <w:r w:rsidR="00F1530E">
        <w:rPr>
          <w:rStyle w:val="rvts21"/>
          <w:rFonts w:hint="cs"/>
          <w:cs/>
          <w:lang w:bidi="bn-BD"/>
        </w:rPr>
        <w:t>প</w:t>
      </w:r>
      <w:r w:rsidRPr="005A04C3">
        <w:rPr>
          <w:rStyle w:val="rvts21"/>
          <w:rFonts w:hint="cs"/>
          <w:cs/>
          <w:lang w:bidi="bn-BD"/>
        </w:rPr>
        <w:t xml:space="preserve"> কারো ইসলাম গ্রহণ আশা</w:t>
      </w:r>
      <w:r w:rsidRPr="005A04C3">
        <w:rPr>
          <w:rStyle w:val="rvts21"/>
          <w:cs/>
          <w:lang w:bidi="bn-BD"/>
        </w:rPr>
        <w:t xml:space="preserve"> </w:t>
      </w:r>
      <w:r w:rsidRPr="005A04C3">
        <w:rPr>
          <w:rStyle w:val="rvts21"/>
          <w:rFonts w:hint="cs"/>
          <w:cs/>
          <w:lang w:bidi="bn-BD"/>
        </w:rPr>
        <w:t>করা</w:t>
      </w:r>
      <w:r w:rsidRPr="005A04C3">
        <w:rPr>
          <w:rStyle w:val="rvts21"/>
          <w:cs/>
          <w:lang w:bidi="bn-BD"/>
        </w:rPr>
        <w:t xml:space="preserve"> </w:t>
      </w:r>
      <w:r w:rsidRPr="005A04C3">
        <w:rPr>
          <w:rStyle w:val="rvts21"/>
          <w:rFonts w:hint="cs"/>
          <w:cs/>
          <w:lang w:bidi="bn-BD"/>
        </w:rPr>
        <w:t>যায়।</w:t>
      </w:r>
    </w:p>
    <w:p w:rsidR="0061563E" w:rsidRPr="005A04C3" w:rsidRDefault="0061563E" w:rsidP="00427807">
      <w:pPr>
        <w:tabs>
          <w:tab w:val="left" w:pos="450"/>
        </w:tabs>
        <w:bidi w:val="0"/>
        <w:spacing w:after="0" w:line="240" w:lineRule="auto"/>
        <w:jc w:val="both"/>
        <w:rPr>
          <w:rStyle w:val="rvts21"/>
          <w:cs/>
          <w:lang w:bidi="bn-BD"/>
        </w:rPr>
      </w:pPr>
      <w:r w:rsidRPr="005A04C3">
        <w:rPr>
          <w:rStyle w:val="rvts21"/>
          <w:rFonts w:hint="cs"/>
          <w:cs/>
          <w:lang w:bidi="bn-BD"/>
        </w:rPr>
        <w:lastRenderedPageBreak/>
        <w:t xml:space="preserve">৫- গোলাম আযাদ: তারা হলো মুকাতিব দাস (যে দাসত্ব থেকে মুক্ত হওয়ার জন্য টাকা দেওয়ার ব্যাপারে মনিবের সাথে চুক্তিবদ্ধ হয়েছে এমন) দাসকে তার দাসত্ব থেকে মুক্ত করার জন্য যাকাতের টাকা থেকে দেওয়া যাবে। </w:t>
      </w:r>
    </w:p>
    <w:p w:rsidR="0013750D" w:rsidRPr="005A04C3" w:rsidRDefault="0013750D" w:rsidP="00427807">
      <w:pPr>
        <w:tabs>
          <w:tab w:val="left" w:pos="450"/>
        </w:tabs>
        <w:bidi w:val="0"/>
        <w:spacing w:after="0" w:line="240" w:lineRule="auto"/>
        <w:jc w:val="both"/>
        <w:rPr>
          <w:rStyle w:val="rvts21"/>
          <w:cs/>
          <w:lang w:bidi="bn-BD"/>
        </w:rPr>
      </w:pPr>
      <w:r w:rsidRPr="005A04C3">
        <w:rPr>
          <w:rStyle w:val="rvts21"/>
          <w:rFonts w:hint="cs"/>
          <w:cs/>
          <w:lang w:bidi="bn-BD"/>
        </w:rPr>
        <w:t>৬- ঋণগ্রস্ত</w:t>
      </w:r>
      <w:r w:rsidRPr="005A04C3">
        <w:rPr>
          <w:rStyle w:val="rvts21"/>
          <w:cs/>
          <w:lang w:bidi="bn-BD"/>
        </w:rPr>
        <w:t xml:space="preserve"> </w:t>
      </w:r>
      <w:r w:rsidRPr="005A04C3">
        <w:rPr>
          <w:rStyle w:val="rvts21"/>
          <w:rFonts w:hint="cs"/>
          <w:cs/>
          <w:lang w:bidi="bn-BD"/>
        </w:rPr>
        <w:t>ব্যক্তি: ঋণগ্রস্ত</w:t>
      </w:r>
      <w:r w:rsidRPr="005A04C3">
        <w:rPr>
          <w:rStyle w:val="rvts21"/>
          <w:cs/>
          <w:lang w:bidi="bn-BD"/>
        </w:rPr>
        <w:t xml:space="preserve"> </w:t>
      </w:r>
      <w:r w:rsidRPr="005A04C3">
        <w:rPr>
          <w:rStyle w:val="rvts21"/>
          <w:rFonts w:hint="cs"/>
          <w:cs/>
          <w:lang w:bidi="bn-BD"/>
        </w:rPr>
        <w:t>ব্যক্তি</w:t>
      </w:r>
      <w:r w:rsidRPr="005A04C3">
        <w:rPr>
          <w:rStyle w:val="rvts21"/>
          <w:cs/>
          <w:lang w:bidi="bn-BD"/>
        </w:rPr>
        <w:t xml:space="preserve"> </w:t>
      </w:r>
      <w:r w:rsidR="00264C1D" w:rsidRPr="005A04C3">
        <w:rPr>
          <w:rStyle w:val="rvts21"/>
          <w:rFonts w:hint="cs"/>
          <w:cs/>
          <w:lang w:bidi="bn-BD"/>
        </w:rPr>
        <w:t>দু</w:t>
      </w:r>
      <w:r w:rsidR="00F1530E">
        <w:rPr>
          <w:rStyle w:val="rvts21"/>
          <w:rFonts w:hint="cs"/>
          <w:cs/>
          <w:lang w:bidi="bn-BD"/>
        </w:rPr>
        <w:t>’</w:t>
      </w:r>
      <w:r w:rsidR="00264C1D" w:rsidRPr="005A04C3">
        <w:rPr>
          <w:rStyle w:val="rvts21"/>
          <w:rFonts w:hint="cs"/>
          <w:cs/>
          <w:lang w:bidi="bn-BD"/>
        </w:rPr>
        <w:t>ধরণের</w:t>
      </w:r>
      <w:r w:rsidRPr="005A04C3">
        <w:rPr>
          <w:rStyle w:val="rvts21"/>
          <w:rFonts w:hint="cs"/>
          <w:cs/>
          <w:lang w:bidi="bn-BD"/>
        </w:rPr>
        <w:t xml:space="preserve">: </w:t>
      </w:r>
    </w:p>
    <w:p w:rsidR="0013750D" w:rsidRPr="005A04C3" w:rsidRDefault="0013750D" w:rsidP="00427807">
      <w:pPr>
        <w:tabs>
          <w:tab w:val="left" w:pos="450"/>
        </w:tabs>
        <w:bidi w:val="0"/>
        <w:spacing w:after="0" w:line="240" w:lineRule="auto"/>
        <w:jc w:val="both"/>
        <w:rPr>
          <w:rStyle w:val="rvts21"/>
          <w:rFonts w:cs="SolaimanLipi"/>
          <w:cs/>
          <w:lang w:bidi="bn-BD"/>
        </w:rPr>
      </w:pPr>
      <w:r w:rsidRPr="005A04C3">
        <w:rPr>
          <w:rStyle w:val="rvts21"/>
          <w:rFonts w:hint="cs"/>
          <w:cs/>
          <w:lang w:bidi="bn-BD"/>
        </w:rPr>
        <w:t>ক- অন্য মানুষের মধ্যে সমঝোতা করতে গিয়ে ঋণগ্রস্ত</w:t>
      </w:r>
      <w:r w:rsidRPr="005A04C3">
        <w:rPr>
          <w:rStyle w:val="rvts21"/>
          <w:cs/>
          <w:lang w:bidi="bn-BD"/>
        </w:rPr>
        <w:t xml:space="preserve"> </w:t>
      </w:r>
      <w:r w:rsidRPr="005A04C3">
        <w:rPr>
          <w:rStyle w:val="rvts21"/>
          <w:rFonts w:hint="cs"/>
          <w:cs/>
          <w:lang w:bidi="bn-BD"/>
        </w:rPr>
        <w:t>হয়েছে</w:t>
      </w:r>
      <w:r w:rsidRPr="005A04C3">
        <w:rPr>
          <w:rStyle w:val="rvts21"/>
          <w:rFonts w:cs="SolaimanLipi" w:hint="cs"/>
          <w:cs/>
          <w:lang w:bidi="hi-IN"/>
        </w:rPr>
        <w:t>।</w:t>
      </w:r>
    </w:p>
    <w:p w:rsidR="0013750D" w:rsidRPr="005A04C3" w:rsidRDefault="0013750D" w:rsidP="00427807">
      <w:pPr>
        <w:tabs>
          <w:tab w:val="left" w:pos="450"/>
        </w:tabs>
        <w:bidi w:val="0"/>
        <w:spacing w:after="0" w:line="240" w:lineRule="auto"/>
        <w:jc w:val="both"/>
        <w:rPr>
          <w:rStyle w:val="rvts21"/>
          <w:cs/>
          <w:lang w:bidi="bn-BD"/>
        </w:rPr>
      </w:pPr>
      <w:r w:rsidRPr="005A04C3">
        <w:rPr>
          <w:rStyle w:val="rvts21"/>
          <w:rFonts w:cs="SolaimanLipi" w:hint="cs"/>
          <w:cs/>
          <w:lang w:bidi="bn-BD"/>
        </w:rPr>
        <w:t>খ-</w:t>
      </w:r>
      <w:r w:rsidRPr="005A04C3">
        <w:rPr>
          <w:rStyle w:val="rvts21"/>
          <w:rFonts w:hint="cs"/>
          <w:cs/>
          <w:lang w:bidi="bn-BD"/>
        </w:rPr>
        <w:t>যার</w:t>
      </w:r>
      <w:r w:rsidRPr="005A04C3">
        <w:rPr>
          <w:rStyle w:val="rvts21"/>
          <w:cs/>
          <w:lang w:bidi="bn-BD"/>
        </w:rPr>
        <w:t xml:space="preserve"> </w:t>
      </w:r>
      <w:r w:rsidRPr="005A04C3">
        <w:rPr>
          <w:rStyle w:val="rvts21"/>
          <w:rFonts w:hint="cs"/>
          <w:cs/>
          <w:lang w:bidi="bn-BD"/>
        </w:rPr>
        <w:t>জিম্মায়</w:t>
      </w:r>
      <w:r w:rsidRPr="005A04C3">
        <w:rPr>
          <w:rStyle w:val="rvts21"/>
          <w:cs/>
          <w:lang w:bidi="bn-BD"/>
        </w:rPr>
        <w:t xml:space="preserve"> </w:t>
      </w:r>
      <w:r w:rsidRPr="005A04C3">
        <w:rPr>
          <w:rStyle w:val="rvts21"/>
          <w:rFonts w:hint="cs"/>
          <w:cs/>
          <w:lang w:bidi="bn-BD"/>
        </w:rPr>
        <w:t xml:space="preserve">ঋণ রয়েছে এবং সে তা আদায় করতে সক্ষম নয় তাকে তার ঋণগ্রস্ততা থেকে মুক্ত করার জন্য যাকাতের সম্পদ দেওয়া যাবে। </w:t>
      </w:r>
    </w:p>
    <w:p w:rsidR="004650DF" w:rsidRPr="005A04C3" w:rsidRDefault="0013750D" w:rsidP="001C12F2">
      <w:pPr>
        <w:tabs>
          <w:tab w:val="left" w:pos="450"/>
        </w:tabs>
        <w:bidi w:val="0"/>
        <w:spacing w:after="0" w:line="240" w:lineRule="auto"/>
        <w:jc w:val="both"/>
        <w:rPr>
          <w:rStyle w:val="rvts21"/>
          <w:cs/>
          <w:lang w:bidi="bn-BD"/>
        </w:rPr>
      </w:pPr>
      <w:r w:rsidRPr="005A04C3">
        <w:rPr>
          <w:rStyle w:val="rvts21"/>
          <w:rFonts w:hint="cs"/>
          <w:cs/>
          <w:lang w:bidi="bn-BD"/>
        </w:rPr>
        <w:t>৭-</w:t>
      </w:r>
      <w:r w:rsidR="007027A5" w:rsidRPr="005A04C3">
        <w:rPr>
          <w:rFonts w:hint="cs"/>
          <w:cs/>
          <w:lang w:bidi="bn-BD"/>
        </w:rPr>
        <w:t xml:space="preserve"> </w:t>
      </w:r>
      <w:r w:rsidR="007027A5" w:rsidRPr="005A04C3">
        <w:rPr>
          <w:rStyle w:val="rvts21"/>
          <w:rFonts w:hint="cs"/>
          <w:cs/>
          <w:lang w:bidi="bn-BD"/>
        </w:rPr>
        <w:t>আল্লাহ</w:t>
      </w:r>
      <w:r w:rsidR="007027A5" w:rsidRPr="005A04C3">
        <w:rPr>
          <w:rStyle w:val="rvts21"/>
          <w:cs/>
          <w:lang w:bidi="bn-BD"/>
        </w:rPr>
        <w:t xml:space="preserve"> </w:t>
      </w:r>
      <w:r w:rsidR="007027A5" w:rsidRPr="005A04C3">
        <w:rPr>
          <w:rStyle w:val="rvts21"/>
          <w:rFonts w:hint="cs"/>
          <w:cs/>
          <w:lang w:bidi="bn-BD"/>
        </w:rPr>
        <w:t>রাস্তায় দান: (আল্লাহর রাস্তা) বলতে বুঝায় আল্লাহর</w:t>
      </w:r>
      <w:r w:rsidR="007027A5" w:rsidRPr="005A04C3">
        <w:rPr>
          <w:rStyle w:val="rvts21"/>
          <w:cs/>
          <w:lang w:bidi="bn-BD"/>
        </w:rPr>
        <w:t xml:space="preserve"> </w:t>
      </w:r>
      <w:r w:rsidR="001C12F2">
        <w:rPr>
          <w:rStyle w:val="rvts21"/>
          <w:rFonts w:hint="cs"/>
          <w:cs/>
          <w:lang w:bidi="bn-BD"/>
        </w:rPr>
        <w:t xml:space="preserve">রাস্তায় বিনা বেতনে </w:t>
      </w:r>
      <w:r w:rsidR="007027A5" w:rsidRPr="005A04C3">
        <w:rPr>
          <w:rStyle w:val="rvts21"/>
          <w:rFonts w:hint="cs"/>
          <w:cs/>
          <w:lang w:bidi="bn-BD"/>
        </w:rPr>
        <w:t xml:space="preserve">জিহাদকারী লোক, </w:t>
      </w:r>
      <w:r w:rsidR="001C12F2">
        <w:rPr>
          <w:rStyle w:val="rvts21"/>
          <w:rFonts w:hint="cs"/>
          <w:cs/>
          <w:lang w:bidi="bn-BD"/>
        </w:rPr>
        <w:t xml:space="preserve">আল্লাহর পথের </w:t>
      </w:r>
      <w:r w:rsidR="007027A5" w:rsidRPr="005A04C3">
        <w:rPr>
          <w:rStyle w:val="rvts21"/>
          <w:rFonts w:hint="cs"/>
          <w:cs/>
          <w:lang w:bidi="bn-BD"/>
        </w:rPr>
        <w:t>দা‘য়ী</w:t>
      </w:r>
      <w:r w:rsidR="004650DF" w:rsidRPr="005A04C3">
        <w:rPr>
          <w:rStyle w:val="rvts21"/>
          <w:rFonts w:hint="cs"/>
          <w:cs/>
          <w:lang w:bidi="bn-BD"/>
        </w:rPr>
        <w:t xml:space="preserve"> ও তাদের কাজে প্রয়োজনীয় উপকরণ ব্যয়ে তাদেরকে যাকাতের অর্থ দে</w:t>
      </w:r>
      <w:r w:rsidR="00717005" w:rsidRPr="005A04C3">
        <w:rPr>
          <w:rStyle w:val="rvts21"/>
          <w:rFonts w:hint="cs"/>
          <w:cs/>
          <w:lang w:bidi="bn-BD"/>
        </w:rPr>
        <w:t>ও</w:t>
      </w:r>
      <w:r w:rsidR="004650DF" w:rsidRPr="005A04C3">
        <w:rPr>
          <w:rStyle w:val="rvts21"/>
          <w:rFonts w:hint="cs"/>
          <w:cs/>
          <w:lang w:bidi="bn-BD"/>
        </w:rPr>
        <w:t>য়া হবে</w:t>
      </w:r>
      <w:r w:rsidR="007027A5" w:rsidRPr="005A04C3">
        <w:rPr>
          <w:rStyle w:val="rvts21"/>
          <w:rFonts w:cs="SolaimanLipi" w:hint="cs"/>
          <w:cs/>
          <w:lang w:bidi="hi-IN"/>
        </w:rPr>
        <w:t>।</w:t>
      </w:r>
    </w:p>
    <w:p w:rsidR="00DB7C24" w:rsidRPr="005A04C3" w:rsidRDefault="00EE4074" w:rsidP="00427807">
      <w:pPr>
        <w:tabs>
          <w:tab w:val="left" w:pos="450"/>
        </w:tabs>
        <w:bidi w:val="0"/>
        <w:spacing w:after="0" w:line="240" w:lineRule="auto"/>
        <w:jc w:val="both"/>
        <w:rPr>
          <w:rStyle w:val="rvts21"/>
          <w:cs/>
          <w:lang w:bidi="bn-BD"/>
        </w:rPr>
      </w:pPr>
      <w:r w:rsidRPr="005A04C3">
        <w:rPr>
          <w:rStyle w:val="rvts21"/>
          <w:rFonts w:hint="cs"/>
          <w:cs/>
          <w:lang w:bidi="bn-BD"/>
        </w:rPr>
        <w:t>৮- মুসাফির: সফর</w:t>
      </w:r>
      <w:r w:rsidRPr="005A04C3">
        <w:rPr>
          <w:rStyle w:val="rvts21"/>
          <w:cs/>
          <w:lang w:bidi="bn-BD"/>
        </w:rPr>
        <w:t xml:space="preserve"> </w:t>
      </w:r>
      <w:r w:rsidRPr="005A04C3">
        <w:rPr>
          <w:rStyle w:val="rvts21"/>
          <w:rFonts w:hint="cs"/>
          <w:cs/>
          <w:lang w:bidi="bn-BD"/>
        </w:rPr>
        <w:t>অবস্থায়</w:t>
      </w:r>
      <w:r w:rsidRPr="005A04C3">
        <w:rPr>
          <w:rStyle w:val="rvts21"/>
          <w:cs/>
          <w:lang w:bidi="bn-BD"/>
        </w:rPr>
        <w:t xml:space="preserve"> </w:t>
      </w:r>
      <w:r w:rsidRPr="005A04C3">
        <w:rPr>
          <w:rStyle w:val="rvts21"/>
          <w:rFonts w:hint="cs"/>
          <w:cs/>
          <w:lang w:bidi="bn-BD"/>
        </w:rPr>
        <w:t>যে</w:t>
      </w:r>
      <w:r w:rsidRPr="005A04C3">
        <w:rPr>
          <w:rStyle w:val="rvts21"/>
          <w:cs/>
          <w:lang w:bidi="bn-BD"/>
        </w:rPr>
        <w:t xml:space="preserve"> </w:t>
      </w:r>
      <w:r w:rsidRPr="005A04C3">
        <w:rPr>
          <w:rStyle w:val="rvts21"/>
          <w:rFonts w:hint="cs"/>
          <w:cs/>
          <w:lang w:bidi="bn-BD"/>
        </w:rPr>
        <w:t>নিঃস্ব</w:t>
      </w:r>
      <w:r w:rsidRPr="005A04C3">
        <w:rPr>
          <w:rStyle w:val="rvts21"/>
          <w:cs/>
          <w:lang w:bidi="bn-BD"/>
        </w:rPr>
        <w:t xml:space="preserve"> </w:t>
      </w:r>
      <w:r w:rsidRPr="005A04C3">
        <w:rPr>
          <w:rStyle w:val="rvts21"/>
          <w:rFonts w:hint="cs"/>
          <w:cs/>
          <w:lang w:bidi="bn-BD"/>
        </w:rPr>
        <w:t>ও</w:t>
      </w:r>
      <w:r w:rsidRPr="005A04C3">
        <w:rPr>
          <w:rStyle w:val="rvts21"/>
          <w:cs/>
          <w:lang w:bidi="bn-BD"/>
        </w:rPr>
        <w:t xml:space="preserve"> </w:t>
      </w:r>
      <w:r w:rsidRPr="005A04C3">
        <w:rPr>
          <w:rStyle w:val="rvts21"/>
          <w:rFonts w:hint="cs"/>
          <w:cs/>
          <w:lang w:bidi="bn-BD"/>
        </w:rPr>
        <w:t>অর্থশূন্য</w:t>
      </w:r>
      <w:r w:rsidRPr="005A04C3">
        <w:rPr>
          <w:rStyle w:val="rvts21"/>
          <w:cs/>
          <w:lang w:bidi="bn-BD"/>
        </w:rPr>
        <w:t xml:space="preserve"> </w:t>
      </w:r>
      <w:r w:rsidRPr="005A04C3">
        <w:rPr>
          <w:rStyle w:val="rvts21"/>
          <w:rFonts w:hint="cs"/>
          <w:cs/>
          <w:lang w:bidi="bn-BD"/>
        </w:rPr>
        <w:t>হয়ে</w:t>
      </w:r>
      <w:r w:rsidRPr="005A04C3">
        <w:rPr>
          <w:rStyle w:val="rvts21"/>
          <w:cs/>
          <w:lang w:bidi="bn-BD"/>
        </w:rPr>
        <w:t xml:space="preserve"> </w:t>
      </w:r>
      <w:r w:rsidRPr="005A04C3">
        <w:rPr>
          <w:rStyle w:val="rvts21"/>
          <w:rFonts w:hint="cs"/>
          <w:cs/>
          <w:lang w:bidi="bn-BD"/>
        </w:rPr>
        <w:t>পড়েছে এবং নিজ</w:t>
      </w:r>
      <w:r w:rsidRPr="005A04C3">
        <w:rPr>
          <w:rStyle w:val="rvts21"/>
          <w:cs/>
          <w:lang w:bidi="bn-BD"/>
        </w:rPr>
        <w:t xml:space="preserve"> </w:t>
      </w:r>
      <w:r w:rsidRPr="005A04C3">
        <w:rPr>
          <w:rStyle w:val="rvts21"/>
          <w:rFonts w:hint="cs"/>
          <w:cs/>
          <w:lang w:bidi="bn-BD"/>
        </w:rPr>
        <w:t>দেশে</w:t>
      </w:r>
      <w:r w:rsidRPr="005A04C3">
        <w:rPr>
          <w:rStyle w:val="rvts21"/>
          <w:cs/>
          <w:lang w:bidi="bn-BD"/>
        </w:rPr>
        <w:t xml:space="preserve"> </w:t>
      </w:r>
      <w:r w:rsidRPr="005A04C3">
        <w:rPr>
          <w:rStyle w:val="rvts21"/>
          <w:rFonts w:hint="cs"/>
          <w:cs/>
          <w:lang w:bidi="bn-BD"/>
        </w:rPr>
        <w:t>যাওয়ার</w:t>
      </w:r>
      <w:r w:rsidR="004A0EFB" w:rsidRPr="005A04C3">
        <w:rPr>
          <w:rStyle w:val="rvts21"/>
          <w:rFonts w:hint="cs"/>
          <w:cs/>
          <w:lang w:bidi="bn-BD"/>
        </w:rPr>
        <w:t xml:space="preserve"> কোনো </w:t>
      </w:r>
      <w:r w:rsidRPr="005A04C3">
        <w:rPr>
          <w:rStyle w:val="rvts21"/>
          <w:rFonts w:hint="cs"/>
          <w:cs/>
          <w:lang w:bidi="bn-BD"/>
        </w:rPr>
        <w:t>সম্পদ তার কাছে নেই এমন ব্যক্তিকে যাকাতের অর্থ দেওয়া যাবে।</w:t>
      </w:r>
    </w:p>
    <w:p w:rsidR="00DB7C24" w:rsidRPr="005A04C3" w:rsidRDefault="00DB7C24" w:rsidP="00427807">
      <w:pPr>
        <w:tabs>
          <w:tab w:val="left" w:pos="450"/>
        </w:tabs>
        <w:bidi w:val="0"/>
        <w:spacing w:after="0" w:line="240" w:lineRule="auto"/>
        <w:rPr>
          <w:rStyle w:val="rvts21"/>
          <w:cs/>
          <w:lang w:bidi="bn-BD"/>
        </w:rPr>
      </w:pPr>
    </w:p>
    <w:p w:rsidR="00AD1A81" w:rsidRPr="005A04C3" w:rsidRDefault="00DB7C24" w:rsidP="00427807">
      <w:pPr>
        <w:tabs>
          <w:tab w:val="left" w:pos="450"/>
        </w:tabs>
        <w:bidi w:val="0"/>
        <w:spacing w:after="0" w:line="240" w:lineRule="auto"/>
        <w:jc w:val="center"/>
        <w:rPr>
          <w:rStyle w:val="rvts21"/>
          <w:b/>
          <w:bCs/>
          <w:color w:val="C00000"/>
          <w:cs/>
          <w:lang w:bidi="bn-BD"/>
        </w:rPr>
      </w:pPr>
      <w:r w:rsidRPr="005A04C3">
        <w:rPr>
          <w:rStyle w:val="rvts21"/>
          <w:rFonts w:hint="cs"/>
          <w:b/>
          <w:bCs/>
          <w:color w:val="C00000"/>
          <w:cs/>
          <w:lang w:bidi="bn-BD"/>
        </w:rPr>
        <w:t>যাকাতুল ফিতর</w:t>
      </w:r>
    </w:p>
    <w:p w:rsidR="00DB7C24" w:rsidRPr="00BA6A6A" w:rsidRDefault="00DB7C24" w:rsidP="00427807">
      <w:pPr>
        <w:tabs>
          <w:tab w:val="left" w:pos="450"/>
        </w:tabs>
        <w:bidi w:val="0"/>
        <w:spacing w:after="0" w:line="240" w:lineRule="auto"/>
        <w:jc w:val="both"/>
        <w:rPr>
          <w:rStyle w:val="rvts21"/>
          <w:b/>
          <w:bCs/>
          <w:cs/>
          <w:lang w:bidi="bn-BD"/>
        </w:rPr>
      </w:pPr>
      <w:r w:rsidRPr="00BA6A6A">
        <w:rPr>
          <w:rStyle w:val="rvts21"/>
          <w:rFonts w:hint="cs"/>
          <w:b/>
          <w:bCs/>
          <w:cs/>
          <w:lang w:bidi="bn-BD"/>
        </w:rPr>
        <w:t>১- যাকাতুল ফিতর শরী‘আতসম্মত হওয়ার হিকমত:</w:t>
      </w:r>
    </w:p>
    <w:p w:rsidR="00DB7C24" w:rsidRPr="005A04C3" w:rsidRDefault="00D361D7" w:rsidP="00427807">
      <w:pPr>
        <w:tabs>
          <w:tab w:val="left" w:pos="450"/>
        </w:tabs>
        <w:bidi w:val="0"/>
        <w:spacing w:after="0" w:line="240" w:lineRule="auto"/>
        <w:jc w:val="both"/>
        <w:rPr>
          <w:rStyle w:val="rvts21"/>
          <w:cs/>
          <w:lang w:bidi="bn-BD"/>
        </w:rPr>
      </w:pPr>
      <w:r w:rsidRPr="005A04C3">
        <w:rPr>
          <w:rStyle w:val="rvts21"/>
          <w:rFonts w:hint="cs"/>
          <w:cs/>
          <w:lang w:bidi="bn-BD"/>
        </w:rPr>
        <w:t xml:space="preserve">যাকাতুল ফিতর শরী‘আতসম্মত হওয়ার হিকমত হলো </w:t>
      </w:r>
      <w:r w:rsidRPr="005A04C3">
        <w:rPr>
          <w:rStyle w:val="rvts15"/>
          <w:rFonts w:hint="cs"/>
          <w:cs/>
          <w:lang w:bidi="bn-BD"/>
        </w:rPr>
        <w:t xml:space="preserve">এ সাদাকা সাওম পালনকারীর আত্মাকে ভুলত্রুটি ও অশ্লীল কথাবার্তা থেকে পবিত্র করে। এমনিভাবে ঈদের দিনে ফকির ও </w:t>
      </w:r>
      <w:r w:rsidR="00F050B6" w:rsidRPr="005A04C3">
        <w:rPr>
          <w:rStyle w:val="rvts21"/>
          <w:rFonts w:hint="cs"/>
          <w:cs/>
          <w:lang w:bidi="bn-BD"/>
        </w:rPr>
        <w:t>মিসকীন</w:t>
      </w:r>
      <w:r w:rsidRPr="005A04C3">
        <w:rPr>
          <w:rStyle w:val="rvts15"/>
          <w:rFonts w:hint="cs"/>
          <w:cs/>
          <w:lang w:bidi="bn-BD"/>
        </w:rPr>
        <w:t>কে অন্যের কাছে সাহায্য চাওয়া থেকে মুক্ত রাখে।</w:t>
      </w:r>
    </w:p>
    <w:p w:rsidR="00D938AE" w:rsidRPr="00BA6A6A" w:rsidRDefault="005F3C26" w:rsidP="00427807">
      <w:pPr>
        <w:tabs>
          <w:tab w:val="left" w:pos="450"/>
        </w:tabs>
        <w:bidi w:val="0"/>
        <w:spacing w:after="0" w:line="240" w:lineRule="auto"/>
        <w:jc w:val="both"/>
        <w:rPr>
          <w:rStyle w:val="rvts21"/>
          <w:b/>
          <w:bCs/>
          <w:cs/>
          <w:lang w:bidi="bn-BD"/>
        </w:rPr>
      </w:pPr>
      <w:r w:rsidRPr="00BA6A6A">
        <w:rPr>
          <w:rStyle w:val="rvts15"/>
          <w:rFonts w:hint="cs"/>
          <w:b/>
          <w:bCs/>
          <w:cs/>
          <w:lang w:bidi="bn-BD"/>
        </w:rPr>
        <w:t>২-</w:t>
      </w:r>
      <w:r w:rsidRPr="00BA6A6A">
        <w:rPr>
          <w:rStyle w:val="rvts21"/>
          <w:rFonts w:hint="cs"/>
          <w:b/>
          <w:bCs/>
          <w:cs/>
          <w:lang w:bidi="bn-BD"/>
        </w:rPr>
        <w:t xml:space="preserve"> যাকাতুল ফিতরের পরিমাণ ও যেসব খাদ্য থেকে আদায় করা যাবে:</w:t>
      </w:r>
    </w:p>
    <w:p w:rsidR="005F3C26" w:rsidRPr="00BA6A6A" w:rsidRDefault="005F3C26" w:rsidP="00427807">
      <w:pPr>
        <w:tabs>
          <w:tab w:val="left" w:pos="450"/>
        </w:tabs>
        <w:bidi w:val="0"/>
        <w:spacing w:after="0" w:line="240" w:lineRule="auto"/>
        <w:jc w:val="both"/>
        <w:rPr>
          <w:rStyle w:val="rvts21"/>
          <w:cs/>
          <w:lang w:bidi="bn-BD"/>
        </w:rPr>
      </w:pPr>
      <w:r w:rsidRPr="00BA6A6A">
        <w:rPr>
          <w:rStyle w:val="rvts21"/>
          <w:rFonts w:hint="cs"/>
          <w:cs/>
          <w:lang w:bidi="bn-BD"/>
        </w:rPr>
        <w:t xml:space="preserve">যাকাতুল ফিতরের পরিমাণ হলো </w:t>
      </w:r>
      <w:r w:rsidRPr="00BA6A6A">
        <w:rPr>
          <w:rStyle w:val="rvts21"/>
          <w:cs/>
          <w:lang w:bidi="bn-BD"/>
        </w:rPr>
        <w:t>প্রত্যেক ব্যক্তির পক্ষ থেকে এক সা</w:t>
      </w:r>
      <w:r w:rsidRPr="00BA6A6A">
        <w:rPr>
          <w:rStyle w:val="rvts21"/>
          <w:lang w:bidi="bn-BD"/>
        </w:rPr>
        <w:t xml:space="preserve">‘ </w:t>
      </w:r>
      <w:r w:rsidRPr="00BA6A6A">
        <w:rPr>
          <w:rStyle w:val="rvts21"/>
          <w:cs/>
          <w:lang w:bidi="bn-BD"/>
        </w:rPr>
        <w:t>করে আদায় করতে হবে। আর সা</w:t>
      </w:r>
      <w:r w:rsidRPr="00BA6A6A">
        <w:rPr>
          <w:rStyle w:val="rvts21"/>
          <w:lang w:bidi="bn-BD"/>
        </w:rPr>
        <w:t xml:space="preserve">‘ </w:t>
      </w:r>
      <w:r w:rsidRPr="00BA6A6A">
        <w:rPr>
          <w:rStyle w:val="rvts21"/>
          <w:cs/>
          <w:lang w:bidi="bn-BD"/>
        </w:rPr>
        <w:t xml:space="preserve">হচ্ছে চার মুদ্দ। আর </w:t>
      </w:r>
      <w:r w:rsidR="00707EDD" w:rsidRPr="00BA6A6A">
        <w:rPr>
          <w:rStyle w:val="rvts21"/>
          <w:rFonts w:hint="cs"/>
          <w:cs/>
          <w:lang w:bidi="bn-BD"/>
        </w:rPr>
        <w:t xml:space="preserve">এক </w:t>
      </w:r>
      <w:r w:rsidR="00707EDD" w:rsidRPr="00BA6A6A">
        <w:rPr>
          <w:rStyle w:val="rvts21"/>
          <w:cs/>
          <w:lang w:bidi="bn-BD"/>
        </w:rPr>
        <w:t>সা</w:t>
      </w:r>
      <w:r w:rsidR="00707EDD" w:rsidRPr="00BA6A6A">
        <w:rPr>
          <w:rStyle w:val="rvts21"/>
          <w:lang w:bidi="bn-BD"/>
        </w:rPr>
        <w:t xml:space="preserve">‘ </w:t>
      </w:r>
      <w:r w:rsidR="00707EDD" w:rsidRPr="00BA6A6A">
        <w:rPr>
          <w:rStyle w:val="rvts21"/>
          <w:rFonts w:hint="cs"/>
          <w:cs/>
          <w:lang w:bidi="bn-BD"/>
        </w:rPr>
        <w:t>প্রায়</w:t>
      </w:r>
      <w:r w:rsidR="00707EDD" w:rsidRPr="00BA6A6A">
        <w:rPr>
          <w:rStyle w:val="rvts21"/>
          <w:rFonts w:hint="cs"/>
          <w:lang w:bidi="bn-BD"/>
        </w:rPr>
        <w:t xml:space="preserve"> </w:t>
      </w:r>
      <w:r w:rsidR="00707EDD" w:rsidRPr="00BA6A6A">
        <w:rPr>
          <w:rStyle w:val="rvts21"/>
          <w:rFonts w:hint="cs"/>
          <w:cs/>
          <w:lang w:bidi="bn-BD"/>
        </w:rPr>
        <w:t>তিন</w:t>
      </w:r>
      <w:r w:rsidR="00707EDD" w:rsidRPr="00BA6A6A">
        <w:rPr>
          <w:rStyle w:val="rvts21"/>
          <w:rFonts w:hint="cs"/>
          <w:lang w:bidi="bn-BD"/>
        </w:rPr>
        <w:t xml:space="preserve"> </w:t>
      </w:r>
      <w:r w:rsidR="00707EDD" w:rsidRPr="00BA6A6A">
        <w:rPr>
          <w:rStyle w:val="rvts21"/>
          <w:rFonts w:hint="cs"/>
          <w:cs/>
          <w:lang w:bidi="bn-BD"/>
        </w:rPr>
        <w:t>কিলো</w:t>
      </w:r>
      <w:r w:rsidR="00707EDD" w:rsidRPr="00BA6A6A">
        <w:rPr>
          <w:rStyle w:val="rvts21"/>
          <w:rFonts w:cs="SolaimanLipi" w:hint="cs"/>
          <w:cs/>
          <w:lang w:bidi="hi-IN"/>
        </w:rPr>
        <w:t>।</w:t>
      </w:r>
      <w:r w:rsidR="00707EDD" w:rsidRPr="00BA6A6A">
        <w:rPr>
          <w:rStyle w:val="rvts21"/>
          <w:rFonts w:hint="cs"/>
          <w:lang w:bidi="bn-BD"/>
        </w:rPr>
        <w:t xml:space="preserve"> </w:t>
      </w:r>
      <w:r w:rsidRPr="00BA6A6A">
        <w:rPr>
          <w:rStyle w:val="rvts21"/>
          <w:cs/>
          <w:lang w:bidi="bn-BD"/>
        </w:rPr>
        <w:lastRenderedPageBreak/>
        <w:t>দেশের প্রচলিত মানব-খাদ্য থেকে</w:t>
      </w:r>
      <w:r w:rsidRPr="00BA6A6A">
        <w:rPr>
          <w:rStyle w:val="rvts21"/>
          <w:lang w:bidi="bn-BD"/>
        </w:rPr>
        <w:t xml:space="preserve">, </w:t>
      </w:r>
      <w:r w:rsidRPr="00BA6A6A">
        <w:rPr>
          <w:rStyle w:val="rvts21"/>
          <w:cs/>
          <w:lang w:bidi="bn-BD"/>
        </w:rPr>
        <w:t>যেমন গম</w:t>
      </w:r>
      <w:r w:rsidRPr="00BA6A6A">
        <w:rPr>
          <w:rStyle w:val="rvts21"/>
          <w:lang w:bidi="bn-BD"/>
        </w:rPr>
        <w:t xml:space="preserve">, </w:t>
      </w:r>
      <w:r w:rsidR="00707EDD" w:rsidRPr="00BA6A6A">
        <w:rPr>
          <w:rStyle w:val="rvts21"/>
          <w:cs/>
          <w:lang w:bidi="bn-BD"/>
        </w:rPr>
        <w:t>খেজুর</w:t>
      </w:r>
      <w:r w:rsidR="00707EDD" w:rsidRPr="00BA6A6A">
        <w:rPr>
          <w:rStyle w:val="rvts21"/>
          <w:rFonts w:hint="cs"/>
          <w:cs/>
          <w:lang w:bidi="bn-BD"/>
        </w:rPr>
        <w:t>,</w:t>
      </w:r>
      <w:r w:rsidR="00707EDD" w:rsidRPr="00BA6A6A">
        <w:rPr>
          <w:rStyle w:val="rvts21"/>
          <w:cs/>
          <w:lang w:bidi="bn-BD"/>
        </w:rPr>
        <w:t xml:space="preserve"> </w:t>
      </w:r>
      <w:r w:rsidR="00707EDD" w:rsidRPr="00BA6A6A">
        <w:rPr>
          <w:rStyle w:val="rvts21"/>
          <w:rFonts w:hint="cs"/>
          <w:cs/>
          <w:lang w:bidi="bn-BD"/>
        </w:rPr>
        <w:t>চাল</w:t>
      </w:r>
      <w:r w:rsidRPr="00BA6A6A">
        <w:rPr>
          <w:rStyle w:val="rvts21"/>
          <w:lang w:bidi="bn-BD"/>
        </w:rPr>
        <w:t xml:space="preserve">, </w:t>
      </w:r>
      <w:r w:rsidRPr="00BA6A6A">
        <w:rPr>
          <w:rStyle w:val="rvts21"/>
          <w:cs/>
          <w:lang w:bidi="bn-BD"/>
        </w:rPr>
        <w:t>কিসমিস অথবা পনির</w:t>
      </w:r>
      <w:r w:rsidR="00707EDD" w:rsidRPr="00BA6A6A">
        <w:rPr>
          <w:rStyle w:val="rvts21"/>
          <w:rFonts w:hint="cs"/>
          <w:cs/>
          <w:lang w:bidi="bn-BD"/>
        </w:rPr>
        <w:t xml:space="preserve"> দ্বারা আদায় করতে হবে</w:t>
      </w:r>
      <w:r w:rsidRPr="00BA6A6A">
        <w:rPr>
          <w:rStyle w:val="rvts21"/>
          <w:rFonts w:cs="SolaimanLipi"/>
          <w:cs/>
          <w:lang w:bidi="hi-IN"/>
        </w:rPr>
        <w:t>।</w:t>
      </w:r>
    </w:p>
    <w:p w:rsidR="00011958" w:rsidRPr="00BA6A6A" w:rsidRDefault="00011958" w:rsidP="00427807">
      <w:pPr>
        <w:tabs>
          <w:tab w:val="left" w:pos="450"/>
        </w:tabs>
        <w:bidi w:val="0"/>
        <w:spacing w:after="0" w:line="240" w:lineRule="auto"/>
        <w:jc w:val="both"/>
        <w:rPr>
          <w:rStyle w:val="rvts21"/>
          <w:b/>
          <w:bCs/>
          <w:cs/>
          <w:lang w:bidi="bn-BD"/>
        </w:rPr>
      </w:pPr>
      <w:r w:rsidRPr="00BA6A6A">
        <w:rPr>
          <w:rStyle w:val="rvts21"/>
          <w:rFonts w:hint="cs"/>
          <w:b/>
          <w:bCs/>
          <w:cs/>
          <w:lang w:bidi="bn-BD"/>
        </w:rPr>
        <w:t xml:space="preserve">৩- যাকাতুল ফিতর </w:t>
      </w:r>
      <w:r w:rsidRPr="00BA6A6A">
        <w:rPr>
          <w:rStyle w:val="rvts21"/>
          <w:rFonts w:hint="cs"/>
          <w:b/>
          <w:bCs/>
          <w:cs/>
          <w:lang w:bidi="bn-IN"/>
        </w:rPr>
        <w:t>কখন ওয়াজিব ও কখন আদায় করতে হয়</w:t>
      </w:r>
      <w:r w:rsidRPr="00BA6A6A">
        <w:rPr>
          <w:rStyle w:val="rvts21"/>
          <w:rFonts w:hint="cs"/>
          <w:b/>
          <w:bCs/>
          <w:rtl/>
          <w:cs/>
        </w:rPr>
        <w:t xml:space="preserve">: </w:t>
      </w:r>
    </w:p>
    <w:p w:rsidR="00011958" w:rsidRPr="00BA6A6A" w:rsidRDefault="00011958" w:rsidP="00427807">
      <w:pPr>
        <w:tabs>
          <w:tab w:val="left" w:pos="450"/>
        </w:tabs>
        <w:bidi w:val="0"/>
        <w:spacing w:after="0" w:line="240" w:lineRule="auto"/>
        <w:jc w:val="both"/>
        <w:rPr>
          <w:rStyle w:val="rvts15"/>
          <w:rFonts w:ascii="SolaimanLipi" w:hAnsi="SolaimanLipi" w:cs="SolaimanLipi"/>
          <w:cs/>
          <w:lang w:bidi="bn-BD"/>
        </w:rPr>
      </w:pPr>
      <w:r w:rsidRPr="00BA6A6A">
        <w:rPr>
          <w:rStyle w:val="rvts15"/>
          <w:rFonts w:hint="cs"/>
          <w:cs/>
          <w:lang w:bidi="bn-BD"/>
        </w:rPr>
        <w:t xml:space="preserve">ঈদুল ফিতরের রাত আগমনের সাথে সাথেই যাকাতুল ফিতর ওয়াজিব হয়। আর যাকাতুল ফিতর আদায়ের সময় হচ্ছে ঈদের একদিন বা দু’দিন পূর্ব থেকে। কারণ ইবন উমার </w:t>
      </w:r>
      <w:r w:rsidRPr="00BA6A6A">
        <w:rPr>
          <w:rStyle w:val="rvts15"/>
          <w:cs/>
          <w:lang w:bidi="bn-BD"/>
        </w:rPr>
        <w:t>রাদিয়াল্লাহু ‘আন</w:t>
      </w:r>
      <w:r w:rsidRPr="00BA6A6A">
        <w:rPr>
          <w:rStyle w:val="rvts15"/>
          <w:rFonts w:hint="cs"/>
          <w:cs/>
          <w:lang w:bidi="bn-BD"/>
        </w:rPr>
        <w:t>হুমা এভাবে করতেন। আর আদায়ের উত্তম সময় হচ্ছে ঈদের</w:t>
      </w:r>
      <w:r w:rsidRPr="00BA6A6A">
        <w:rPr>
          <w:rStyle w:val="rvts15"/>
          <w:cs/>
          <w:lang w:bidi="bn-BD"/>
        </w:rPr>
        <w:t xml:space="preserve"> </w:t>
      </w:r>
      <w:r w:rsidRPr="00BA6A6A">
        <w:rPr>
          <w:rStyle w:val="rvts15"/>
          <w:rFonts w:hint="cs"/>
          <w:cs/>
          <w:lang w:bidi="bn-BD"/>
        </w:rPr>
        <w:t>দিন</w:t>
      </w:r>
      <w:r w:rsidRPr="00BA6A6A">
        <w:rPr>
          <w:rStyle w:val="rvts15"/>
          <w:cs/>
          <w:lang w:bidi="bn-BD"/>
        </w:rPr>
        <w:t xml:space="preserve"> </w:t>
      </w:r>
      <w:r w:rsidRPr="00BA6A6A">
        <w:rPr>
          <w:rStyle w:val="rvts15"/>
          <w:rFonts w:hint="cs"/>
          <w:cs/>
          <w:lang w:bidi="bn-BD"/>
        </w:rPr>
        <w:t>সূর্যোদয়ের</w:t>
      </w:r>
      <w:r w:rsidRPr="00BA6A6A">
        <w:rPr>
          <w:rStyle w:val="rvts15"/>
          <w:cs/>
          <w:lang w:bidi="bn-BD"/>
        </w:rPr>
        <w:t xml:space="preserve"> </w:t>
      </w:r>
      <w:r w:rsidRPr="00BA6A6A">
        <w:rPr>
          <w:rStyle w:val="rvts15"/>
          <w:rFonts w:hint="cs"/>
          <w:cs/>
          <w:lang w:bidi="bn-BD"/>
        </w:rPr>
        <w:t>পর</w:t>
      </w:r>
      <w:r w:rsidRPr="00BA6A6A">
        <w:rPr>
          <w:rStyle w:val="rvts15"/>
          <w:cs/>
          <w:lang w:bidi="bn-BD"/>
        </w:rPr>
        <w:t xml:space="preserve"> </w:t>
      </w:r>
      <w:r w:rsidRPr="00BA6A6A">
        <w:rPr>
          <w:rStyle w:val="rvts15"/>
          <w:rFonts w:hint="cs"/>
          <w:cs/>
          <w:lang w:bidi="bn-BD"/>
        </w:rPr>
        <w:t>ও</w:t>
      </w:r>
      <w:r w:rsidRPr="00BA6A6A">
        <w:rPr>
          <w:rStyle w:val="rvts15"/>
          <w:cs/>
          <w:lang w:bidi="bn-BD"/>
        </w:rPr>
        <w:t xml:space="preserve"> </w:t>
      </w:r>
      <w:r w:rsidRPr="00BA6A6A">
        <w:rPr>
          <w:rStyle w:val="rvts15"/>
          <w:rFonts w:hint="cs"/>
          <w:cs/>
          <w:lang w:bidi="bn-BD"/>
        </w:rPr>
        <w:t>ঈদের</w:t>
      </w:r>
      <w:r w:rsidRPr="00BA6A6A">
        <w:rPr>
          <w:rStyle w:val="rvts15"/>
          <w:cs/>
          <w:lang w:bidi="bn-BD"/>
        </w:rPr>
        <w:t xml:space="preserve"> </w:t>
      </w:r>
      <w:r w:rsidRPr="00BA6A6A">
        <w:rPr>
          <w:rStyle w:val="rvts15"/>
          <w:rFonts w:hint="cs"/>
          <w:cs/>
          <w:lang w:bidi="bn-BD"/>
        </w:rPr>
        <w:t>সালাতের সামান্য</w:t>
      </w:r>
      <w:r w:rsidRPr="00BA6A6A">
        <w:rPr>
          <w:rStyle w:val="rvts15"/>
          <w:cs/>
          <w:lang w:bidi="bn-BD"/>
        </w:rPr>
        <w:t xml:space="preserve"> </w:t>
      </w:r>
      <w:r w:rsidRPr="00BA6A6A">
        <w:rPr>
          <w:rStyle w:val="rvts15"/>
          <w:rFonts w:hint="cs"/>
          <w:cs/>
          <w:lang w:bidi="bn-BD"/>
        </w:rPr>
        <w:t>পূর্ব পর্যন্ত</w:t>
      </w:r>
      <w:r w:rsidRPr="00A24D62">
        <w:rPr>
          <w:rStyle w:val="rvts15"/>
          <w:rFonts w:cs="SolaimanLipi"/>
          <w:cs/>
          <w:lang w:bidi="hi-IN"/>
        </w:rPr>
        <w:t>।</w:t>
      </w:r>
      <w:r w:rsidRPr="00BA6A6A">
        <w:rPr>
          <w:rStyle w:val="rvts15"/>
          <w:rFonts w:hint="cs"/>
          <w:cs/>
          <w:lang w:bidi="bn-BD"/>
        </w:rPr>
        <w:t xml:space="preserve"> কেননা রাসূলুল্লাহ্ সাল্লাল্লাহু আলাইহি ওয়াসাল্লাম মানুষকে ঈদের সালাতে বের হওয়ার পূর্বে আদায় করার নির্দেশ দিয়েছেন।</w:t>
      </w:r>
      <w:r w:rsidRPr="00BA6A6A">
        <w:rPr>
          <w:rStyle w:val="rvts15"/>
          <w:rFonts w:ascii="SolaimanLipi" w:hAnsi="SolaimanLipi" w:cs="SolaimanLipi" w:hint="cs"/>
          <w:cs/>
          <w:lang w:bidi="bn-BD"/>
        </w:rPr>
        <w:t xml:space="preserve"> </w:t>
      </w:r>
    </w:p>
    <w:p w:rsidR="00011958" w:rsidRPr="00BA6A6A" w:rsidRDefault="00011958" w:rsidP="00427807">
      <w:pPr>
        <w:tabs>
          <w:tab w:val="left" w:pos="450"/>
        </w:tabs>
        <w:bidi w:val="0"/>
        <w:spacing w:after="0" w:line="240" w:lineRule="auto"/>
        <w:jc w:val="both"/>
        <w:rPr>
          <w:rStyle w:val="rvts15"/>
          <w:rFonts w:ascii="SolaimanLipi" w:hAnsi="SolaimanLipi" w:cs="SolaimanLipi"/>
          <w:b/>
          <w:bCs/>
          <w:cs/>
          <w:lang w:bidi="bn-BD"/>
        </w:rPr>
      </w:pPr>
      <w:r w:rsidRPr="00BA6A6A">
        <w:rPr>
          <w:rStyle w:val="rvts15"/>
          <w:rFonts w:ascii="SolaimanLipi" w:hAnsi="SolaimanLipi" w:cs="SolaimanLipi" w:hint="cs"/>
          <w:b/>
          <w:bCs/>
          <w:cs/>
          <w:lang w:bidi="bn-BD"/>
        </w:rPr>
        <w:t>৪- কাদের ওপর যাকাতুল ফিতর ওয়াজিব:</w:t>
      </w:r>
    </w:p>
    <w:p w:rsidR="00F70707" w:rsidRPr="00BA6A6A" w:rsidRDefault="00D858F1" w:rsidP="00427807">
      <w:pPr>
        <w:tabs>
          <w:tab w:val="left" w:pos="450"/>
        </w:tabs>
        <w:bidi w:val="0"/>
        <w:spacing w:after="0" w:line="240" w:lineRule="auto"/>
        <w:jc w:val="both"/>
        <w:rPr>
          <w:rStyle w:val="rvts15"/>
          <w:cs/>
          <w:lang w:bidi="bn-BD"/>
        </w:rPr>
      </w:pPr>
      <w:r w:rsidRPr="00BA6A6A">
        <w:rPr>
          <w:rStyle w:val="rvts15"/>
          <w:rFonts w:hint="cs"/>
          <w:cs/>
          <w:lang w:bidi="bn-BD"/>
        </w:rPr>
        <w:t>ঈদের</w:t>
      </w:r>
      <w:r w:rsidRPr="00BA6A6A">
        <w:rPr>
          <w:rStyle w:val="rvts15"/>
          <w:cs/>
          <w:lang w:bidi="bn-BD"/>
        </w:rPr>
        <w:t xml:space="preserve"> </w:t>
      </w:r>
      <w:r w:rsidRPr="00BA6A6A">
        <w:rPr>
          <w:rStyle w:val="rvts15"/>
          <w:rFonts w:hint="cs"/>
          <w:cs/>
          <w:lang w:bidi="bn-BD"/>
        </w:rPr>
        <w:t>দিন</w:t>
      </w:r>
      <w:r w:rsidRPr="00BA6A6A">
        <w:rPr>
          <w:rStyle w:val="rvts15"/>
          <w:cs/>
          <w:lang w:bidi="bn-BD"/>
        </w:rPr>
        <w:t xml:space="preserve"> </w:t>
      </w:r>
      <w:r w:rsidRPr="00BA6A6A">
        <w:rPr>
          <w:rStyle w:val="rvts15"/>
          <w:rFonts w:hint="cs"/>
          <w:cs/>
          <w:lang w:bidi="bn-BD"/>
        </w:rPr>
        <w:t>ও</w:t>
      </w:r>
      <w:r w:rsidRPr="00BA6A6A">
        <w:rPr>
          <w:rStyle w:val="rvts15"/>
          <w:cs/>
          <w:lang w:bidi="bn-BD"/>
        </w:rPr>
        <w:t xml:space="preserve"> </w:t>
      </w:r>
      <w:r w:rsidRPr="00BA6A6A">
        <w:rPr>
          <w:rStyle w:val="rvts15"/>
          <w:rFonts w:hint="cs"/>
          <w:cs/>
          <w:lang w:bidi="bn-BD"/>
        </w:rPr>
        <w:t>রাতে</w:t>
      </w:r>
      <w:r w:rsidRPr="00BA6A6A">
        <w:rPr>
          <w:rStyle w:val="rvts15"/>
          <w:cs/>
          <w:lang w:bidi="bn-BD"/>
        </w:rPr>
        <w:t xml:space="preserve"> </w:t>
      </w:r>
      <w:r w:rsidRPr="00BA6A6A">
        <w:rPr>
          <w:rStyle w:val="rvts15"/>
          <w:rFonts w:hint="cs"/>
          <w:cs/>
          <w:lang w:bidi="bn-BD"/>
        </w:rPr>
        <w:t>যে</w:t>
      </w:r>
      <w:r w:rsidRPr="00BA6A6A">
        <w:rPr>
          <w:rStyle w:val="rvts15"/>
          <w:cs/>
          <w:lang w:bidi="bn-BD"/>
        </w:rPr>
        <w:t xml:space="preserve"> </w:t>
      </w:r>
      <w:r w:rsidR="00F70707" w:rsidRPr="00BA6A6A">
        <w:rPr>
          <w:rStyle w:val="rvts15"/>
          <w:rFonts w:hint="cs"/>
          <w:cs/>
          <w:lang w:bidi="bn-BD"/>
        </w:rPr>
        <w:t xml:space="preserve">মুসলিম </w:t>
      </w:r>
      <w:r w:rsidRPr="00BA6A6A">
        <w:rPr>
          <w:rStyle w:val="rvts15"/>
          <w:rFonts w:hint="cs"/>
          <w:cs/>
          <w:lang w:bidi="bn-BD"/>
        </w:rPr>
        <w:t>ব্যক্তি</w:t>
      </w:r>
      <w:r w:rsidRPr="00BA6A6A">
        <w:rPr>
          <w:rStyle w:val="rvts15"/>
          <w:cs/>
          <w:lang w:bidi="bn-BD"/>
        </w:rPr>
        <w:t xml:space="preserve"> </w:t>
      </w:r>
      <w:r w:rsidRPr="00BA6A6A">
        <w:rPr>
          <w:rStyle w:val="rvts15"/>
          <w:rFonts w:hint="cs"/>
          <w:cs/>
          <w:lang w:bidi="bn-BD"/>
        </w:rPr>
        <w:t>তার</w:t>
      </w:r>
      <w:r w:rsidRPr="00BA6A6A">
        <w:rPr>
          <w:rStyle w:val="rvts15"/>
          <w:cs/>
          <w:lang w:bidi="bn-BD"/>
        </w:rPr>
        <w:t xml:space="preserve"> </w:t>
      </w:r>
      <w:r w:rsidRPr="00BA6A6A">
        <w:rPr>
          <w:rStyle w:val="rvts15"/>
          <w:rFonts w:hint="cs"/>
          <w:cs/>
          <w:lang w:bidi="bn-BD"/>
        </w:rPr>
        <w:t>নিজের</w:t>
      </w:r>
      <w:r w:rsidRPr="00BA6A6A">
        <w:rPr>
          <w:rStyle w:val="rvts15"/>
          <w:cs/>
          <w:lang w:bidi="bn-BD"/>
        </w:rPr>
        <w:t xml:space="preserve"> </w:t>
      </w:r>
      <w:r w:rsidRPr="00BA6A6A">
        <w:rPr>
          <w:rStyle w:val="rvts15"/>
          <w:rFonts w:hint="cs"/>
          <w:cs/>
          <w:lang w:bidi="bn-BD"/>
        </w:rPr>
        <w:t>ও</w:t>
      </w:r>
      <w:r w:rsidRPr="00BA6A6A">
        <w:rPr>
          <w:rStyle w:val="rvts15"/>
          <w:cs/>
          <w:lang w:bidi="bn-BD"/>
        </w:rPr>
        <w:t xml:space="preserve"> </w:t>
      </w:r>
      <w:r w:rsidRPr="00BA6A6A">
        <w:rPr>
          <w:rStyle w:val="rvts15"/>
          <w:rFonts w:hint="cs"/>
          <w:cs/>
          <w:lang w:bidi="bn-BD"/>
        </w:rPr>
        <w:t>পরিবারের</w:t>
      </w:r>
      <w:r w:rsidRPr="00BA6A6A">
        <w:rPr>
          <w:rStyle w:val="rvts15"/>
          <w:cs/>
          <w:lang w:bidi="bn-BD"/>
        </w:rPr>
        <w:t xml:space="preserve"> </w:t>
      </w:r>
      <w:r w:rsidRPr="00BA6A6A">
        <w:rPr>
          <w:rStyle w:val="rvts15"/>
          <w:rFonts w:hint="cs"/>
          <w:cs/>
          <w:lang w:bidi="bn-BD"/>
        </w:rPr>
        <w:t>খাবারের</w:t>
      </w:r>
      <w:r w:rsidRPr="00BA6A6A">
        <w:rPr>
          <w:rStyle w:val="rvts15"/>
          <w:cs/>
          <w:lang w:bidi="bn-BD"/>
        </w:rPr>
        <w:t xml:space="preserve"> </w:t>
      </w:r>
      <w:r w:rsidRPr="00BA6A6A">
        <w:rPr>
          <w:rStyle w:val="rvts15"/>
          <w:rFonts w:hint="cs"/>
          <w:cs/>
          <w:lang w:bidi="bn-BD"/>
        </w:rPr>
        <w:t>অতিরিক্ত</w:t>
      </w:r>
      <w:r w:rsidRPr="00BA6A6A">
        <w:rPr>
          <w:rStyle w:val="rvts15"/>
          <w:cs/>
          <w:lang w:bidi="bn-BD"/>
        </w:rPr>
        <w:t xml:space="preserve"> </w:t>
      </w:r>
      <w:r w:rsidRPr="00BA6A6A">
        <w:rPr>
          <w:rStyle w:val="rvts15"/>
          <w:rFonts w:hint="cs"/>
          <w:cs/>
          <w:lang w:bidi="bn-BD"/>
        </w:rPr>
        <w:t>খাদ্যের</w:t>
      </w:r>
      <w:r w:rsidRPr="00BA6A6A">
        <w:rPr>
          <w:rStyle w:val="rvts15"/>
          <w:cs/>
          <w:lang w:bidi="bn-BD"/>
        </w:rPr>
        <w:t xml:space="preserve"> </w:t>
      </w:r>
      <w:r w:rsidRPr="00BA6A6A">
        <w:rPr>
          <w:rStyle w:val="rvts15"/>
          <w:rFonts w:hint="cs"/>
          <w:cs/>
          <w:lang w:bidi="bn-BD"/>
        </w:rPr>
        <w:t>মালিক</w:t>
      </w:r>
      <w:r w:rsidRPr="00BA6A6A">
        <w:rPr>
          <w:rStyle w:val="rvts15"/>
          <w:cs/>
          <w:lang w:bidi="bn-BD"/>
        </w:rPr>
        <w:t xml:space="preserve"> </w:t>
      </w:r>
      <w:r w:rsidRPr="00BA6A6A">
        <w:rPr>
          <w:rStyle w:val="rvts15"/>
          <w:rFonts w:hint="cs"/>
          <w:cs/>
          <w:lang w:bidi="bn-BD"/>
        </w:rPr>
        <w:t>হবে</w:t>
      </w:r>
      <w:r w:rsidRPr="00BA6A6A">
        <w:rPr>
          <w:rStyle w:val="rvts15"/>
          <w:cs/>
          <w:lang w:bidi="bn-BD"/>
        </w:rPr>
        <w:t xml:space="preserve"> </w:t>
      </w:r>
      <w:r w:rsidRPr="00BA6A6A">
        <w:rPr>
          <w:rStyle w:val="rvts15"/>
          <w:rFonts w:hint="cs"/>
          <w:cs/>
          <w:lang w:bidi="bn-BD"/>
        </w:rPr>
        <w:t>তার</w:t>
      </w:r>
      <w:r w:rsidRPr="00BA6A6A">
        <w:rPr>
          <w:rStyle w:val="rvts15"/>
          <w:cs/>
          <w:lang w:bidi="bn-BD"/>
        </w:rPr>
        <w:t xml:space="preserve"> </w:t>
      </w:r>
      <w:r w:rsidRPr="00BA6A6A">
        <w:rPr>
          <w:rStyle w:val="rvts15"/>
          <w:rFonts w:hint="cs"/>
          <w:cs/>
          <w:lang w:bidi="bn-BD"/>
        </w:rPr>
        <w:t>ওপর</w:t>
      </w:r>
      <w:r w:rsidR="00F70707" w:rsidRPr="00BA6A6A">
        <w:rPr>
          <w:rStyle w:val="rvts15"/>
          <w:rFonts w:hint="cs"/>
          <w:cs/>
          <w:lang w:bidi="bn-BD"/>
        </w:rPr>
        <w:t xml:space="preserve"> ও তার দাস-দাসী, নারী-পুরুষ, ছোট-বড় সকলের ওপর</w:t>
      </w:r>
      <w:r w:rsidRPr="00BA6A6A">
        <w:rPr>
          <w:rStyle w:val="rvts15"/>
          <w:cs/>
          <w:lang w:bidi="bn-BD"/>
        </w:rPr>
        <w:t xml:space="preserve"> </w:t>
      </w:r>
      <w:r w:rsidRPr="00BA6A6A">
        <w:rPr>
          <w:rStyle w:val="rvts15"/>
          <w:rFonts w:hint="cs"/>
          <w:cs/>
          <w:lang w:bidi="bn-BD"/>
        </w:rPr>
        <w:t>যাকাতুল</w:t>
      </w:r>
      <w:r w:rsidRPr="00BA6A6A">
        <w:rPr>
          <w:rStyle w:val="rvts15"/>
          <w:cs/>
          <w:lang w:bidi="bn-BD"/>
        </w:rPr>
        <w:t xml:space="preserve"> </w:t>
      </w:r>
      <w:r w:rsidRPr="00BA6A6A">
        <w:rPr>
          <w:rStyle w:val="rvts15"/>
          <w:rFonts w:hint="cs"/>
          <w:cs/>
          <w:lang w:bidi="bn-BD"/>
        </w:rPr>
        <w:t>ফিতর</w:t>
      </w:r>
      <w:r w:rsidRPr="00BA6A6A">
        <w:rPr>
          <w:rStyle w:val="rvts15"/>
          <w:cs/>
          <w:lang w:bidi="bn-BD"/>
        </w:rPr>
        <w:t xml:space="preserve"> </w:t>
      </w:r>
      <w:r w:rsidRPr="00BA6A6A">
        <w:rPr>
          <w:rStyle w:val="rvts15"/>
          <w:rFonts w:hint="cs"/>
          <w:cs/>
          <w:lang w:bidi="bn-BD"/>
        </w:rPr>
        <w:t>ওয়াজিব।</w:t>
      </w:r>
      <w:r w:rsidR="00F70707" w:rsidRPr="00BA6A6A">
        <w:rPr>
          <w:rStyle w:val="rvts15"/>
          <w:rFonts w:hint="cs"/>
          <w:cs/>
          <w:lang w:bidi="bn-BD"/>
        </w:rPr>
        <w:t xml:space="preserve"> মাতৃগর্ভে ভ্রূণের পক্ষ থেকেও যাকাতুল ফিতর আদায় করা মুস্তাহাব। </w:t>
      </w:r>
    </w:p>
    <w:p w:rsidR="002226F9" w:rsidRPr="00BA6A6A" w:rsidRDefault="002226F9" w:rsidP="00BA6A6A">
      <w:pPr>
        <w:keepNext/>
        <w:widowControl w:val="0"/>
        <w:tabs>
          <w:tab w:val="left" w:pos="450"/>
        </w:tabs>
        <w:bidi w:val="0"/>
        <w:spacing w:after="0" w:line="240" w:lineRule="auto"/>
        <w:jc w:val="both"/>
        <w:rPr>
          <w:rStyle w:val="rvts15"/>
          <w:b/>
          <w:bCs/>
          <w:lang w:bidi="bn-BD"/>
        </w:rPr>
      </w:pPr>
      <w:r w:rsidRPr="00BA6A6A">
        <w:rPr>
          <w:rStyle w:val="rvts15"/>
          <w:rFonts w:hint="cs"/>
          <w:b/>
          <w:bCs/>
          <w:cs/>
          <w:lang w:bidi="bn-BD"/>
        </w:rPr>
        <w:t xml:space="preserve">৫- যাকাতুল ফিতর বণ্টনের খাতসমূহ: </w:t>
      </w:r>
    </w:p>
    <w:p w:rsidR="00D858F1" w:rsidRPr="005A04C3" w:rsidRDefault="002226F9" w:rsidP="00427807">
      <w:pPr>
        <w:tabs>
          <w:tab w:val="left" w:pos="450"/>
        </w:tabs>
        <w:bidi w:val="0"/>
        <w:spacing w:after="0" w:line="240" w:lineRule="auto"/>
        <w:jc w:val="both"/>
        <w:rPr>
          <w:rStyle w:val="rvts15"/>
          <w:cs/>
          <w:lang w:bidi="bn-BD"/>
        </w:rPr>
      </w:pPr>
      <w:r w:rsidRPr="005A04C3">
        <w:rPr>
          <w:rStyle w:val="rvts15"/>
          <w:rFonts w:hint="cs"/>
          <w:cs/>
          <w:lang w:bidi="bn-BD"/>
        </w:rPr>
        <w:t>সাধারণত যাকাতের</w:t>
      </w:r>
      <w:r w:rsidRPr="005A04C3">
        <w:rPr>
          <w:rStyle w:val="rvts15"/>
          <w:cs/>
          <w:lang w:bidi="bn-BD"/>
        </w:rPr>
        <w:t xml:space="preserve"> </w:t>
      </w:r>
      <w:r w:rsidRPr="005A04C3">
        <w:rPr>
          <w:rStyle w:val="rvts15"/>
          <w:rFonts w:hint="cs"/>
          <w:cs/>
          <w:lang w:bidi="bn-BD"/>
        </w:rPr>
        <w:t>খাতসমূহই</w:t>
      </w:r>
      <w:r w:rsidRPr="005A04C3">
        <w:rPr>
          <w:rStyle w:val="rvts15"/>
          <w:cs/>
          <w:lang w:bidi="bn-BD"/>
        </w:rPr>
        <w:t xml:space="preserve"> </w:t>
      </w:r>
      <w:r w:rsidRPr="005A04C3">
        <w:rPr>
          <w:rStyle w:val="rvts15"/>
          <w:rFonts w:hint="cs"/>
          <w:cs/>
          <w:lang w:bidi="bn-BD"/>
        </w:rPr>
        <w:t xml:space="preserve">হলো যাকাতুল ফিতরের খাত। তবে অন্য খাতের চেয়ে ফকির ও </w:t>
      </w:r>
      <w:r w:rsidR="00F050B6" w:rsidRPr="005A04C3">
        <w:rPr>
          <w:rStyle w:val="rvts21"/>
          <w:rFonts w:hint="cs"/>
          <w:cs/>
          <w:lang w:bidi="bn-BD"/>
        </w:rPr>
        <w:t>মিসকীন</w:t>
      </w:r>
      <w:r w:rsidRPr="005A04C3">
        <w:rPr>
          <w:rStyle w:val="rvts15"/>
          <w:rFonts w:hint="cs"/>
          <w:cs/>
          <w:lang w:bidi="bn-BD"/>
        </w:rPr>
        <w:t xml:space="preserve">কে প্রদান করা উত্তম।  কেননা রাসূলুল্লাহ্ সাল্লাল্লাহু আলাইহি ওয়াসাল্লাম বলেছেন, </w:t>
      </w:r>
    </w:p>
    <w:p w:rsidR="002226F9" w:rsidRPr="005A04C3" w:rsidRDefault="002226F9" w:rsidP="00427807">
      <w:pPr>
        <w:tabs>
          <w:tab w:val="left" w:pos="450"/>
        </w:tabs>
        <w:spacing w:after="0" w:line="240" w:lineRule="auto"/>
        <w:jc w:val="both"/>
        <w:rPr>
          <w:rFonts w:ascii="Traditional Arabic" w:hAnsi="Traditional Arabic" w:cs="KFGQPC Uthman Taha Naskh"/>
          <w:color w:val="0000CC"/>
          <w:rtl/>
          <w:lang w:bidi="ar-EG"/>
        </w:rPr>
      </w:pPr>
      <w:r w:rsidRPr="005A04C3">
        <w:rPr>
          <w:rFonts w:ascii="Traditional Arabic" w:hAnsi="Traditional Arabic" w:cs="KFGQPC Uthman Taha Naskh" w:hint="eastAsia"/>
          <w:color w:val="0000CC"/>
          <w:rtl/>
        </w:rPr>
        <w:t>«</w:t>
      </w:r>
      <w:r w:rsidRPr="005A04C3">
        <w:rPr>
          <w:rFonts w:ascii="Traditional Arabic" w:hAnsi="Traditional Arabic" w:cs="KFGQPC Uthman Taha Naskh"/>
          <w:color w:val="0000CC"/>
          <w:rtl/>
          <w:lang w:bidi="ar-EG"/>
        </w:rPr>
        <w:t xml:space="preserve"> أغنوهم عن السؤال في هذا اليوم</w:t>
      </w:r>
      <w:r w:rsidRPr="005A04C3">
        <w:rPr>
          <w:rFonts w:ascii="Traditional Arabic" w:hAnsi="Traditional Arabic" w:cs="KFGQPC Uthman Taha Naskh" w:hint="cs"/>
          <w:color w:val="0000CC"/>
          <w:rtl/>
          <w:lang w:bidi="ar-EG"/>
        </w:rPr>
        <w:t xml:space="preserve">». </w:t>
      </w:r>
    </w:p>
    <w:p w:rsidR="00BA6A6A" w:rsidRDefault="00E03A4D" w:rsidP="00BA6A6A">
      <w:pPr>
        <w:tabs>
          <w:tab w:val="left" w:pos="450"/>
        </w:tabs>
        <w:bidi w:val="0"/>
        <w:spacing w:after="0" w:line="240" w:lineRule="auto"/>
        <w:jc w:val="both"/>
        <w:rPr>
          <w:rStyle w:val="rvts21"/>
          <w:lang w:bidi="bn-BD"/>
        </w:rPr>
      </w:pPr>
      <w:r w:rsidRPr="005A04C3">
        <w:rPr>
          <w:rStyle w:val="rvts21"/>
          <w:rFonts w:hint="cs"/>
          <w:cs/>
          <w:lang w:bidi="bn-BD"/>
        </w:rPr>
        <w:t>“</w:t>
      </w:r>
      <w:r w:rsidR="00C1227E" w:rsidRPr="005A04C3">
        <w:rPr>
          <w:rStyle w:val="rvts21"/>
          <w:rFonts w:hint="cs"/>
          <w:cs/>
          <w:lang w:bidi="bn-BD"/>
        </w:rPr>
        <w:t xml:space="preserve">তোমরা তাদেরকে এ দিনে (ঈদের) কারো কাছে হাত </w:t>
      </w:r>
      <w:r w:rsidRPr="005A04C3">
        <w:rPr>
          <w:rStyle w:val="rvts21"/>
          <w:rFonts w:hint="cs"/>
          <w:cs/>
          <w:lang w:bidi="bn-BD"/>
        </w:rPr>
        <w:t>পাতা থেকে মুক্ত রাখো।”</w:t>
      </w:r>
    </w:p>
    <w:p w:rsidR="00BA6A6A" w:rsidRDefault="00BA6A6A" w:rsidP="00BA6A6A">
      <w:pPr>
        <w:tabs>
          <w:tab w:val="left" w:pos="450"/>
        </w:tabs>
        <w:bidi w:val="0"/>
        <w:spacing w:after="0" w:line="240" w:lineRule="auto"/>
        <w:jc w:val="center"/>
        <w:rPr>
          <w:rStyle w:val="rvts21"/>
          <w:lang w:bidi="bn-BD"/>
        </w:rPr>
      </w:pPr>
      <w:r>
        <w:rPr>
          <w:rStyle w:val="rvts21"/>
          <w:rFonts w:hint="cs"/>
          <w:cs/>
          <w:lang w:bidi="bn-BD"/>
        </w:rPr>
        <w:t>=====</w:t>
      </w:r>
    </w:p>
    <w:p w:rsidR="00BA6A6A" w:rsidRDefault="00BA6A6A">
      <w:pPr>
        <w:bidi w:val="0"/>
        <w:rPr>
          <w:rStyle w:val="rvts21"/>
          <w:b/>
          <w:bCs/>
          <w:color w:val="C00000"/>
          <w:lang w:bidi="bn-BD"/>
        </w:rPr>
      </w:pPr>
      <w:r>
        <w:rPr>
          <w:rStyle w:val="rvts21"/>
          <w:b/>
          <w:bCs/>
          <w:color w:val="C00000"/>
          <w:cs/>
          <w:lang w:bidi="bn-BD"/>
        </w:rPr>
        <w:br w:type="page"/>
      </w:r>
    </w:p>
    <w:p w:rsidR="008776B0" w:rsidRDefault="008776B0" w:rsidP="008776B0">
      <w:pPr>
        <w:bidi w:val="0"/>
        <w:rPr>
          <w:rStyle w:val="rvts21"/>
          <w:b/>
          <w:bCs/>
          <w:color w:val="C00000"/>
          <w:lang w:bidi="bn-BD"/>
        </w:rPr>
      </w:pPr>
    </w:p>
    <w:p w:rsidR="008776B0" w:rsidRDefault="008776B0" w:rsidP="008776B0">
      <w:pPr>
        <w:bidi w:val="0"/>
        <w:rPr>
          <w:rStyle w:val="rvts21"/>
          <w:b/>
          <w:bCs/>
          <w:color w:val="C00000"/>
          <w:cs/>
          <w:lang w:bidi="bn-BD"/>
        </w:rPr>
      </w:pPr>
    </w:p>
    <w:p w:rsidR="00011958" w:rsidRPr="005A04C3" w:rsidRDefault="00773A61" w:rsidP="00BA6A6A">
      <w:pPr>
        <w:tabs>
          <w:tab w:val="left" w:pos="450"/>
        </w:tabs>
        <w:bidi w:val="0"/>
        <w:spacing w:after="0" w:line="240" w:lineRule="auto"/>
        <w:jc w:val="center"/>
        <w:rPr>
          <w:rStyle w:val="rvts21"/>
          <w:b/>
          <w:bCs/>
          <w:color w:val="C00000"/>
          <w:cs/>
          <w:lang w:bidi="bn-BD"/>
        </w:rPr>
      </w:pPr>
      <w:r w:rsidRPr="005A04C3">
        <w:rPr>
          <w:rStyle w:val="rvts21"/>
          <w:rFonts w:hint="cs"/>
          <w:b/>
          <w:bCs/>
          <w:color w:val="C00000"/>
          <w:cs/>
          <w:lang w:bidi="bn-BD"/>
        </w:rPr>
        <w:t>৪- সাওম</w:t>
      </w:r>
    </w:p>
    <w:p w:rsidR="00773A61" w:rsidRPr="005A04C3" w:rsidRDefault="00773A61" w:rsidP="00BA6A6A">
      <w:pPr>
        <w:tabs>
          <w:tab w:val="left" w:pos="450"/>
        </w:tabs>
        <w:bidi w:val="0"/>
        <w:spacing w:after="0" w:line="240" w:lineRule="auto"/>
        <w:rPr>
          <w:rStyle w:val="rvts21"/>
          <w:cs/>
          <w:lang w:bidi="bn-BD"/>
        </w:rPr>
      </w:pPr>
      <w:r w:rsidRPr="005A04C3">
        <w:rPr>
          <w:rStyle w:val="rvts21"/>
          <w:rFonts w:hint="cs"/>
          <w:cs/>
          <w:lang w:bidi="bn-BD"/>
        </w:rPr>
        <w:t>সাওমের হুকুম ও বিধিবিধান</w:t>
      </w:r>
    </w:p>
    <w:p w:rsidR="00BA6A6A" w:rsidRDefault="00BA6A6A">
      <w:pPr>
        <w:bidi w:val="0"/>
        <w:rPr>
          <w:rStyle w:val="rvts21"/>
          <w:b/>
          <w:bCs/>
          <w:color w:val="C00000"/>
          <w:cs/>
          <w:lang w:bidi="bn-BD"/>
        </w:rPr>
      </w:pPr>
      <w:r>
        <w:rPr>
          <w:rStyle w:val="rvts21"/>
          <w:b/>
          <w:bCs/>
          <w:color w:val="C00000"/>
          <w:cs/>
          <w:lang w:bidi="bn-BD"/>
        </w:rPr>
        <w:br w:type="page"/>
      </w:r>
    </w:p>
    <w:p w:rsidR="00773A61" w:rsidRPr="005A04C3" w:rsidRDefault="00773A61" w:rsidP="00F1530E">
      <w:pPr>
        <w:bidi w:val="0"/>
        <w:jc w:val="center"/>
        <w:rPr>
          <w:rStyle w:val="rvts21"/>
          <w:b/>
          <w:bCs/>
          <w:color w:val="C00000"/>
          <w:cs/>
          <w:lang w:bidi="bn-BD"/>
        </w:rPr>
      </w:pPr>
      <w:r w:rsidRPr="005A04C3">
        <w:rPr>
          <w:rStyle w:val="rvts21"/>
          <w:rFonts w:hint="cs"/>
          <w:b/>
          <w:bCs/>
          <w:color w:val="C00000"/>
          <w:cs/>
          <w:lang w:bidi="bn-BD"/>
        </w:rPr>
        <w:lastRenderedPageBreak/>
        <w:t>ইসলামের চতুর্থ রুকন রমযানের সাওম</w:t>
      </w:r>
    </w:p>
    <w:p w:rsidR="00773A61" w:rsidRPr="00BA6A6A" w:rsidRDefault="00773A61" w:rsidP="00427807">
      <w:pPr>
        <w:tabs>
          <w:tab w:val="left" w:pos="450"/>
        </w:tabs>
        <w:bidi w:val="0"/>
        <w:spacing w:after="0" w:line="240" w:lineRule="auto"/>
        <w:rPr>
          <w:rStyle w:val="rvts21"/>
          <w:b/>
          <w:bCs/>
          <w:color w:val="0000CC"/>
          <w:cs/>
          <w:lang w:bidi="bn-BD"/>
        </w:rPr>
      </w:pPr>
      <w:r w:rsidRPr="00BA6A6A">
        <w:rPr>
          <w:rStyle w:val="rvts21"/>
          <w:rFonts w:hint="cs"/>
          <w:b/>
          <w:bCs/>
          <w:color w:val="0000CC"/>
          <w:cs/>
          <w:lang w:bidi="bn-BD"/>
        </w:rPr>
        <w:t>সাওমের পরিচিতি ও সাওম ফরয হওয়ার ইতিহাস:</w:t>
      </w:r>
    </w:p>
    <w:p w:rsidR="00773A61" w:rsidRPr="00BA6A6A" w:rsidRDefault="008776B0" w:rsidP="008776B0">
      <w:pPr>
        <w:tabs>
          <w:tab w:val="left" w:pos="450"/>
        </w:tabs>
        <w:bidi w:val="0"/>
        <w:spacing w:after="0" w:line="240" w:lineRule="auto"/>
        <w:rPr>
          <w:rStyle w:val="rvts21"/>
          <w:b/>
          <w:bCs/>
          <w:cs/>
          <w:lang w:bidi="bn-BD"/>
        </w:rPr>
      </w:pPr>
      <w:r>
        <w:rPr>
          <w:rStyle w:val="rvts21"/>
          <w:rFonts w:hint="cs"/>
          <w:b/>
          <w:bCs/>
          <w:cs/>
          <w:lang w:bidi="bn-BD"/>
        </w:rPr>
        <w:t>১- সাওম</w:t>
      </w:r>
      <w:r w:rsidR="00773A61" w:rsidRPr="00BA6A6A">
        <w:rPr>
          <w:rStyle w:val="rvts21"/>
          <w:rFonts w:hint="cs"/>
          <w:b/>
          <w:bCs/>
          <w:cs/>
          <w:lang w:bidi="bn-BD"/>
        </w:rPr>
        <w:t xml:space="preserve"> পরিচিতি: </w:t>
      </w:r>
    </w:p>
    <w:p w:rsidR="00773A61" w:rsidRPr="00BA6A6A" w:rsidRDefault="00773A61" w:rsidP="00427807">
      <w:pPr>
        <w:tabs>
          <w:tab w:val="left" w:pos="450"/>
        </w:tabs>
        <w:bidi w:val="0"/>
        <w:spacing w:after="0" w:line="240" w:lineRule="auto"/>
        <w:jc w:val="both"/>
        <w:rPr>
          <w:rStyle w:val="rvts15"/>
          <w:rFonts w:ascii="SolaimanLipi" w:hAnsi="SolaimanLipi" w:cs="SolaimanLipi"/>
          <w:cs/>
          <w:lang w:bidi="bn-BD"/>
        </w:rPr>
      </w:pPr>
      <w:r w:rsidRPr="00BA6A6A">
        <w:rPr>
          <w:rStyle w:val="rvts15"/>
          <w:rFonts w:hint="cs"/>
          <w:cs/>
          <w:lang w:bidi="bn-BD"/>
        </w:rPr>
        <w:t>শাব্দিক অর্থ: বিরত থাকা।</w:t>
      </w:r>
      <w:r w:rsidR="00114605" w:rsidRPr="00BA6A6A">
        <w:rPr>
          <w:rStyle w:val="rvts15"/>
          <w:rFonts w:hint="cs"/>
          <w:cs/>
          <w:lang w:bidi="bn-BD"/>
        </w:rPr>
        <w:t xml:space="preserve"> আর </w:t>
      </w:r>
      <w:r w:rsidRPr="00BA6A6A">
        <w:rPr>
          <w:rStyle w:val="rvts15"/>
          <w:rFonts w:hint="cs"/>
          <w:cs/>
          <w:lang w:bidi="bn-BD"/>
        </w:rPr>
        <w:t xml:space="preserve">পারিভাষিক অর্থে সাওম হলো: </w:t>
      </w:r>
      <w:r w:rsidR="00277783" w:rsidRPr="00BA6A6A">
        <w:rPr>
          <w:rStyle w:val="rvts15"/>
          <w:rFonts w:hint="cs"/>
          <w:cs/>
          <w:lang w:bidi="bn-BD"/>
        </w:rPr>
        <w:t>ইবাদতের নিয়াতে সুবহে</w:t>
      </w:r>
      <w:r w:rsidR="00277783" w:rsidRPr="00BA6A6A">
        <w:rPr>
          <w:rStyle w:val="rvts15"/>
          <w:cs/>
          <w:lang w:bidi="bn-BD"/>
        </w:rPr>
        <w:t xml:space="preserve"> </w:t>
      </w:r>
      <w:r w:rsidR="00F1530E" w:rsidRPr="00BA6A6A">
        <w:rPr>
          <w:rStyle w:val="rvts15"/>
          <w:rFonts w:hint="cs"/>
          <w:cs/>
          <w:lang w:bidi="bn-BD"/>
        </w:rPr>
        <w:t>সাদি</w:t>
      </w:r>
      <w:r w:rsidR="00277783" w:rsidRPr="00BA6A6A">
        <w:rPr>
          <w:rStyle w:val="rvts15"/>
          <w:rFonts w:hint="cs"/>
          <w:cs/>
          <w:lang w:bidi="bn-BD"/>
        </w:rPr>
        <w:t>ক</w:t>
      </w:r>
      <w:r w:rsidR="00277783" w:rsidRPr="00BA6A6A">
        <w:rPr>
          <w:rStyle w:val="rvts15"/>
          <w:cs/>
          <w:lang w:bidi="bn-BD"/>
        </w:rPr>
        <w:t xml:space="preserve"> </w:t>
      </w:r>
      <w:r w:rsidR="00277783" w:rsidRPr="00BA6A6A">
        <w:rPr>
          <w:rStyle w:val="rvts15"/>
          <w:rFonts w:hint="cs"/>
          <w:cs/>
          <w:lang w:bidi="bn-BD"/>
        </w:rPr>
        <w:t>থেকে</w:t>
      </w:r>
      <w:r w:rsidR="00277783" w:rsidRPr="00BA6A6A">
        <w:rPr>
          <w:rStyle w:val="rvts15"/>
          <w:cs/>
          <w:lang w:bidi="bn-BD"/>
        </w:rPr>
        <w:t xml:space="preserve"> </w:t>
      </w:r>
      <w:r w:rsidR="00277783" w:rsidRPr="00BA6A6A">
        <w:rPr>
          <w:rStyle w:val="rvts15"/>
          <w:rFonts w:hint="cs"/>
          <w:cs/>
          <w:lang w:bidi="bn-BD"/>
        </w:rPr>
        <w:t>সূর্যাস্ত</w:t>
      </w:r>
      <w:r w:rsidR="00277783" w:rsidRPr="00BA6A6A">
        <w:rPr>
          <w:rStyle w:val="rvts15"/>
          <w:cs/>
          <w:lang w:bidi="bn-BD"/>
        </w:rPr>
        <w:t xml:space="preserve"> </w:t>
      </w:r>
      <w:r w:rsidR="00277783" w:rsidRPr="00BA6A6A">
        <w:rPr>
          <w:rStyle w:val="rvts15"/>
          <w:rFonts w:hint="cs"/>
          <w:cs/>
          <w:lang w:bidi="bn-BD"/>
        </w:rPr>
        <w:t xml:space="preserve">পর্যন্ত </w:t>
      </w:r>
      <w:r w:rsidRPr="00BA6A6A">
        <w:rPr>
          <w:rStyle w:val="rvts15"/>
          <w:rFonts w:hint="cs"/>
          <w:cs/>
          <w:lang w:bidi="bn-BD"/>
        </w:rPr>
        <w:t>খাদ্য</w:t>
      </w:r>
      <w:r w:rsidRPr="00BA6A6A">
        <w:rPr>
          <w:rStyle w:val="rvts15"/>
          <w:lang w:bidi="bn-BD"/>
        </w:rPr>
        <w:t xml:space="preserve">, </w:t>
      </w:r>
      <w:r w:rsidRPr="00BA6A6A">
        <w:rPr>
          <w:rStyle w:val="rvts15"/>
          <w:rFonts w:hint="cs"/>
          <w:cs/>
          <w:lang w:bidi="bn-BD"/>
        </w:rPr>
        <w:t>পানীয়</w:t>
      </w:r>
      <w:r w:rsidRPr="00BA6A6A">
        <w:rPr>
          <w:rStyle w:val="rvts15"/>
          <w:cs/>
          <w:lang w:bidi="bn-BD"/>
        </w:rPr>
        <w:t xml:space="preserve"> </w:t>
      </w:r>
      <w:r w:rsidRPr="00BA6A6A">
        <w:rPr>
          <w:rStyle w:val="rvts15"/>
          <w:rFonts w:hint="cs"/>
          <w:cs/>
          <w:lang w:bidi="bn-BD"/>
        </w:rPr>
        <w:t>স্বামী</w:t>
      </w:r>
      <w:r w:rsidRPr="00BA6A6A">
        <w:rPr>
          <w:rStyle w:val="rvts15"/>
          <w:cs/>
          <w:lang w:bidi="bn-BD"/>
        </w:rPr>
        <w:t>-</w:t>
      </w:r>
      <w:r w:rsidRPr="00BA6A6A">
        <w:rPr>
          <w:rStyle w:val="rvts15"/>
          <w:rFonts w:hint="cs"/>
          <w:cs/>
          <w:lang w:bidi="bn-BD"/>
        </w:rPr>
        <w:t>স্ত্রীর</w:t>
      </w:r>
      <w:r w:rsidRPr="00BA6A6A">
        <w:rPr>
          <w:rStyle w:val="rvts15"/>
          <w:cs/>
          <w:lang w:bidi="bn-BD"/>
        </w:rPr>
        <w:t xml:space="preserve"> </w:t>
      </w:r>
      <w:r w:rsidRPr="00BA6A6A">
        <w:rPr>
          <w:rStyle w:val="rvts15"/>
          <w:rFonts w:hint="cs"/>
          <w:cs/>
          <w:lang w:bidi="bn-BD"/>
        </w:rPr>
        <w:t>মিলন</w:t>
      </w:r>
      <w:r w:rsidR="00277783" w:rsidRPr="00BA6A6A">
        <w:rPr>
          <w:rStyle w:val="rvts15"/>
          <w:rFonts w:hint="cs"/>
          <w:cs/>
          <w:lang w:bidi="bn-BD"/>
        </w:rPr>
        <w:t xml:space="preserve"> ও সাওম ভংগকারী যাবতীয় জিনিস</w:t>
      </w:r>
      <w:r w:rsidRPr="00BA6A6A">
        <w:rPr>
          <w:rStyle w:val="rvts15"/>
          <w:cs/>
          <w:lang w:bidi="bn-BD"/>
        </w:rPr>
        <w:t xml:space="preserve"> </w:t>
      </w:r>
      <w:r w:rsidR="00277783" w:rsidRPr="00BA6A6A">
        <w:rPr>
          <w:rStyle w:val="rvts15"/>
          <w:rFonts w:hint="cs"/>
          <w:cs/>
          <w:lang w:bidi="bn-BD"/>
        </w:rPr>
        <w:t xml:space="preserve">থেকে </w:t>
      </w:r>
      <w:r w:rsidRPr="00BA6A6A">
        <w:rPr>
          <w:rStyle w:val="rvts15"/>
          <w:rFonts w:hint="cs"/>
          <w:cs/>
          <w:lang w:bidi="bn-BD"/>
        </w:rPr>
        <w:t>বিরত থাকা</w:t>
      </w:r>
      <w:r w:rsidRPr="00BA6A6A">
        <w:rPr>
          <w:rStyle w:val="rvts15"/>
          <w:rFonts w:ascii="SolaimanLipi" w:hAnsi="SolaimanLipi" w:cs="SolaimanLipi"/>
          <w:cs/>
          <w:lang w:bidi="hi-IN"/>
        </w:rPr>
        <w:t>।</w:t>
      </w:r>
    </w:p>
    <w:p w:rsidR="00277783" w:rsidRPr="00BA6A6A" w:rsidRDefault="00277783" w:rsidP="00427807">
      <w:pPr>
        <w:tabs>
          <w:tab w:val="left" w:pos="450"/>
        </w:tabs>
        <w:bidi w:val="0"/>
        <w:spacing w:after="0" w:line="240" w:lineRule="auto"/>
        <w:jc w:val="both"/>
        <w:rPr>
          <w:rStyle w:val="rvts21"/>
          <w:b/>
          <w:bCs/>
          <w:cs/>
          <w:lang w:bidi="bn-BD"/>
        </w:rPr>
      </w:pPr>
      <w:r w:rsidRPr="00BA6A6A">
        <w:rPr>
          <w:rStyle w:val="rvts15"/>
          <w:rFonts w:ascii="SolaimanLipi" w:hAnsi="SolaimanLipi" w:cs="SolaimanLipi" w:hint="cs"/>
          <w:b/>
          <w:bCs/>
          <w:cs/>
          <w:lang w:bidi="bn-BD"/>
        </w:rPr>
        <w:t>২-</w:t>
      </w:r>
      <w:r w:rsidRPr="00BA6A6A">
        <w:rPr>
          <w:rStyle w:val="rvts21"/>
          <w:rFonts w:hint="cs"/>
          <w:b/>
          <w:bCs/>
          <w:cs/>
          <w:lang w:bidi="bn-BD"/>
        </w:rPr>
        <w:t>সাওম ফরয হওয়ার ইতিহাস:</w:t>
      </w:r>
    </w:p>
    <w:p w:rsidR="002E1932" w:rsidRPr="00F1530E" w:rsidRDefault="002E1932" w:rsidP="00427807">
      <w:pPr>
        <w:tabs>
          <w:tab w:val="left" w:pos="450"/>
        </w:tabs>
        <w:bidi w:val="0"/>
        <w:spacing w:after="0" w:line="240" w:lineRule="auto"/>
        <w:jc w:val="both"/>
        <w:rPr>
          <w:rStyle w:val="rvts15"/>
          <w:cs/>
          <w:lang w:bidi="bn-BD"/>
        </w:rPr>
      </w:pPr>
      <w:r w:rsidRPr="00F1530E">
        <w:rPr>
          <w:rStyle w:val="rvts15"/>
          <w:rFonts w:hint="cs"/>
          <w:cs/>
          <w:lang w:bidi="bn-BD"/>
        </w:rPr>
        <w:t>আল্লাহ তা</w:t>
      </w:r>
      <w:r w:rsidRPr="00F1530E">
        <w:rPr>
          <w:rStyle w:val="rvts15"/>
          <w:lang w:bidi="bn-BD"/>
        </w:rPr>
        <w:t>‘</w:t>
      </w:r>
      <w:r w:rsidRPr="00F1530E">
        <w:rPr>
          <w:rStyle w:val="rvts15"/>
          <w:rFonts w:hint="cs"/>
          <w:cs/>
          <w:lang w:bidi="bn-BD"/>
        </w:rPr>
        <w:t>আলা উম্মাতে মুহাম্মাদীর ওপর সাওম ফরয করেছেন যেমনিভাবে পূর্ববতী উম্মাতের ওপর সাওম ফরয করেছেন। আল্লাহ তা</w:t>
      </w:r>
      <w:r w:rsidRPr="00F1530E">
        <w:rPr>
          <w:rStyle w:val="rvts15"/>
          <w:lang w:bidi="bn-BD"/>
        </w:rPr>
        <w:t>‘</w:t>
      </w:r>
      <w:r w:rsidRPr="00F1530E">
        <w:rPr>
          <w:rStyle w:val="rvts15"/>
          <w:rFonts w:hint="cs"/>
          <w:cs/>
          <w:lang w:bidi="bn-BD"/>
        </w:rPr>
        <w:t>আলা বলেছেন</w:t>
      </w:r>
      <w:r w:rsidRPr="00F1530E">
        <w:rPr>
          <w:rStyle w:val="rvts15"/>
          <w:rFonts w:hint="cs"/>
          <w:lang w:bidi="bn-BD"/>
        </w:rPr>
        <w:t>,</w:t>
      </w:r>
      <w:r w:rsidRPr="00F1530E">
        <w:rPr>
          <w:rStyle w:val="rvts15"/>
          <w:rFonts w:hint="cs"/>
          <w:cs/>
          <w:lang w:bidi="bn-BD"/>
        </w:rPr>
        <w:t xml:space="preserve"> </w:t>
      </w:r>
    </w:p>
    <w:p w:rsidR="00277783" w:rsidRPr="005A04C3" w:rsidRDefault="002E1932" w:rsidP="00427807">
      <w:pPr>
        <w:tabs>
          <w:tab w:val="left" w:pos="450"/>
        </w:tabs>
        <w:spacing w:after="0" w:line="240" w:lineRule="auto"/>
        <w:jc w:val="both"/>
        <w:rPr>
          <w:rStyle w:val="rvts15"/>
          <w:rFonts w:ascii="SolaimanLipi" w:hAnsi="SolaimanLipi" w:cs="SolaimanLipi"/>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يَٰٓأَيُّهَا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ٱلَّذِينَ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ءَامَنُواْ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كُتِبَ</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عَلَيۡكُمُ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ٱلصِّيَامُ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كَمَا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كُتِبَ</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عَلَى</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ٱلَّذِينَ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قَبۡلِكُمۡ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لَعَلَّكُمۡ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تَتَّقُونَ١٨٣</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البقرة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١٨٣</w:t>
      </w:r>
      <w:r w:rsidRPr="005A04C3">
        <w:rPr>
          <w:rFonts w:ascii="KFGQPC Uthman Taha Naskh" w:hAnsi="Times New Roman" w:cs="KFGQPC Uthman Taha Naskh"/>
          <w:color w:val="008000"/>
          <w:rtl/>
        </w:rPr>
        <w:t xml:space="preserve">]  </w:t>
      </w:r>
      <w:r w:rsidRPr="005A04C3">
        <w:rPr>
          <w:rStyle w:val="rvts15"/>
          <w:rFonts w:ascii="SolaimanLipi" w:hAnsi="SolaimanLipi" w:cs="SolaimanLipi" w:hint="cs"/>
          <w:cs/>
          <w:lang w:bidi="bn-BD"/>
        </w:rPr>
        <w:t xml:space="preserve"> </w:t>
      </w:r>
      <w:r w:rsidR="00277783" w:rsidRPr="005A04C3">
        <w:rPr>
          <w:rStyle w:val="rvts15"/>
          <w:rFonts w:ascii="SolaimanLipi" w:hAnsi="SolaimanLipi" w:cs="SolaimanLipi" w:hint="cs"/>
          <w:cs/>
          <w:lang w:bidi="bn-BD"/>
        </w:rPr>
        <w:t xml:space="preserve"> </w:t>
      </w:r>
    </w:p>
    <w:p w:rsidR="002E1932" w:rsidRPr="005A04C3" w:rsidRDefault="00DF56D0"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হে মুমিনগণ</w:t>
      </w:r>
      <w:r w:rsidRPr="005A04C3">
        <w:rPr>
          <w:rFonts w:eastAsia="Nikosh"/>
          <w:lang w:bidi="bn-BD"/>
        </w:rPr>
        <w:t xml:space="preserve">, </w:t>
      </w:r>
      <w:r w:rsidRPr="005A04C3">
        <w:rPr>
          <w:rFonts w:eastAsia="Nikosh"/>
          <w:cs/>
          <w:lang w:bidi="bn-BD"/>
        </w:rPr>
        <w:t>তোমাদের উপর সিয়াম ফরয করা হয়েছে</w:t>
      </w:r>
      <w:r w:rsidRPr="005A04C3">
        <w:rPr>
          <w:rFonts w:eastAsia="Nikosh"/>
          <w:lang w:bidi="bn-BD"/>
        </w:rPr>
        <w:t xml:space="preserve">, </w:t>
      </w:r>
      <w:r w:rsidRPr="005A04C3">
        <w:rPr>
          <w:rFonts w:eastAsia="Nikosh"/>
          <w:cs/>
          <w:lang w:bidi="bn-BD"/>
        </w:rPr>
        <w:t>যেভাবে ফরয করা হয়েছিল তোমাদের পূর্ববর্তীদের উপর। যাতে তোমরা তাকওয়া অবলম্বন কর।</w:t>
      </w:r>
      <w:r w:rsidRPr="005A04C3">
        <w:rPr>
          <w:rFonts w:eastAsia="Nikosh" w:hint="cs"/>
          <w:cs/>
          <w:lang w:bidi="bn-BD"/>
        </w:rPr>
        <w:t>” [</w:t>
      </w:r>
      <w:r w:rsidRPr="005A04C3">
        <w:rPr>
          <w:rFonts w:eastAsia="Nikosh"/>
          <w:cs/>
          <w:lang w:bidi="bn-BD"/>
        </w:rPr>
        <w:t>সূরা আল-বাকারা</w:t>
      </w:r>
      <w:r w:rsidRPr="005A04C3">
        <w:rPr>
          <w:rFonts w:eastAsia="Nikosh" w:hint="cs"/>
          <w:cs/>
          <w:lang w:bidi="bn-BD"/>
        </w:rPr>
        <w:t xml:space="preserve">, আয়াত: ১৮৩] </w:t>
      </w:r>
    </w:p>
    <w:p w:rsidR="00DF56D0" w:rsidRPr="005A04C3" w:rsidRDefault="00F1530E" w:rsidP="00427807">
      <w:pPr>
        <w:tabs>
          <w:tab w:val="left" w:pos="450"/>
        </w:tabs>
        <w:bidi w:val="0"/>
        <w:spacing w:after="0" w:line="240" w:lineRule="auto"/>
        <w:jc w:val="both"/>
        <w:rPr>
          <w:rFonts w:eastAsia="Nikosh"/>
          <w:cs/>
          <w:lang w:bidi="bn-BD"/>
        </w:rPr>
      </w:pPr>
      <w:r>
        <w:rPr>
          <w:rFonts w:eastAsia="Nikosh" w:hint="cs"/>
          <w:cs/>
          <w:lang w:bidi="bn-BD"/>
        </w:rPr>
        <w:t>আর এটি ছিল দ্বিতীয় হিজরী</w:t>
      </w:r>
      <w:r w:rsidR="00DF56D0" w:rsidRPr="005A04C3">
        <w:rPr>
          <w:rFonts w:eastAsia="Nikosh" w:hint="cs"/>
          <w:cs/>
          <w:lang w:bidi="bn-BD"/>
        </w:rPr>
        <w:t xml:space="preserve">র শাবান মাসে। </w:t>
      </w:r>
    </w:p>
    <w:p w:rsidR="00DF56D0" w:rsidRPr="00BA6A6A" w:rsidRDefault="00DF56D0" w:rsidP="00427807">
      <w:pPr>
        <w:tabs>
          <w:tab w:val="left" w:pos="450"/>
        </w:tabs>
        <w:bidi w:val="0"/>
        <w:spacing w:after="0" w:line="240" w:lineRule="auto"/>
        <w:jc w:val="both"/>
        <w:rPr>
          <w:rFonts w:eastAsia="Nikosh"/>
          <w:b/>
          <w:bCs/>
          <w:color w:val="0000CC"/>
          <w:cs/>
          <w:lang w:bidi="bn-BD"/>
        </w:rPr>
      </w:pPr>
      <w:r w:rsidRPr="00BA6A6A">
        <w:rPr>
          <w:rFonts w:eastAsia="Nikosh" w:hint="cs"/>
          <w:b/>
          <w:bCs/>
          <w:color w:val="0000CC"/>
          <w:cs/>
          <w:lang w:bidi="bn-BD"/>
        </w:rPr>
        <w:t xml:space="preserve">সাওমের </w:t>
      </w:r>
      <w:r w:rsidR="005F0AA3" w:rsidRPr="00BA6A6A">
        <w:rPr>
          <w:rFonts w:eastAsia="Nikosh"/>
          <w:b/>
          <w:bCs/>
          <w:color w:val="0000CC"/>
          <w:cs/>
          <w:lang w:bidi="bn-BD"/>
        </w:rPr>
        <w:t>উপকারিতা</w:t>
      </w:r>
      <w:r w:rsidRPr="00BA6A6A">
        <w:rPr>
          <w:rFonts w:eastAsia="Nikosh" w:hint="cs"/>
          <w:b/>
          <w:bCs/>
          <w:color w:val="0000CC"/>
          <w:cs/>
          <w:lang w:bidi="bn-BD"/>
        </w:rPr>
        <w:t>:</w:t>
      </w:r>
    </w:p>
    <w:p w:rsidR="00DF56D0" w:rsidRPr="005A04C3" w:rsidRDefault="008776B0" w:rsidP="00427807">
      <w:pPr>
        <w:tabs>
          <w:tab w:val="left" w:pos="450"/>
        </w:tabs>
        <w:bidi w:val="0"/>
        <w:spacing w:after="0" w:line="240" w:lineRule="auto"/>
        <w:jc w:val="both"/>
        <w:rPr>
          <w:rFonts w:eastAsia="Nikosh"/>
          <w:cs/>
          <w:lang w:bidi="bn-BD"/>
        </w:rPr>
      </w:pPr>
      <w:r>
        <w:rPr>
          <w:rFonts w:eastAsia="Nikosh" w:hint="cs"/>
          <w:cs/>
          <w:lang w:bidi="bn-BD"/>
        </w:rPr>
        <w:t>সাওমের রয়েছে আত্মি</w:t>
      </w:r>
      <w:r w:rsidR="00DF56D0" w:rsidRPr="005A04C3">
        <w:rPr>
          <w:rFonts w:eastAsia="Nikosh" w:hint="cs"/>
          <w:cs/>
          <w:lang w:bidi="bn-BD"/>
        </w:rPr>
        <w:t xml:space="preserve">ক, সামাজিক ও </w:t>
      </w:r>
      <w:r w:rsidR="00DF56D0" w:rsidRPr="005A04C3">
        <w:rPr>
          <w:rFonts w:eastAsia="Nikosh"/>
          <w:cs/>
          <w:lang w:bidi="bn-BD"/>
        </w:rPr>
        <w:t xml:space="preserve">শারীরিক </w:t>
      </w:r>
      <w:r w:rsidR="00DF56D0" w:rsidRPr="005A04C3">
        <w:rPr>
          <w:rFonts w:eastAsia="Nikosh" w:hint="cs"/>
          <w:cs/>
          <w:lang w:bidi="bn-BD"/>
        </w:rPr>
        <w:t xml:space="preserve">উপকার। সেগুলো:  </w:t>
      </w:r>
    </w:p>
    <w:p w:rsidR="00274AAF" w:rsidRPr="005A04C3" w:rsidRDefault="00A2474E" w:rsidP="00427807">
      <w:pPr>
        <w:pStyle w:val="ListParagraph"/>
        <w:numPr>
          <w:ilvl w:val="0"/>
          <w:numId w:val="33"/>
        </w:numPr>
        <w:tabs>
          <w:tab w:val="left" w:pos="450"/>
        </w:tabs>
        <w:bidi w:val="0"/>
        <w:spacing w:after="0" w:line="240" w:lineRule="auto"/>
        <w:ind w:left="360" w:hanging="90"/>
        <w:jc w:val="both"/>
        <w:rPr>
          <w:rFonts w:eastAsia="Nikosh"/>
          <w:cs/>
          <w:lang w:bidi="bn-BD"/>
        </w:rPr>
      </w:pPr>
      <w:r w:rsidRPr="005A04C3">
        <w:rPr>
          <w:rFonts w:eastAsia="Nikosh" w:hint="cs"/>
          <w:cs/>
          <w:lang w:bidi="bn-BD"/>
        </w:rPr>
        <w:t xml:space="preserve"> </w:t>
      </w:r>
      <w:r w:rsidR="008776B0">
        <w:rPr>
          <w:rFonts w:eastAsia="Nikosh" w:hint="cs"/>
          <w:cs/>
          <w:lang w:bidi="bn-BD"/>
        </w:rPr>
        <w:t>সাওমের আত্মি</w:t>
      </w:r>
      <w:r w:rsidR="00DD6F3D" w:rsidRPr="005A04C3">
        <w:rPr>
          <w:rFonts w:eastAsia="Nikosh" w:hint="cs"/>
          <w:cs/>
          <w:lang w:bidi="bn-BD"/>
        </w:rPr>
        <w:t xml:space="preserve">ক </w:t>
      </w:r>
      <w:r w:rsidR="008776B0">
        <w:rPr>
          <w:rFonts w:eastAsia="Nikosh" w:hint="cs"/>
          <w:cs/>
          <w:lang w:bidi="bn-BD"/>
        </w:rPr>
        <w:t>উপকারের মধ্যে রয়েছে এটি মানুষকে</w:t>
      </w:r>
      <w:r w:rsidR="002B1BE2" w:rsidRPr="005A04C3">
        <w:rPr>
          <w:rFonts w:eastAsia="Nikosh" w:hint="cs"/>
          <w:cs/>
          <w:lang w:bidi="bn-BD"/>
        </w:rPr>
        <w:t xml:space="preserve"> </w:t>
      </w:r>
      <w:r w:rsidR="002B1BE2" w:rsidRPr="005A04C3">
        <w:rPr>
          <w:rFonts w:eastAsia="Nikosh"/>
          <w:cs/>
          <w:lang w:bidi="bn-BD"/>
        </w:rPr>
        <w:t xml:space="preserve">ধৈর্য </w:t>
      </w:r>
      <w:r w:rsidR="002B1BE2" w:rsidRPr="005A04C3">
        <w:rPr>
          <w:rFonts w:eastAsia="Nikosh" w:hint="cs"/>
          <w:cs/>
          <w:lang w:bidi="bn-BD"/>
        </w:rPr>
        <w:t xml:space="preserve">শিক্ষা দেয় </w:t>
      </w:r>
      <w:r w:rsidR="008073C2" w:rsidRPr="005A04C3">
        <w:rPr>
          <w:rFonts w:eastAsia="Nikosh" w:hint="cs"/>
          <w:cs/>
          <w:lang w:bidi="bn-BD"/>
        </w:rPr>
        <w:t xml:space="preserve">ও তাকে শক্তিশালী করে। ব্যক্তিকে আত্মনিয়ন্ত্রণ শিক্ষা দেয় এবং এর ওপর চলতে সাহায্য করে। </w:t>
      </w:r>
      <w:r w:rsidRPr="005A04C3">
        <w:rPr>
          <w:rFonts w:eastAsia="Nikosh" w:hint="cs"/>
          <w:cs/>
          <w:lang w:bidi="bn-BD"/>
        </w:rPr>
        <w:t xml:space="preserve">সাওমের মাধ্যমে মানুষ তাকওয়া অর্জন করে এবং সাওম মানুষকে তাকওয়া শিক্ষা দেয়। </w:t>
      </w:r>
    </w:p>
    <w:p w:rsidR="00CE2BAE" w:rsidRPr="005A04C3" w:rsidRDefault="00A2474E" w:rsidP="00427807">
      <w:pPr>
        <w:pStyle w:val="ListParagraph"/>
        <w:numPr>
          <w:ilvl w:val="0"/>
          <w:numId w:val="33"/>
        </w:numPr>
        <w:tabs>
          <w:tab w:val="left" w:pos="450"/>
        </w:tabs>
        <w:bidi w:val="0"/>
        <w:spacing w:after="0" w:line="240" w:lineRule="auto"/>
        <w:ind w:left="360" w:hanging="90"/>
        <w:jc w:val="both"/>
        <w:rPr>
          <w:rFonts w:eastAsia="Nikosh"/>
          <w:cs/>
          <w:lang w:bidi="bn-BD"/>
        </w:rPr>
      </w:pPr>
      <w:r w:rsidRPr="005A04C3">
        <w:rPr>
          <w:rFonts w:eastAsia="Nikosh" w:hint="cs"/>
          <w:cs/>
          <w:lang w:bidi="bn-BD"/>
        </w:rPr>
        <w:t xml:space="preserve"> সাওমের সামাজিক উপকারের মধ্যে রয়েছে এটি </w:t>
      </w:r>
      <w:r w:rsidR="006321F7" w:rsidRPr="005A04C3">
        <w:rPr>
          <w:rFonts w:eastAsia="Nikosh" w:hint="cs"/>
          <w:cs/>
          <w:lang w:bidi="bn-BD"/>
        </w:rPr>
        <w:t xml:space="preserve">জাতিকে শৃংখলা, </w:t>
      </w:r>
      <w:r w:rsidRPr="005A04C3">
        <w:rPr>
          <w:rFonts w:eastAsia="Nikosh" w:hint="cs"/>
          <w:cs/>
          <w:lang w:bidi="bn-BD"/>
        </w:rPr>
        <w:t>এক</w:t>
      </w:r>
      <w:r w:rsidR="006321F7" w:rsidRPr="005A04C3">
        <w:rPr>
          <w:rFonts w:eastAsia="Nikosh" w:hint="cs"/>
          <w:cs/>
          <w:lang w:bidi="bn-BD"/>
        </w:rPr>
        <w:t>তা, ন্যায়পরায়নতা ও সমতা বজায় রাখতে</w:t>
      </w:r>
      <w:r w:rsidRPr="005A04C3">
        <w:rPr>
          <w:rFonts w:eastAsia="Nikosh" w:hint="cs"/>
          <w:cs/>
          <w:lang w:bidi="bn-BD"/>
        </w:rPr>
        <w:t xml:space="preserve"> অভ্যস্ত করে।</w:t>
      </w:r>
      <w:r w:rsidR="006321F7" w:rsidRPr="005A04C3">
        <w:rPr>
          <w:rFonts w:eastAsia="Nikosh" w:hint="cs"/>
          <w:cs/>
          <w:lang w:bidi="bn-BD"/>
        </w:rPr>
        <w:t xml:space="preserve"> মুমিনের </w:t>
      </w:r>
      <w:r w:rsidR="006321F7" w:rsidRPr="005A04C3">
        <w:rPr>
          <w:rFonts w:eastAsia="Nikosh" w:hint="cs"/>
          <w:cs/>
          <w:lang w:bidi="bn-BD"/>
        </w:rPr>
        <w:lastRenderedPageBreak/>
        <w:t xml:space="preserve">মধ্যে </w:t>
      </w:r>
      <w:r w:rsidR="00CE2BAE" w:rsidRPr="005A04C3">
        <w:rPr>
          <w:rFonts w:eastAsia="Nikosh" w:hint="cs"/>
          <w:cs/>
          <w:lang w:bidi="bn-BD"/>
        </w:rPr>
        <w:t xml:space="preserve">ভালোবাসা, রহমত ও সচ্চরিত্র ইত্যাদি গুণ অর্জনে সাহায্য করে। এছাড়াও সমাজকে সব ধরণের অন্যায় ও বিশৃংখলা থেকে মুক্ত রাখে। </w:t>
      </w:r>
    </w:p>
    <w:p w:rsidR="00E17811" w:rsidRPr="005A04C3" w:rsidRDefault="00CE2BAE" w:rsidP="00427807">
      <w:pPr>
        <w:pStyle w:val="ListParagraph"/>
        <w:numPr>
          <w:ilvl w:val="0"/>
          <w:numId w:val="33"/>
        </w:numPr>
        <w:tabs>
          <w:tab w:val="left" w:pos="450"/>
        </w:tabs>
        <w:bidi w:val="0"/>
        <w:spacing w:after="0" w:line="240" w:lineRule="auto"/>
        <w:ind w:left="360" w:hanging="90"/>
        <w:jc w:val="both"/>
        <w:rPr>
          <w:rFonts w:eastAsia="Nikosh"/>
          <w:cs/>
          <w:lang w:bidi="bn-BD"/>
        </w:rPr>
      </w:pPr>
      <w:r w:rsidRPr="005A04C3">
        <w:rPr>
          <w:rFonts w:eastAsia="Nikosh" w:hint="cs"/>
          <w:cs/>
          <w:lang w:bidi="bn-BD"/>
        </w:rPr>
        <w:t xml:space="preserve"> সাওমের শারীরিক উপকারিতা হলো: </w:t>
      </w:r>
      <w:r w:rsidR="00CF451E" w:rsidRPr="005A04C3">
        <w:rPr>
          <w:rFonts w:eastAsia="Nikosh" w:hint="cs"/>
          <w:cs/>
          <w:lang w:bidi="bn-BD"/>
        </w:rPr>
        <w:t>সাওম মানুষের নাড়িভুঁড়ি পরিষ্কার করে ও পাকস্থলী সুস্থ রাখে।</w:t>
      </w:r>
      <w:r w:rsidR="008F5817" w:rsidRPr="005A04C3">
        <w:rPr>
          <w:rFonts w:eastAsia="Nikosh" w:hint="cs"/>
          <w:cs/>
          <w:lang w:bidi="bn-BD"/>
        </w:rPr>
        <w:t xml:space="preserve"> শরীরকে অতিরিক্ত </w:t>
      </w:r>
      <w:r w:rsidR="00E17811" w:rsidRPr="005A04C3">
        <w:rPr>
          <w:rFonts w:eastAsia="Nikosh" w:hint="cs"/>
          <w:cs/>
          <w:lang w:bidi="bn-BD"/>
        </w:rPr>
        <w:t xml:space="preserve">ঝামেলা থেকে মুক্ত রাখে ও অতিরিক্ত ওজন কমায়।  </w:t>
      </w:r>
    </w:p>
    <w:p w:rsidR="00E17811" w:rsidRPr="00BA6A6A" w:rsidRDefault="008776B0" w:rsidP="00427807">
      <w:pPr>
        <w:tabs>
          <w:tab w:val="left" w:pos="450"/>
        </w:tabs>
        <w:bidi w:val="0"/>
        <w:spacing w:after="0" w:line="240" w:lineRule="auto"/>
        <w:jc w:val="both"/>
        <w:rPr>
          <w:rFonts w:eastAsia="Nikosh"/>
          <w:b/>
          <w:bCs/>
          <w:color w:val="0000CC"/>
          <w:cs/>
          <w:lang w:bidi="bn-BD"/>
        </w:rPr>
      </w:pPr>
      <w:r>
        <w:rPr>
          <w:rFonts w:eastAsia="Nikosh" w:hint="cs"/>
          <w:b/>
          <w:bCs/>
          <w:color w:val="0000CC"/>
          <w:cs/>
          <w:lang w:bidi="bn-BD"/>
        </w:rPr>
        <w:t>রমযান মাস শুরু হওয়া</w:t>
      </w:r>
      <w:r w:rsidR="00E17811" w:rsidRPr="00BA6A6A">
        <w:rPr>
          <w:rFonts w:eastAsia="Nikosh" w:hint="cs"/>
          <w:b/>
          <w:bCs/>
          <w:color w:val="0000CC"/>
          <w:cs/>
          <w:lang w:bidi="bn-BD"/>
        </w:rPr>
        <w:t xml:space="preserve"> সাব্যস্ত করার পদ্ধতি: </w:t>
      </w:r>
    </w:p>
    <w:p w:rsidR="00E17811" w:rsidRPr="005A04C3" w:rsidRDefault="00E17811"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দু’টি পদ্ধতির যে কোনো একটির দ্বারা রমযান মাস শুরু হওয়া সাব্যস্ত হবে। তাহলো: </w:t>
      </w:r>
    </w:p>
    <w:p w:rsidR="00A2474E" w:rsidRPr="005A04C3" w:rsidRDefault="00F1530E" w:rsidP="00427807">
      <w:pPr>
        <w:tabs>
          <w:tab w:val="left" w:pos="450"/>
        </w:tabs>
        <w:bidi w:val="0"/>
        <w:spacing w:after="0" w:line="240" w:lineRule="auto"/>
        <w:ind w:left="270"/>
        <w:jc w:val="both"/>
        <w:rPr>
          <w:rFonts w:eastAsia="Times New Roman"/>
          <w:cs/>
          <w:lang w:bidi="bn-BD"/>
        </w:rPr>
      </w:pPr>
      <w:r>
        <w:rPr>
          <w:rFonts w:eastAsia="Times New Roman" w:hint="cs"/>
          <w:cs/>
          <w:lang w:bidi="bn-BD"/>
        </w:rPr>
        <w:t>১- আগের মাস তথা শা</w:t>
      </w:r>
      <w:r w:rsidR="00E17811" w:rsidRPr="005A04C3">
        <w:rPr>
          <w:rFonts w:eastAsia="Times New Roman" w:hint="cs"/>
          <w:cs/>
          <w:lang w:bidi="bn-BD"/>
        </w:rPr>
        <w:t>বান মাস ত্রিশ দিন পূর্ণ করে, একত্রিশতম দিনকে রমযানের প্রথম দিন ধরে অত্যাবশ্যকীয়ভাবে সাওম পালন শুরু করবে।</w:t>
      </w:r>
    </w:p>
    <w:p w:rsidR="00E17811" w:rsidRPr="005A04C3" w:rsidRDefault="00F1530E" w:rsidP="00427807">
      <w:pPr>
        <w:tabs>
          <w:tab w:val="left" w:pos="450"/>
        </w:tabs>
        <w:bidi w:val="0"/>
        <w:spacing w:after="0" w:line="240" w:lineRule="auto"/>
        <w:ind w:left="270"/>
        <w:jc w:val="both"/>
        <w:rPr>
          <w:rFonts w:eastAsia="Times New Roman"/>
          <w:cs/>
          <w:lang w:bidi="bn-BD"/>
        </w:rPr>
      </w:pPr>
      <w:r>
        <w:rPr>
          <w:rFonts w:eastAsia="Times New Roman" w:hint="cs"/>
          <w:cs/>
          <w:lang w:bidi="bn-BD"/>
        </w:rPr>
        <w:t>২- শা</w:t>
      </w:r>
      <w:r w:rsidR="00E17811" w:rsidRPr="005A04C3">
        <w:rPr>
          <w:rFonts w:eastAsia="Times New Roman" w:hint="cs"/>
          <w:cs/>
          <w:lang w:bidi="bn-BD"/>
        </w:rPr>
        <w:t>বান মাসের ত্রিশতম রাতে চাঁদ দেখা গেলে রমযান সাব্যস্ত হবে এবং পরের দিন থেকে সাওম পালন করা ফরয হবে। আল্লাহ তা</w:t>
      </w:r>
      <w:r w:rsidR="00E17811" w:rsidRPr="005A04C3">
        <w:rPr>
          <w:rFonts w:eastAsia="Times New Roman" w:hint="cs"/>
          <w:lang w:bidi="bn-BD"/>
        </w:rPr>
        <w:t>‘</w:t>
      </w:r>
      <w:r w:rsidR="00E17811" w:rsidRPr="005A04C3">
        <w:rPr>
          <w:rFonts w:eastAsia="Times New Roman" w:hint="cs"/>
          <w:cs/>
          <w:lang w:bidi="bn-BD"/>
        </w:rPr>
        <w:t>আলা বলেছেন</w:t>
      </w:r>
      <w:r w:rsidR="00E17811" w:rsidRPr="005A04C3">
        <w:rPr>
          <w:rFonts w:eastAsia="Times New Roman" w:hint="cs"/>
          <w:lang w:bidi="bn-BD"/>
        </w:rPr>
        <w:t>,</w:t>
      </w:r>
      <w:r w:rsidR="00E17811" w:rsidRPr="005A04C3">
        <w:rPr>
          <w:rFonts w:eastAsia="Times New Roman" w:hint="cs"/>
          <w:cs/>
          <w:lang w:bidi="bn-BD"/>
        </w:rPr>
        <w:t xml:space="preserve"> </w:t>
      </w:r>
    </w:p>
    <w:p w:rsidR="00E17811" w:rsidRPr="005A04C3" w:rsidRDefault="00E17811" w:rsidP="00427807">
      <w:pPr>
        <w:tabs>
          <w:tab w:val="left" w:pos="450"/>
        </w:tabs>
        <w:spacing w:after="0" w:line="240" w:lineRule="auto"/>
        <w:jc w:val="both"/>
        <w:rPr>
          <w:rFonts w:ascii="KFGQPC Uthman Taha Naskh"/>
          <w:color w:val="008000"/>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فَمَن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شَهِدَ</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مِنكُمُ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ٱلشَّهۡرَ</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فَلۡيَصُمۡهُ</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البقرة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١٨٥</w:t>
      </w:r>
      <w:r w:rsidRPr="005A04C3">
        <w:rPr>
          <w:rFonts w:ascii="KFGQPC Uthman Taha Naskh" w:cs="KFGQPC Uthman Taha Naskh"/>
          <w:color w:val="008000"/>
          <w:rtl/>
        </w:rPr>
        <w:t xml:space="preserve">]  </w:t>
      </w:r>
    </w:p>
    <w:p w:rsidR="00E17811" w:rsidRPr="005A04C3" w:rsidRDefault="00E17811"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সুতরাং তোমাদের মধ্যে যে মাসটিতে উপস্থিত হবে</w:t>
      </w:r>
      <w:r w:rsidRPr="005A04C3">
        <w:rPr>
          <w:rFonts w:eastAsia="Nikosh"/>
          <w:lang w:bidi="bn-BD"/>
        </w:rPr>
        <w:t xml:space="preserve">, </w:t>
      </w:r>
      <w:r w:rsidRPr="005A04C3">
        <w:rPr>
          <w:rFonts w:eastAsia="Nikosh"/>
          <w:cs/>
          <w:lang w:bidi="bn-BD"/>
        </w:rPr>
        <w:t>সে যেন তাতে সিয়াম পালন করে</w:t>
      </w:r>
      <w:r w:rsidRPr="005A04C3">
        <w:rPr>
          <w:rFonts w:eastAsia="Nikosh" w:hint="cs"/>
          <w:cs/>
          <w:lang w:bidi="bn-BD"/>
        </w:rPr>
        <w:t>”</w:t>
      </w:r>
      <w:r w:rsidRPr="005A04C3">
        <w:rPr>
          <w:rFonts w:eastAsia="Nikosh" w:cs="SolaimanLipi"/>
          <w:cs/>
          <w:lang w:bidi="hi-IN"/>
        </w:rPr>
        <w:t>।</w:t>
      </w:r>
      <w:r w:rsidRPr="005A04C3">
        <w:rPr>
          <w:rFonts w:eastAsia="Nikosh" w:hint="cs"/>
          <w:cs/>
          <w:lang w:bidi="bn-BD"/>
        </w:rPr>
        <w:t xml:space="preserve"> [সূরা আল-বাকারা, আয়াত: ১৮৫]</w:t>
      </w:r>
    </w:p>
    <w:p w:rsidR="00E17811" w:rsidRPr="005A04C3" w:rsidRDefault="000F5222" w:rsidP="00427807">
      <w:pPr>
        <w:tabs>
          <w:tab w:val="left" w:pos="450"/>
        </w:tabs>
        <w:bidi w:val="0"/>
        <w:spacing w:after="0" w:line="240" w:lineRule="auto"/>
        <w:jc w:val="both"/>
        <w:rPr>
          <w:rFonts w:eastAsia="Nikosh"/>
          <w:cs/>
          <w:lang w:bidi="bn-BD"/>
        </w:rPr>
      </w:pPr>
      <w:r w:rsidRPr="005A04C3">
        <w:rPr>
          <w:rFonts w:eastAsia="Nikosh" w:hint="cs"/>
          <w:cs/>
          <w:lang w:bidi="bn-BD"/>
        </w:rPr>
        <w:t>রাসূলুল্লাহ্ সাল্লাল্লাহু আলাইহি ওয়াসাল্লাম বলেছেন,</w:t>
      </w:r>
    </w:p>
    <w:p w:rsidR="000F5222" w:rsidRPr="005A04C3" w:rsidRDefault="000F5222"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 xml:space="preserve">«إِذَا </w:t>
      </w:r>
      <w:r w:rsidR="004271D0" w:rsidRPr="005A04C3">
        <w:rPr>
          <w:rFonts w:ascii="Traditional Arabic" w:hAnsi="Traditional Arabic" w:cs="KFGQPC Uthman Taha Naskh" w:hint="cs"/>
          <w:color w:val="0000CC"/>
          <w:rtl/>
          <w:lang w:bidi="ar-EG"/>
        </w:rPr>
        <w:t>رأيتم</w:t>
      </w:r>
      <w:r w:rsidR="004271D0" w:rsidRPr="005A04C3">
        <w:rPr>
          <w:rFonts w:ascii="Traditional Arabic" w:hAnsi="Traditional Arabic" w:cs="KFGQPC Uthman Taha Naskh"/>
          <w:color w:val="0000CC"/>
          <w:rtl/>
          <w:lang w:bidi="ar-EG"/>
        </w:rPr>
        <w:t xml:space="preserve"> </w:t>
      </w:r>
      <w:r w:rsidR="004271D0" w:rsidRPr="005A04C3">
        <w:rPr>
          <w:rFonts w:ascii="Traditional Arabic" w:hAnsi="Traditional Arabic" w:cs="KFGQPC Uthman Taha Naskh" w:hint="cs"/>
          <w:color w:val="0000CC"/>
          <w:rtl/>
          <w:lang w:bidi="ar-EG"/>
        </w:rPr>
        <w:t>الهلال</w:t>
      </w:r>
      <w:r w:rsidR="004271D0" w:rsidRPr="005A04C3">
        <w:rPr>
          <w:rFonts w:ascii="Traditional Arabic" w:hAnsi="Traditional Arabic" w:cs="KFGQPC Uthman Taha Naskh"/>
          <w:color w:val="0000CC"/>
          <w:rtl/>
          <w:lang w:bidi="ar-EG"/>
        </w:rPr>
        <w:t xml:space="preserve"> </w:t>
      </w:r>
      <w:r w:rsidRPr="005A04C3">
        <w:rPr>
          <w:rFonts w:ascii="Traditional Arabic" w:hAnsi="Traditional Arabic" w:cs="KFGQPC Uthman Taha Naskh"/>
          <w:color w:val="0000CC"/>
          <w:rtl/>
          <w:lang w:bidi="ar-EG"/>
        </w:rPr>
        <w:t xml:space="preserve">فَصُومُوا، وَإِذَا رَأَيْتُمُوهُ فَأَفْطِرُوا، فَإِنْ غُمَّ عَلَيْكُمْ </w:t>
      </w:r>
      <w:r w:rsidR="00F847AB" w:rsidRPr="005A04C3">
        <w:rPr>
          <w:rFonts w:ascii="Traditional Arabic" w:hAnsi="Traditional Arabic" w:cs="KFGQPC Uthman Taha Naskh"/>
          <w:color w:val="0000CC"/>
          <w:rtl/>
          <w:lang w:bidi="ar-EG"/>
        </w:rPr>
        <w:t>فَأَكْمِلُوا الْعِدَّةَ ثَلَاثِينَ يَوْمًا</w:t>
      </w:r>
      <w:r w:rsidRPr="005A04C3">
        <w:rPr>
          <w:rFonts w:ascii="Traditional Arabic" w:hAnsi="Traditional Arabic" w:cs="KFGQPC Uthman Taha Naskh"/>
          <w:color w:val="0000CC"/>
          <w:rtl/>
          <w:lang w:bidi="ar-EG"/>
        </w:rPr>
        <w:t>»</w:t>
      </w:r>
    </w:p>
    <w:p w:rsidR="00F847AB" w:rsidRPr="005A04C3" w:rsidRDefault="004271D0" w:rsidP="008776B0">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যখন তোমরা</w:t>
      </w:r>
      <w:r w:rsidRPr="005A04C3">
        <w:rPr>
          <w:rFonts w:eastAsia="Nikosh" w:hint="cs"/>
          <w:cs/>
          <w:lang w:bidi="bn-BD"/>
        </w:rPr>
        <w:t xml:space="preserve"> </w:t>
      </w:r>
      <w:r w:rsidRPr="005A04C3">
        <w:rPr>
          <w:rFonts w:eastAsia="Nikosh"/>
          <w:cs/>
          <w:lang w:bidi="bn-BD"/>
        </w:rPr>
        <w:t>চাঁদ দেখবে তখন সাওম পালন করবে</w:t>
      </w:r>
      <w:r w:rsidRPr="005A04C3">
        <w:rPr>
          <w:rFonts w:eastAsia="Nikosh"/>
          <w:lang w:bidi="bn-BD"/>
        </w:rPr>
        <w:t xml:space="preserve">, </w:t>
      </w:r>
      <w:r w:rsidRPr="005A04C3">
        <w:rPr>
          <w:rFonts w:eastAsia="Nikosh"/>
          <w:cs/>
          <w:lang w:bidi="bn-BD"/>
        </w:rPr>
        <w:t xml:space="preserve">আবার যখন তা দেখবে তখন </w:t>
      </w:r>
      <w:r w:rsidR="008776B0">
        <w:rPr>
          <w:rFonts w:eastAsia="Nikosh" w:hint="cs"/>
          <w:cs/>
          <w:lang w:bidi="bn-BD"/>
        </w:rPr>
        <w:t xml:space="preserve">সাওম ভঙ্গ করে ঈদুল ফিতর পালন </w:t>
      </w:r>
      <w:r w:rsidRPr="005A04C3">
        <w:rPr>
          <w:rFonts w:eastAsia="Nikosh"/>
          <w:cs/>
          <w:lang w:bidi="bn-BD"/>
        </w:rPr>
        <w:t>করবে।</w:t>
      </w:r>
      <w:r w:rsidRPr="005A04C3">
        <w:rPr>
          <w:rFonts w:eastAsia="Nikosh"/>
          <w:lang w:bidi="bn-BD"/>
        </w:rPr>
        <w:t xml:space="preserve"> </w:t>
      </w:r>
      <w:r w:rsidRPr="005A04C3">
        <w:rPr>
          <w:rFonts w:eastAsia="Nikosh"/>
          <w:cs/>
          <w:lang w:bidi="bn-BD"/>
        </w:rPr>
        <w:t>আর যদি আকাশ মেঘাচ্ছন্ন থাকে তাহলে তাঁর সময় হিসাব করে ত্রিশ দিন পূ</w:t>
      </w:r>
      <w:r w:rsidRPr="005A04C3">
        <w:rPr>
          <w:rFonts w:eastAsia="Nikosh" w:hint="cs"/>
          <w:cs/>
          <w:lang w:bidi="bn-BD"/>
        </w:rPr>
        <w:t>র্ণ</w:t>
      </w:r>
      <w:r w:rsidRPr="005A04C3">
        <w:rPr>
          <w:rFonts w:eastAsia="Nikosh"/>
          <w:cs/>
          <w:lang w:bidi="bn-BD"/>
        </w:rPr>
        <w:t xml:space="preserve"> করবে।</w:t>
      </w:r>
      <w:r w:rsidRPr="005A04C3">
        <w:rPr>
          <w:rFonts w:eastAsia="Nikosh" w:hint="cs"/>
          <w:cs/>
          <w:lang w:bidi="bn-BD"/>
        </w:rPr>
        <w:t>”</w:t>
      </w:r>
      <w:r w:rsidRPr="005A04C3">
        <w:rPr>
          <w:rStyle w:val="FootnoteReference"/>
          <w:rFonts w:eastAsia="Nikosh"/>
          <w:cs/>
          <w:lang w:bidi="bn-BD"/>
        </w:rPr>
        <w:footnoteReference w:id="38"/>
      </w:r>
    </w:p>
    <w:p w:rsidR="008F34F5" w:rsidRPr="005A04C3" w:rsidRDefault="008F34F5"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রমযানের চাঁদ</w:t>
      </w:r>
      <w:r w:rsidR="004A0EFB" w:rsidRPr="005A04C3">
        <w:rPr>
          <w:rFonts w:eastAsia="Times New Roman" w:hint="cs"/>
          <w:cs/>
          <w:lang w:bidi="bn-BD"/>
        </w:rPr>
        <w:t xml:space="preserve"> কোনো </w:t>
      </w:r>
      <w:r w:rsidRPr="005A04C3">
        <w:rPr>
          <w:rFonts w:eastAsia="Times New Roman" w:hint="cs"/>
          <w:cs/>
          <w:lang w:bidi="bn-BD"/>
        </w:rPr>
        <w:t xml:space="preserve">এলাকার লোকজন দেখলে তাদের উপর সাওম শুরু করা ফরয; কেননা চাঁদের উদয় স্থান স্থানভেদে ভিন্ন। যেমন এশিয়াতে চাঁদের উদয় স্থান ইউরোপের উদয় স্থান থেকে আলাদা, আবার আফ্রিকার উদয় স্থান আমেরিকার উদয় স্থান থেকে ভিন্ন। </w:t>
      </w:r>
      <w:r w:rsidR="009729EB" w:rsidRPr="005A04C3">
        <w:rPr>
          <w:rFonts w:eastAsia="Times New Roman" w:hint="cs"/>
          <w:cs/>
          <w:lang w:bidi="bn-BD"/>
        </w:rPr>
        <w:t xml:space="preserve">এ কারণে প্রত্যেক অঞ্চলের জন্য আলাদা হুকুম। </w:t>
      </w:r>
      <w:r w:rsidR="00CD7FF7" w:rsidRPr="005A04C3">
        <w:rPr>
          <w:rFonts w:eastAsia="Times New Roman" w:hint="cs"/>
          <w:cs/>
          <w:lang w:bidi="bn-BD"/>
        </w:rPr>
        <w:t xml:space="preserve">তবে </w:t>
      </w:r>
      <w:r w:rsidR="008776B0">
        <w:rPr>
          <w:rFonts w:eastAsia="Times New Roman" w:hint="cs"/>
          <w:cs/>
          <w:lang w:bidi="bn-BD"/>
        </w:rPr>
        <w:t xml:space="preserve">যদি </w:t>
      </w:r>
      <w:r w:rsidR="00CD7FF7" w:rsidRPr="005A04C3">
        <w:rPr>
          <w:rFonts w:eastAsia="Times New Roman" w:hint="cs"/>
          <w:cs/>
          <w:lang w:bidi="bn-BD"/>
        </w:rPr>
        <w:t xml:space="preserve">পৃথিবীর সব মুসলিম একই চাঁদ দেখে এক দিনে সবাই সাওম পালন করে তাহলে তাতে ইসলামের সৌন্দর্য্য, পরস্পর ভালোবাসা, একতা ও ভ্রাতৃত্ব প্রকাশ পায়। </w:t>
      </w:r>
    </w:p>
    <w:p w:rsidR="00CD7FF7" w:rsidRPr="005A04C3" w:rsidRDefault="008F34F5"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রমযানের চাঁদ একজন </w:t>
      </w:r>
      <w:r w:rsidR="00CD7FF7" w:rsidRPr="005A04C3">
        <w:rPr>
          <w:rFonts w:eastAsia="Times New Roman" w:hint="cs"/>
          <w:cs/>
          <w:lang w:bidi="bn-BD"/>
        </w:rPr>
        <w:t>বা দু</w:t>
      </w:r>
      <w:r w:rsidR="00F1530E">
        <w:rPr>
          <w:rFonts w:eastAsia="Times New Roman" w:hint="cs"/>
          <w:cs/>
          <w:lang w:bidi="bn-BD"/>
        </w:rPr>
        <w:t>’</w:t>
      </w:r>
      <w:r w:rsidR="00CD7FF7" w:rsidRPr="005A04C3">
        <w:rPr>
          <w:rFonts w:eastAsia="Times New Roman" w:hint="cs"/>
          <w:cs/>
          <w:lang w:bidi="bn-BD"/>
        </w:rPr>
        <w:t xml:space="preserve">জন </w:t>
      </w:r>
      <w:r w:rsidRPr="005A04C3">
        <w:rPr>
          <w:rFonts w:eastAsia="Times New Roman" w:hint="cs"/>
          <w:cs/>
          <w:lang w:bidi="bn-BD"/>
        </w:rPr>
        <w:t>সৎ ও</w:t>
      </w:r>
      <w:r w:rsidR="00CD7FF7" w:rsidRPr="005A04C3">
        <w:rPr>
          <w:rFonts w:eastAsia="Times New Roman" w:hint="cs"/>
          <w:cs/>
          <w:lang w:bidi="bn-BD"/>
        </w:rPr>
        <w:t xml:space="preserve"> ন্যায়পরায়ণলোকের দেখার সাক্ষ্য</w:t>
      </w:r>
      <w:r w:rsidRPr="005A04C3">
        <w:rPr>
          <w:rFonts w:eastAsia="Times New Roman" w:hint="cs"/>
          <w:cs/>
          <w:lang w:bidi="bn-BD"/>
        </w:rPr>
        <w:t xml:space="preserve"> </w:t>
      </w:r>
      <w:r w:rsidR="00CD7FF7" w:rsidRPr="005A04C3">
        <w:rPr>
          <w:rFonts w:eastAsia="Times New Roman" w:hint="cs"/>
          <w:cs/>
          <w:lang w:bidi="bn-BD"/>
        </w:rPr>
        <w:t>দিলেই</w:t>
      </w:r>
      <w:r w:rsidRPr="005A04C3">
        <w:rPr>
          <w:rFonts w:eastAsia="Times New Roman" w:hint="cs"/>
          <w:cs/>
          <w:lang w:bidi="bn-BD"/>
        </w:rPr>
        <w:t xml:space="preserve"> তা যথেষ্ট হবে। </w:t>
      </w:r>
      <w:r w:rsidR="00CD7FF7" w:rsidRPr="005A04C3">
        <w:rPr>
          <w:rFonts w:eastAsia="Times New Roman" w:hint="cs"/>
          <w:cs/>
          <w:lang w:bidi="bn-BD"/>
        </w:rPr>
        <w:t>যেহেতু রাসূলুল্লাহ্ সাল্লাল্লাহু আলাইহি ওয়াসাল্লাম একজনের সাক্ষ্যের ওপর ভিত্তি করে রমযানের সাওম পালনের অনুমতি দিয়েছেন।</w:t>
      </w:r>
      <w:r w:rsidR="00CD7FF7" w:rsidRPr="005A04C3">
        <w:rPr>
          <w:rStyle w:val="FootnoteReference"/>
          <w:rFonts w:eastAsia="Times New Roman"/>
          <w:cs/>
          <w:lang w:bidi="bn-BD"/>
        </w:rPr>
        <w:footnoteReference w:id="39"/>
      </w:r>
      <w:r w:rsidR="00CD7FF7" w:rsidRPr="005A04C3">
        <w:rPr>
          <w:rFonts w:eastAsia="Times New Roman" w:hint="cs"/>
          <w:cs/>
          <w:lang w:bidi="bn-BD"/>
        </w:rPr>
        <w:t xml:space="preserve"> </w:t>
      </w:r>
      <w:r w:rsidRPr="005A04C3">
        <w:rPr>
          <w:rFonts w:eastAsia="Times New Roman" w:hint="cs"/>
          <w:cs/>
          <w:lang w:bidi="bn-BD"/>
        </w:rPr>
        <w:t>কিন্তু শাওয়াল মাসে ঈদের চাঁদ দেখার জন্য কমপক্ষে দু’জন সৎ</w:t>
      </w:r>
      <w:r w:rsidR="00F1530E">
        <w:rPr>
          <w:rFonts w:eastAsia="Times New Roman" w:hint="cs"/>
          <w:cs/>
          <w:lang w:bidi="bn-BD"/>
        </w:rPr>
        <w:t xml:space="preserve"> </w:t>
      </w:r>
      <w:r w:rsidRPr="005A04C3">
        <w:rPr>
          <w:rFonts w:eastAsia="Times New Roman" w:hint="cs"/>
          <w:cs/>
          <w:lang w:bidi="bn-BD"/>
        </w:rPr>
        <w:t xml:space="preserve">লোকের সাক্ষ্য লাগবে। </w:t>
      </w:r>
      <w:r w:rsidR="00CD7FF7" w:rsidRPr="005A04C3">
        <w:rPr>
          <w:rFonts w:eastAsia="Times New Roman" w:hint="cs"/>
          <w:cs/>
          <w:lang w:bidi="bn-BD"/>
        </w:rPr>
        <w:t>কেননা রাসূলুল্লাহ্ সাল্লাল্লাহু আলাইহি ওয়াসাল্লাম একজন স</w:t>
      </w:r>
      <w:r w:rsidR="008776B0">
        <w:rPr>
          <w:rFonts w:eastAsia="Times New Roman" w:hint="cs"/>
          <w:cs/>
          <w:lang w:bidi="bn-BD"/>
        </w:rPr>
        <w:t>ৎলোকের সাক্ষ্য গ্রহণ করে সাওম ভঙ্</w:t>
      </w:r>
      <w:r w:rsidR="00CD7FF7" w:rsidRPr="005A04C3">
        <w:rPr>
          <w:rFonts w:eastAsia="Times New Roman" w:hint="cs"/>
          <w:cs/>
          <w:lang w:bidi="bn-BD"/>
        </w:rPr>
        <w:t>গ করতে অনুমতি দেন নি।</w:t>
      </w:r>
      <w:r w:rsidR="00CD7FF7" w:rsidRPr="005A04C3">
        <w:rPr>
          <w:rStyle w:val="FootnoteReference"/>
          <w:rFonts w:eastAsia="Times New Roman"/>
          <w:cs/>
          <w:lang w:bidi="bn-BD"/>
        </w:rPr>
        <w:footnoteReference w:id="40"/>
      </w:r>
      <w:r w:rsidR="00CD7FF7" w:rsidRPr="005A04C3">
        <w:rPr>
          <w:rFonts w:eastAsia="Times New Roman" w:hint="cs"/>
          <w:cs/>
          <w:lang w:bidi="bn-BD"/>
        </w:rPr>
        <w:t xml:space="preserve"> </w:t>
      </w:r>
    </w:p>
    <w:p w:rsidR="00717870" w:rsidRPr="00BA6A6A" w:rsidRDefault="00717870" w:rsidP="00427807">
      <w:pPr>
        <w:tabs>
          <w:tab w:val="left" w:pos="450"/>
        </w:tabs>
        <w:bidi w:val="0"/>
        <w:spacing w:after="0" w:line="240" w:lineRule="auto"/>
        <w:jc w:val="both"/>
        <w:rPr>
          <w:rFonts w:eastAsia="Times New Roman"/>
          <w:b/>
          <w:bCs/>
          <w:color w:val="0000CC"/>
          <w:cs/>
          <w:lang w:bidi="bn-BD"/>
        </w:rPr>
      </w:pPr>
      <w:r w:rsidRPr="00BA6A6A">
        <w:rPr>
          <w:rFonts w:eastAsia="Times New Roman" w:hint="cs"/>
          <w:b/>
          <w:bCs/>
          <w:color w:val="0000CC"/>
          <w:cs/>
          <w:lang w:bidi="bn-BD"/>
        </w:rPr>
        <w:t>রমযান মাসের সাওম পালন ফরয:</w:t>
      </w:r>
    </w:p>
    <w:p w:rsidR="00DC1E65" w:rsidRPr="005A04C3" w:rsidRDefault="00DC1E65" w:rsidP="00427807">
      <w:pPr>
        <w:tabs>
          <w:tab w:val="left" w:pos="450"/>
        </w:tabs>
        <w:bidi w:val="0"/>
        <w:spacing w:after="0" w:line="240" w:lineRule="auto"/>
        <w:jc w:val="both"/>
        <w:rPr>
          <w:rStyle w:val="rvts15"/>
          <w:cs/>
          <w:lang w:bidi="bn-BD"/>
        </w:rPr>
      </w:pPr>
      <w:r w:rsidRPr="005A04C3">
        <w:rPr>
          <w:rStyle w:val="rvts15"/>
          <w:rFonts w:hint="cs"/>
          <w:cs/>
          <w:lang w:bidi="bn-BD"/>
        </w:rPr>
        <w:t>রমযান মাসের সাওম পালন ফরয হওয়া কুরআন, সুন্নাহ ও ইজমা দ্বারা তা প্রমাণিত। এটি ইসলামের অন্যতম একটি রুকন। আল্লাহ তা</w:t>
      </w:r>
      <w:r w:rsidRPr="005A04C3">
        <w:rPr>
          <w:rStyle w:val="rvts15"/>
          <w:rFonts w:hint="cs"/>
          <w:lang w:bidi="bn-BD"/>
        </w:rPr>
        <w:t>‘</w:t>
      </w:r>
      <w:r w:rsidRPr="005A04C3">
        <w:rPr>
          <w:rStyle w:val="rvts15"/>
          <w:rFonts w:hint="cs"/>
          <w:cs/>
          <w:lang w:bidi="bn-BD"/>
        </w:rPr>
        <w:t>আলা বলেছেন</w:t>
      </w:r>
      <w:r w:rsidRPr="005A04C3">
        <w:rPr>
          <w:rStyle w:val="rvts15"/>
          <w:rFonts w:hint="cs"/>
          <w:lang w:bidi="bn-BD"/>
        </w:rPr>
        <w:t>,</w:t>
      </w:r>
      <w:r w:rsidRPr="005A04C3">
        <w:rPr>
          <w:rStyle w:val="rvts15"/>
          <w:rFonts w:hint="cs"/>
          <w:cs/>
          <w:lang w:bidi="bn-BD"/>
        </w:rPr>
        <w:t xml:space="preserve"> </w:t>
      </w:r>
    </w:p>
    <w:p w:rsidR="00DC1E65" w:rsidRPr="005A04C3" w:rsidRDefault="00DC1E65" w:rsidP="00427807">
      <w:pPr>
        <w:tabs>
          <w:tab w:val="left" w:pos="450"/>
        </w:tabs>
        <w:spacing w:after="0" w:line="240" w:lineRule="auto"/>
        <w:jc w:val="both"/>
        <w:rPr>
          <w:rFonts w:ascii="KFGQPC Uthman Taha Naskh"/>
          <w:color w:val="008000"/>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شَهۡرُ</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رَمَضَانَ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ٱلَّذِيٓ</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أُنزِلَ</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فِيهِ</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ٱلۡقُرۡءَانُ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هُدٗى</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لِّلنَّاسِ</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وَبَيِّنَٰتٖ</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ٱلۡهُدَىٰ</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وَٱلۡفُرۡقَانِۚ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فَمَن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شَهِدَ</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مِنكُمُ</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ٱلشَّهۡرَ</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فَلۡيَصُمۡهُ</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البقرة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١٨٥</w:t>
      </w:r>
      <w:r w:rsidRPr="005A04C3">
        <w:rPr>
          <w:rFonts w:ascii="KFGQPC Uthman Taha Naskh" w:cs="KFGQPC Uthman Taha Naskh"/>
          <w:color w:val="008000"/>
          <w:rtl/>
        </w:rPr>
        <w:t xml:space="preserve">]  </w:t>
      </w:r>
    </w:p>
    <w:p w:rsidR="00DC1E65" w:rsidRPr="005A04C3" w:rsidRDefault="00DC1E65"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রমযান মাস</w:t>
      </w:r>
      <w:r w:rsidRPr="005A04C3">
        <w:rPr>
          <w:rFonts w:eastAsia="Nikosh"/>
          <w:lang w:bidi="bn-BD"/>
        </w:rPr>
        <w:t xml:space="preserve">, </w:t>
      </w:r>
      <w:r w:rsidRPr="005A04C3">
        <w:rPr>
          <w:rFonts w:eastAsia="Nikosh"/>
          <w:cs/>
          <w:lang w:bidi="bn-BD"/>
        </w:rPr>
        <w:t>যাতে কুরআন নাযিল করা হয়েছে মানুষের জন্য হিদায়াতস্বরূপ এবং হিদায়াতের সুস্পষ্ট নিদর্শনাবলী ও সত্য-মিথ্যার পার্থক্যকারীরূপে। সুতরাং তোমাদের মধ্যে যে মাসটিতে উপস্থিত হবে</w:t>
      </w:r>
      <w:r w:rsidRPr="005A04C3">
        <w:rPr>
          <w:rFonts w:eastAsia="Nikosh"/>
          <w:lang w:bidi="bn-BD"/>
        </w:rPr>
        <w:t xml:space="preserve">, </w:t>
      </w:r>
      <w:r w:rsidRPr="005A04C3">
        <w:rPr>
          <w:rFonts w:eastAsia="Nikosh"/>
          <w:cs/>
          <w:lang w:bidi="bn-BD"/>
        </w:rPr>
        <w:t>সে যেন তাতে সিয়াম পালন করে</w:t>
      </w:r>
      <w:r w:rsidRPr="005A04C3">
        <w:rPr>
          <w:rFonts w:eastAsia="Nikosh" w:hint="cs"/>
          <w:cs/>
          <w:lang w:bidi="bn-BD"/>
        </w:rPr>
        <w:t>”</w:t>
      </w:r>
      <w:r w:rsidRPr="005A04C3">
        <w:rPr>
          <w:rFonts w:eastAsia="Nikosh" w:cs="SolaimanLipi"/>
          <w:cs/>
          <w:lang w:bidi="hi-IN"/>
        </w:rPr>
        <w:t>।</w:t>
      </w:r>
      <w:r w:rsidRPr="005A04C3">
        <w:rPr>
          <w:rFonts w:eastAsia="Nikosh" w:hint="cs"/>
          <w:cs/>
          <w:lang w:bidi="bn-BD"/>
        </w:rPr>
        <w:t xml:space="preserve"> [সূরা আল-বাকারা, আয়াত: ১৮৫]</w:t>
      </w:r>
    </w:p>
    <w:p w:rsidR="00DC1E65" w:rsidRPr="005A04C3" w:rsidRDefault="00DC1E65" w:rsidP="00427807">
      <w:pPr>
        <w:tabs>
          <w:tab w:val="left" w:pos="450"/>
        </w:tabs>
        <w:bidi w:val="0"/>
        <w:spacing w:after="0" w:line="240" w:lineRule="auto"/>
        <w:jc w:val="both"/>
        <w:rPr>
          <w:rFonts w:eastAsia="Times New Roman"/>
          <w:lang w:bidi="bn-BD"/>
        </w:rPr>
      </w:pPr>
      <w:r w:rsidRPr="005A04C3">
        <w:rPr>
          <w:rFonts w:eastAsia="Times New Roman" w:hint="cs"/>
          <w:cs/>
          <w:lang w:bidi="bn-BD"/>
        </w:rPr>
        <w:lastRenderedPageBreak/>
        <w:t xml:space="preserve">রাসূলুল্লাহ্ সাল্লাল্লাহু আলাইহি ওয়াসাল্লাম বলেছেন,  </w:t>
      </w:r>
    </w:p>
    <w:p w:rsidR="00DC1E65" w:rsidRPr="005A04C3" w:rsidRDefault="00DC1E65" w:rsidP="00427807">
      <w:pPr>
        <w:tabs>
          <w:tab w:val="left" w:pos="450"/>
        </w:tabs>
        <w:spacing w:after="0" w:line="240" w:lineRule="auto"/>
        <w:jc w:val="both"/>
        <w:rPr>
          <w:rFonts w:ascii="Traditional Arabic" w:hAnsi="Traditional Arabic" w:cs="KFGQPC Uthman Taha Naskh"/>
          <w:color w:val="0000CC"/>
          <w:rtl/>
          <w:cs/>
          <w:lang w:bidi="bn-BD"/>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بُنِيَ الإِسْلاَمُ عَلَى خَمْسٍ: شَهَادَةِ أَنْ لاَ إِلَهَ إِلَّا اللَّهُ وَأَنَّ مُحَمَّدًا رَسُولُ اللَّهِ، وَإِقَامِ الصَّلاَةِ، وَإِيتَاءِ الزَّكَاةِ، وَالحَجِّ، وَصَوْمِ رَمَضَانَ</w:t>
      </w:r>
      <w:r w:rsidRPr="005A04C3">
        <w:rPr>
          <w:rFonts w:ascii="Traditional Arabic" w:hAnsi="Traditional Arabic" w:cs="KFGQPC Uthman Taha Naskh" w:hint="cs"/>
          <w:color w:val="0000CC"/>
          <w:rtl/>
          <w:lang w:bidi="ar-EG"/>
        </w:rPr>
        <w:t>»</w:t>
      </w:r>
    </w:p>
    <w:p w:rsidR="00DC1E65" w:rsidRPr="005A04C3" w:rsidRDefault="00DC1E65" w:rsidP="00BA289B">
      <w:pPr>
        <w:tabs>
          <w:tab w:val="left" w:pos="450"/>
        </w:tabs>
        <w:bidi w:val="0"/>
        <w:spacing w:after="0" w:line="240" w:lineRule="auto"/>
        <w:jc w:val="both"/>
        <w:rPr>
          <w:rFonts w:eastAsia="Times New Roman" w:cs="SolaimanLipi"/>
          <w:cs/>
          <w:lang w:bidi="bn-BD"/>
        </w:rPr>
      </w:pPr>
      <w:r w:rsidRPr="005A04C3">
        <w:rPr>
          <w:rFonts w:eastAsia="Times New Roman"/>
          <w:lang w:bidi="bn-BD"/>
        </w:rPr>
        <w:t>“</w:t>
      </w:r>
      <w:r w:rsidRPr="005A04C3">
        <w:rPr>
          <w:rFonts w:eastAsia="Times New Roman"/>
          <w:cs/>
          <w:lang w:bidi="bn-BD"/>
        </w:rPr>
        <w:t>ইসলামের</w:t>
      </w:r>
      <w:r w:rsidRPr="005A04C3">
        <w:rPr>
          <w:rFonts w:eastAsia="Times New Roman"/>
          <w:lang w:bidi="bn-BD"/>
        </w:rPr>
        <w:t xml:space="preserve"> </w:t>
      </w:r>
      <w:r w:rsidRPr="005A04C3">
        <w:rPr>
          <w:rFonts w:eastAsia="Times New Roman"/>
          <w:cs/>
          <w:lang w:bidi="bn-BD"/>
        </w:rPr>
        <w:t>ভিত্তি পাঁচটি</w:t>
      </w:r>
      <w:r w:rsidR="00BA289B" w:rsidRPr="00A24D62">
        <w:rPr>
          <w:rFonts w:eastAsia="Times New Roman" w:cs="SolaimanLipi" w:hint="cs"/>
          <w:cs/>
          <w:lang w:bidi="hi-IN"/>
        </w:rPr>
        <w:t>।</w:t>
      </w:r>
      <w:r w:rsidR="00BA289B" w:rsidRPr="00BA289B">
        <w:rPr>
          <w:rFonts w:eastAsia="Times New Roman"/>
          <w:cs/>
          <w:lang w:bidi="bn-BD"/>
        </w:rPr>
        <w:t xml:space="preserve"> </w:t>
      </w:r>
      <w:r w:rsidR="00BA289B">
        <w:rPr>
          <w:rFonts w:eastAsia="Times New Roman"/>
          <w:cs/>
          <w:lang w:bidi="bn-BD"/>
        </w:rPr>
        <w:t>এ কথার সাক্ষ্য দ</w:t>
      </w:r>
      <w:r w:rsidR="00BA289B">
        <w:rPr>
          <w:rFonts w:eastAsia="Times New Roman" w:hint="cs"/>
          <w:cs/>
          <w:lang w:bidi="bn-BD"/>
        </w:rPr>
        <w:t>ওেয়া যে</w:t>
      </w:r>
      <w:r w:rsidR="00BA289B" w:rsidRPr="005A04C3">
        <w:rPr>
          <w:rFonts w:eastAsia="Times New Roman" w:hint="cs"/>
          <w:cs/>
          <w:lang w:bidi="bn-BD"/>
        </w:rPr>
        <w:t>,</w:t>
      </w:r>
      <w:r w:rsidRPr="005A04C3">
        <w:rPr>
          <w:rFonts w:eastAsia="Times New Roman" w:hint="cs"/>
          <w:cs/>
          <w:lang w:bidi="bn-BD"/>
        </w:rPr>
        <w:t xml:space="preserve"> </w:t>
      </w:r>
      <w:r w:rsidRPr="005A04C3">
        <w:rPr>
          <w:rFonts w:eastAsia="Times New Roman"/>
          <w:cs/>
          <w:lang w:bidi="bn-BD"/>
        </w:rPr>
        <w:t>আল্লাহ</w:t>
      </w:r>
      <w:r w:rsidRPr="005A04C3">
        <w:rPr>
          <w:rFonts w:eastAsia="Times New Roman" w:hint="cs"/>
          <w:cs/>
          <w:lang w:bidi="bn-BD"/>
        </w:rPr>
        <w:t xml:space="preserve"> ব্যতীত কোনো (সত্য) </w:t>
      </w:r>
      <w:r w:rsidR="00BA289B">
        <w:rPr>
          <w:rFonts w:eastAsia="Times New Roman"/>
          <w:cs/>
          <w:lang w:bidi="bn-BD"/>
        </w:rPr>
        <w:t>ইলাহ নেই এবং</w:t>
      </w:r>
      <w:r w:rsidRPr="005A04C3">
        <w:rPr>
          <w:rFonts w:eastAsia="Times New Roman"/>
          <w:cs/>
          <w:lang w:bidi="bn-BD"/>
        </w:rPr>
        <w:t xml:space="preserve"> মুহাম্মাদ সাল্লাল্লাহু আলাইহি ওয়াসাল্লাম আল্লা</w:t>
      </w:r>
      <w:r w:rsidRPr="005A04C3">
        <w:rPr>
          <w:rFonts w:eastAsia="Times New Roman" w:hint="cs"/>
          <w:cs/>
          <w:lang w:bidi="bn-BD"/>
        </w:rPr>
        <w:t>হ</w:t>
      </w:r>
      <w:r w:rsidRPr="005A04C3">
        <w:rPr>
          <w:rFonts w:eastAsia="Times New Roman"/>
          <w:cs/>
          <w:lang w:bidi="bn-BD"/>
        </w:rPr>
        <w:t>র রাসূল</w:t>
      </w:r>
      <w:r w:rsidRPr="005A04C3">
        <w:rPr>
          <w:rFonts w:eastAsia="Times New Roman" w:hint="cs"/>
          <w:cs/>
          <w:lang w:bidi="bn-BD"/>
        </w:rPr>
        <w:t xml:space="preserve">, </w:t>
      </w:r>
      <w:r w:rsidRPr="005A04C3">
        <w:rPr>
          <w:rFonts w:eastAsia="Times New Roman"/>
          <w:cs/>
          <w:lang w:bidi="bn-BD"/>
        </w:rPr>
        <w:t>সালাত কায়েম করা</w:t>
      </w:r>
      <w:r w:rsidRPr="005A04C3">
        <w:rPr>
          <w:rFonts w:eastAsia="Times New Roman" w:hint="cs"/>
          <w:cs/>
          <w:lang w:bidi="bn-BD"/>
        </w:rPr>
        <w:t>,</w:t>
      </w:r>
      <w:r w:rsidRPr="005A04C3">
        <w:rPr>
          <w:rFonts w:eastAsia="Times New Roman"/>
          <w:lang w:bidi="bn-BD"/>
        </w:rPr>
        <w:t xml:space="preserve"> </w:t>
      </w:r>
      <w:r w:rsidRPr="005A04C3">
        <w:rPr>
          <w:rFonts w:eastAsia="Times New Roman"/>
          <w:cs/>
          <w:lang w:bidi="bn-BD"/>
        </w:rPr>
        <w:t>যাকাত দেওয়া</w:t>
      </w:r>
      <w:r w:rsidRPr="005A04C3">
        <w:rPr>
          <w:rFonts w:eastAsia="Times New Roman" w:hint="cs"/>
          <w:cs/>
          <w:lang w:bidi="bn-BD"/>
        </w:rPr>
        <w:t xml:space="preserve">, </w:t>
      </w:r>
      <w:r w:rsidRPr="005A04C3">
        <w:rPr>
          <w:rFonts w:eastAsia="Times New Roman"/>
          <w:cs/>
          <w:lang w:bidi="bn-BD"/>
        </w:rPr>
        <w:t>হজ করা এবং</w:t>
      </w:r>
      <w:r w:rsidRPr="005A04C3">
        <w:rPr>
          <w:rFonts w:eastAsia="Times New Roman"/>
          <w:lang w:bidi="bn-BD"/>
        </w:rPr>
        <w:t xml:space="preserve"> </w:t>
      </w:r>
      <w:r w:rsidRPr="005A04C3">
        <w:rPr>
          <w:rFonts w:eastAsia="Times New Roman" w:hint="cs"/>
          <w:cs/>
          <w:lang w:bidi="bn-BD"/>
        </w:rPr>
        <w:t>রমযান</w:t>
      </w:r>
      <w:r w:rsidRPr="005A04C3">
        <w:rPr>
          <w:rFonts w:eastAsia="Times New Roman"/>
          <w:cs/>
          <w:lang w:bidi="bn-BD"/>
        </w:rPr>
        <w:t xml:space="preserve"> </w:t>
      </w:r>
      <w:r w:rsidRPr="005A04C3">
        <w:rPr>
          <w:rFonts w:eastAsia="Times New Roman" w:hint="cs"/>
          <w:cs/>
          <w:lang w:bidi="bn-BD"/>
        </w:rPr>
        <w:t>মাসের</w:t>
      </w:r>
      <w:r w:rsidRPr="005A04C3">
        <w:rPr>
          <w:rFonts w:eastAsia="Times New Roman"/>
          <w:cs/>
          <w:lang w:bidi="bn-BD"/>
        </w:rPr>
        <w:t xml:space="preserve"> সিয়াম পালন করা</w:t>
      </w:r>
      <w:r w:rsidRPr="005A04C3">
        <w:rPr>
          <w:rFonts w:eastAsia="Times New Roman" w:hint="cs"/>
          <w:cs/>
          <w:lang w:bidi="bn-BD"/>
        </w:rPr>
        <w:t>”</w:t>
      </w:r>
      <w:r w:rsidRPr="005A04C3">
        <w:rPr>
          <w:rFonts w:eastAsia="Times New Roman" w:cs="SolaimanLipi"/>
          <w:cs/>
          <w:lang w:bidi="hi-IN"/>
        </w:rPr>
        <w:t>।</w:t>
      </w:r>
      <w:r w:rsidRPr="005A04C3">
        <w:rPr>
          <w:rStyle w:val="FootnoteReference"/>
          <w:rFonts w:eastAsia="Times New Roman"/>
          <w:cs/>
          <w:lang w:bidi="bn-BD"/>
        </w:rPr>
        <w:footnoteReference w:id="41"/>
      </w:r>
    </w:p>
    <w:p w:rsidR="00FE5E5A" w:rsidRPr="00BA6A6A" w:rsidRDefault="00F71B38" w:rsidP="00427807">
      <w:pPr>
        <w:tabs>
          <w:tab w:val="left" w:pos="450"/>
        </w:tabs>
        <w:bidi w:val="0"/>
        <w:spacing w:after="0" w:line="240" w:lineRule="auto"/>
        <w:jc w:val="both"/>
        <w:rPr>
          <w:rFonts w:eastAsia="Times New Roman"/>
          <w:b/>
          <w:bCs/>
          <w:color w:val="0000CC"/>
          <w:cs/>
          <w:lang w:bidi="bn-BD"/>
        </w:rPr>
      </w:pPr>
      <w:r w:rsidRPr="00BA6A6A">
        <w:rPr>
          <w:rFonts w:eastAsia="Times New Roman" w:hint="cs"/>
          <w:b/>
          <w:bCs/>
          <w:color w:val="0000CC"/>
          <w:cs/>
          <w:lang w:bidi="bn-BD"/>
        </w:rPr>
        <w:t xml:space="preserve">সাওমের রুকনসমূহ: </w:t>
      </w:r>
    </w:p>
    <w:p w:rsidR="00F34D43" w:rsidRPr="005A04C3" w:rsidRDefault="00BA289B" w:rsidP="00427807">
      <w:pPr>
        <w:tabs>
          <w:tab w:val="left" w:pos="450"/>
        </w:tabs>
        <w:bidi w:val="0"/>
        <w:spacing w:after="0" w:line="240" w:lineRule="auto"/>
        <w:jc w:val="both"/>
        <w:rPr>
          <w:rStyle w:val="rvts15"/>
          <w:cs/>
          <w:lang w:bidi="bn-BD"/>
        </w:rPr>
      </w:pPr>
      <w:r>
        <w:rPr>
          <w:rFonts w:eastAsia="Times New Roman" w:hint="cs"/>
          <w:cs/>
          <w:lang w:bidi="bn-BD"/>
        </w:rPr>
        <w:t>১- নিয়</w:t>
      </w:r>
      <w:r w:rsidR="00F71B38" w:rsidRPr="005A04C3">
        <w:rPr>
          <w:rFonts w:eastAsia="Times New Roman" w:hint="cs"/>
          <w:cs/>
          <w:lang w:bidi="bn-BD"/>
        </w:rPr>
        <w:t>ত করা।</w:t>
      </w:r>
      <w:r w:rsidR="00F34D43" w:rsidRPr="005A04C3">
        <w:rPr>
          <w:rFonts w:eastAsia="Times New Roman" w:hint="cs"/>
          <w:cs/>
          <w:lang w:bidi="bn-BD"/>
        </w:rPr>
        <w:t xml:space="preserve"> </w:t>
      </w:r>
      <w:r w:rsidR="00F34D43" w:rsidRPr="005A04C3">
        <w:rPr>
          <w:rStyle w:val="rvts15"/>
          <w:rFonts w:hint="cs"/>
          <w:cs/>
          <w:lang w:bidi="bn-BD"/>
        </w:rPr>
        <w:t xml:space="preserve">আল্লাহর আদেশ পালন করতে ও তার নৈকট্য লাভের প্রত্যাশায় অন্তরে সাওমের দৃঢ় সংকল্প করা। কেননা রাসূলুল্লাহ্ সাল্লাল্লাহু আলাইহি ওয়াসাল্লাম বলেছেন, </w:t>
      </w:r>
    </w:p>
    <w:p w:rsidR="00F34D43" w:rsidRPr="005A04C3" w:rsidRDefault="00F34D43"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«إِن</w:t>
      </w:r>
      <w:r w:rsidR="00BA289B">
        <w:rPr>
          <w:rFonts w:ascii="Traditional Arabic" w:hAnsi="Traditional Arabic" w:cs="KFGQPC Uthman Taha Naskh"/>
          <w:color w:val="0000CC"/>
          <w:rtl/>
          <w:lang w:bidi="ar-EG"/>
        </w:rPr>
        <w:t>َّمَا الأَعْمَالُ بِالنِّيَّاتِ</w:t>
      </w:r>
      <w:r w:rsidRPr="005A04C3">
        <w:rPr>
          <w:rFonts w:ascii="Traditional Arabic" w:hAnsi="Traditional Arabic" w:cs="KFGQPC Uthman Taha Naskh"/>
          <w:color w:val="0000CC"/>
          <w:rtl/>
          <w:lang w:bidi="ar-EG"/>
        </w:rPr>
        <w:t>»</w:t>
      </w:r>
    </w:p>
    <w:p w:rsidR="00F34D43" w:rsidRPr="005A04C3" w:rsidRDefault="00F34D43" w:rsidP="00BA289B">
      <w:pPr>
        <w:tabs>
          <w:tab w:val="left" w:pos="450"/>
        </w:tabs>
        <w:bidi w:val="0"/>
        <w:spacing w:after="0" w:line="240" w:lineRule="auto"/>
        <w:jc w:val="both"/>
        <w:rPr>
          <w:rStyle w:val="rvts21"/>
          <w:cs/>
          <w:lang w:bidi="bn-BD"/>
        </w:rPr>
      </w:pPr>
      <w:r w:rsidRPr="005A04C3">
        <w:rPr>
          <w:rStyle w:val="rvts21"/>
          <w:rFonts w:hint="cs"/>
          <w:cs/>
          <w:lang w:bidi="bn-BD"/>
        </w:rPr>
        <w:t>“</w:t>
      </w:r>
      <w:r w:rsidRPr="005A04C3">
        <w:rPr>
          <w:rStyle w:val="rvts21"/>
          <w:cs/>
          <w:lang w:bidi="bn-IN"/>
        </w:rPr>
        <w:t>প্রত্যেক কাজ নি</w:t>
      </w:r>
      <w:r w:rsidRPr="005A04C3">
        <w:rPr>
          <w:rStyle w:val="rvts21"/>
          <w:rFonts w:hint="cs"/>
          <w:cs/>
          <w:lang w:bidi="bn-BD"/>
        </w:rPr>
        <w:t>য়া</w:t>
      </w:r>
      <w:r w:rsidRPr="005A04C3">
        <w:rPr>
          <w:rStyle w:val="rvts21"/>
          <w:cs/>
          <w:lang w:bidi="bn-IN"/>
        </w:rPr>
        <w:t xml:space="preserve">তের ওপর </w:t>
      </w:r>
      <w:r w:rsidRPr="005A04C3">
        <w:rPr>
          <w:rStyle w:val="rvts21"/>
          <w:rFonts w:hint="cs"/>
          <w:cs/>
          <w:lang w:bidi="bn-BD"/>
        </w:rPr>
        <w:t>নির্ভরশীল”</w:t>
      </w:r>
      <w:r w:rsidRPr="005A04C3">
        <w:rPr>
          <w:rStyle w:val="FootnoteReference"/>
          <w:cs/>
          <w:lang w:bidi="bn-IN"/>
        </w:rPr>
        <w:footnoteReference w:id="42"/>
      </w:r>
      <w:r w:rsidR="0013271B" w:rsidRPr="005A04C3">
        <w:rPr>
          <w:rStyle w:val="rvts21"/>
          <w:rFonts w:hint="cs"/>
          <w:cs/>
          <w:lang w:bidi="bn-BD"/>
        </w:rPr>
        <w:t xml:space="preserve"> </w:t>
      </w:r>
    </w:p>
    <w:p w:rsidR="0013271B" w:rsidRPr="005A04C3" w:rsidRDefault="0013271B" w:rsidP="00427807">
      <w:pPr>
        <w:tabs>
          <w:tab w:val="left" w:pos="450"/>
        </w:tabs>
        <w:bidi w:val="0"/>
        <w:spacing w:after="0" w:line="240" w:lineRule="auto"/>
        <w:jc w:val="both"/>
        <w:rPr>
          <w:rStyle w:val="rvts15"/>
          <w:cs/>
          <w:lang w:bidi="bn-BD"/>
        </w:rPr>
      </w:pPr>
      <w:r w:rsidRPr="005A04C3">
        <w:rPr>
          <w:rStyle w:val="rvts21"/>
          <w:rFonts w:hint="cs"/>
          <w:cs/>
          <w:lang w:bidi="bn-BD"/>
        </w:rPr>
        <w:t xml:space="preserve">২- </w:t>
      </w:r>
      <w:r w:rsidRPr="005A04C3">
        <w:rPr>
          <w:rFonts w:eastAsia="Times New Roman" w:hint="cs"/>
          <w:cs/>
          <w:lang w:bidi="bn-BD"/>
        </w:rPr>
        <w:t xml:space="preserve">বিরত থাকা: সাওম ভঙ্গকারী কারণ </w:t>
      </w:r>
      <w:r w:rsidRPr="005A04C3">
        <w:rPr>
          <w:rStyle w:val="rvts15"/>
          <w:rFonts w:hint="cs"/>
          <w:cs/>
          <w:lang w:bidi="bn-BD"/>
        </w:rPr>
        <w:t>খাদ্য</w:t>
      </w:r>
      <w:r w:rsidRPr="005A04C3">
        <w:rPr>
          <w:rStyle w:val="rvts15"/>
          <w:lang w:bidi="bn-BD"/>
        </w:rPr>
        <w:t xml:space="preserve">, </w:t>
      </w:r>
      <w:r w:rsidRPr="005A04C3">
        <w:rPr>
          <w:rStyle w:val="rvts15"/>
          <w:rFonts w:hint="cs"/>
          <w:cs/>
          <w:lang w:bidi="bn-BD"/>
        </w:rPr>
        <w:t>পানীয় ও</w:t>
      </w:r>
      <w:r w:rsidRPr="005A04C3">
        <w:rPr>
          <w:rStyle w:val="rvts15"/>
          <w:cs/>
          <w:lang w:bidi="bn-BD"/>
        </w:rPr>
        <w:t xml:space="preserve"> </w:t>
      </w:r>
      <w:r w:rsidRPr="005A04C3">
        <w:rPr>
          <w:rStyle w:val="rvts15"/>
          <w:rFonts w:hint="cs"/>
          <w:cs/>
          <w:lang w:bidi="bn-BD"/>
        </w:rPr>
        <w:t>স্বামী</w:t>
      </w:r>
      <w:r w:rsidRPr="005A04C3">
        <w:rPr>
          <w:rStyle w:val="rvts15"/>
          <w:cs/>
          <w:lang w:bidi="bn-BD"/>
        </w:rPr>
        <w:t>-</w:t>
      </w:r>
      <w:r w:rsidRPr="005A04C3">
        <w:rPr>
          <w:rStyle w:val="rvts15"/>
          <w:rFonts w:hint="cs"/>
          <w:cs/>
          <w:lang w:bidi="bn-BD"/>
        </w:rPr>
        <w:t>স্ত্রীর</w:t>
      </w:r>
      <w:r w:rsidRPr="005A04C3">
        <w:rPr>
          <w:rStyle w:val="rvts15"/>
          <w:cs/>
          <w:lang w:bidi="bn-BD"/>
        </w:rPr>
        <w:t xml:space="preserve"> </w:t>
      </w:r>
      <w:r w:rsidRPr="005A04C3">
        <w:rPr>
          <w:rStyle w:val="rvts15"/>
          <w:rFonts w:hint="cs"/>
          <w:cs/>
          <w:lang w:bidi="bn-BD"/>
        </w:rPr>
        <w:t>মিলন ইত্যাদি</w:t>
      </w:r>
      <w:r w:rsidRPr="005A04C3">
        <w:rPr>
          <w:rStyle w:val="rvts15"/>
          <w:cs/>
          <w:lang w:bidi="bn-BD"/>
        </w:rPr>
        <w:t xml:space="preserve"> </w:t>
      </w:r>
      <w:r w:rsidR="00B26586" w:rsidRPr="005A04C3">
        <w:rPr>
          <w:rStyle w:val="rvts15"/>
          <w:rFonts w:hint="cs"/>
          <w:cs/>
          <w:lang w:bidi="bn-BD"/>
        </w:rPr>
        <w:t>থেকে</w:t>
      </w:r>
      <w:r w:rsidRPr="005A04C3">
        <w:rPr>
          <w:rStyle w:val="rvts15"/>
          <w:cs/>
          <w:lang w:bidi="bn-BD"/>
        </w:rPr>
        <w:t xml:space="preserve"> </w:t>
      </w:r>
      <w:r w:rsidRPr="005A04C3">
        <w:rPr>
          <w:rStyle w:val="rvts15"/>
          <w:rFonts w:hint="cs"/>
          <w:cs/>
          <w:lang w:bidi="bn-BD"/>
        </w:rPr>
        <w:t xml:space="preserve">বিরত থাকা। </w:t>
      </w:r>
    </w:p>
    <w:p w:rsidR="0013271B" w:rsidRPr="005A04C3" w:rsidRDefault="0013271B" w:rsidP="00427807">
      <w:pPr>
        <w:tabs>
          <w:tab w:val="left" w:pos="450"/>
        </w:tabs>
        <w:bidi w:val="0"/>
        <w:spacing w:after="0" w:line="240" w:lineRule="auto"/>
        <w:jc w:val="both"/>
        <w:rPr>
          <w:rStyle w:val="rvts21"/>
          <w:cs/>
          <w:lang w:bidi="bn-BD"/>
        </w:rPr>
      </w:pPr>
      <w:r w:rsidRPr="005A04C3">
        <w:rPr>
          <w:rStyle w:val="rvts15"/>
          <w:rFonts w:hint="cs"/>
          <w:cs/>
          <w:lang w:bidi="bn-BD"/>
        </w:rPr>
        <w:t xml:space="preserve">৩- </w:t>
      </w:r>
      <w:r w:rsidRPr="005A04C3">
        <w:rPr>
          <w:rStyle w:val="rvts21"/>
          <w:rFonts w:hint="cs"/>
          <w:cs/>
          <w:lang w:bidi="bn-BD"/>
        </w:rPr>
        <w:t xml:space="preserve">সময়: এখানে সময় বলতে দিনের বেলাকে বুঝানো হয়েছে। সূর্যোদয়ের পূর্ব থেকে সূর্যাস্ত পর্যন্ত সময়। </w:t>
      </w:r>
    </w:p>
    <w:p w:rsidR="0013271B" w:rsidRPr="00BA6A6A" w:rsidRDefault="0013271B" w:rsidP="00427807">
      <w:pPr>
        <w:tabs>
          <w:tab w:val="left" w:pos="450"/>
        </w:tabs>
        <w:bidi w:val="0"/>
        <w:spacing w:after="0" w:line="240" w:lineRule="auto"/>
        <w:jc w:val="both"/>
        <w:rPr>
          <w:rFonts w:eastAsia="Times New Roman"/>
          <w:b/>
          <w:bCs/>
          <w:color w:val="0000CC"/>
          <w:cs/>
          <w:lang w:bidi="bn-BD"/>
        </w:rPr>
      </w:pPr>
      <w:r w:rsidRPr="00BA6A6A">
        <w:rPr>
          <w:rFonts w:eastAsia="Times New Roman" w:hint="cs"/>
          <w:b/>
          <w:bCs/>
          <w:color w:val="0000CC"/>
          <w:cs/>
          <w:lang w:bidi="bn-BD"/>
        </w:rPr>
        <w:t xml:space="preserve">সাওম ফরয হওয়ার শর্তাবলী: </w:t>
      </w:r>
    </w:p>
    <w:p w:rsidR="0013271B" w:rsidRPr="005A04C3" w:rsidRDefault="0013271B" w:rsidP="00427807">
      <w:pPr>
        <w:tabs>
          <w:tab w:val="left" w:pos="450"/>
        </w:tabs>
        <w:bidi w:val="0"/>
        <w:spacing w:after="0" w:line="240" w:lineRule="auto"/>
        <w:jc w:val="both"/>
        <w:rPr>
          <w:rStyle w:val="rvts21"/>
          <w:cs/>
          <w:lang w:bidi="bn-BD"/>
        </w:rPr>
      </w:pPr>
      <w:r w:rsidRPr="005A04C3">
        <w:rPr>
          <w:rStyle w:val="rvts21"/>
          <w:rFonts w:hint="cs"/>
          <w:cs/>
          <w:lang w:bidi="bn-IN"/>
        </w:rPr>
        <w:t>সাওম ফরয হওয়ার শর্ত চারটি। তা হলো</w:t>
      </w:r>
      <w:r w:rsidRPr="005A04C3">
        <w:rPr>
          <w:rStyle w:val="rvts21"/>
          <w:rFonts w:hint="cs"/>
          <w:rtl/>
          <w:cs/>
        </w:rPr>
        <w:t>:</w:t>
      </w:r>
    </w:p>
    <w:p w:rsidR="0013271B" w:rsidRPr="005A04C3" w:rsidRDefault="0013271B" w:rsidP="00427807">
      <w:pPr>
        <w:tabs>
          <w:tab w:val="left" w:pos="450"/>
        </w:tabs>
        <w:bidi w:val="0"/>
        <w:spacing w:after="0" w:line="240" w:lineRule="auto"/>
        <w:jc w:val="both"/>
        <w:rPr>
          <w:rStyle w:val="rvts21"/>
          <w:cs/>
          <w:lang w:bidi="bn-BD"/>
        </w:rPr>
      </w:pPr>
      <w:r w:rsidRPr="005A04C3">
        <w:rPr>
          <w:rStyle w:val="rvts21"/>
          <w:rFonts w:hint="cs"/>
          <w:cs/>
          <w:lang w:bidi="bn-BD"/>
        </w:rPr>
        <w:lastRenderedPageBreak/>
        <w:t>১- ইসলাম।</w:t>
      </w:r>
    </w:p>
    <w:p w:rsidR="0013271B" w:rsidRPr="005A04C3" w:rsidRDefault="0013271B" w:rsidP="00427807">
      <w:pPr>
        <w:tabs>
          <w:tab w:val="left" w:pos="450"/>
        </w:tabs>
        <w:bidi w:val="0"/>
        <w:spacing w:after="0" w:line="240" w:lineRule="auto"/>
        <w:jc w:val="both"/>
        <w:rPr>
          <w:rStyle w:val="rvts21"/>
          <w:cs/>
          <w:lang w:bidi="bn-BD"/>
        </w:rPr>
      </w:pPr>
      <w:r w:rsidRPr="005A04C3">
        <w:rPr>
          <w:rStyle w:val="rvts21"/>
          <w:rFonts w:hint="cs"/>
          <w:cs/>
          <w:lang w:bidi="bn-BD"/>
        </w:rPr>
        <w:t xml:space="preserve">২- বালেগ তথা প্রাপ্ত </w:t>
      </w:r>
      <w:r w:rsidRPr="005A04C3">
        <w:rPr>
          <w:rStyle w:val="rvts21"/>
          <w:cs/>
          <w:lang w:bidi="bn-BD"/>
        </w:rPr>
        <w:t xml:space="preserve">বয়স্ক </w:t>
      </w:r>
      <w:r w:rsidRPr="005A04C3">
        <w:rPr>
          <w:rStyle w:val="rvts21"/>
          <w:rFonts w:hint="cs"/>
          <w:cs/>
          <w:lang w:bidi="bn-BD"/>
        </w:rPr>
        <w:t>হওয়া।</w:t>
      </w:r>
    </w:p>
    <w:p w:rsidR="0013271B" w:rsidRPr="005A04C3" w:rsidRDefault="0013271B" w:rsidP="00427807">
      <w:pPr>
        <w:tabs>
          <w:tab w:val="left" w:pos="450"/>
        </w:tabs>
        <w:bidi w:val="0"/>
        <w:spacing w:after="0" w:line="240" w:lineRule="auto"/>
        <w:jc w:val="both"/>
        <w:rPr>
          <w:rStyle w:val="rvts21"/>
          <w:cs/>
          <w:lang w:bidi="bn-BD"/>
        </w:rPr>
      </w:pPr>
      <w:r w:rsidRPr="005A04C3">
        <w:rPr>
          <w:rStyle w:val="rvts21"/>
          <w:rFonts w:hint="cs"/>
          <w:cs/>
          <w:lang w:bidi="bn-BD"/>
        </w:rPr>
        <w:t>৩- আকেল তথা জ্ঞান সম্পন্ন হওয়া।</w:t>
      </w:r>
    </w:p>
    <w:p w:rsidR="00276F38" w:rsidRPr="005A04C3" w:rsidRDefault="0013271B" w:rsidP="00427807">
      <w:pPr>
        <w:tabs>
          <w:tab w:val="left" w:pos="450"/>
        </w:tabs>
        <w:bidi w:val="0"/>
        <w:spacing w:after="0" w:line="240" w:lineRule="auto"/>
        <w:jc w:val="both"/>
        <w:rPr>
          <w:rStyle w:val="rvts21"/>
          <w:cs/>
          <w:lang w:bidi="bn-BD"/>
        </w:rPr>
      </w:pPr>
      <w:r w:rsidRPr="005A04C3">
        <w:rPr>
          <w:rStyle w:val="rvts21"/>
          <w:rFonts w:hint="cs"/>
          <w:cs/>
          <w:lang w:bidi="bn-BD"/>
        </w:rPr>
        <w:t>৪-</w:t>
      </w:r>
      <w:r w:rsidR="00276F38" w:rsidRPr="005A04C3">
        <w:rPr>
          <w:rStyle w:val="rvts21"/>
          <w:rFonts w:hint="cs"/>
          <w:cs/>
          <w:lang w:bidi="bn-BD"/>
        </w:rPr>
        <w:t xml:space="preserve"> সাওম পালনে সক্ষম হওয়া। </w:t>
      </w:r>
    </w:p>
    <w:p w:rsidR="00276F38" w:rsidRPr="005A04C3" w:rsidRDefault="00276F38" w:rsidP="00427807">
      <w:pPr>
        <w:tabs>
          <w:tab w:val="left" w:pos="450"/>
        </w:tabs>
        <w:bidi w:val="0"/>
        <w:spacing w:after="0" w:line="240" w:lineRule="auto"/>
        <w:jc w:val="both"/>
        <w:rPr>
          <w:rStyle w:val="rvts21"/>
          <w:cs/>
          <w:lang w:bidi="bn-BD"/>
        </w:rPr>
      </w:pPr>
      <w:r w:rsidRPr="005A04C3">
        <w:rPr>
          <w:rStyle w:val="rvts21"/>
          <w:rFonts w:hint="cs"/>
          <w:cs/>
          <w:lang w:bidi="bn-BD"/>
        </w:rPr>
        <w:t xml:space="preserve">তাছাড়া মহিলাদের সাওম শুদ্ধ হতে হায়েয ও নিফাস থেকে পবিত্র হওয়াও শর্ত। </w:t>
      </w:r>
    </w:p>
    <w:p w:rsidR="00276F38" w:rsidRPr="005A04C3" w:rsidRDefault="00276F38" w:rsidP="00427807">
      <w:pPr>
        <w:tabs>
          <w:tab w:val="left" w:pos="450"/>
        </w:tabs>
        <w:bidi w:val="0"/>
        <w:spacing w:after="0" w:line="240" w:lineRule="auto"/>
        <w:jc w:val="both"/>
        <w:rPr>
          <w:rStyle w:val="rvts21"/>
          <w:b/>
          <w:bCs/>
          <w:color w:val="0070C0"/>
          <w:cs/>
          <w:lang w:bidi="bn-BD"/>
        </w:rPr>
      </w:pPr>
      <w:r w:rsidRPr="00BA6A6A">
        <w:rPr>
          <w:rStyle w:val="rvts21"/>
          <w:rFonts w:hint="cs"/>
          <w:b/>
          <w:bCs/>
          <w:color w:val="0000CC"/>
          <w:cs/>
          <w:lang w:bidi="bn-BD"/>
        </w:rPr>
        <w:t>সাওম শুদ্ধ হওয়ার শর্তাবলী</w:t>
      </w:r>
      <w:r w:rsidRPr="005A04C3">
        <w:rPr>
          <w:rStyle w:val="rvts21"/>
          <w:rFonts w:hint="cs"/>
          <w:b/>
          <w:bCs/>
          <w:color w:val="0070C0"/>
          <w:cs/>
          <w:lang w:bidi="bn-BD"/>
        </w:rPr>
        <w:t xml:space="preserve">: </w:t>
      </w:r>
    </w:p>
    <w:p w:rsidR="00681A21" w:rsidRPr="005A04C3" w:rsidRDefault="00681A21" w:rsidP="00427807">
      <w:pPr>
        <w:tabs>
          <w:tab w:val="left" w:pos="450"/>
        </w:tabs>
        <w:bidi w:val="0"/>
        <w:spacing w:after="0" w:line="240" w:lineRule="auto"/>
        <w:jc w:val="both"/>
        <w:rPr>
          <w:rStyle w:val="rvts21"/>
          <w:cs/>
          <w:lang w:bidi="bn-BD"/>
        </w:rPr>
      </w:pPr>
      <w:r w:rsidRPr="005A04C3">
        <w:rPr>
          <w:rStyle w:val="rvts21"/>
          <w:rFonts w:hint="cs"/>
          <w:cs/>
          <w:lang w:bidi="bn-BD"/>
        </w:rPr>
        <w:t>১- ইসলাম।</w:t>
      </w:r>
    </w:p>
    <w:p w:rsidR="00681A21" w:rsidRPr="005A04C3" w:rsidRDefault="00681A21" w:rsidP="00427807">
      <w:pPr>
        <w:tabs>
          <w:tab w:val="left" w:pos="450"/>
        </w:tabs>
        <w:bidi w:val="0"/>
        <w:spacing w:after="0" w:line="240" w:lineRule="auto"/>
        <w:jc w:val="both"/>
        <w:rPr>
          <w:rStyle w:val="rvts21"/>
          <w:cs/>
          <w:lang w:bidi="bn-BD"/>
        </w:rPr>
      </w:pPr>
      <w:r w:rsidRPr="005A04C3">
        <w:rPr>
          <w:rStyle w:val="rvts21"/>
          <w:rFonts w:hint="cs"/>
          <w:cs/>
          <w:lang w:bidi="bn-BD"/>
        </w:rPr>
        <w:t>২- রাত থেকেই সাওমের</w:t>
      </w:r>
      <w:r w:rsidR="0013614C">
        <w:rPr>
          <w:rStyle w:val="rvts21"/>
          <w:rFonts w:hint="cs"/>
          <w:cs/>
          <w:lang w:bidi="bn-BD"/>
        </w:rPr>
        <w:t xml:space="preserve"> নিয়ত </w:t>
      </w:r>
      <w:r w:rsidRPr="005A04C3">
        <w:rPr>
          <w:rStyle w:val="rvts21"/>
          <w:rFonts w:hint="cs"/>
          <w:cs/>
          <w:lang w:bidi="bn-BD"/>
        </w:rPr>
        <w:t xml:space="preserve">করা। </w:t>
      </w:r>
    </w:p>
    <w:p w:rsidR="00681A21" w:rsidRPr="005A04C3" w:rsidRDefault="00681A21" w:rsidP="00427807">
      <w:pPr>
        <w:tabs>
          <w:tab w:val="left" w:pos="450"/>
        </w:tabs>
        <w:bidi w:val="0"/>
        <w:spacing w:after="0" w:line="240" w:lineRule="auto"/>
        <w:jc w:val="both"/>
        <w:rPr>
          <w:rStyle w:val="rvts21"/>
          <w:cs/>
          <w:lang w:bidi="bn-BD"/>
        </w:rPr>
      </w:pPr>
      <w:r w:rsidRPr="005A04C3">
        <w:rPr>
          <w:rStyle w:val="rvts21"/>
          <w:rFonts w:hint="cs"/>
          <w:cs/>
          <w:lang w:bidi="bn-BD"/>
        </w:rPr>
        <w:t>৩- আকেল তথা জ্ঞান সম্পন্ন হওয়া।</w:t>
      </w:r>
    </w:p>
    <w:p w:rsidR="00681A21" w:rsidRPr="005A04C3" w:rsidRDefault="00681A21" w:rsidP="00427807">
      <w:pPr>
        <w:tabs>
          <w:tab w:val="left" w:pos="450"/>
        </w:tabs>
        <w:bidi w:val="0"/>
        <w:spacing w:after="0" w:line="240" w:lineRule="auto"/>
        <w:jc w:val="both"/>
        <w:rPr>
          <w:rStyle w:val="rvts21"/>
          <w:cs/>
          <w:lang w:bidi="bn-BD"/>
        </w:rPr>
      </w:pPr>
      <w:r w:rsidRPr="005A04C3">
        <w:rPr>
          <w:rStyle w:val="rvts21"/>
          <w:rFonts w:hint="cs"/>
          <w:cs/>
          <w:lang w:bidi="bn-BD"/>
        </w:rPr>
        <w:t xml:space="preserve">৪- ভালো-মন্দ পার্থক্যকারী প্রাপ্ত </w:t>
      </w:r>
      <w:r w:rsidRPr="005A04C3">
        <w:rPr>
          <w:rStyle w:val="rvts21"/>
          <w:cs/>
          <w:lang w:bidi="bn-BD"/>
        </w:rPr>
        <w:t xml:space="preserve">বয়স্ক </w:t>
      </w:r>
      <w:r w:rsidRPr="005A04C3">
        <w:rPr>
          <w:rStyle w:val="rvts21"/>
          <w:rFonts w:hint="cs"/>
          <w:cs/>
          <w:lang w:bidi="bn-BD"/>
        </w:rPr>
        <w:t>হওয়া।</w:t>
      </w:r>
    </w:p>
    <w:p w:rsidR="00681A21" w:rsidRPr="005A04C3" w:rsidRDefault="00681A21" w:rsidP="00427807">
      <w:pPr>
        <w:tabs>
          <w:tab w:val="left" w:pos="450"/>
        </w:tabs>
        <w:bidi w:val="0"/>
        <w:spacing w:after="0" w:line="240" w:lineRule="auto"/>
        <w:jc w:val="both"/>
        <w:rPr>
          <w:rStyle w:val="rvts21"/>
          <w:cs/>
          <w:lang w:bidi="bn-BD"/>
        </w:rPr>
      </w:pPr>
      <w:r w:rsidRPr="005A04C3">
        <w:rPr>
          <w:rStyle w:val="rvts21"/>
          <w:rFonts w:hint="cs"/>
          <w:cs/>
          <w:lang w:bidi="bn-BD"/>
        </w:rPr>
        <w:t xml:space="preserve">৫- হায়েয থেকে পবিত্র হওয়া। </w:t>
      </w:r>
    </w:p>
    <w:p w:rsidR="00681A21" w:rsidRPr="005A04C3" w:rsidRDefault="00681A21" w:rsidP="00427807">
      <w:pPr>
        <w:tabs>
          <w:tab w:val="left" w:pos="450"/>
        </w:tabs>
        <w:bidi w:val="0"/>
        <w:spacing w:after="0" w:line="240" w:lineRule="auto"/>
        <w:jc w:val="both"/>
        <w:rPr>
          <w:rStyle w:val="rvts21"/>
          <w:cs/>
          <w:lang w:bidi="bn-BD"/>
        </w:rPr>
      </w:pPr>
      <w:r w:rsidRPr="005A04C3">
        <w:rPr>
          <w:rStyle w:val="rvts21"/>
          <w:rFonts w:hint="cs"/>
          <w:cs/>
          <w:lang w:bidi="bn-BD"/>
        </w:rPr>
        <w:t xml:space="preserve">৬- নিফাস থেকে পবিত্র হওয়া। </w:t>
      </w:r>
    </w:p>
    <w:p w:rsidR="0013271B" w:rsidRPr="005A04C3" w:rsidRDefault="00B767A7" w:rsidP="00427807">
      <w:pPr>
        <w:tabs>
          <w:tab w:val="left" w:pos="450"/>
        </w:tabs>
        <w:bidi w:val="0"/>
        <w:spacing w:after="0" w:line="240" w:lineRule="auto"/>
        <w:jc w:val="both"/>
        <w:rPr>
          <w:rStyle w:val="rvts21"/>
          <w:b/>
          <w:bCs/>
          <w:color w:val="0070C0"/>
          <w:cs/>
          <w:lang w:bidi="bn-BD"/>
        </w:rPr>
      </w:pPr>
      <w:r w:rsidRPr="00BA6A6A">
        <w:rPr>
          <w:rStyle w:val="rvts21"/>
          <w:rFonts w:hint="cs"/>
          <w:b/>
          <w:bCs/>
          <w:color w:val="0000CC"/>
          <w:cs/>
          <w:lang w:bidi="bn-BD"/>
        </w:rPr>
        <w:t>সাওমের সুন্নাতসমূহ</w:t>
      </w:r>
      <w:r w:rsidRPr="005A04C3">
        <w:rPr>
          <w:rStyle w:val="rvts21"/>
          <w:rFonts w:hint="cs"/>
          <w:b/>
          <w:bCs/>
          <w:color w:val="0070C0"/>
          <w:cs/>
          <w:lang w:bidi="bn-BD"/>
        </w:rPr>
        <w:t xml:space="preserve">: </w:t>
      </w:r>
    </w:p>
    <w:p w:rsidR="00B767A7" w:rsidRPr="005A04C3" w:rsidRDefault="00D3692C" w:rsidP="00427807">
      <w:pPr>
        <w:tabs>
          <w:tab w:val="left" w:pos="450"/>
        </w:tabs>
        <w:bidi w:val="0"/>
        <w:spacing w:after="0" w:line="240" w:lineRule="auto"/>
        <w:jc w:val="both"/>
        <w:rPr>
          <w:cs/>
          <w:lang w:bidi="bn-BD"/>
        </w:rPr>
      </w:pPr>
      <w:r w:rsidRPr="005A04C3">
        <w:rPr>
          <w:rStyle w:val="rvts21"/>
          <w:rFonts w:hint="cs"/>
          <w:cs/>
          <w:lang w:bidi="bn-BD"/>
        </w:rPr>
        <w:t xml:space="preserve">১- তাড়াতাড়ি ইফতার: </w:t>
      </w:r>
      <w:r w:rsidRPr="005A04C3">
        <w:rPr>
          <w:rFonts w:hint="cs"/>
          <w:cs/>
          <w:lang w:bidi="bn-IN"/>
        </w:rPr>
        <w:t>সুর্যাস্তের সাথে সাথেই দ্রুত ইফতার করা।</w:t>
      </w:r>
    </w:p>
    <w:p w:rsidR="00D3692C" w:rsidRPr="005A04C3" w:rsidRDefault="00D3692C" w:rsidP="00427807">
      <w:pPr>
        <w:tabs>
          <w:tab w:val="left" w:pos="450"/>
        </w:tabs>
        <w:bidi w:val="0"/>
        <w:spacing w:after="0" w:line="240" w:lineRule="auto"/>
        <w:jc w:val="both"/>
        <w:rPr>
          <w:cs/>
          <w:lang w:bidi="bn-BD"/>
        </w:rPr>
      </w:pPr>
      <w:r w:rsidRPr="005A04C3">
        <w:rPr>
          <w:rFonts w:hint="cs"/>
          <w:cs/>
          <w:lang w:bidi="bn-BD"/>
        </w:rPr>
        <w:t xml:space="preserve">২- </w:t>
      </w:r>
      <w:r w:rsidRPr="005A04C3">
        <w:rPr>
          <w:cs/>
          <w:lang w:bidi="bn-BD"/>
        </w:rPr>
        <w:t>তাজা বা শুকনা খেজুর বা পানি দিয়ে ইফতার করা। এগুলো ক্রমান্বয়ে অর্থাৎ একটি পাওয়া না গেলে অন্যটি দিয়ে ইফতার করা মুস্তাহাব।</w:t>
      </w:r>
      <w:r w:rsidR="00B66162" w:rsidRPr="005A04C3">
        <w:rPr>
          <w:rFonts w:hint="cs"/>
          <w:cs/>
          <w:lang w:bidi="bn-BD"/>
        </w:rPr>
        <w:t xml:space="preserve"> তিন বা পাঁচ বা সাত ইত্যাদি বেজোড় সংখ্যক দিয়ে ইফতারি করা মুস্তাহাব। </w:t>
      </w:r>
    </w:p>
    <w:p w:rsidR="00B66162" w:rsidRPr="005A04C3" w:rsidRDefault="00B66162" w:rsidP="008776B0">
      <w:pPr>
        <w:tabs>
          <w:tab w:val="left" w:pos="450"/>
        </w:tabs>
        <w:bidi w:val="0"/>
        <w:spacing w:after="0" w:line="240" w:lineRule="auto"/>
        <w:jc w:val="both"/>
        <w:rPr>
          <w:cs/>
          <w:lang w:bidi="bn-BD"/>
        </w:rPr>
      </w:pPr>
      <w:r w:rsidRPr="005A04C3">
        <w:rPr>
          <w:rFonts w:hint="cs"/>
          <w:cs/>
          <w:lang w:bidi="bn-BD"/>
        </w:rPr>
        <w:t xml:space="preserve">৩- </w:t>
      </w:r>
      <w:r w:rsidRPr="005A04C3">
        <w:rPr>
          <w:cs/>
          <w:lang w:bidi="bn-BD"/>
        </w:rPr>
        <w:t xml:space="preserve">ইফতারের </w:t>
      </w:r>
      <w:r w:rsidR="008776B0">
        <w:rPr>
          <w:rFonts w:hint="cs"/>
          <w:cs/>
          <w:lang w:bidi="bn-BD"/>
        </w:rPr>
        <w:t>সময়</w:t>
      </w:r>
      <w:r w:rsidRPr="005A04C3">
        <w:rPr>
          <w:cs/>
          <w:lang w:bidi="bn-BD"/>
        </w:rPr>
        <w:t xml:space="preserve"> দো</w:t>
      </w:r>
      <w:r w:rsidRPr="005A04C3">
        <w:rPr>
          <w:lang w:bidi="bn-BD"/>
        </w:rPr>
        <w:t>‘</w:t>
      </w:r>
      <w:r w:rsidRPr="005A04C3">
        <w:rPr>
          <w:cs/>
          <w:lang w:bidi="bn-BD"/>
        </w:rPr>
        <w:t>আ করা।</w:t>
      </w:r>
      <w:r w:rsidRPr="005A04C3">
        <w:rPr>
          <w:rFonts w:hint="cs"/>
          <w:cs/>
          <w:lang w:bidi="bn-BD"/>
        </w:rPr>
        <w:t xml:space="preserve"> রাসূলুল্লাহ্ সাল্লাল্লাহু আলাইহি ওয়াসাল্লাম </w:t>
      </w:r>
      <w:r w:rsidRPr="005A04C3">
        <w:rPr>
          <w:cs/>
          <w:lang w:bidi="bn-BD"/>
        </w:rPr>
        <w:t xml:space="preserve">ইফতারের </w:t>
      </w:r>
      <w:r w:rsidR="008776B0">
        <w:rPr>
          <w:rFonts w:hint="cs"/>
          <w:cs/>
          <w:lang w:bidi="bn-BD"/>
        </w:rPr>
        <w:t xml:space="preserve">সময় </w:t>
      </w:r>
      <w:r w:rsidRPr="005A04C3">
        <w:rPr>
          <w:rFonts w:hint="cs"/>
          <w:cs/>
          <w:lang w:bidi="bn-BD"/>
        </w:rPr>
        <w:t xml:space="preserve">এ </w:t>
      </w:r>
      <w:r w:rsidRPr="005A04C3">
        <w:rPr>
          <w:cs/>
          <w:lang w:bidi="bn-BD"/>
        </w:rPr>
        <w:t>দো</w:t>
      </w:r>
      <w:r w:rsidRPr="005A04C3">
        <w:rPr>
          <w:lang w:bidi="bn-BD"/>
        </w:rPr>
        <w:t>‘</w:t>
      </w:r>
      <w:r w:rsidRPr="005A04C3">
        <w:rPr>
          <w:cs/>
          <w:lang w:bidi="bn-BD"/>
        </w:rPr>
        <w:t>আ</w:t>
      </w:r>
      <w:r w:rsidRPr="005A04C3">
        <w:rPr>
          <w:rFonts w:hint="cs"/>
          <w:cs/>
          <w:lang w:bidi="bn-BD"/>
        </w:rPr>
        <w:t xml:space="preserve"> করতেন, </w:t>
      </w:r>
    </w:p>
    <w:p w:rsidR="00B66162" w:rsidRPr="005A04C3" w:rsidRDefault="00B66162"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hint="eastAsia"/>
          <w:color w:val="0000CC"/>
          <w:rtl/>
        </w:rPr>
        <w:t>«</w:t>
      </w:r>
      <w:r w:rsidRPr="005A04C3">
        <w:rPr>
          <w:rFonts w:ascii="Traditional Arabic" w:hAnsi="Traditional Arabic" w:cs="KFGQPC Uthman Taha Naskh"/>
          <w:color w:val="0000CC"/>
          <w:rtl/>
          <w:lang w:bidi="ar-EG"/>
        </w:rPr>
        <w:fldChar w:fldCharType="begin"/>
      </w:r>
      <w:r w:rsidRPr="005A04C3">
        <w:rPr>
          <w:rFonts w:ascii="Traditional Arabic" w:hAnsi="Traditional Arabic" w:cs="KFGQPC Uthman Taha Naskh"/>
          <w:color w:val="0000CC"/>
          <w:lang w:bidi="ar-EG"/>
        </w:rPr>
        <w:instrText xml:space="preserve"> XE </w:instrText>
      </w:r>
      <w:r w:rsidRPr="005A04C3">
        <w:rPr>
          <w:rFonts w:ascii="Traditional Arabic" w:hAnsi="Traditional Arabic" w:cs="KFGQPC Uthman Taha Naskh"/>
          <w:color w:val="0000CC"/>
          <w:rtl/>
          <w:lang w:bidi="ar-EG"/>
        </w:rPr>
        <w:instrText>"</w:instrText>
      </w:r>
      <w:r w:rsidRPr="005A04C3">
        <w:rPr>
          <w:rFonts w:ascii="Traditional Arabic" w:hAnsi="Traditional Arabic" w:cs="KFGQPC Uthman Taha Naskh"/>
          <w:color w:val="0000CC"/>
          <w:lang w:bidi="ar-EG"/>
        </w:rPr>
        <w:instrText>32:</w:instrText>
      </w:r>
      <w:r w:rsidRPr="005A04C3">
        <w:rPr>
          <w:rFonts w:ascii="Traditional Arabic" w:hAnsi="Traditional Arabic" w:cs="KFGQPC Uthman Taha Naskh"/>
          <w:color w:val="0000CC"/>
          <w:rtl/>
          <w:lang w:bidi="ar-EG"/>
        </w:rPr>
        <w:instrText>اللهم لك صمنا وعلى رزقك أفطرنا، فتقبل منا إنك أنت السميع العليم" \</w:instrText>
      </w:r>
      <w:r w:rsidRPr="005A04C3">
        <w:rPr>
          <w:rFonts w:ascii="Traditional Arabic" w:hAnsi="Traditional Arabic" w:cs="KFGQPC Uthman Taha Naskh"/>
          <w:color w:val="0000CC"/>
          <w:lang w:bidi="ar-EG"/>
        </w:rPr>
        <w:instrText xml:space="preserve">y "1" \b </w:instrText>
      </w:r>
      <w:r w:rsidRPr="005A04C3">
        <w:rPr>
          <w:rFonts w:ascii="Traditional Arabic" w:hAnsi="Traditional Arabic" w:cs="KFGQPC Uthman Taha Naskh"/>
          <w:color w:val="0000CC"/>
          <w:rtl/>
          <w:lang w:bidi="ar-EG"/>
        </w:rPr>
        <w:fldChar w:fldCharType="end"/>
      </w:r>
      <w:r w:rsidRPr="005A04C3">
        <w:rPr>
          <w:rFonts w:ascii="Traditional Arabic" w:hAnsi="Traditional Arabic" w:cs="KFGQPC Uthman Taha Naskh"/>
          <w:color w:val="0000CC"/>
          <w:rtl/>
          <w:lang w:bidi="ar-EG"/>
        </w:rPr>
        <w:t>اللهم لك صمنا وعلى رزقك أفطرنا، فتقبل منا إنك أنت السميع العليم</w:t>
      </w:r>
      <w:r w:rsidRPr="005A04C3">
        <w:rPr>
          <w:rFonts w:ascii="Traditional Arabic" w:hAnsi="Traditional Arabic" w:cs="KFGQPC Uthman Taha Naskh" w:hint="cs"/>
          <w:color w:val="0000CC"/>
          <w:rtl/>
          <w:lang w:bidi="ar-EG"/>
        </w:rPr>
        <w:t xml:space="preserve">». </w:t>
      </w:r>
    </w:p>
    <w:p w:rsidR="00B66162" w:rsidRPr="005A04C3" w:rsidRDefault="00BA289B" w:rsidP="00BA289B">
      <w:pPr>
        <w:tabs>
          <w:tab w:val="left" w:pos="450"/>
        </w:tabs>
        <w:bidi w:val="0"/>
        <w:spacing w:after="0" w:line="240" w:lineRule="auto"/>
        <w:jc w:val="both"/>
        <w:rPr>
          <w:cs/>
          <w:lang w:bidi="bn-BD"/>
        </w:rPr>
      </w:pPr>
      <w:r>
        <w:rPr>
          <w:rFonts w:hint="cs"/>
          <w:cs/>
          <w:lang w:bidi="bn-BD"/>
        </w:rPr>
        <w:lastRenderedPageBreak/>
        <w:t>“</w:t>
      </w:r>
      <w:r w:rsidR="00B66162" w:rsidRPr="005A04C3">
        <w:rPr>
          <w:rFonts w:hint="cs"/>
          <w:cs/>
          <w:lang w:bidi="bn-BD"/>
        </w:rPr>
        <w:t>হে আল্লাহ</w:t>
      </w:r>
      <w:r>
        <w:rPr>
          <w:rFonts w:hint="cs"/>
          <w:cs/>
          <w:lang w:bidi="bn-BD"/>
        </w:rPr>
        <w:t>!</w:t>
      </w:r>
      <w:r w:rsidR="00B66162" w:rsidRPr="005A04C3">
        <w:rPr>
          <w:rFonts w:hint="cs"/>
          <w:cs/>
          <w:lang w:bidi="bn-BD"/>
        </w:rPr>
        <w:t xml:space="preserve"> আমরা আপনার জন্যই সাওম পালন করলাম,</w:t>
      </w:r>
      <w:r>
        <w:rPr>
          <w:rFonts w:hint="cs"/>
          <w:cs/>
          <w:lang w:bidi="bn-BD"/>
        </w:rPr>
        <w:t xml:space="preserve"> আপনার দেওয়া রিযিকে ইফতার করলাম।</w:t>
      </w:r>
      <w:r w:rsidR="00B66162" w:rsidRPr="005A04C3">
        <w:rPr>
          <w:rFonts w:hint="cs"/>
          <w:cs/>
          <w:lang w:bidi="bn-BD"/>
        </w:rPr>
        <w:t xml:space="preserve"> অতএব, আপনি আমাদের সাওম কবুল করুন। নিশ্চয়ই আপনি সর্বশ্রোতা ও সর্বজ্ঞানী</w:t>
      </w:r>
      <w:r>
        <w:rPr>
          <w:rFonts w:hint="cs"/>
          <w:cs/>
          <w:lang w:bidi="bn-BD"/>
        </w:rPr>
        <w:t>”</w:t>
      </w:r>
      <w:r w:rsidR="00B66162" w:rsidRPr="00A24D62">
        <w:rPr>
          <w:rFonts w:cs="SolaimanLipi" w:hint="cs"/>
          <w:cs/>
          <w:lang w:bidi="hi-IN"/>
        </w:rPr>
        <w:t>।</w:t>
      </w:r>
      <w:r w:rsidR="00670463" w:rsidRPr="005A04C3">
        <w:rPr>
          <w:vertAlign w:val="superscript"/>
          <w:cs/>
        </w:rPr>
        <w:footnoteReference w:id="43"/>
      </w:r>
    </w:p>
    <w:p w:rsidR="00670463" w:rsidRPr="005A04C3" w:rsidRDefault="00670463" w:rsidP="008776B0">
      <w:pPr>
        <w:tabs>
          <w:tab w:val="left" w:pos="450"/>
        </w:tabs>
        <w:bidi w:val="0"/>
        <w:spacing w:after="0" w:line="240" w:lineRule="auto"/>
        <w:jc w:val="both"/>
        <w:rPr>
          <w:rStyle w:val="rvts21"/>
          <w:cs/>
          <w:lang w:bidi="bn-BD"/>
        </w:rPr>
      </w:pPr>
      <w:r w:rsidRPr="005A04C3">
        <w:rPr>
          <w:rFonts w:hint="cs"/>
          <w:cs/>
          <w:lang w:bidi="bn-BD"/>
        </w:rPr>
        <w:t xml:space="preserve">৪- </w:t>
      </w:r>
      <w:r w:rsidRPr="005A04C3">
        <w:rPr>
          <w:rStyle w:val="rvts21"/>
          <w:rFonts w:hint="cs"/>
          <w:cs/>
          <w:lang w:bidi="bn-BD"/>
        </w:rPr>
        <w:t>সাহরী খাওয়া: সাওম পালনের নিয়তে শেষরাতে কিছু খাওয়া ও পান করা</w:t>
      </w:r>
      <w:r w:rsidR="008776B0">
        <w:rPr>
          <w:rStyle w:val="rvts21"/>
          <w:rFonts w:hint="cs"/>
          <w:cs/>
          <w:lang w:bidi="bn-BD"/>
        </w:rPr>
        <w:t>র নাম সাহরী</w:t>
      </w:r>
      <w:r w:rsidRPr="00A24D62">
        <w:rPr>
          <w:rStyle w:val="rvts21"/>
          <w:rFonts w:cs="SolaimanLipi" w:hint="cs"/>
          <w:cs/>
          <w:lang w:bidi="hi-IN"/>
        </w:rPr>
        <w:t>।</w:t>
      </w:r>
    </w:p>
    <w:p w:rsidR="00F71B38" w:rsidRPr="005A04C3" w:rsidRDefault="00731763" w:rsidP="008776B0">
      <w:pPr>
        <w:tabs>
          <w:tab w:val="left" w:pos="450"/>
          <w:tab w:val="left" w:pos="1985"/>
        </w:tabs>
        <w:bidi w:val="0"/>
        <w:spacing w:after="0" w:line="240" w:lineRule="auto"/>
        <w:jc w:val="both"/>
        <w:rPr>
          <w:rFonts w:eastAsia="Times New Roman"/>
          <w:cs/>
          <w:lang w:bidi="bn-BD"/>
        </w:rPr>
      </w:pPr>
      <w:r w:rsidRPr="005A04C3">
        <w:rPr>
          <w:rStyle w:val="rvts21"/>
          <w:rFonts w:hint="cs"/>
          <w:cs/>
          <w:lang w:bidi="bn-BD"/>
        </w:rPr>
        <w:t xml:space="preserve">৫- রাতের শেষভাগে </w:t>
      </w:r>
      <w:r w:rsidRPr="005A04C3">
        <w:rPr>
          <w:rStyle w:val="rvts21"/>
          <w:cs/>
          <w:lang w:bidi="bn-BD"/>
        </w:rPr>
        <w:t xml:space="preserve">বিলম্বে </w:t>
      </w:r>
      <w:r w:rsidRPr="005A04C3">
        <w:rPr>
          <w:rStyle w:val="rvts21"/>
          <w:rFonts w:hint="cs"/>
          <w:cs/>
          <w:lang w:bidi="bn-BD"/>
        </w:rPr>
        <w:t xml:space="preserve">সাহরী </w:t>
      </w:r>
      <w:r w:rsidRPr="005A04C3">
        <w:rPr>
          <w:rStyle w:val="rvts21"/>
          <w:cs/>
          <w:lang w:bidi="bn-BD"/>
        </w:rPr>
        <w:t>খাওয়া</w:t>
      </w:r>
      <w:r w:rsidRPr="005A04C3">
        <w:rPr>
          <w:rStyle w:val="rvts21"/>
          <w:rFonts w:cs="SolaimanLipi" w:hint="cs"/>
          <w:cs/>
          <w:lang w:bidi="hi-IN"/>
        </w:rPr>
        <w:t xml:space="preserve">। </w:t>
      </w:r>
    </w:p>
    <w:p w:rsidR="006019AE" w:rsidRPr="00BA6A6A" w:rsidRDefault="006019AE" w:rsidP="00427807">
      <w:pPr>
        <w:tabs>
          <w:tab w:val="left" w:pos="450"/>
        </w:tabs>
        <w:bidi w:val="0"/>
        <w:spacing w:after="0" w:line="240" w:lineRule="auto"/>
        <w:jc w:val="both"/>
        <w:rPr>
          <w:b/>
          <w:bCs/>
          <w:color w:val="0000CC"/>
          <w:cs/>
          <w:lang w:bidi="bn-BD"/>
        </w:rPr>
      </w:pPr>
      <w:r w:rsidRPr="00BA6A6A">
        <w:rPr>
          <w:rFonts w:hint="cs"/>
          <w:b/>
          <w:bCs/>
          <w:color w:val="0000CC"/>
          <w:cs/>
          <w:lang w:bidi="bn-BD"/>
        </w:rPr>
        <w:t xml:space="preserve">সাওমের মাকরূহসমূহ: </w:t>
      </w:r>
    </w:p>
    <w:p w:rsidR="00D7041A" w:rsidRPr="005A04C3" w:rsidRDefault="00D7041A" w:rsidP="00427807">
      <w:pPr>
        <w:tabs>
          <w:tab w:val="left" w:pos="450"/>
        </w:tabs>
        <w:bidi w:val="0"/>
        <w:spacing w:after="0" w:line="240" w:lineRule="auto"/>
        <w:jc w:val="both"/>
        <w:rPr>
          <w:cs/>
          <w:lang w:bidi="bn-BD"/>
        </w:rPr>
      </w:pPr>
      <w:r w:rsidRPr="005A04C3">
        <w:rPr>
          <w:rFonts w:hint="cs"/>
          <w:cs/>
          <w:lang w:bidi="bn-BD"/>
        </w:rPr>
        <w:t>সাওম পালনকারীর জন্য কিছু কাজ করা মাকরূহ। কারণ এর মাধ্যমে তার সাওম নষ্ট হয়ে যাওয়ার সমূহ সম্ভাবনা থাকে; যদিও এ কাজগুলো সরাসরি সাওম নষ্ট করে না। তন্মধ্যে:</w:t>
      </w:r>
    </w:p>
    <w:p w:rsidR="00D7041A" w:rsidRPr="005A04C3" w:rsidRDefault="00D7041A" w:rsidP="00427807">
      <w:pPr>
        <w:tabs>
          <w:tab w:val="left" w:pos="450"/>
        </w:tabs>
        <w:bidi w:val="0"/>
        <w:spacing w:after="0" w:line="240" w:lineRule="auto"/>
        <w:jc w:val="both"/>
        <w:rPr>
          <w:rFonts w:cs="SolaimanLipi"/>
          <w:cs/>
          <w:lang w:bidi="bn-BD"/>
        </w:rPr>
      </w:pPr>
      <w:r w:rsidRPr="005A04C3">
        <w:rPr>
          <w:rFonts w:hint="cs"/>
          <w:cs/>
          <w:lang w:bidi="bn-BD"/>
        </w:rPr>
        <w:t>১- অযুর সময় কুলি</w:t>
      </w:r>
      <w:r w:rsidRPr="005A04C3">
        <w:rPr>
          <w:cs/>
          <w:lang w:bidi="bn-BD"/>
        </w:rPr>
        <w:t xml:space="preserve"> </w:t>
      </w:r>
      <w:r w:rsidRPr="005A04C3">
        <w:rPr>
          <w:rFonts w:hint="cs"/>
          <w:cs/>
          <w:lang w:bidi="bn-BD"/>
        </w:rPr>
        <w:t>ও</w:t>
      </w:r>
      <w:r w:rsidRPr="005A04C3">
        <w:rPr>
          <w:cs/>
          <w:lang w:bidi="bn-BD"/>
        </w:rPr>
        <w:t xml:space="preserve"> </w:t>
      </w:r>
      <w:r w:rsidRPr="005A04C3">
        <w:rPr>
          <w:rFonts w:hint="cs"/>
          <w:cs/>
          <w:lang w:bidi="bn-BD"/>
        </w:rPr>
        <w:t>নাকে</w:t>
      </w:r>
      <w:r w:rsidRPr="005A04C3">
        <w:rPr>
          <w:cs/>
          <w:lang w:bidi="bn-BD"/>
        </w:rPr>
        <w:t xml:space="preserve"> </w:t>
      </w:r>
      <w:r w:rsidRPr="005A04C3">
        <w:rPr>
          <w:rFonts w:hint="cs"/>
          <w:cs/>
          <w:lang w:bidi="bn-BD"/>
        </w:rPr>
        <w:t>পানি</w:t>
      </w:r>
      <w:r w:rsidRPr="005A04C3">
        <w:rPr>
          <w:cs/>
          <w:lang w:bidi="bn-BD"/>
        </w:rPr>
        <w:t xml:space="preserve"> দেওয়া</w:t>
      </w:r>
      <w:r w:rsidRPr="005A04C3">
        <w:rPr>
          <w:rFonts w:hint="cs"/>
          <w:cs/>
          <w:lang w:bidi="bn-BD"/>
        </w:rPr>
        <w:t>য়</w:t>
      </w:r>
      <w:r w:rsidRPr="005A04C3">
        <w:rPr>
          <w:cs/>
          <w:lang w:bidi="bn-BD"/>
        </w:rPr>
        <w:t xml:space="preserve"> </w:t>
      </w:r>
      <w:r w:rsidRPr="005A04C3">
        <w:rPr>
          <w:rFonts w:hint="cs"/>
          <w:cs/>
          <w:lang w:bidi="bn-BD"/>
        </w:rPr>
        <w:t>অতিরঞ্জিত</w:t>
      </w:r>
      <w:r w:rsidRPr="005A04C3">
        <w:rPr>
          <w:cs/>
          <w:lang w:bidi="bn-BD"/>
        </w:rPr>
        <w:t xml:space="preserve"> </w:t>
      </w:r>
      <w:r w:rsidRPr="005A04C3">
        <w:rPr>
          <w:rFonts w:hint="cs"/>
          <w:cs/>
          <w:lang w:bidi="bn-BD"/>
        </w:rPr>
        <w:t>করা</w:t>
      </w:r>
      <w:r w:rsidRPr="005A04C3">
        <w:rPr>
          <w:rFonts w:cs="SolaimanLipi" w:hint="cs"/>
          <w:cs/>
          <w:lang w:bidi="hi-IN"/>
        </w:rPr>
        <w:t>।</w:t>
      </w:r>
    </w:p>
    <w:p w:rsidR="00717870" w:rsidRPr="00BA289B" w:rsidRDefault="00D7041A" w:rsidP="00427807">
      <w:pPr>
        <w:tabs>
          <w:tab w:val="left" w:pos="450"/>
        </w:tabs>
        <w:bidi w:val="0"/>
        <w:spacing w:after="0" w:line="240" w:lineRule="auto"/>
        <w:jc w:val="both"/>
        <w:rPr>
          <w:cs/>
          <w:lang w:bidi="bn-BD"/>
        </w:rPr>
      </w:pPr>
      <w:r w:rsidRPr="00BA289B">
        <w:rPr>
          <w:rFonts w:hint="cs"/>
          <w:cs/>
          <w:lang w:bidi="bn-BD"/>
        </w:rPr>
        <w:t>২-</w:t>
      </w:r>
      <w:r w:rsidR="00BA289B" w:rsidRPr="00BA289B">
        <w:rPr>
          <w:rFonts w:hint="cs"/>
          <w:cs/>
          <w:lang w:bidi="bn-BD"/>
        </w:rPr>
        <w:t xml:space="preserve"> </w:t>
      </w:r>
      <w:r w:rsidRPr="005A04C3">
        <w:rPr>
          <w:rFonts w:hint="cs"/>
          <w:cs/>
          <w:lang w:bidi="bn-BD"/>
        </w:rPr>
        <w:t>স্ত্রীকে চুম্বন</w:t>
      </w:r>
      <w:r w:rsidRPr="005A04C3">
        <w:rPr>
          <w:cs/>
          <w:lang w:bidi="bn-BD"/>
        </w:rPr>
        <w:t xml:space="preserve"> </w:t>
      </w:r>
      <w:r w:rsidRPr="005A04C3">
        <w:rPr>
          <w:rFonts w:hint="cs"/>
          <w:cs/>
          <w:lang w:bidi="bn-BD"/>
        </w:rPr>
        <w:t>করা</w:t>
      </w:r>
      <w:r w:rsidRPr="00A24D62">
        <w:rPr>
          <w:rFonts w:cs="SolaimanLipi" w:hint="cs"/>
          <w:cs/>
          <w:lang w:bidi="hi-IN"/>
        </w:rPr>
        <w:t xml:space="preserve">। </w:t>
      </w:r>
      <w:r w:rsidRPr="00BA289B">
        <w:rPr>
          <w:rFonts w:hint="cs"/>
          <w:cs/>
          <w:lang w:bidi="bn-BD"/>
        </w:rPr>
        <w:t xml:space="preserve">কেননা এতে যৌন </w:t>
      </w:r>
      <w:r w:rsidRPr="00BA289B">
        <w:rPr>
          <w:cs/>
          <w:lang w:bidi="bn-BD"/>
        </w:rPr>
        <w:t>উত্তেজনায়</w:t>
      </w:r>
      <w:r w:rsidRPr="00BA289B">
        <w:rPr>
          <w:rFonts w:hint="cs"/>
          <w:cs/>
          <w:lang w:bidi="bn-BD"/>
        </w:rPr>
        <w:t xml:space="preserve"> মযী বের হওয়া বা মিলনের সম্ভাবনা থাকে, ফলে কাফফারা ওয়াজিব হয়ে যাবে।</w:t>
      </w:r>
    </w:p>
    <w:p w:rsidR="00D7041A" w:rsidRPr="005A04C3" w:rsidRDefault="00D7041A" w:rsidP="00427807">
      <w:pPr>
        <w:tabs>
          <w:tab w:val="left" w:pos="450"/>
        </w:tabs>
        <w:bidi w:val="0"/>
        <w:spacing w:after="0" w:line="240" w:lineRule="auto"/>
        <w:jc w:val="both"/>
        <w:rPr>
          <w:cs/>
          <w:lang w:bidi="bn-BD"/>
        </w:rPr>
      </w:pPr>
      <w:r w:rsidRPr="00BA289B">
        <w:rPr>
          <w:rFonts w:hint="cs"/>
          <w:cs/>
          <w:lang w:bidi="bn-BD"/>
        </w:rPr>
        <w:t>৩-</w:t>
      </w:r>
      <w:r w:rsidRPr="005A04C3">
        <w:rPr>
          <w:rFonts w:hint="cs"/>
          <w:cs/>
          <w:lang w:bidi="bn-BD"/>
        </w:rPr>
        <w:t>যৌন</w:t>
      </w:r>
      <w:r w:rsidRPr="00BA289B">
        <w:rPr>
          <w:cs/>
          <w:lang w:bidi="bn-BD"/>
        </w:rPr>
        <w:t xml:space="preserve"> উত্তেজনা</w:t>
      </w:r>
      <w:r w:rsidRPr="00BA289B">
        <w:rPr>
          <w:rFonts w:hint="cs"/>
          <w:cs/>
          <w:lang w:bidi="bn-BD"/>
        </w:rPr>
        <w:t>সহ</w:t>
      </w:r>
      <w:r w:rsidRPr="005A04C3">
        <w:rPr>
          <w:rFonts w:hint="cs"/>
          <w:cs/>
          <w:lang w:bidi="bn-BD"/>
        </w:rPr>
        <w:t xml:space="preserve"> স্ত্রীর প্রতি পলকহীনভাবে একাধারে তাকিয়ে থাকা। </w:t>
      </w:r>
    </w:p>
    <w:p w:rsidR="00D7041A" w:rsidRPr="005A04C3" w:rsidRDefault="00D7041A" w:rsidP="00427807">
      <w:pPr>
        <w:tabs>
          <w:tab w:val="left" w:pos="450"/>
        </w:tabs>
        <w:bidi w:val="0"/>
        <w:spacing w:after="0" w:line="240" w:lineRule="auto"/>
        <w:jc w:val="both"/>
        <w:rPr>
          <w:cs/>
          <w:lang w:bidi="bn-BD"/>
        </w:rPr>
      </w:pPr>
      <w:r w:rsidRPr="005A04C3">
        <w:rPr>
          <w:rFonts w:hint="cs"/>
          <w:cs/>
          <w:lang w:bidi="bn-BD"/>
        </w:rPr>
        <w:t xml:space="preserve">৪- যৌন কাজের চিন্তা করা। </w:t>
      </w:r>
    </w:p>
    <w:p w:rsidR="00D7041A" w:rsidRPr="005A04C3" w:rsidRDefault="00D7041A" w:rsidP="00427807">
      <w:pPr>
        <w:tabs>
          <w:tab w:val="left" w:pos="450"/>
        </w:tabs>
        <w:bidi w:val="0"/>
        <w:spacing w:after="0" w:line="240" w:lineRule="auto"/>
        <w:jc w:val="both"/>
        <w:rPr>
          <w:cs/>
          <w:lang w:bidi="bn-BD"/>
        </w:rPr>
      </w:pPr>
      <w:r w:rsidRPr="005A04C3">
        <w:rPr>
          <w:rFonts w:hint="cs"/>
          <w:cs/>
          <w:lang w:bidi="bn-BD"/>
        </w:rPr>
        <w:t>৫-</w:t>
      </w:r>
      <w:r w:rsidR="00352DF6" w:rsidRPr="005A04C3">
        <w:rPr>
          <w:cs/>
          <w:lang w:bidi="bn-BD"/>
        </w:rPr>
        <w:t xml:space="preserve"> </w:t>
      </w:r>
      <w:r w:rsidR="00352DF6" w:rsidRPr="005A04C3">
        <w:rPr>
          <w:rFonts w:hint="cs"/>
          <w:cs/>
          <w:lang w:bidi="bn-BD"/>
        </w:rPr>
        <w:t xml:space="preserve">হাতের দ্বারা স্ত্রীকে ষ্পর্শ করা বা তার </w:t>
      </w:r>
      <w:r w:rsidR="00352DF6" w:rsidRPr="005A04C3">
        <w:rPr>
          <w:cs/>
          <w:lang w:bidi="bn-BD"/>
        </w:rPr>
        <w:t>শরীর স্পর্শ ও ঘর্ষণ করা।</w:t>
      </w:r>
    </w:p>
    <w:p w:rsidR="00352DF6" w:rsidRPr="00BA6A6A" w:rsidRDefault="00352DF6" w:rsidP="00BA289B">
      <w:pPr>
        <w:tabs>
          <w:tab w:val="left" w:pos="450"/>
        </w:tabs>
        <w:bidi w:val="0"/>
        <w:spacing w:after="0"/>
        <w:jc w:val="both"/>
        <w:rPr>
          <w:rFonts w:eastAsia="Times New Roman"/>
          <w:b/>
          <w:bCs/>
          <w:color w:val="0000CC"/>
          <w:cs/>
          <w:lang w:bidi="bn-BD"/>
        </w:rPr>
      </w:pPr>
      <w:r w:rsidRPr="00BA6A6A">
        <w:rPr>
          <w:rFonts w:eastAsia="Times New Roman" w:hint="cs"/>
          <w:b/>
          <w:bCs/>
          <w:color w:val="0000CC"/>
          <w:cs/>
          <w:lang w:bidi="bn-BD"/>
        </w:rPr>
        <w:t>যেসব ওযরগ্রস্ত ব্যক্তির সাওম ভঙ্গ করা জায়েয:</w:t>
      </w:r>
    </w:p>
    <w:p w:rsidR="00352DF6" w:rsidRPr="005A04C3" w:rsidRDefault="00352DF6" w:rsidP="00BA289B">
      <w:pPr>
        <w:tabs>
          <w:tab w:val="left" w:pos="450"/>
        </w:tabs>
        <w:bidi w:val="0"/>
        <w:spacing w:after="0" w:line="240" w:lineRule="auto"/>
        <w:jc w:val="both"/>
        <w:rPr>
          <w:cs/>
          <w:lang w:bidi="bn-BD"/>
        </w:rPr>
      </w:pPr>
      <w:r w:rsidRPr="005A04C3">
        <w:rPr>
          <w:rFonts w:hint="cs"/>
          <w:cs/>
          <w:lang w:bidi="bn-BD"/>
        </w:rPr>
        <w:t xml:space="preserve">১- হায়েয ও নিফাসগ্রস্ত নারীর সাওম ভঙ্গ করা ফরয। </w:t>
      </w:r>
    </w:p>
    <w:p w:rsidR="003D1387" w:rsidRPr="005A04C3" w:rsidRDefault="00352DF6" w:rsidP="00BA289B">
      <w:pPr>
        <w:tabs>
          <w:tab w:val="left" w:pos="450"/>
        </w:tabs>
        <w:bidi w:val="0"/>
        <w:spacing w:after="0" w:line="240" w:lineRule="auto"/>
        <w:jc w:val="both"/>
        <w:rPr>
          <w:cs/>
          <w:lang w:bidi="bn-BD"/>
        </w:rPr>
      </w:pPr>
      <w:r w:rsidRPr="005A04C3">
        <w:rPr>
          <w:rFonts w:hint="cs"/>
          <w:cs/>
          <w:lang w:bidi="bn-BD"/>
        </w:rPr>
        <w:t xml:space="preserve">২- কাউকে </w:t>
      </w:r>
      <w:r w:rsidR="003D1387" w:rsidRPr="005A04C3">
        <w:rPr>
          <w:rFonts w:hint="cs"/>
          <w:cs/>
          <w:lang w:bidi="bn-BD"/>
        </w:rPr>
        <w:t>ধ্বংস থেকে উদ্ধার বা রক্ষা করতে হলে যদি সাওম ভঙ্গ করতে হয় তবে তখন তার জন্য সাওম ভঙ্গ করা ওয়াজিব। যেমন, ডুবে যাওয়া বা এ ধরণের ব্যক্তিকে রক্ষা করা।</w:t>
      </w:r>
    </w:p>
    <w:p w:rsidR="003D1387" w:rsidRPr="005A04C3" w:rsidRDefault="003D1387" w:rsidP="008776B0">
      <w:pPr>
        <w:tabs>
          <w:tab w:val="left" w:pos="450"/>
        </w:tabs>
        <w:bidi w:val="0"/>
        <w:spacing w:after="0" w:line="240" w:lineRule="auto"/>
        <w:jc w:val="both"/>
        <w:rPr>
          <w:rFonts w:eastAsia="Times New Roman"/>
          <w:cs/>
          <w:lang w:bidi="bn-BD"/>
        </w:rPr>
      </w:pPr>
      <w:r w:rsidRPr="005A04C3">
        <w:rPr>
          <w:rFonts w:hint="cs"/>
          <w:cs/>
          <w:lang w:bidi="bn-BD"/>
        </w:rPr>
        <w:t xml:space="preserve">৩- </w:t>
      </w:r>
      <w:r w:rsidR="008776B0">
        <w:rPr>
          <w:rFonts w:hint="cs"/>
          <w:cs/>
          <w:lang w:bidi="bn-BD"/>
        </w:rPr>
        <w:t xml:space="preserve">যে সফরে </w:t>
      </w:r>
      <w:r w:rsidRPr="005A04C3">
        <w:rPr>
          <w:rFonts w:eastAsia="Times New Roman" w:hint="cs"/>
          <w:cs/>
          <w:lang w:bidi="bn-BD"/>
        </w:rPr>
        <w:t>সালাত কসর করা সাওম ভঙ্গ করা জায়েয</w:t>
      </w:r>
      <w:r w:rsidR="008776B0">
        <w:rPr>
          <w:rFonts w:eastAsia="Times New Roman" w:hint="cs"/>
          <w:cs/>
          <w:lang w:bidi="bn-BD"/>
        </w:rPr>
        <w:t xml:space="preserve"> সে ধরনের সফরকারীর</w:t>
      </w:r>
      <w:r w:rsidRPr="005A04C3">
        <w:rPr>
          <w:rFonts w:eastAsia="Times New Roman" w:hint="cs"/>
          <w:cs/>
          <w:lang w:bidi="bn-BD"/>
        </w:rPr>
        <w:t xml:space="preserve"> জন্য সাওম ভঙ্গ করা সুন্নাত</w:t>
      </w:r>
      <w:r w:rsidRPr="005A04C3">
        <w:rPr>
          <w:rFonts w:eastAsia="Times New Roman" w:cs="SolaimanLipi" w:hint="cs"/>
          <w:cs/>
          <w:lang w:bidi="hi-IN"/>
        </w:rPr>
        <w:t>।</w:t>
      </w:r>
    </w:p>
    <w:p w:rsidR="003D1387" w:rsidRPr="005A04C3" w:rsidRDefault="003D138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৪- সাওম পালনে রোগ বৃদ্ধি হতে পারে এমন আশঙ্কা থাকলে অসুস্থ ব্যক্তির জন্য সাওম ভঙ্গ করা বৈধ।</w:t>
      </w:r>
    </w:p>
    <w:p w:rsidR="003D1387" w:rsidRPr="005A04C3" w:rsidRDefault="003D138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৫- মুকিম ব্যক্তি দিনের বেলায় সফর করলে তার জন্য উত্তম হলো সাওম ভঙ্গ না করা, যেহেতু এ ব্যাপারে আলেমদের মতানৈক্য রয়েছে।</w:t>
      </w:r>
    </w:p>
    <w:p w:rsidR="00C2101F" w:rsidRPr="005A04C3" w:rsidRDefault="003D138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৬- গর্ভবতী</w:t>
      </w:r>
      <w:r w:rsidRPr="005A04C3">
        <w:rPr>
          <w:rFonts w:eastAsia="Times New Roman"/>
          <w:cs/>
          <w:lang w:bidi="bn-BD"/>
        </w:rPr>
        <w:t xml:space="preserve"> </w:t>
      </w:r>
      <w:r w:rsidRPr="005A04C3">
        <w:rPr>
          <w:rFonts w:eastAsia="Times New Roman" w:hint="cs"/>
          <w:cs/>
          <w:lang w:bidi="bn-BD"/>
        </w:rPr>
        <w:t>অথবা</w:t>
      </w:r>
      <w:r w:rsidRPr="005A04C3">
        <w:rPr>
          <w:rFonts w:eastAsia="Times New Roman"/>
          <w:cs/>
          <w:lang w:bidi="bn-BD"/>
        </w:rPr>
        <w:t xml:space="preserve"> </w:t>
      </w:r>
      <w:r w:rsidRPr="005A04C3">
        <w:rPr>
          <w:rFonts w:eastAsia="Times New Roman" w:hint="cs"/>
          <w:cs/>
          <w:lang w:bidi="bn-BD"/>
        </w:rPr>
        <w:t>দুগ্ধদান</w:t>
      </w:r>
      <w:r w:rsidR="00C2101F" w:rsidRPr="005A04C3">
        <w:rPr>
          <w:rFonts w:eastAsia="Times New Roman" w:hint="cs"/>
          <w:cs/>
          <w:lang w:bidi="bn-BD"/>
        </w:rPr>
        <w:t>কারী</w:t>
      </w:r>
      <w:r w:rsidRPr="005A04C3">
        <w:rPr>
          <w:rFonts w:eastAsia="Times New Roman"/>
          <w:cs/>
          <w:lang w:bidi="bn-BD"/>
        </w:rPr>
        <w:t xml:space="preserve"> </w:t>
      </w:r>
      <w:r w:rsidRPr="005A04C3">
        <w:rPr>
          <w:rFonts w:eastAsia="Times New Roman" w:hint="cs"/>
          <w:cs/>
          <w:lang w:bidi="bn-BD"/>
        </w:rPr>
        <w:t>নারী</w:t>
      </w:r>
      <w:r w:rsidRPr="005A04C3">
        <w:rPr>
          <w:rFonts w:eastAsia="Times New Roman"/>
          <w:cs/>
          <w:lang w:bidi="bn-BD"/>
        </w:rPr>
        <w:t xml:space="preserve"> </w:t>
      </w:r>
      <w:r w:rsidRPr="005A04C3">
        <w:rPr>
          <w:rFonts w:eastAsia="Times New Roman" w:hint="cs"/>
          <w:cs/>
          <w:lang w:bidi="bn-BD"/>
        </w:rPr>
        <w:t>যদি</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নিজের ক্ষতির</w:t>
      </w:r>
      <w:r w:rsidRPr="005A04C3">
        <w:rPr>
          <w:rFonts w:eastAsia="Times New Roman"/>
          <w:cs/>
          <w:lang w:bidi="bn-BD"/>
        </w:rPr>
        <w:t xml:space="preserve"> </w:t>
      </w:r>
      <w:r w:rsidRPr="005A04C3">
        <w:rPr>
          <w:rFonts w:eastAsia="Times New Roman" w:hint="cs"/>
          <w:cs/>
          <w:lang w:bidi="bn-BD"/>
        </w:rPr>
        <w:t>আশঙ্কা</w:t>
      </w:r>
      <w:r w:rsidRPr="005A04C3">
        <w:rPr>
          <w:rFonts w:eastAsia="Times New Roman"/>
          <w:cs/>
          <w:lang w:bidi="bn-BD"/>
        </w:rPr>
        <w:t xml:space="preserve"> </w:t>
      </w:r>
      <w:r w:rsidRPr="005A04C3">
        <w:rPr>
          <w:rFonts w:eastAsia="Times New Roman" w:hint="cs"/>
          <w:cs/>
          <w:lang w:bidi="bn-BD"/>
        </w:rPr>
        <w:t>করে অথবা তার সন্তানের ক্ষতির আশঙ্কা করে তবে</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জন্য</w:t>
      </w:r>
      <w:r w:rsidRPr="005A04C3">
        <w:rPr>
          <w:rFonts w:eastAsia="Times New Roman"/>
          <w:cs/>
          <w:lang w:bidi="bn-BD"/>
        </w:rPr>
        <w:t xml:space="preserve"> </w:t>
      </w:r>
      <w:r w:rsidRPr="005A04C3">
        <w:rPr>
          <w:rFonts w:eastAsia="Times New Roman" w:hint="cs"/>
          <w:cs/>
          <w:lang w:bidi="bn-BD"/>
        </w:rPr>
        <w:t>সাওম</w:t>
      </w:r>
      <w:r w:rsidRPr="005A04C3">
        <w:rPr>
          <w:rFonts w:eastAsia="Times New Roman"/>
          <w:cs/>
          <w:lang w:bidi="bn-BD"/>
        </w:rPr>
        <w:t xml:space="preserve"> </w:t>
      </w:r>
      <w:r w:rsidRPr="005A04C3">
        <w:rPr>
          <w:rFonts w:eastAsia="Times New Roman" w:hint="cs"/>
          <w:cs/>
          <w:lang w:bidi="bn-BD"/>
        </w:rPr>
        <w:t>ভঙ্গ</w:t>
      </w:r>
      <w:r w:rsidRPr="005A04C3">
        <w:rPr>
          <w:rFonts w:eastAsia="Times New Roman"/>
          <w:cs/>
          <w:lang w:bidi="bn-BD"/>
        </w:rPr>
        <w:t xml:space="preserve"> </w:t>
      </w:r>
      <w:r w:rsidRPr="005A04C3">
        <w:rPr>
          <w:rFonts w:eastAsia="Times New Roman" w:hint="cs"/>
          <w:cs/>
          <w:lang w:bidi="bn-BD"/>
        </w:rPr>
        <w:t>করা</w:t>
      </w:r>
      <w:r w:rsidRPr="005A04C3">
        <w:rPr>
          <w:rFonts w:eastAsia="Times New Roman"/>
          <w:cs/>
          <w:lang w:bidi="bn-BD"/>
        </w:rPr>
        <w:t xml:space="preserve"> </w:t>
      </w:r>
      <w:r w:rsidRPr="005A04C3">
        <w:rPr>
          <w:rFonts w:eastAsia="Times New Roman" w:hint="cs"/>
          <w:cs/>
          <w:lang w:bidi="bn-BD"/>
        </w:rPr>
        <w:t>বৈধ</w:t>
      </w:r>
      <w:r w:rsidRPr="005A04C3">
        <w:rPr>
          <w:rFonts w:eastAsia="Times New Roman"/>
          <w:cs/>
          <w:lang w:bidi="bn-BD"/>
        </w:rPr>
        <w:t xml:space="preserve"> </w:t>
      </w:r>
      <w:r w:rsidRPr="005A04C3">
        <w:rPr>
          <w:rFonts w:eastAsia="Times New Roman" w:hint="cs"/>
          <w:cs/>
          <w:lang w:bidi="bn-BD"/>
        </w:rPr>
        <w:t xml:space="preserve">হবে। </w:t>
      </w:r>
      <w:r w:rsidR="00C2101F" w:rsidRPr="005A04C3">
        <w:rPr>
          <w:rFonts w:eastAsia="Times New Roman" w:hint="cs"/>
          <w:cs/>
          <w:lang w:bidi="bn-BD"/>
        </w:rPr>
        <w:t>যদি</w:t>
      </w:r>
      <w:r w:rsidR="00C2101F" w:rsidRPr="005A04C3">
        <w:rPr>
          <w:rFonts w:eastAsia="Times New Roman"/>
          <w:cs/>
          <w:lang w:bidi="bn-BD"/>
        </w:rPr>
        <w:t xml:space="preserve"> </w:t>
      </w:r>
      <w:r w:rsidR="00C2101F" w:rsidRPr="005A04C3">
        <w:rPr>
          <w:rFonts w:eastAsia="Times New Roman" w:hint="cs"/>
          <w:cs/>
          <w:lang w:bidi="bn-BD"/>
        </w:rPr>
        <w:t>নিজের</w:t>
      </w:r>
      <w:r w:rsidR="00C2101F" w:rsidRPr="005A04C3">
        <w:rPr>
          <w:rFonts w:eastAsia="Times New Roman"/>
          <w:cs/>
          <w:lang w:bidi="bn-BD"/>
        </w:rPr>
        <w:t xml:space="preserve"> </w:t>
      </w:r>
      <w:r w:rsidR="00C2101F" w:rsidRPr="005A04C3">
        <w:rPr>
          <w:rFonts w:eastAsia="Times New Roman" w:hint="cs"/>
          <w:cs/>
          <w:lang w:bidi="bn-BD"/>
        </w:rPr>
        <w:t>ক্ষতির</w:t>
      </w:r>
      <w:r w:rsidR="00C2101F" w:rsidRPr="005A04C3">
        <w:rPr>
          <w:rFonts w:eastAsia="Times New Roman"/>
          <w:cs/>
          <w:lang w:bidi="bn-BD"/>
        </w:rPr>
        <w:t xml:space="preserve"> </w:t>
      </w:r>
      <w:r w:rsidR="00C2101F" w:rsidRPr="005A04C3">
        <w:rPr>
          <w:rFonts w:eastAsia="Times New Roman" w:hint="cs"/>
          <w:cs/>
          <w:lang w:bidi="bn-BD"/>
        </w:rPr>
        <w:t>কোনো</w:t>
      </w:r>
      <w:r w:rsidR="00C2101F" w:rsidRPr="005A04C3">
        <w:rPr>
          <w:rFonts w:eastAsia="Times New Roman"/>
          <w:cs/>
          <w:lang w:bidi="bn-BD"/>
        </w:rPr>
        <w:t xml:space="preserve"> </w:t>
      </w:r>
      <w:r w:rsidR="00C2101F" w:rsidRPr="005A04C3">
        <w:rPr>
          <w:rFonts w:eastAsia="Times New Roman" w:hint="cs"/>
          <w:cs/>
          <w:lang w:bidi="bn-BD"/>
        </w:rPr>
        <w:t>ভয়</w:t>
      </w:r>
      <w:r w:rsidR="00C2101F" w:rsidRPr="005A04C3">
        <w:rPr>
          <w:rFonts w:eastAsia="Times New Roman"/>
          <w:cs/>
          <w:lang w:bidi="bn-BD"/>
        </w:rPr>
        <w:t xml:space="preserve"> </w:t>
      </w:r>
      <w:r w:rsidR="00C2101F" w:rsidRPr="005A04C3">
        <w:rPr>
          <w:rFonts w:eastAsia="Times New Roman" w:hint="cs"/>
          <w:cs/>
          <w:lang w:bidi="bn-BD"/>
        </w:rPr>
        <w:t>না</w:t>
      </w:r>
      <w:r w:rsidR="00C2101F" w:rsidRPr="005A04C3">
        <w:rPr>
          <w:rFonts w:eastAsia="Times New Roman"/>
          <w:cs/>
          <w:lang w:bidi="bn-BD"/>
        </w:rPr>
        <w:t xml:space="preserve"> </w:t>
      </w:r>
      <w:r w:rsidR="00C2101F" w:rsidRPr="005A04C3">
        <w:rPr>
          <w:rFonts w:eastAsia="Times New Roman" w:hint="cs"/>
          <w:cs/>
          <w:lang w:bidi="bn-BD"/>
        </w:rPr>
        <w:t>থাকে</w:t>
      </w:r>
      <w:r w:rsidR="00C2101F" w:rsidRPr="005A04C3">
        <w:rPr>
          <w:rFonts w:eastAsia="Times New Roman"/>
          <w:lang w:bidi="bn-BD"/>
        </w:rPr>
        <w:t xml:space="preserve">, </w:t>
      </w:r>
      <w:r w:rsidR="00C2101F" w:rsidRPr="005A04C3">
        <w:rPr>
          <w:rFonts w:eastAsia="Times New Roman" w:hint="cs"/>
          <w:cs/>
          <w:lang w:bidi="bn-BD"/>
        </w:rPr>
        <w:t>শুধু বাচ্চার</w:t>
      </w:r>
      <w:r w:rsidR="00C2101F" w:rsidRPr="005A04C3">
        <w:rPr>
          <w:rFonts w:eastAsia="Times New Roman"/>
          <w:cs/>
          <w:lang w:bidi="bn-BD"/>
        </w:rPr>
        <w:t xml:space="preserve"> </w:t>
      </w:r>
      <w:r w:rsidR="00C2101F" w:rsidRPr="005A04C3">
        <w:rPr>
          <w:rFonts w:eastAsia="Times New Roman" w:hint="cs"/>
          <w:cs/>
          <w:lang w:bidi="bn-BD"/>
        </w:rPr>
        <w:t>ক্ষতির</w:t>
      </w:r>
      <w:r w:rsidR="00C2101F" w:rsidRPr="005A04C3">
        <w:rPr>
          <w:rFonts w:eastAsia="Times New Roman"/>
          <w:cs/>
          <w:lang w:bidi="bn-BD"/>
        </w:rPr>
        <w:t xml:space="preserve"> </w:t>
      </w:r>
      <w:r w:rsidR="00C2101F" w:rsidRPr="005A04C3">
        <w:rPr>
          <w:rFonts w:eastAsia="Times New Roman" w:hint="cs"/>
          <w:cs/>
          <w:lang w:bidi="bn-BD"/>
        </w:rPr>
        <w:t>আশঙ্কা</w:t>
      </w:r>
      <w:r w:rsidR="00C2101F" w:rsidRPr="005A04C3">
        <w:rPr>
          <w:rFonts w:eastAsia="Times New Roman"/>
          <w:cs/>
          <w:lang w:bidi="bn-BD"/>
        </w:rPr>
        <w:t xml:space="preserve"> </w:t>
      </w:r>
      <w:r w:rsidR="00C2101F" w:rsidRPr="005A04C3">
        <w:rPr>
          <w:rFonts w:eastAsia="Times New Roman" w:hint="cs"/>
          <w:cs/>
          <w:lang w:bidi="bn-BD"/>
        </w:rPr>
        <w:t>থাকে</w:t>
      </w:r>
      <w:r w:rsidR="00C2101F" w:rsidRPr="005A04C3">
        <w:rPr>
          <w:rFonts w:eastAsia="Times New Roman"/>
          <w:cs/>
          <w:lang w:bidi="bn-BD"/>
        </w:rPr>
        <w:t xml:space="preserve"> </w:t>
      </w:r>
      <w:r w:rsidR="00C2101F" w:rsidRPr="005A04C3">
        <w:rPr>
          <w:rFonts w:eastAsia="Times New Roman" w:hint="cs"/>
          <w:cs/>
          <w:lang w:bidi="bn-BD"/>
        </w:rPr>
        <w:t>তাহলে সে অবস্থায় তাকে</w:t>
      </w:r>
      <w:r w:rsidR="00C2101F" w:rsidRPr="005A04C3">
        <w:rPr>
          <w:rFonts w:eastAsia="Times New Roman"/>
          <w:cs/>
          <w:lang w:bidi="bn-BD"/>
        </w:rPr>
        <w:t xml:space="preserve"> </w:t>
      </w:r>
      <w:r w:rsidR="00C2101F" w:rsidRPr="005A04C3">
        <w:rPr>
          <w:rFonts w:eastAsia="Times New Roman" w:hint="cs"/>
          <w:cs/>
          <w:lang w:bidi="bn-BD"/>
        </w:rPr>
        <w:t>কাযা</w:t>
      </w:r>
      <w:r w:rsidR="00C2101F" w:rsidRPr="005A04C3">
        <w:rPr>
          <w:rFonts w:eastAsia="Times New Roman"/>
          <w:cs/>
          <w:lang w:bidi="bn-BD"/>
        </w:rPr>
        <w:t xml:space="preserve"> </w:t>
      </w:r>
      <w:r w:rsidR="00C2101F" w:rsidRPr="005A04C3">
        <w:rPr>
          <w:rFonts w:eastAsia="Times New Roman" w:hint="cs"/>
          <w:cs/>
          <w:lang w:bidi="bn-BD"/>
        </w:rPr>
        <w:t>করার সাথে</w:t>
      </w:r>
      <w:r w:rsidR="00C2101F" w:rsidRPr="005A04C3">
        <w:rPr>
          <w:rFonts w:eastAsia="Times New Roman"/>
          <w:cs/>
          <w:lang w:bidi="bn-BD"/>
        </w:rPr>
        <w:t xml:space="preserve"> </w:t>
      </w:r>
      <w:r w:rsidR="00C2101F" w:rsidRPr="005A04C3">
        <w:rPr>
          <w:rFonts w:eastAsia="Times New Roman" w:hint="cs"/>
          <w:cs/>
          <w:lang w:bidi="bn-BD"/>
        </w:rPr>
        <w:t>ফিদিয়া তথা প্রতিদিনের</w:t>
      </w:r>
      <w:r w:rsidR="00C2101F" w:rsidRPr="005A04C3">
        <w:rPr>
          <w:rFonts w:eastAsia="Times New Roman"/>
          <w:cs/>
          <w:lang w:bidi="bn-BD"/>
        </w:rPr>
        <w:t xml:space="preserve"> </w:t>
      </w:r>
      <w:r w:rsidR="00C2101F" w:rsidRPr="005A04C3">
        <w:rPr>
          <w:rFonts w:eastAsia="Times New Roman" w:hint="cs"/>
          <w:cs/>
          <w:lang w:bidi="bn-BD"/>
        </w:rPr>
        <w:t>সাওমের</w:t>
      </w:r>
      <w:r w:rsidR="00C2101F" w:rsidRPr="005A04C3">
        <w:rPr>
          <w:rFonts w:eastAsia="Times New Roman"/>
          <w:cs/>
          <w:lang w:bidi="bn-BD"/>
        </w:rPr>
        <w:t xml:space="preserve"> </w:t>
      </w:r>
      <w:r w:rsidR="00C2101F" w:rsidRPr="005A04C3">
        <w:rPr>
          <w:rFonts w:eastAsia="Times New Roman" w:hint="cs"/>
          <w:cs/>
          <w:lang w:bidi="bn-BD"/>
        </w:rPr>
        <w:t>পরিবর্তে</w:t>
      </w:r>
      <w:r w:rsidR="00C2101F" w:rsidRPr="005A04C3">
        <w:rPr>
          <w:rFonts w:eastAsia="Times New Roman"/>
          <w:cs/>
          <w:lang w:bidi="bn-BD"/>
        </w:rPr>
        <w:t xml:space="preserve"> </w:t>
      </w:r>
      <w:r w:rsidR="00C2101F" w:rsidRPr="005A04C3">
        <w:rPr>
          <w:rFonts w:eastAsia="Times New Roman" w:hint="cs"/>
          <w:cs/>
          <w:lang w:bidi="bn-BD"/>
        </w:rPr>
        <w:t>একজন</w:t>
      </w:r>
      <w:r w:rsidR="00C2101F" w:rsidRPr="005A04C3">
        <w:rPr>
          <w:rFonts w:eastAsia="Times New Roman"/>
          <w:cs/>
          <w:lang w:bidi="bn-BD"/>
        </w:rPr>
        <w:t xml:space="preserve"> </w:t>
      </w:r>
      <w:r w:rsidR="00C2101F" w:rsidRPr="005A04C3">
        <w:rPr>
          <w:rFonts w:eastAsia="Times New Roman" w:hint="cs"/>
          <w:cs/>
          <w:lang w:bidi="bn-BD"/>
        </w:rPr>
        <w:t>মিসকীনকে</w:t>
      </w:r>
      <w:r w:rsidR="00C2101F" w:rsidRPr="005A04C3">
        <w:rPr>
          <w:rFonts w:eastAsia="Times New Roman"/>
          <w:cs/>
          <w:lang w:bidi="bn-BD"/>
        </w:rPr>
        <w:t xml:space="preserve"> </w:t>
      </w:r>
      <w:r w:rsidR="00C2101F" w:rsidRPr="005A04C3">
        <w:rPr>
          <w:rFonts w:eastAsia="Times New Roman" w:hint="cs"/>
          <w:cs/>
          <w:lang w:bidi="bn-BD"/>
        </w:rPr>
        <w:t>খাদ্যদান</w:t>
      </w:r>
      <w:r w:rsidR="00C2101F" w:rsidRPr="005A04C3">
        <w:rPr>
          <w:rFonts w:eastAsia="Times New Roman"/>
          <w:cs/>
          <w:lang w:bidi="bn-BD"/>
        </w:rPr>
        <w:t xml:space="preserve"> </w:t>
      </w:r>
      <w:r w:rsidR="00C2101F" w:rsidRPr="005A04C3">
        <w:rPr>
          <w:rFonts w:eastAsia="Times New Roman" w:hint="cs"/>
          <w:cs/>
          <w:lang w:bidi="bn-BD"/>
        </w:rPr>
        <w:t>করতে</w:t>
      </w:r>
      <w:r w:rsidR="00C2101F" w:rsidRPr="005A04C3">
        <w:rPr>
          <w:rFonts w:eastAsia="Times New Roman"/>
          <w:cs/>
          <w:lang w:bidi="bn-BD"/>
        </w:rPr>
        <w:t xml:space="preserve"> </w:t>
      </w:r>
      <w:r w:rsidR="00C2101F" w:rsidRPr="005A04C3">
        <w:rPr>
          <w:rFonts w:eastAsia="Times New Roman" w:hint="cs"/>
          <w:cs/>
          <w:lang w:bidi="bn-BD"/>
        </w:rPr>
        <w:t>হবে।</w:t>
      </w:r>
      <w:r w:rsidRPr="005A04C3">
        <w:rPr>
          <w:rFonts w:eastAsia="Times New Roman" w:hint="cs"/>
          <w:cs/>
          <w:lang w:bidi="bn-BD"/>
        </w:rPr>
        <w:t xml:space="preserve"> </w:t>
      </w:r>
    </w:p>
    <w:p w:rsidR="00C2101F" w:rsidRPr="00BA6A6A" w:rsidRDefault="00C2101F" w:rsidP="00427807">
      <w:pPr>
        <w:tabs>
          <w:tab w:val="left" w:pos="450"/>
        </w:tabs>
        <w:bidi w:val="0"/>
        <w:spacing w:after="0" w:line="240" w:lineRule="auto"/>
        <w:jc w:val="both"/>
        <w:rPr>
          <w:b/>
          <w:bCs/>
          <w:color w:val="0000CC"/>
          <w:cs/>
          <w:lang w:bidi="bn-BD"/>
        </w:rPr>
      </w:pPr>
      <w:r w:rsidRPr="00BA6A6A">
        <w:rPr>
          <w:rFonts w:hint="cs"/>
          <w:b/>
          <w:bCs/>
          <w:color w:val="0000CC"/>
          <w:cs/>
          <w:lang w:bidi="bn-BD"/>
        </w:rPr>
        <w:t xml:space="preserve">সাওম ভঙ্গের কারণসমূহ: </w:t>
      </w:r>
    </w:p>
    <w:p w:rsidR="00846045" w:rsidRPr="005A04C3" w:rsidRDefault="00846045"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সাওম ভঙ্গের কারণ নিম্নরূপ:</w:t>
      </w:r>
    </w:p>
    <w:p w:rsidR="00C2101F" w:rsidRPr="005A04C3" w:rsidRDefault="00846045"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রিদ্দা তথা </w:t>
      </w:r>
      <w:r w:rsidRPr="005A04C3">
        <w:rPr>
          <w:rFonts w:hint="cs"/>
          <w:cs/>
          <w:lang w:bidi="bn-BD"/>
        </w:rPr>
        <w:t>মুরতাদ হয়ে গেলে সাওম ভঙ্গ হয়ে যাবে</w:t>
      </w:r>
      <w:r w:rsidR="00533CC1" w:rsidRPr="005A04C3">
        <w:rPr>
          <w:rFonts w:eastAsia="Times New Roman" w:cs="SolaimanLipi" w:hint="cs"/>
          <w:cs/>
          <w:lang w:bidi="hi-IN"/>
        </w:rPr>
        <w:t>।</w:t>
      </w:r>
    </w:p>
    <w:p w:rsidR="00533CC1" w:rsidRPr="005A04C3" w:rsidRDefault="00533CC1"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২- মারা গেলে।</w:t>
      </w:r>
    </w:p>
    <w:p w:rsidR="00AF4B9E" w:rsidRPr="005A04C3" w:rsidRDefault="00AF4B9E"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w:t>
      </w:r>
      <w:r w:rsidR="001519BB" w:rsidRPr="005A04C3">
        <w:rPr>
          <w:rFonts w:eastAsia="Times New Roman"/>
          <w:cs/>
          <w:lang w:bidi="bn-BD"/>
        </w:rPr>
        <w:t xml:space="preserve"> সাওম ভেঙ্গে ফেল</w:t>
      </w:r>
      <w:r w:rsidR="001519BB" w:rsidRPr="005A04C3">
        <w:rPr>
          <w:rFonts w:eastAsia="Times New Roman" w:hint="cs"/>
          <w:cs/>
          <w:lang w:bidi="bn-BD"/>
        </w:rPr>
        <w:t xml:space="preserve">ার দৃঢ় </w:t>
      </w:r>
      <w:r w:rsidR="001519BB" w:rsidRPr="005A04C3">
        <w:rPr>
          <w:rFonts w:eastAsia="Times New Roman"/>
          <w:cs/>
          <w:lang w:bidi="bn-BD"/>
        </w:rPr>
        <w:t xml:space="preserve">নিয়ত </w:t>
      </w:r>
      <w:r w:rsidR="001519BB" w:rsidRPr="005A04C3">
        <w:rPr>
          <w:rFonts w:eastAsia="Times New Roman" w:hint="cs"/>
          <w:cs/>
          <w:lang w:bidi="bn-BD"/>
        </w:rPr>
        <w:t>করলে।</w:t>
      </w:r>
    </w:p>
    <w:p w:rsidR="001519BB" w:rsidRPr="005A04C3" w:rsidRDefault="00AF4B9E"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w:t>
      </w:r>
      <w:r w:rsidR="001519BB" w:rsidRPr="005A04C3">
        <w:rPr>
          <w:rFonts w:eastAsia="Times New Roman"/>
          <w:cs/>
          <w:lang w:bidi="bn-BD"/>
        </w:rPr>
        <w:t xml:space="preserve"> সাওম </w:t>
      </w:r>
      <w:r w:rsidR="001519BB" w:rsidRPr="005A04C3">
        <w:rPr>
          <w:rFonts w:eastAsia="Times New Roman" w:hint="cs"/>
          <w:cs/>
          <w:lang w:bidi="bn-BD"/>
        </w:rPr>
        <w:t xml:space="preserve">রাখা বা </w:t>
      </w:r>
      <w:r w:rsidR="001519BB" w:rsidRPr="005A04C3">
        <w:rPr>
          <w:rFonts w:eastAsia="Times New Roman"/>
          <w:cs/>
          <w:lang w:bidi="bn-BD"/>
        </w:rPr>
        <w:t>ভেঙ্গে</w:t>
      </w:r>
      <w:r w:rsidRPr="005A04C3">
        <w:rPr>
          <w:rFonts w:eastAsia="Times New Roman" w:hint="cs"/>
          <w:cs/>
          <w:lang w:bidi="bn-BD"/>
        </w:rPr>
        <w:t xml:space="preserve"> </w:t>
      </w:r>
      <w:r w:rsidR="001519BB" w:rsidRPr="005A04C3">
        <w:rPr>
          <w:rFonts w:eastAsia="Times New Roman" w:hint="cs"/>
          <w:cs/>
          <w:lang w:bidi="bn-BD"/>
        </w:rPr>
        <w:t>ফেলার ব্যাপারে সন্দিহান হলে।</w:t>
      </w:r>
    </w:p>
    <w:p w:rsidR="001519BB" w:rsidRPr="005A04C3" w:rsidRDefault="001519BB" w:rsidP="00427807">
      <w:pPr>
        <w:tabs>
          <w:tab w:val="left" w:pos="450"/>
        </w:tabs>
        <w:bidi w:val="0"/>
        <w:spacing w:after="0" w:line="240" w:lineRule="auto"/>
        <w:jc w:val="both"/>
        <w:rPr>
          <w:cs/>
          <w:lang w:bidi="bn-BD"/>
        </w:rPr>
      </w:pPr>
      <w:r w:rsidRPr="005A04C3">
        <w:rPr>
          <w:rFonts w:eastAsia="Times New Roman" w:hint="cs"/>
          <w:cs/>
          <w:lang w:bidi="bn-BD"/>
        </w:rPr>
        <w:t xml:space="preserve">৫- </w:t>
      </w:r>
      <w:r w:rsidRPr="005A04C3">
        <w:rPr>
          <w:rFonts w:hint="cs"/>
          <w:cs/>
          <w:lang w:bidi="bn-BD"/>
        </w:rPr>
        <w:t>ইচ্ছাকৃত বমি করলে।</w:t>
      </w:r>
    </w:p>
    <w:p w:rsidR="001519BB" w:rsidRPr="005A04C3" w:rsidRDefault="001519BB" w:rsidP="008776B0">
      <w:pPr>
        <w:tabs>
          <w:tab w:val="left" w:pos="450"/>
        </w:tabs>
        <w:bidi w:val="0"/>
        <w:spacing w:after="0" w:line="240" w:lineRule="auto"/>
        <w:jc w:val="both"/>
        <w:rPr>
          <w:cs/>
          <w:lang w:bidi="bn-BD"/>
        </w:rPr>
      </w:pPr>
      <w:r w:rsidRPr="005A04C3">
        <w:rPr>
          <w:rFonts w:hint="cs"/>
          <w:cs/>
          <w:lang w:bidi="bn-BD"/>
        </w:rPr>
        <w:t xml:space="preserve">৬- পশ্চাত পথ দিয়ে </w:t>
      </w:r>
      <w:r w:rsidR="008776B0">
        <w:rPr>
          <w:rFonts w:hint="cs"/>
          <w:cs/>
          <w:lang w:bidi="bn-BD"/>
        </w:rPr>
        <w:t xml:space="preserve">বা </w:t>
      </w:r>
      <w:r w:rsidRPr="005A04C3">
        <w:rPr>
          <w:rFonts w:hint="cs"/>
          <w:cs/>
          <w:lang w:bidi="bn-BD"/>
        </w:rPr>
        <w:t xml:space="preserve">ইনজেকশন </w:t>
      </w:r>
      <w:r w:rsidR="008776B0">
        <w:rPr>
          <w:rFonts w:hint="cs"/>
          <w:cs/>
          <w:lang w:bidi="bn-BD"/>
        </w:rPr>
        <w:t xml:space="preserve">করে </w:t>
      </w:r>
      <w:r w:rsidRPr="005A04C3">
        <w:rPr>
          <w:rFonts w:hint="cs"/>
          <w:cs/>
          <w:lang w:bidi="bn-BD"/>
        </w:rPr>
        <w:t>শরীরে</w:t>
      </w:r>
      <w:r w:rsidR="008776B0">
        <w:rPr>
          <w:rFonts w:hint="cs"/>
          <w:cs/>
          <w:lang w:bidi="bn-BD"/>
        </w:rPr>
        <w:t xml:space="preserve"> খাদ্য</w:t>
      </w:r>
      <w:r w:rsidRPr="005A04C3">
        <w:rPr>
          <w:rFonts w:hint="cs"/>
          <w:cs/>
          <w:lang w:bidi="bn-BD"/>
        </w:rPr>
        <w:t xml:space="preserve"> ঢুকালে</w:t>
      </w:r>
      <w:r w:rsidRPr="005A04C3">
        <w:rPr>
          <w:rFonts w:cs="SolaimanLipi" w:hint="cs"/>
          <w:cs/>
          <w:lang w:bidi="hi-IN"/>
        </w:rPr>
        <w:t>।</w:t>
      </w:r>
    </w:p>
    <w:p w:rsidR="001519BB" w:rsidRPr="005A04C3" w:rsidRDefault="001519BB" w:rsidP="00427807">
      <w:pPr>
        <w:tabs>
          <w:tab w:val="left" w:pos="450"/>
        </w:tabs>
        <w:bidi w:val="0"/>
        <w:spacing w:after="0" w:line="240" w:lineRule="auto"/>
        <w:jc w:val="both"/>
        <w:rPr>
          <w:cs/>
          <w:lang w:bidi="bn-BD"/>
        </w:rPr>
      </w:pPr>
      <w:r w:rsidRPr="005A04C3">
        <w:rPr>
          <w:rFonts w:hint="cs"/>
          <w:cs/>
          <w:lang w:bidi="bn-BD"/>
        </w:rPr>
        <w:t>৭- হায়েয ও নিফাসের রক্ত বের হলে।</w:t>
      </w:r>
    </w:p>
    <w:p w:rsidR="001F5DE3" w:rsidRPr="005A04C3" w:rsidRDefault="001519BB" w:rsidP="00427807">
      <w:pPr>
        <w:tabs>
          <w:tab w:val="left" w:pos="450"/>
        </w:tabs>
        <w:bidi w:val="0"/>
        <w:spacing w:after="0" w:line="240" w:lineRule="auto"/>
        <w:jc w:val="both"/>
        <w:rPr>
          <w:cs/>
          <w:lang w:bidi="bn-BD"/>
        </w:rPr>
      </w:pPr>
      <w:r w:rsidRPr="005A04C3">
        <w:rPr>
          <w:rFonts w:hint="cs"/>
          <w:cs/>
          <w:lang w:bidi="bn-BD"/>
        </w:rPr>
        <w:t>৮- মুখে কফ জমা করে গিলে ফেললে।</w:t>
      </w:r>
    </w:p>
    <w:p w:rsidR="001F5DE3" w:rsidRPr="005A04C3" w:rsidRDefault="001F5DE3" w:rsidP="00427807">
      <w:pPr>
        <w:tabs>
          <w:tab w:val="left" w:pos="450"/>
        </w:tabs>
        <w:bidi w:val="0"/>
        <w:spacing w:after="0" w:line="240" w:lineRule="auto"/>
        <w:jc w:val="both"/>
        <w:rPr>
          <w:cs/>
          <w:lang w:bidi="bn-BD"/>
        </w:rPr>
      </w:pPr>
      <w:r w:rsidRPr="005A04C3">
        <w:rPr>
          <w:rFonts w:hint="cs"/>
          <w:cs/>
          <w:lang w:bidi="bn-BD"/>
        </w:rPr>
        <w:t>৯- সিঙ্গা লাগালে সিঙ্গাকারী ও সিঙ্গাকৃত ব্যক্তি উভয়ের সাওম ভঙ্গ হয়ে যাবে।</w:t>
      </w:r>
    </w:p>
    <w:p w:rsidR="001F5DE3" w:rsidRPr="005A04C3" w:rsidRDefault="001F5DE3" w:rsidP="00427807">
      <w:pPr>
        <w:tabs>
          <w:tab w:val="left" w:pos="450"/>
        </w:tabs>
        <w:bidi w:val="0"/>
        <w:spacing w:after="0" w:line="240" w:lineRule="auto"/>
        <w:jc w:val="both"/>
        <w:rPr>
          <w:cs/>
          <w:lang w:bidi="bn-BD"/>
        </w:rPr>
      </w:pPr>
      <w:r w:rsidRPr="005A04C3">
        <w:rPr>
          <w:rFonts w:hint="cs"/>
          <w:cs/>
          <w:lang w:bidi="bn-BD"/>
        </w:rPr>
        <w:t>১০- স্ত্রীর দিকে বারবার চেয়ে থাকার কারণে ইচ্ছাকৃত বীর্যপাত হলে সাওম ভেঙ্গে যাবে</w:t>
      </w:r>
      <w:r w:rsidRPr="005A04C3">
        <w:rPr>
          <w:rFonts w:cs="SolaimanLipi" w:hint="cs"/>
          <w:cs/>
          <w:lang w:bidi="hi-IN"/>
        </w:rPr>
        <w:t>।</w:t>
      </w:r>
    </w:p>
    <w:p w:rsidR="001F5DE3" w:rsidRPr="005A04C3" w:rsidRDefault="001F5DE3" w:rsidP="00427807">
      <w:pPr>
        <w:tabs>
          <w:tab w:val="left" w:pos="450"/>
        </w:tabs>
        <w:bidi w:val="0"/>
        <w:spacing w:after="0" w:line="240" w:lineRule="auto"/>
        <w:jc w:val="both"/>
        <w:rPr>
          <w:cs/>
          <w:lang w:bidi="bn-BD"/>
        </w:rPr>
      </w:pPr>
      <w:r w:rsidRPr="005A04C3">
        <w:rPr>
          <w:rFonts w:hint="cs"/>
          <w:cs/>
          <w:lang w:bidi="bn-BD"/>
        </w:rPr>
        <w:t xml:space="preserve">১১- স্ত্রীকে চুম্বন বা তার শরীর স্পর্শ বা হস্তমৈথুন বা যৌনাঙ্গ ব্যতীত অন্য পথে সহবাস করার কারণে মনি (বীর্যপাত) বা মযী বের হলে।  </w:t>
      </w:r>
    </w:p>
    <w:p w:rsidR="001F5DE3" w:rsidRPr="005A04C3" w:rsidRDefault="001F5DE3" w:rsidP="00427807">
      <w:pPr>
        <w:tabs>
          <w:tab w:val="left" w:pos="450"/>
        </w:tabs>
        <w:bidi w:val="0"/>
        <w:spacing w:after="0" w:line="240" w:lineRule="auto"/>
        <w:jc w:val="both"/>
        <w:rPr>
          <w:cs/>
          <w:lang w:bidi="bn-BD"/>
        </w:rPr>
      </w:pPr>
      <w:r w:rsidRPr="005A04C3">
        <w:rPr>
          <w:rFonts w:hint="cs"/>
          <w:cs/>
          <w:lang w:bidi="bn-BD"/>
        </w:rPr>
        <w:lastRenderedPageBreak/>
        <w:t>১২- পেটে, গলায় বা ব্রেণে খাদ্য ও পানীয় জাতীয় কিছু চলে গেলে সাওম ভেঙ্গে যাবে।</w:t>
      </w:r>
    </w:p>
    <w:p w:rsidR="001F5DE3" w:rsidRPr="00BA6A6A" w:rsidRDefault="001F5DE3" w:rsidP="00427807">
      <w:pPr>
        <w:tabs>
          <w:tab w:val="left" w:pos="450"/>
        </w:tabs>
        <w:bidi w:val="0"/>
        <w:spacing w:after="0" w:line="240" w:lineRule="auto"/>
        <w:jc w:val="both"/>
        <w:rPr>
          <w:b/>
          <w:bCs/>
          <w:cs/>
          <w:lang w:bidi="bn-BD"/>
        </w:rPr>
      </w:pPr>
      <w:r w:rsidRPr="00BA6A6A">
        <w:rPr>
          <w:rFonts w:hint="cs"/>
          <w:b/>
          <w:bCs/>
          <w:cs/>
          <w:lang w:bidi="bn-BD"/>
        </w:rPr>
        <w:t>সতর্কীকরণ:</w:t>
      </w:r>
    </w:p>
    <w:p w:rsidR="00771B07" w:rsidRPr="005A04C3" w:rsidRDefault="00771B07" w:rsidP="002D2C07">
      <w:pPr>
        <w:tabs>
          <w:tab w:val="left" w:pos="450"/>
        </w:tabs>
        <w:bidi w:val="0"/>
        <w:spacing w:after="0" w:line="240" w:lineRule="auto"/>
        <w:jc w:val="both"/>
        <w:rPr>
          <w:cs/>
          <w:lang w:bidi="bn-BD"/>
        </w:rPr>
      </w:pPr>
      <w:r w:rsidRPr="005A04C3">
        <w:rPr>
          <w:rFonts w:hint="cs"/>
          <w:cs/>
          <w:lang w:bidi="bn-BD"/>
        </w:rPr>
        <w:t xml:space="preserve">রমযানে দিনের বেলায় যৌনাঙ্গ বা যৌনাঙ্গ ব্যতীত অন্য পথে </w:t>
      </w:r>
      <w:r w:rsidR="001F5DE3" w:rsidRPr="005A04C3">
        <w:rPr>
          <w:rFonts w:hint="cs"/>
          <w:cs/>
          <w:lang w:bidi="bn-BD"/>
        </w:rPr>
        <w:t>ইচ্ছা</w:t>
      </w:r>
      <w:r w:rsidRPr="005A04C3">
        <w:rPr>
          <w:rFonts w:hint="cs"/>
          <w:cs/>
          <w:lang w:bidi="bn-BD"/>
        </w:rPr>
        <w:t>কৃত সহবাস করলে সাওম ভেঙ্গে যাবে এবং</w:t>
      </w:r>
      <w:r w:rsidR="001F5DE3" w:rsidRPr="005A04C3">
        <w:rPr>
          <w:rFonts w:hint="cs"/>
          <w:cs/>
          <w:lang w:bidi="bn-BD"/>
        </w:rPr>
        <w:t xml:space="preserve"> এতে কাযা ও কাফফারা দু’টি-ই আদায় করতে হবে।</w:t>
      </w:r>
      <w:r w:rsidRPr="005A04C3">
        <w:rPr>
          <w:rFonts w:hint="cs"/>
          <w:cs/>
          <w:lang w:bidi="bn-BD"/>
        </w:rPr>
        <w:t xml:space="preserve"> এসব কাজ যদি ভুলে করে</w:t>
      </w:r>
      <w:r w:rsidR="002D2C07">
        <w:rPr>
          <w:rFonts w:hint="cs"/>
          <w:cs/>
          <w:lang w:bidi="bn-BD"/>
        </w:rPr>
        <w:t xml:space="preserve"> ফেলে</w:t>
      </w:r>
      <w:r w:rsidRPr="005A04C3">
        <w:rPr>
          <w:rFonts w:hint="cs"/>
          <w:cs/>
          <w:lang w:bidi="bn-BD"/>
        </w:rPr>
        <w:t xml:space="preserve"> তাহলে তার সাওম সহীহ</w:t>
      </w:r>
      <w:r w:rsidR="002D2C07">
        <w:rPr>
          <w:rFonts w:hint="cs"/>
          <w:cs/>
          <w:lang w:bidi="bn-BD"/>
        </w:rPr>
        <w:t xml:space="preserve"> হবে</w:t>
      </w:r>
      <w:r w:rsidRPr="005A04C3">
        <w:rPr>
          <w:rFonts w:hint="cs"/>
          <w:cs/>
          <w:lang w:bidi="bn-BD"/>
        </w:rPr>
        <w:t xml:space="preserve"> এবং তাকে কাযা ও কাফফারা কোন</w:t>
      </w:r>
      <w:r w:rsidR="00BA289B">
        <w:rPr>
          <w:rFonts w:hint="cs"/>
          <w:cs/>
          <w:lang w:bidi="bn-BD"/>
        </w:rPr>
        <w:t>ো</w:t>
      </w:r>
      <w:r w:rsidRPr="005A04C3">
        <w:rPr>
          <w:rFonts w:hint="cs"/>
          <w:cs/>
          <w:lang w:bidi="bn-BD"/>
        </w:rPr>
        <w:t xml:space="preserve">টিই করতে হবে না। </w:t>
      </w:r>
    </w:p>
    <w:p w:rsidR="004B475B" w:rsidRPr="005A04C3" w:rsidRDefault="00327B99" w:rsidP="002D2C07">
      <w:pPr>
        <w:tabs>
          <w:tab w:val="left" w:pos="450"/>
        </w:tabs>
        <w:bidi w:val="0"/>
        <w:spacing w:after="0" w:line="240" w:lineRule="auto"/>
        <w:jc w:val="both"/>
        <w:rPr>
          <w:cs/>
          <w:lang w:bidi="bn-BD"/>
        </w:rPr>
      </w:pPr>
      <w:r w:rsidRPr="005A04C3">
        <w:rPr>
          <w:rFonts w:eastAsia="Times New Roman" w:hint="cs"/>
          <w:cs/>
          <w:lang w:bidi="bn-BD"/>
        </w:rPr>
        <w:t>কোন</w:t>
      </w:r>
      <w:r w:rsidR="00BA289B">
        <w:rPr>
          <w:rFonts w:eastAsia="Times New Roman" w:hint="cs"/>
          <w:cs/>
          <w:lang w:bidi="bn-BD"/>
        </w:rPr>
        <w:t>ো</w:t>
      </w:r>
      <w:r w:rsidRPr="005A04C3">
        <w:rPr>
          <w:rFonts w:eastAsia="Times New Roman" w:hint="cs"/>
          <w:cs/>
          <w:lang w:bidi="bn-BD"/>
        </w:rPr>
        <w:t xml:space="preserve"> নারী</w:t>
      </w:r>
      <w:r w:rsidR="002D2C07">
        <w:rPr>
          <w:rFonts w:eastAsia="Times New Roman" w:hint="cs"/>
          <w:cs/>
          <w:lang w:bidi="bn-BD"/>
        </w:rPr>
        <w:t>কে</w:t>
      </w:r>
      <w:r w:rsidRPr="005A04C3">
        <w:rPr>
          <w:rFonts w:eastAsia="Times New Roman" w:hint="cs"/>
          <w:cs/>
          <w:lang w:bidi="bn-BD"/>
        </w:rPr>
        <w:t xml:space="preserve"> </w:t>
      </w:r>
      <w:r w:rsidRPr="005A04C3">
        <w:rPr>
          <w:rFonts w:hint="cs"/>
          <w:cs/>
          <w:lang w:bidi="bn-BD"/>
        </w:rPr>
        <w:t>রমযানে দিনের বেলায়</w:t>
      </w:r>
      <w:r w:rsidR="002D2C07">
        <w:rPr>
          <w:rFonts w:hint="cs"/>
          <w:cs/>
          <w:lang w:bidi="bn-BD"/>
        </w:rPr>
        <w:t xml:space="preserve"> জোর করে সহবাস করা হলে বা</w:t>
      </w:r>
      <w:r w:rsidRPr="005A04C3">
        <w:rPr>
          <w:rFonts w:hint="cs"/>
          <w:cs/>
          <w:lang w:bidi="bn-BD"/>
        </w:rPr>
        <w:t xml:space="preserve"> না জানার কারণে সহবাস করলে বা </w:t>
      </w:r>
      <w:r w:rsidR="002D2C07">
        <w:rPr>
          <w:rFonts w:hint="cs"/>
          <w:cs/>
          <w:lang w:bidi="bn-BD"/>
        </w:rPr>
        <w:t xml:space="preserve">সে নারী </w:t>
      </w:r>
      <w:r w:rsidRPr="005A04C3">
        <w:rPr>
          <w:rFonts w:hint="cs"/>
          <w:cs/>
          <w:lang w:bidi="bn-BD"/>
        </w:rPr>
        <w:t xml:space="preserve">ভুলে </w:t>
      </w:r>
      <w:r w:rsidR="002D2C07">
        <w:rPr>
          <w:rFonts w:hint="cs"/>
          <w:cs/>
          <w:lang w:bidi="bn-BD"/>
        </w:rPr>
        <w:t>সহবাস করলে তার সাওম সঠিক</w:t>
      </w:r>
      <w:r w:rsidRPr="00A24D62">
        <w:rPr>
          <w:rFonts w:cs="SolaimanLipi" w:hint="cs"/>
          <w:cs/>
          <w:lang w:bidi="hi-IN"/>
        </w:rPr>
        <w:t xml:space="preserve">। </w:t>
      </w:r>
      <w:r w:rsidR="002D2C07">
        <w:rPr>
          <w:rFonts w:hint="cs"/>
          <w:cs/>
          <w:lang w:bidi="bn-BD"/>
        </w:rPr>
        <w:t>তবে সে নারী</w:t>
      </w:r>
      <w:r w:rsidRPr="005A04C3">
        <w:rPr>
          <w:rFonts w:hint="cs"/>
          <w:cs/>
          <w:lang w:bidi="bn-BD"/>
        </w:rPr>
        <w:t>কে জোরপূর্বক সহবাস করতে বাধ্য কর</w:t>
      </w:r>
      <w:r w:rsidR="002D2C07">
        <w:rPr>
          <w:rFonts w:hint="cs"/>
          <w:cs/>
          <w:lang w:bidi="bn-BD"/>
        </w:rPr>
        <w:t>া হলে তা</w:t>
      </w:r>
      <w:r w:rsidRPr="005A04C3">
        <w:rPr>
          <w:rFonts w:hint="cs"/>
          <w:cs/>
          <w:lang w:bidi="bn-BD"/>
        </w:rPr>
        <w:t>র ওপর শুধু কাযা করা ওয়াজিব</w:t>
      </w:r>
      <w:r w:rsidR="002D2C07">
        <w:rPr>
          <w:rFonts w:hint="cs"/>
          <w:cs/>
          <w:lang w:bidi="bn-BD"/>
        </w:rPr>
        <w:t xml:space="preserve"> হবে</w:t>
      </w:r>
      <w:r w:rsidRPr="00A24D62">
        <w:rPr>
          <w:rFonts w:cs="SolaimanLipi" w:hint="cs"/>
          <w:cs/>
          <w:lang w:bidi="hi-IN"/>
        </w:rPr>
        <w:t xml:space="preserve">। </w:t>
      </w:r>
      <w:r w:rsidRPr="00A24D62">
        <w:rPr>
          <w:rFonts w:hint="cs"/>
          <w:cs/>
          <w:lang w:bidi="bn-IN"/>
        </w:rPr>
        <w:t xml:space="preserve">আর সে ইচ্ছাকৃত </w:t>
      </w:r>
      <w:r w:rsidR="002D2C07">
        <w:rPr>
          <w:rFonts w:hint="cs"/>
          <w:cs/>
          <w:lang w:bidi="bn-BD"/>
        </w:rPr>
        <w:t xml:space="preserve">এসব কাজে </w:t>
      </w:r>
      <w:r w:rsidRPr="005A04C3">
        <w:rPr>
          <w:rFonts w:hint="cs"/>
          <w:cs/>
          <w:lang w:bidi="bn-BD"/>
        </w:rPr>
        <w:t>অনুগত হলে তাকে কাযা ও কাফফারা উভয়টি করতে হবে</w:t>
      </w:r>
      <w:r w:rsidR="004B475B" w:rsidRPr="005A04C3">
        <w:rPr>
          <w:rFonts w:cs="SolaimanLipi" w:hint="cs"/>
          <w:cs/>
          <w:lang w:bidi="hi-IN"/>
        </w:rPr>
        <w:t xml:space="preserve">। </w:t>
      </w:r>
    </w:p>
    <w:p w:rsidR="004B475B" w:rsidRPr="005A04C3" w:rsidRDefault="004B475B" w:rsidP="00427807">
      <w:pPr>
        <w:tabs>
          <w:tab w:val="left" w:pos="450"/>
        </w:tabs>
        <w:bidi w:val="0"/>
        <w:spacing w:after="0" w:line="240" w:lineRule="auto"/>
        <w:jc w:val="both"/>
        <w:rPr>
          <w:rFonts w:eastAsia="Times New Roman"/>
          <w:cs/>
          <w:lang w:bidi="bn-BD"/>
        </w:rPr>
      </w:pPr>
      <w:r w:rsidRPr="005A04C3">
        <w:rPr>
          <w:rFonts w:eastAsia="Times New Roman"/>
          <w:cs/>
          <w:lang w:bidi="bn-BD"/>
        </w:rPr>
        <w:t>সাওমের কাফফারা হলো একজন মুমিন দাস মুক্ত করা। দাস মুক্ত করতে অক্ষম হলে দু</w:t>
      </w:r>
      <w:r w:rsidRPr="005A04C3">
        <w:rPr>
          <w:rFonts w:eastAsia="Times New Roman"/>
          <w:lang w:bidi="bn-BD"/>
        </w:rPr>
        <w:t>’</w:t>
      </w:r>
      <w:r w:rsidRPr="005A04C3">
        <w:rPr>
          <w:rFonts w:eastAsia="Times New Roman"/>
          <w:cs/>
          <w:lang w:bidi="bn-BD"/>
        </w:rPr>
        <w:t>মাস একাধারে সাওম পালন করা। দু</w:t>
      </w:r>
      <w:r w:rsidRPr="005A04C3">
        <w:rPr>
          <w:rFonts w:eastAsia="Times New Roman"/>
          <w:lang w:bidi="bn-BD"/>
        </w:rPr>
        <w:t>’</w:t>
      </w:r>
      <w:r w:rsidRPr="005A04C3">
        <w:rPr>
          <w:rFonts w:eastAsia="Times New Roman"/>
          <w:cs/>
          <w:lang w:bidi="bn-BD"/>
        </w:rPr>
        <w:t>মাস সাওম পালনে অক্ষম হলে ৬০</w:t>
      </w:r>
      <w:r w:rsidR="00BA289B">
        <w:rPr>
          <w:rFonts w:eastAsia="Times New Roman" w:hint="cs"/>
          <w:cs/>
          <w:lang w:bidi="bn-BD"/>
        </w:rPr>
        <w:t xml:space="preserve"> </w:t>
      </w:r>
      <w:r w:rsidRPr="005A04C3">
        <w:rPr>
          <w:rFonts w:eastAsia="Times New Roman"/>
          <w:cs/>
          <w:lang w:bidi="bn-BD"/>
        </w:rPr>
        <w:t>জন মিসকীনকে খাবার প্রদান করা।</w:t>
      </w:r>
      <w:r w:rsidRPr="005A04C3">
        <w:rPr>
          <w:rFonts w:eastAsia="Times New Roman" w:hint="cs"/>
          <w:cs/>
          <w:lang w:bidi="bn-BD"/>
        </w:rPr>
        <w:t xml:space="preserve"> </w:t>
      </w:r>
      <w:r w:rsidRPr="005A04C3">
        <w:rPr>
          <w:rFonts w:eastAsia="Times New Roman"/>
          <w:cs/>
          <w:lang w:bidi="bn-BD"/>
        </w:rPr>
        <w:t>৬০</w:t>
      </w:r>
      <w:r w:rsidR="00BA289B">
        <w:rPr>
          <w:rFonts w:eastAsia="Times New Roman" w:hint="cs"/>
          <w:cs/>
          <w:lang w:bidi="bn-BD"/>
        </w:rPr>
        <w:t xml:space="preserve"> </w:t>
      </w:r>
      <w:r w:rsidRPr="005A04C3">
        <w:rPr>
          <w:rFonts w:eastAsia="Times New Roman"/>
          <w:cs/>
          <w:lang w:bidi="bn-BD"/>
        </w:rPr>
        <w:t>জন মিসকীনকে খাবার প্রদান</w:t>
      </w:r>
      <w:r w:rsidRPr="005A04C3">
        <w:rPr>
          <w:rFonts w:eastAsia="Times New Roman" w:hint="cs"/>
          <w:cs/>
          <w:lang w:bidi="bn-BD"/>
        </w:rPr>
        <w:t xml:space="preserve"> করতেও যদি অক্ষম হয় তবে তার থেকে কাফফারা রহিত হয়ে যাবে।</w:t>
      </w:r>
    </w:p>
    <w:p w:rsidR="004B475B" w:rsidRPr="005A04C3" w:rsidRDefault="004B475B" w:rsidP="002D2C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স্বামী যদি যৌনাঙ্গ ব্যতীত অন্য পথে সহবাস করে তাহলে </w:t>
      </w:r>
      <w:r w:rsidR="002D2C07">
        <w:rPr>
          <w:rFonts w:eastAsia="Times New Roman" w:hint="cs"/>
          <w:cs/>
          <w:lang w:bidi="bn-BD"/>
        </w:rPr>
        <w:t xml:space="preserve">স্বামীকে তা </w:t>
      </w:r>
      <w:r w:rsidRPr="005A04C3">
        <w:rPr>
          <w:rFonts w:eastAsia="Times New Roman" w:hint="cs"/>
          <w:cs/>
          <w:lang w:bidi="bn-BD"/>
        </w:rPr>
        <w:t>কাযা করতে হবে এবং আল্লাহর কাছে তাওবা করতে হবে।</w:t>
      </w:r>
    </w:p>
    <w:p w:rsidR="004B475B" w:rsidRPr="005A04C3" w:rsidRDefault="004B475B"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রমযানের কাযা তাৎক্ষণিক আদায় করে দেওয়া সুন্নাত।</w:t>
      </w:r>
      <w:r w:rsidR="004A0EFB" w:rsidRPr="005A04C3">
        <w:rPr>
          <w:rFonts w:eastAsia="Times New Roman" w:hint="cs"/>
          <w:cs/>
          <w:lang w:bidi="bn-BD"/>
        </w:rPr>
        <w:t xml:space="preserve"> কোনো </w:t>
      </w:r>
      <w:r w:rsidRPr="005A04C3">
        <w:rPr>
          <w:rFonts w:eastAsia="Times New Roman" w:hint="cs"/>
          <w:cs/>
          <w:lang w:bidi="bn-BD"/>
        </w:rPr>
        <w:t xml:space="preserve">ওযর ব্যতীত ইচ্ছাকৃত পরবর্তী রমযান পর্যন্ত বিলম্ব করলে তাকে কাযার সাথে প্রতিদিন একজন </w:t>
      </w:r>
      <w:r w:rsidR="00F050B6" w:rsidRPr="005A04C3">
        <w:rPr>
          <w:rStyle w:val="rvts21"/>
          <w:rFonts w:hint="cs"/>
          <w:cs/>
          <w:lang w:bidi="bn-BD"/>
        </w:rPr>
        <w:t>মিসকীন</w:t>
      </w:r>
      <w:r w:rsidRPr="005A04C3">
        <w:rPr>
          <w:rFonts w:eastAsia="Times New Roman" w:hint="cs"/>
          <w:cs/>
          <w:lang w:bidi="bn-BD"/>
        </w:rPr>
        <w:t xml:space="preserve">কে খাদ্য দান করতে হবে। </w:t>
      </w:r>
    </w:p>
    <w:p w:rsidR="004B475B" w:rsidRDefault="004B475B" w:rsidP="00427807">
      <w:pPr>
        <w:tabs>
          <w:tab w:val="left" w:pos="450"/>
        </w:tabs>
        <w:bidi w:val="0"/>
        <w:spacing w:after="0" w:line="240" w:lineRule="auto"/>
        <w:jc w:val="both"/>
        <w:rPr>
          <w:rFonts w:eastAsia="Times New Roman"/>
          <w:lang w:bidi="bn-BD"/>
        </w:rPr>
      </w:pPr>
      <w:r w:rsidRPr="005A04C3">
        <w:rPr>
          <w:rFonts w:eastAsia="Times New Roman" w:hint="cs"/>
          <w:cs/>
          <w:lang w:bidi="bn-BD"/>
        </w:rPr>
        <w:t>কেউ মানতের সাওম বা মানতের হজ যিম্মায় রেখে মারা গেলে তার অভিভাবকেরা তা কাযা করে দিবে।</w:t>
      </w:r>
    </w:p>
    <w:p w:rsidR="002D2C07" w:rsidRPr="005A04C3" w:rsidRDefault="002D2C07" w:rsidP="002D2C07">
      <w:pPr>
        <w:tabs>
          <w:tab w:val="left" w:pos="450"/>
        </w:tabs>
        <w:bidi w:val="0"/>
        <w:spacing w:after="0" w:line="240" w:lineRule="auto"/>
        <w:jc w:val="both"/>
        <w:rPr>
          <w:rFonts w:eastAsia="Times New Roman"/>
          <w:cs/>
          <w:lang w:bidi="bn-BD"/>
        </w:rPr>
      </w:pPr>
    </w:p>
    <w:p w:rsidR="00825FBB" w:rsidRPr="005A04C3" w:rsidRDefault="00825FBB" w:rsidP="002D2C07">
      <w:pPr>
        <w:bidi w:val="0"/>
        <w:rPr>
          <w:rFonts w:eastAsia="Times New Roman"/>
          <w:b/>
          <w:bCs/>
          <w:color w:val="C00000"/>
          <w:cs/>
          <w:lang w:bidi="bn-BD"/>
        </w:rPr>
      </w:pPr>
      <w:r w:rsidRPr="005A04C3">
        <w:rPr>
          <w:rFonts w:eastAsia="Times New Roman" w:hint="cs"/>
          <w:b/>
          <w:bCs/>
          <w:color w:val="C00000"/>
          <w:cs/>
          <w:lang w:bidi="bn-BD"/>
        </w:rPr>
        <w:lastRenderedPageBreak/>
        <w:t>যেসব দিন সাওম পাল</w:t>
      </w:r>
      <w:r w:rsidR="00BA6A6A">
        <w:rPr>
          <w:rFonts w:eastAsia="Times New Roman" w:hint="cs"/>
          <w:b/>
          <w:bCs/>
          <w:color w:val="C00000"/>
          <w:cs/>
          <w:lang w:bidi="bn-BD"/>
        </w:rPr>
        <w:t>ন করা মুস্তাহাব, মাকরূহ ও হারাম</w:t>
      </w:r>
    </w:p>
    <w:p w:rsidR="00825FBB" w:rsidRPr="00BA6A6A" w:rsidRDefault="00825FBB" w:rsidP="00427807">
      <w:pPr>
        <w:tabs>
          <w:tab w:val="left" w:pos="450"/>
        </w:tabs>
        <w:bidi w:val="0"/>
        <w:spacing w:after="0" w:line="240" w:lineRule="auto"/>
        <w:jc w:val="both"/>
        <w:rPr>
          <w:rFonts w:eastAsia="Times New Roman"/>
          <w:b/>
          <w:bCs/>
          <w:cs/>
          <w:lang w:bidi="bn-BD"/>
        </w:rPr>
      </w:pPr>
      <w:r w:rsidRPr="00BA6A6A">
        <w:rPr>
          <w:rFonts w:eastAsia="Times New Roman" w:hint="cs"/>
          <w:b/>
          <w:bCs/>
          <w:cs/>
          <w:lang w:bidi="bn-BD"/>
        </w:rPr>
        <w:t>ক- যেসব দিন সাওম পালন করা মুস্তাহাব:</w:t>
      </w:r>
    </w:p>
    <w:p w:rsidR="00825FBB" w:rsidRPr="005A04C3" w:rsidRDefault="00825FBB" w:rsidP="00427807">
      <w:pPr>
        <w:tabs>
          <w:tab w:val="left" w:pos="450"/>
        </w:tabs>
        <w:bidi w:val="0"/>
        <w:spacing w:after="0" w:line="240" w:lineRule="auto"/>
        <w:jc w:val="both"/>
        <w:rPr>
          <w:rFonts w:eastAsia="Times New Roman"/>
          <w:cs/>
          <w:lang w:bidi="bn-BD"/>
        </w:rPr>
      </w:pPr>
      <w:r w:rsidRPr="005A04C3">
        <w:rPr>
          <w:rFonts w:hint="cs"/>
          <w:cs/>
          <w:lang w:bidi="bn-BD"/>
        </w:rPr>
        <w:t>নিম্নোক্ত দিনসমূহে সাওম পালন করা মুস্তাহাব:</w:t>
      </w:r>
    </w:p>
    <w:p w:rsidR="00825FBB" w:rsidRPr="005A04C3" w:rsidRDefault="00825FBB"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hint="cs"/>
          <w:cs/>
          <w:lang w:bidi="bn-BD"/>
        </w:rPr>
        <w:t>আরাফার দিনের সাওম। আর তা হচ্ছে হাজী ব্যতীত অন্যরা নয় তারিখ সাওম পালন করবে।</w:t>
      </w:r>
    </w:p>
    <w:p w:rsidR="00825FBB" w:rsidRPr="005A04C3" w:rsidRDefault="00825FBB"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hint="cs"/>
          <w:cs/>
          <w:lang w:bidi="bn-BD"/>
        </w:rPr>
        <w:t>মুহাররম মাসের নয় ও দশ বা দশও এগারো তারিখ সাওম পালন করা</w:t>
      </w:r>
      <w:r w:rsidRPr="005A04C3">
        <w:rPr>
          <w:rFonts w:cs="SolaimanLipi" w:hint="cs"/>
          <w:cs/>
          <w:lang w:bidi="hi-IN"/>
        </w:rPr>
        <w:t>।</w:t>
      </w:r>
    </w:p>
    <w:p w:rsidR="00825FBB" w:rsidRPr="005A04C3" w:rsidRDefault="00825FBB"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hint="cs"/>
          <w:cs/>
          <w:lang w:bidi="bn-BD"/>
        </w:rPr>
        <w:t>শাওয়ালের ছয়টি সাওম।</w:t>
      </w:r>
    </w:p>
    <w:p w:rsidR="00825FBB" w:rsidRPr="005A04C3" w:rsidRDefault="00825FBB"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eastAsia="Times New Roman" w:hint="cs"/>
          <w:cs/>
          <w:lang w:bidi="bn-BD"/>
        </w:rPr>
        <w:t>শ</w:t>
      </w:r>
      <w:r w:rsidR="005E4A28" w:rsidRPr="005A04C3">
        <w:rPr>
          <w:rFonts w:eastAsia="Times New Roman" w:hint="cs"/>
          <w:cs/>
          <w:lang w:bidi="bn-BD"/>
        </w:rPr>
        <w:t>া‘বান মাসের প্রথমা</w:t>
      </w:r>
      <w:r w:rsidRPr="005A04C3">
        <w:rPr>
          <w:rFonts w:eastAsia="Times New Roman" w:hint="cs"/>
          <w:cs/>
          <w:lang w:bidi="bn-BD"/>
        </w:rPr>
        <w:t>র্ধে অর্থাৎ পনের তারিখ</w:t>
      </w:r>
      <w:r w:rsidR="005E4A28" w:rsidRPr="005A04C3">
        <w:rPr>
          <w:rFonts w:eastAsia="Times New Roman" w:hint="cs"/>
          <w:cs/>
          <w:lang w:bidi="bn-BD"/>
        </w:rPr>
        <w:t>ের আগে</w:t>
      </w:r>
      <w:r w:rsidRPr="005A04C3">
        <w:rPr>
          <w:rFonts w:eastAsia="Times New Roman" w:hint="cs"/>
          <w:cs/>
          <w:lang w:bidi="bn-BD"/>
        </w:rPr>
        <w:t xml:space="preserve"> সাওম পালন।</w:t>
      </w:r>
    </w:p>
    <w:p w:rsidR="00825FBB" w:rsidRPr="005A04C3" w:rsidRDefault="00825FBB"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hint="cs"/>
          <w:cs/>
          <w:lang w:bidi="bn-BD"/>
        </w:rPr>
        <w:t>মুহাররম মাসে সাওম পালন করা।</w:t>
      </w:r>
    </w:p>
    <w:p w:rsidR="004B475B" w:rsidRPr="005A04C3" w:rsidRDefault="005E4A28"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hint="cs"/>
          <w:cs/>
          <w:lang w:bidi="bn-BD"/>
        </w:rPr>
        <w:t>প্রতিমাসের বেজোড় তিনদিন অর্থাৎ (১৩, ১৪ ও ১৫ তারিখ) সাওম পালন করা।</w:t>
      </w:r>
      <w:r w:rsidR="004B475B" w:rsidRPr="005A04C3">
        <w:rPr>
          <w:rFonts w:eastAsia="Times New Roman"/>
          <w:cs/>
          <w:lang w:bidi="bn-BD"/>
        </w:rPr>
        <w:t xml:space="preserve"> </w:t>
      </w:r>
    </w:p>
    <w:p w:rsidR="005E4A28" w:rsidRPr="005A04C3" w:rsidRDefault="005E4A28"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hint="cs"/>
          <w:cs/>
          <w:lang w:bidi="bn-BD"/>
        </w:rPr>
        <w:t>প্রতি সোম ও বৃহস্পতিবার সাওম পালন করা।</w:t>
      </w:r>
    </w:p>
    <w:p w:rsidR="005E4A28" w:rsidRPr="005A04C3" w:rsidRDefault="005E4A28"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hint="cs"/>
          <w:cs/>
          <w:lang w:bidi="bn-BD"/>
        </w:rPr>
        <w:t>একদিন সাওম পালন করা আবার একদিন সাওম পালন না করা অর্থাৎ একদিন পরপর সাওম রাখা।</w:t>
      </w:r>
    </w:p>
    <w:p w:rsidR="005E4A28" w:rsidRPr="005A04C3" w:rsidRDefault="005E4A28"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eastAsia="Times New Roman" w:hint="cs"/>
          <w:cs/>
          <w:lang w:bidi="bn-BD"/>
        </w:rPr>
        <w:t>বিবাহ করতে অক্ষম যুবক-যুবতীদের সাওম পালন করা।</w:t>
      </w:r>
    </w:p>
    <w:p w:rsidR="005E4A28" w:rsidRPr="00BA6A6A" w:rsidRDefault="005E4A28" w:rsidP="00427807">
      <w:pPr>
        <w:tabs>
          <w:tab w:val="left" w:pos="450"/>
        </w:tabs>
        <w:bidi w:val="0"/>
        <w:spacing w:after="0" w:line="240" w:lineRule="auto"/>
        <w:ind w:left="90"/>
        <w:jc w:val="both"/>
        <w:rPr>
          <w:rFonts w:eastAsia="Times New Roman"/>
          <w:b/>
          <w:bCs/>
          <w:cs/>
          <w:lang w:bidi="bn-BD"/>
        </w:rPr>
      </w:pPr>
      <w:r w:rsidRPr="00BA6A6A">
        <w:rPr>
          <w:rFonts w:eastAsia="Times New Roman" w:hint="cs"/>
          <w:b/>
          <w:bCs/>
          <w:cs/>
          <w:lang w:bidi="bn-BD"/>
        </w:rPr>
        <w:t>যেসব সাওম পালন করা মাকরূহ:</w:t>
      </w:r>
    </w:p>
    <w:p w:rsidR="005E4A28" w:rsidRPr="005A04C3" w:rsidRDefault="005E4A28"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eastAsia="Times New Roman" w:hint="cs"/>
          <w:cs/>
          <w:lang w:bidi="bn-BD"/>
        </w:rPr>
        <w:t xml:space="preserve">আরাফাতের ময়দানে অবস্থানরত </w:t>
      </w:r>
      <w:r w:rsidR="002D2C07">
        <w:rPr>
          <w:rFonts w:eastAsia="Times New Roman" w:hint="cs"/>
          <w:cs/>
          <w:lang w:bidi="bn-BD"/>
        </w:rPr>
        <w:t xml:space="preserve">হাজী </w:t>
      </w:r>
      <w:r w:rsidRPr="005A04C3">
        <w:rPr>
          <w:rFonts w:eastAsia="Times New Roman" w:hint="cs"/>
          <w:cs/>
          <w:lang w:bidi="bn-BD"/>
        </w:rPr>
        <w:t>ব্যক্তির আরাফার দিনে সাওম পালন</w:t>
      </w:r>
      <w:r w:rsidRPr="00A24D62">
        <w:rPr>
          <w:rFonts w:eastAsia="Times New Roman" w:cs="SolaimanLipi" w:hint="cs"/>
          <w:cs/>
          <w:lang w:bidi="hi-IN"/>
        </w:rPr>
        <w:t>।</w:t>
      </w:r>
    </w:p>
    <w:p w:rsidR="005E4A28" w:rsidRPr="005A04C3" w:rsidRDefault="005E4A28"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eastAsia="Times New Roman" w:hint="cs"/>
          <w:cs/>
          <w:lang w:bidi="bn-BD"/>
        </w:rPr>
        <w:t>শুধু জুমু‘আর দিন সাওম রাখা।</w:t>
      </w:r>
    </w:p>
    <w:p w:rsidR="005E4A28" w:rsidRPr="005A04C3" w:rsidRDefault="005E4A28" w:rsidP="00427807">
      <w:pPr>
        <w:pStyle w:val="ListParagraph"/>
        <w:numPr>
          <w:ilvl w:val="0"/>
          <w:numId w:val="33"/>
        </w:numPr>
        <w:tabs>
          <w:tab w:val="left" w:pos="450"/>
        </w:tabs>
        <w:bidi w:val="0"/>
        <w:spacing w:after="0" w:line="240" w:lineRule="auto"/>
        <w:ind w:left="270" w:hanging="180"/>
        <w:jc w:val="both"/>
        <w:rPr>
          <w:rFonts w:eastAsia="Times New Roman"/>
          <w:cs/>
          <w:lang w:bidi="bn-BD"/>
        </w:rPr>
      </w:pPr>
      <w:r w:rsidRPr="005A04C3">
        <w:rPr>
          <w:rFonts w:eastAsia="Times New Roman" w:hint="cs"/>
          <w:cs/>
          <w:lang w:bidi="bn-BD"/>
        </w:rPr>
        <w:t>শা‘বান মাসের শেষের দিন সাওম পালন।</w:t>
      </w:r>
    </w:p>
    <w:p w:rsidR="005E4A28" w:rsidRPr="005A04C3" w:rsidRDefault="005E4A28" w:rsidP="00427807">
      <w:pPr>
        <w:tabs>
          <w:tab w:val="left" w:pos="450"/>
        </w:tabs>
        <w:bidi w:val="0"/>
        <w:spacing w:after="0" w:line="240" w:lineRule="auto"/>
        <w:ind w:left="90"/>
        <w:jc w:val="both"/>
        <w:rPr>
          <w:rFonts w:eastAsia="Times New Roman"/>
          <w:cs/>
          <w:lang w:bidi="bn-BD"/>
        </w:rPr>
      </w:pPr>
      <w:r w:rsidRPr="005A04C3">
        <w:rPr>
          <w:rFonts w:eastAsia="Times New Roman" w:hint="cs"/>
          <w:cs/>
          <w:lang w:bidi="bn-BD"/>
        </w:rPr>
        <w:t xml:space="preserve">এসব দিন সাওম পালন করা মাকরূহ তানযিহী। </w:t>
      </w:r>
    </w:p>
    <w:p w:rsidR="005E4A28" w:rsidRPr="005A04C3" w:rsidRDefault="005E4A28" w:rsidP="00427807">
      <w:pPr>
        <w:tabs>
          <w:tab w:val="left" w:pos="450"/>
        </w:tabs>
        <w:bidi w:val="0"/>
        <w:spacing w:after="0" w:line="240" w:lineRule="auto"/>
        <w:ind w:left="90"/>
        <w:jc w:val="both"/>
        <w:rPr>
          <w:rFonts w:eastAsia="Times New Roman"/>
          <w:cs/>
          <w:lang w:bidi="bn-BD"/>
        </w:rPr>
      </w:pPr>
      <w:r w:rsidRPr="005A04C3">
        <w:rPr>
          <w:rFonts w:eastAsia="Times New Roman" w:hint="cs"/>
          <w:cs/>
          <w:lang w:bidi="bn-BD"/>
        </w:rPr>
        <w:t xml:space="preserve">আর নিম্নের দিনগুলোতে সাওম পালন করা মাকরূহ তাহরিমী। সেগুলো হচ্ছে: </w:t>
      </w:r>
    </w:p>
    <w:p w:rsidR="005E4A28" w:rsidRPr="005A04C3" w:rsidRDefault="00512E13" w:rsidP="00427807">
      <w:pPr>
        <w:tabs>
          <w:tab w:val="left" w:pos="450"/>
        </w:tabs>
        <w:bidi w:val="0"/>
        <w:spacing w:after="0" w:line="240" w:lineRule="auto"/>
        <w:jc w:val="both"/>
        <w:rPr>
          <w:rFonts w:eastAsia="Times New Roman"/>
          <w:cs/>
          <w:lang w:bidi="bn-BD"/>
        </w:rPr>
      </w:pPr>
      <w:r w:rsidRPr="005A04C3">
        <w:rPr>
          <w:rFonts w:hint="cs"/>
          <w:cs/>
          <w:lang w:bidi="bn-BD"/>
        </w:rPr>
        <w:t>১- সাওমুল বিসাল তথা দু বা ততোধিক দিন বিনা ইফতারে লাগাতার সাওম পালন করা।</w:t>
      </w:r>
    </w:p>
    <w:p w:rsidR="00512E13" w:rsidRPr="005A04C3" w:rsidRDefault="00512E13" w:rsidP="00427807">
      <w:pPr>
        <w:tabs>
          <w:tab w:val="left" w:pos="450"/>
        </w:tabs>
        <w:bidi w:val="0"/>
        <w:spacing w:after="0" w:line="240" w:lineRule="auto"/>
        <w:jc w:val="both"/>
        <w:rPr>
          <w:cs/>
          <w:lang w:bidi="bn-BD"/>
        </w:rPr>
      </w:pPr>
      <w:r w:rsidRPr="005A04C3">
        <w:rPr>
          <w:rFonts w:hint="cs"/>
          <w:cs/>
          <w:lang w:bidi="bn-BD"/>
        </w:rPr>
        <w:lastRenderedPageBreak/>
        <w:t>২- ইয়ামুশ-শাক তথা শা‘বান মাসের ত্রিশতম দিনে সাওম পালন করা।</w:t>
      </w:r>
    </w:p>
    <w:p w:rsidR="00512E13" w:rsidRPr="005A04C3" w:rsidRDefault="00512E13" w:rsidP="00427807">
      <w:pPr>
        <w:tabs>
          <w:tab w:val="left" w:pos="450"/>
        </w:tabs>
        <w:bidi w:val="0"/>
        <w:spacing w:after="0" w:line="240" w:lineRule="auto"/>
        <w:jc w:val="both"/>
        <w:rPr>
          <w:cs/>
          <w:lang w:bidi="bn-BD"/>
        </w:rPr>
      </w:pPr>
      <w:r w:rsidRPr="005A04C3">
        <w:rPr>
          <w:rFonts w:hint="cs"/>
          <w:cs/>
          <w:lang w:bidi="bn-BD"/>
        </w:rPr>
        <w:t>৩- সারা বছর বিরতিহীনভাবে একাধারে সাওম পালন করা।</w:t>
      </w:r>
    </w:p>
    <w:p w:rsidR="00512E13" w:rsidRPr="005A04C3" w:rsidRDefault="00512E13" w:rsidP="00427807">
      <w:pPr>
        <w:tabs>
          <w:tab w:val="left" w:pos="450"/>
        </w:tabs>
        <w:bidi w:val="0"/>
        <w:spacing w:after="0" w:line="240" w:lineRule="auto"/>
        <w:jc w:val="both"/>
        <w:rPr>
          <w:cs/>
          <w:lang w:bidi="bn-BD"/>
        </w:rPr>
      </w:pPr>
      <w:r w:rsidRPr="005A04C3">
        <w:rPr>
          <w:rFonts w:hint="cs"/>
          <w:cs/>
          <w:lang w:bidi="bn-BD"/>
        </w:rPr>
        <w:t>৪- স্বামী উপস্থিত থাকা অবস্থায় তার অনুমতি ব্যতীত স্ত্রীর নফল সাওম পালন করা।</w:t>
      </w:r>
    </w:p>
    <w:p w:rsidR="00512E13" w:rsidRPr="00BA6A6A" w:rsidRDefault="00512E13" w:rsidP="00427807">
      <w:pPr>
        <w:tabs>
          <w:tab w:val="left" w:pos="450"/>
        </w:tabs>
        <w:bidi w:val="0"/>
        <w:spacing w:before="240" w:after="0" w:line="240" w:lineRule="auto"/>
        <w:jc w:val="both"/>
        <w:rPr>
          <w:b/>
          <w:bCs/>
          <w:color w:val="C00000"/>
          <w:cs/>
          <w:lang w:bidi="bn-BD"/>
        </w:rPr>
      </w:pPr>
      <w:r w:rsidRPr="00BA6A6A">
        <w:rPr>
          <w:rFonts w:hint="cs"/>
          <w:b/>
          <w:bCs/>
          <w:color w:val="C00000"/>
          <w:cs/>
          <w:lang w:bidi="bn-BD"/>
        </w:rPr>
        <w:t>যে দিনগুলোতে সাওম পালন করা হারাম:</w:t>
      </w:r>
    </w:p>
    <w:p w:rsidR="00512E13" w:rsidRPr="005A04C3" w:rsidRDefault="00512E1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আর নিম্নের দিনগুলোতে সাওম পালন করা হারাম। সেগুলো হচ্ছে: </w:t>
      </w:r>
    </w:p>
    <w:p w:rsidR="00512E13" w:rsidRPr="005A04C3" w:rsidRDefault="00512E13" w:rsidP="00427807">
      <w:pPr>
        <w:tabs>
          <w:tab w:val="left" w:pos="450"/>
        </w:tabs>
        <w:bidi w:val="0"/>
        <w:spacing w:after="0" w:line="240" w:lineRule="auto"/>
        <w:jc w:val="both"/>
        <w:rPr>
          <w:cs/>
          <w:lang w:bidi="bn-BD"/>
        </w:rPr>
      </w:pPr>
      <w:r w:rsidRPr="005A04C3">
        <w:rPr>
          <w:rFonts w:hint="cs"/>
          <w:cs/>
          <w:lang w:bidi="bn-BD"/>
        </w:rPr>
        <w:t>১- ঈদুল ফিতর ও ঈদুল আযহার দিনে সাওম পালন করা হারাম।</w:t>
      </w:r>
    </w:p>
    <w:p w:rsidR="00512E13" w:rsidRPr="005A04C3" w:rsidRDefault="00512E13" w:rsidP="00427807">
      <w:pPr>
        <w:tabs>
          <w:tab w:val="left" w:pos="450"/>
        </w:tabs>
        <w:bidi w:val="0"/>
        <w:spacing w:after="0" w:line="240" w:lineRule="auto"/>
        <w:jc w:val="both"/>
        <w:rPr>
          <w:cs/>
          <w:lang w:bidi="bn-BD"/>
        </w:rPr>
      </w:pPr>
      <w:r w:rsidRPr="005A04C3">
        <w:rPr>
          <w:rFonts w:eastAsia="Times New Roman" w:hint="cs"/>
          <w:cs/>
          <w:lang w:bidi="bn-BD"/>
        </w:rPr>
        <w:t xml:space="preserve">২- </w:t>
      </w:r>
      <w:r w:rsidRPr="005A04C3">
        <w:rPr>
          <w:rFonts w:hint="cs"/>
          <w:cs/>
          <w:lang w:bidi="bn-BD"/>
        </w:rPr>
        <w:t>আইয়্যামে তাশরীক তথা যিলহজের ১১, ১২ ও ১৩ তারিখ এ তিনদিন হাদই যবেহ করতে অক্ষম তামাত্তু ও কারিন হাজীগণ ব্যতীত অন্যদের সাওম পালন করা হারাম।</w:t>
      </w:r>
    </w:p>
    <w:p w:rsidR="00512E13" w:rsidRPr="005A04C3" w:rsidRDefault="00512E13" w:rsidP="00427807">
      <w:pPr>
        <w:tabs>
          <w:tab w:val="left" w:pos="450"/>
        </w:tabs>
        <w:bidi w:val="0"/>
        <w:spacing w:after="0" w:line="240" w:lineRule="auto"/>
        <w:jc w:val="both"/>
        <w:rPr>
          <w:cs/>
          <w:lang w:bidi="bn-BD"/>
        </w:rPr>
      </w:pPr>
      <w:r w:rsidRPr="005A04C3">
        <w:rPr>
          <w:rFonts w:hint="cs"/>
          <w:cs/>
          <w:lang w:bidi="bn-BD"/>
        </w:rPr>
        <w:t>৩- মহিলাদের জন্য হায়েয ও নিফাসের দিনে সাওম পালন করা হারাম।</w:t>
      </w:r>
    </w:p>
    <w:p w:rsidR="00BA6A6A" w:rsidRDefault="00512E13" w:rsidP="00BA6A6A">
      <w:pPr>
        <w:tabs>
          <w:tab w:val="left" w:pos="450"/>
        </w:tabs>
        <w:bidi w:val="0"/>
        <w:spacing w:after="0" w:line="240" w:lineRule="auto"/>
        <w:jc w:val="both"/>
        <w:rPr>
          <w:lang w:bidi="bn-BD"/>
        </w:rPr>
      </w:pPr>
      <w:r w:rsidRPr="005A04C3">
        <w:rPr>
          <w:rFonts w:hint="cs"/>
          <w:cs/>
          <w:lang w:bidi="bn-BD"/>
        </w:rPr>
        <w:t>৪- অসুস্থ ব্যক্তি সাওম পালন করলে যদি তার অসুস্থতা বেড়ে যাওয়ার আশঙ্কা থাকলে তার সাওম পালন করা হারাম।</w:t>
      </w:r>
    </w:p>
    <w:p w:rsidR="00BA6A6A" w:rsidRDefault="00BA6A6A" w:rsidP="00BA6A6A">
      <w:pPr>
        <w:tabs>
          <w:tab w:val="left" w:pos="450"/>
        </w:tabs>
        <w:bidi w:val="0"/>
        <w:spacing w:after="0" w:line="240" w:lineRule="auto"/>
        <w:jc w:val="center"/>
        <w:rPr>
          <w:b/>
          <w:bCs/>
          <w:color w:val="C00000"/>
          <w:cs/>
          <w:lang w:bidi="bn-BD"/>
        </w:rPr>
      </w:pPr>
      <w:r>
        <w:rPr>
          <w:rFonts w:hint="cs"/>
          <w:cs/>
          <w:lang w:bidi="bn-BD"/>
        </w:rPr>
        <w:t>=====</w:t>
      </w:r>
    </w:p>
    <w:p w:rsidR="002D2C07" w:rsidRDefault="002D2C07">
      <w:pPr>
        <w:bidi w:val="0"/>
        <w:rPr>
          <w:b/>
          <w:bCs/>
          <w:color w:val="C00000"/>
          <w:cs/>
          <w:lang w:bidi="bn-BD"/>
        </w:rPr>
      </w:pPr>
      <w:r>
        <w:rPr>
          <w:b/>
          <w:bCs/>
          <w:color w:val="C00000"/>
          <w:cs/>
          <w:lang w:bidi="bn-BD"/>
        </w:rPr>
        <w:br w:type="page"/>
      </w:r>
    </w:p>
    <w:p w:rsidR="00BA6A6A" w:rsidRDefault="00BA6A6A">
      <w:pPr>
        <w:bidi w:val="0"/>
        <w:rPr>
          <w:b/>
          <w:bCs/>
          <w:color w:val="C00000"/>
          <w:cs/>
          <w:lang w:bidi="bn-BD"/>
        </w:rPr>
      </w:pPr>
    </w:p>
    <w:p w:rsidR="00E5689C" w:rsidRPr="005A04C3" w:rsidRDefault="00596796" w:rsidP="00BA289B">
      <w:pPr>
        <w:tabs>
          <w:tab w:val="left" w:pos="450"/>
        </w:tabs>
        <w:bidi w:val="0"/>
        <w:jc w:val="center"/>
        <w:rPr>
          <w:b/>
          <w:bCs/>
          <w:color w:val="C00000"/>
          <w:cs/>
          <w:lang w:bidi="bn-BD"/>
        </w:rPr>
      </w:pPr>
      <w:r w:rsidRPr="005A04C3">
        <w:rPr>
          <w:rFonts w:hint="cs"/>
          <w:b/>
          <w:bCs/>
          <w:color w:val="C00000"/>
          <w:cs/>
          <w:lang w:bidi="bn-BD"/>
        </w:rPr>
        <w:t>৫-</w:t>
      </w:r>
      <w:r w:rsidR="007165E3">
        <w:rPr>
          <w:rFonts w:hint="cs"/>
          <w:b/>
          <w:bCs/>
          <w:color w:val="C00000"/>
          <w:cs/>
          <w:lang w:bidi="bn-BD"/>
        </w:rPr>
        <w:t xml:space="preserve"> </w:t>
      </w:r>
      <w:r w:rsidR="00C77D2B">
        <w:rPr>
          <w:rFonts w:hint="cs"/>
          <w:b/>
          <w:bCs/>
          <w:color w:val="C00000"/>
          <w:cs/>
          <w:lang w:bidi="bn-BD"/>
        </w:rPr>
        <w:t>ই</w:t>
      </w:r>
      <w:r w:rsidR="00C77D2B">
        <w:rPr>
          <w:rFonts w:hint="cs"/>
          <w:b/>
          <w:bCs/>
          <w:color w:val="C00000"/>
          <w:lang w:bidi="bn-BD"/>
        </w:rPr>
        <w:t>‘</w:t>
      </w:r>
      <w:r w:rsidR="00C77D2B">
        <w:rPr>
          <w:rFonts w:hint="cs"/>
          <w:b/>
          <w:bCs/>
          <w:color w:val="C00000"/>
          <w:cs/>
          <w:lang w:bidi="bn-BD"/>
        </w:rPr>
        <w:t>তিকা</w:t>
      </w:r>
      <w:r w:rsidR="007165E3">
        <w:rPr>
          <w:rFonts w:hint="cs"/>
          <w:b/>
          <w:bCs/>
          <w:color w:val="C00000"/>
          <w:cs/>
          <w:lang w:bidi="bn-BD"/>
        </w:rPr>
        <w:t>ফ</w:t>
      </w:r>
      <w:r w:rsidRPr="005A04C3">
        <w:rPr>
          <w:rFonts w:hint="cs"/>
          <w:b/>
          <w:bCs/>
          <w:color w:val="C00000"/>
          <w:cs/>
          <w:lang w:bidi="bn-BD"/>
        </w:rPr>
        <w:t xml:space="preserve"> ও এর বিধি-বিধান</w:t>
      </w:r>
    </w:p>
    <w:p w:rsidR="00780693" w:rsidRPr="005A04C3" w:rsidRDefault="00596796" w:rsidP="00BA289B">
      <w:pPr>
        <w:tabs>
          <w:tab w:val="left" w:pos="450"/>
        </w:tabs>
        <w:bidi w:val="0"/>
        <w:jc w:val="center"/>
        <w:rPr>
          <w:cs/>
          <w:lang w:bidi="bn-BD"/>
        </w:rPr>
      </w:pPr>
      <w:r w:rsidRPr="005A04C3">
        <w:rPr>
          <w:rFonts w:hint="cs"/>
          <w:cs/>
          <w:lang w:bidi="bn-BD"/>
        </w:rPr>
        <w:t>প্রকারভেদ ও শর্তাবলী</w:t>
      </w:r>
    </w:p>
    <w:p w:rsidR="007165E3" w:rsidRDefault="007165E3">
      <w:pPr>
        <w:bidi w:val="0"/>
        <w:rPr>
          <w:b/>
          <w:bCs/>
          <w:color w:val="0070C0"/>
          <w:cs/>
          <w:lang w:bidi="bn-BD"/>
        </w:rPr>
      </w:pPr>
      <w:r>
        <w:rPr>
          <w:b/>
          <w:bCs/>
          <w:color w:val="0070C0"/>
          <w:cs/>
          <w:lang w:bidi="bn-BD"/>
        </w:rPr>
        <w:br w:type="page"/>
      </w:r>
    </w:p>
    <w:p w:rsidR="007165E3" w:rsidRPr="007165E3" w:rsidRDefault="00C77D2B" w:rsidP="007165E3">
      <w:pPr>
        <w:tabs>
          <w:tab w:val="left" w:pos="450"/>
        </w:tabs>
        <w:bidi w:val="0"/>
        <w:spacing w:after="0" w:line="240" w:lineRule="auto"/>
        <w:jc w:val="center"/>
        <w:rPr>
          <w:b/>
          <w:bCs/>
          <w:color w:val="C00000"/>
          <w:lang w:bidi="bn-BD"/>
        </w:rPr>
      </w:pPr>
      <w:r>
        <w:rPr>
          <w:rFonts w:hint="cs"/>
          <w:b/>
          <w:bCs/>
          <w:color w:val="C00000"/>
          <w:cs/>
          <w:lang w:bidi="bn-BD"/>
        </w:rPr>
        <w:lastRenderedPageBreak/>
        <w:t>ই</w:t>
      </w:r>
      <w:r>
        <w:rPr>
          <w:rFonts w:hint="cs"/>
          <w:b/>
          <w:bCs/>
          <w:color w:val="C00000"/>
          <w:lang w:bidi="bn-BD"/>
        </w:rPr>
        <w:t>‘</w:t>
      </w:r>
      <w:r>
        <w:rPr>
          <w:rFonts w:hint="cs"/>
          <w:b/>
          <w:bCs/>
          <w:color w:val="C00000"/>
          <w:cs/>
          <w:lang w:bidi="bn-BD"/>
        </w:rPr>
        <w:t>তিকা</w:t>
      </w:r>
      <w:r w:rsidR="007165E3" w:rsidRPr="007165E3">
        <w:rPr>
          <w:rFonts w:hint="cs"/>
          <w:b/>
          <w:bCs/>
          <w:color w:val="C00000"/>
          <w:cs/>
          <w:lang w:bidi="bn-BD"/>
        </w:rPr>
        <w:t>ফ</w:t>
      </w:r>
    </w:p>
    <w:p w:rsidR="00596796" w:rsidRPr="007165E3" w:rsidRDefault="00C77D2B" w:rsidP="007165E3">
      <w:pPr>
        <w:tabs>
          <w:tab w:val="left" w:pos="450"/>
        </w:tabs>
        <w:bidi w:val="0"/>
        <w:spacing w:after="0" w:line="240" w:lineRule="auto"/>
        <w:jc w:val="both"/>
        <w:rPr>
          <w:b/>
          <w:bCs/>
          <w:cs/>
          <w:lang w:bidi="bn-BD"/>
        </w:rPr>
      </w:pPr>
      <w:r>
        <w:rPr>
          <w:rFonts w:hint="cs"/>
          <w:b/>
          <w:bCs/>
          <w:cs/>
          <w:lang w:bidi="bn-BD"/>
        </w:rPr>
        <w:t>ই</w:t>
      </w:r>
      <w:r>
        <w:rPr>
          <w:rFonts w:hint="cs"/>
          <w:b/>
          <w:bCs/>
          <w:lang w:bidi="bn-BD"/>
        </w:rPr>
        <w:t>‘</w:t>
      </w:r>
      <w:r>
        <w:rPr>
          <w:rFonts w:hint="cs"/>
          <w:b/>
          <w:bCs/>
          <w:cs/>
          <w:lang w:bidi="bn-BD"/>
        </w:rPr>
        <w:t>তিকা</w:t>
      </w:r>
      <w:r w:rsidR="002C2E2B" w:rsidRPr="007165E3">
        <w:rPr>
          <w:rFonts w:hint="cs"/>
          <w:b/>
          <w:bCs/>
          <w:cs/>
          <w:lang w:bidi="bn-BD"/>
        </w:rPr>
        <w:t>ফের পরিচিতি:</w:t>
      </w:r>
    </w:p>
    <w:p w:rsidR="002C2E2B" w:rsidRPr="007165E3" w:rsidRDefault="002C2E2B" w:rsidP="00427807">
      <w:pPr>
        <w:tabs>
          <w:tab w:val="left" w:pos="450"/>
        </w:tabs>
        <w:bidi w:val="0"/>
        <w:spacing w:after="0" w:line="240" w:lineRule="auto"/>
        <w:jc w:val="both"/>
        <w:rPr>
          <w:cs/>
          <w:lang w:bidi="bn-BD"/>
        </w:rPr>
      </w:pPr>
      <w:r w:rsidRPr="007165E3">
        <w:rPr>
          <w:rFonts w:hint="cs"/>
          <w:cs/>
          <w:lang w:bidi="bn-BD"/>
        </w:rPr>
        <w:t>শাব্দিক অর্থে</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7165E3">
        <w:rPr>
          <w:rFonts w:hint="cs"/>
          <w:cs/>
          <w:lang w:bidi="bn-BD"/>
        </w:rPr>
        <w:t xml:space="preserve"> অর্থ বাস করা, লেগে থাকা, অবস্থান করা ও আটকে রাখা।</w:t>
      </w:r>
    </w:p>
    <w:p w:rsidR="002C2E2B" w:rsidRPr="007165E3" w:rsidRDefault="00BA289B" w:rsidP="00427807">
      <w:pPr>
        <w:tabs>
          <w:tab w:val="left" w:pos="450"/>
        </w:tabs>
        <w:bidi w:val="0"/>
        <w:spacing w:after="0" w:line="240" w:lineRule="auto"/>
        <w:jc w:val="both"/>
        <w:rPr>
          <w:cs/>
          <w:lang w:bidi="bn-BD"/>
        </w:rPr>
      </w:pPr>
      <w:r w:rsidRPr="007165E3">
        <w:rPr>
          <w:rFonts w:hint="cs"/>
          <w:cs/>
          <w:lang w:bidi="bn-BD"/>
        </w:rPr>
        <w:t>পারিভাষিক অর্থে</w:t>
      </w:r>
      <w:r w:rsidR="002C2E2B" w:rsidRPr="007165E3">
        <w:rPr>
          <w:rFonts w:hint="cs"/>
          <w:cs/>
          <w:lang w:bidi="bn-BD"/>
        </w:rPr>
        <w:t xml:space="preserve"> ইবাদতের উদ্দেশ্যে নির্দিষ্ট নিয়াতে ও নির্দিষ্ট পদ্ধতিতে মসজিদে অবস্থান করা।</w:t>
      </w:r>
    </w:p>
    <w:p w:rsidR="002C2E2B" w:rsidRPr="007165E3" w:rsidRDefault="00C77D2B" w:rsidP="007165E3">
      <w:pPr>
        <w:tabs>
          <w:tab w:val="left" w:pos="450"/>
        </w:tabs>
        <w:bidi w:val="0"/>
        <w:spacing w:after="0" w:line="240" w:lineRule="auto"/>
        <w:jc w:val="both"/>
        <w:rPr>
          <w:b/>
          <w:bCs/>
          <w:cs/>
          <w:lang w:bidi="bn-BD"/>
        </w:rPr>
      </w:pPr>
      <w:r>
        <w:rPr>
          <w:rFonts w:hint="cs"/>
          <w:b/>
          <w:bCs/>
          <w:cs/>
          <w:lang w:bidi="bn-BD"/>
        </w:rPr>
        <w:t>ই</w:t>
      </w:r>
      <w:r>
        <w:rPr>
          <w:rFonts w:hint="cs"/>
          <w:b/>
          <w:bCs/>
          <w:lang w:bidi="bn-BD"/>
        </w:rPr>
        <w:t>‘</w:t>
      </w:r>
      <w:r>
        <w:rPr>
          <w:rFonts w:hint="cs"/>
          <w:b/>
          <w:bCs/>
          <w:cs/>
          <w:lang w:bidi="bn-BD"/>
        </w:rPr>
        <w:t>তিকা</w:t>
      </w:r>
      <w:r w:rsidR="002C2E2B" w:rsidRPr="007165E3">
        <w:rPr>
          <w:rFonts w:hint="cs"/>
          <w:b/>
          <w:bCs/>
          <w:cs/>
          <w:lang w:bidi="bn-BD"/>
        </w:rPr>
        <w:t>ফ শরী‘আতসম্মত হওয়ার হিকমত:</w:t>
      </w:r>
    </w:p>
    <w:p w:rsidR="002C2E2B" w:rsidRPr="007165E3" w:rsidRDefault="002C2E2B" w:rsidP="00427807">
      <w:pPr>
        <w:tabs>
          <w:tab w:val="left" w:pos="450"/>
        </w:tabs>
        <w:bidi w:val="0"/>
        <w:spacing w:after="0" w:line="240" w:lineRule="auto"/>
        <w:jc w:val="both"/>
        <w:rPr>
          <w:cs/>
          <w:lang w:bidi="bn-BD"/>
        </w:rPr>
      </w:pPr>
      <w:r w:rsidRPr="007165E3">
        <w:rPr>
          <w:rFonts w:hint="cs"/>
          <w:cs/>
          <w:lang w:bidi="bn-BD"/>
        </w:rPr>
        <w:t xml:space="preserve">১- </w:t>
      </w:r>
      <w:r w:rsidR="007B412B" w:rsidRPr="007165E3">
        <w:rPr>
          <w:rFonts w:hint="cs"/>
          <w:cs/>
          <w:lang w:bidi="bn-BD"/>
        </w:rPr>
        <w:t xml:space="preserve">ই‘তিকাফের মাধ্যমে </w:t>
      </w:r>
      <w:r w:rsidR="00F03294" w:rsidRPr="007165E3">
        <w:rPr>
          <w:rFonts w:hint="cs"/>
          <w:cs/>
          <w:lang w:bidi="bn-BD"/>
        </w:rPr>
        <w:t>দুনিয়ার কর্মব্যস্ততা থেকে মুক্ত হয়ে আল্লাহর</w:t>
      </w:r>
      <w:r w:rsidR="007B412B" w:rsidRPr="007165E3">
        <w:rPr>
          <w:rFonts w:hint="cs"/>
          <w:cs/>
          <w:lang w:bidi="bn-BD"/>
        </w:rPr>
        <w:t xml:space="preserve"> ইবাদতে নিজের অন্তরকে নিয়োজিত করা।</w:t>
      </w:r>
      <w:r w:rsidR="00F03294" w:rsidRPr="007165E3">
        <w:rPr>
          <w:rFonts w:hint="cs"/>
          <w:cs/>
          <w:lang w:bidi="bn-BD"/>
        </w:rPr>
        <w:t xml:space="preserve"> </w:t>
      </w:r>
    </w:p>
    <w:p w:rsidR="0033111C" w:rsidRPr="007165E3" w:rsidRDefault="007B412B" w:rsidP="00427807">
      <w:pPr>
        <w:tabs>
          <w:tab w:val="left" w:pos="450"/>
        </w:tabs>
        <w:bidi w:val="0"/>
        <w:spacing w:after="0" w:line="240" w:lineRule="auto"/>
        <w:jc w:val="both"/>
        <w:rPr>
          <w:cs/>
          <w:lang w:bidi="bn-BD"/>
        </w:rPr>
      </w:pPr>
      <w:r w:rsidRPr="007165E3">
        <w:rPr>
          <w:rFonts w:hint="cs"/>
          <w:cs/>
          <w:lang w:bidi="bn-BD"/>
        </w:rPr>
        <w:t xml:space="preserve">২- </w:t>
      </w:r>
      <w:r w:rsidR="00B5538E" w:rsidRPr="007165E3">
        <w:rPr>
          <w:rFonts w:hint="cs"/>
          <w:cs/>
          <w:lang w:bidi="bn-BD"/>
        </w:rPr>
        <w:t xml:space="preserve">মহান মাওলা আল্লাহর সমীপে </w:t>
      </w:r>
      <w:r w:rsidR="0033111C" w:rsidRPr="007165E3">
        <w:rPr>
          <w:rFonts w:hint="cs"/>
          <w:cs/>
          <w:lang w:bidi="bn-BD"/>
        </w:rPr>
        <w:t xml:space="preserve">তার আদেশ পালন, তার দরবারে তাঁর দয়া ও রহমত লাভের প্রত্যাশায় নিজেকে সমর্পণ করা। </w:t>
      </w:r>
    </w:p>
    <w:p w:rsidR="008329A7" w:rsidRPr="007165E3" w:rsidRDefault="00C77D2B" w:rsidP="007165E3">
      <w:pPr>
        <w:tabs>
          <w:tab w:val="left" w:pos="450"/>
        </w:tabs>
        <w:bidi w:val="0"/>
        <w:spacing w:after="0" w:line="240" w:lineRule="auto"/>
        <w:jc w:val="both"/>
        <w:rPr>
          <w:b/>
          <w:bCs/>
          <w:cs/>
          <w:lang w:bidi="bn-BD"/>
        </w:rPr>
      </w:pPr>
      <w:r>
        <w:rPr>
          <w:rFonts w:hint="cs"/>
          <w:b/>
          <w:bCs/>
          <w:cs/>
          <w:lang w:bidi="bn-BD"/>
        </w:rPr>
        <w:t>ই</w:t>
      </w:r>
      <w:r>
        <w:rPr>
          <w:rFonts w:hint="cs"/>
          <w:b/>
          <w:bCs/>
          <w:lang w:bidi="bn-BD"/>
        </w:rPr>
        <w:t>‘</w:t>
      </w:r>
      <w:r>
        <w:rPr>
          <w:rFonts w:hint="cs"/>
          <w:b/>
          <w:bCs/>
          <w:cs/>
          <w:lang w:bidi="bn-BD"/>
        </w:rPr>
        <w:t>তিকা</w:t>
      </w:r>
      <w:r w:rsidR="008329A7" w:rsidRPr="007165E3">
        <w:rPr>
          <w:rFonts w:hint="cs"/>
          <w:b/>
          <w:bCs/>
          <w:cs/>
          <w:lang w:bidi="bn-BD"/>
        </w:rPr>
        <w:t>ফের প্রকারভেদ:</w:t>
      </w:r>
    </w:p>
    <w:p w:rsidR="008329A7" w:rsidRPr="007165E3" w:rsidRDefault="008329A7" w:rsidP="00427807">
      <w:pPr>
        <w:tabs>
          <w:tab w:val="left" w:pos="450"/>
        </w:tabs>
        <w:bidi w:val="0"/>
        <w:spacing w:after="0" w:line="240" w:lineRule="auto"/>
        <w:jc w:val="both"/>
        <w:rPr>
          <w:cs/>
          <w:lang w:bidi="bn-BD"/>
        </w:rPr>
      </w:pPr>
      <w:r w:rsidRPr="007165E3">
        <w:rPr>
          <w:rFonts w:hint="cs"/>
          <w:cs/>
          <w:lang w:bidi="bn-BD"/>
        </w:rPr>
        <w:t>১- ওয়াজিব</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7165E3">
        <w:rPr>
          <w:rFonts w:hint="cs"/>
          <w:cs/>
          <w:lang w:bidi="bn-BD"/>
        </w:rPr>
        <w:t>: মানতের</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7165E3">
        <w:rPr>
          <w:rFonts w:hint="cs"/>
          <w:cs/>
          <w:lang w:bidi="bn-BD"/>
        </w:rPr>
        <w:t xml:space="preserve"> পূর্ণ করা ওয়াজিব। যেমন কেউ বলল, আমি যদি অমুক কাজে সফল হই তাহলে তিনদিন</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7165E3">
        <w:rPr>
          <w:rFonts w:hint="cs"/>
          <w:cs/>
          <w:lang w:bidi="bn-BD"/>
        </w:rPr>
        <w:t xml:space="preserve"> করব অথবা যদি আমার অমুক কাজটি সহজ হয় তাহলে আমি</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7165E3">
        <w:rPr>
          <w:rFonts w:hint="cs"/>
          <w:cs/>
          <w:lang w:bidi="bn-BD"/>
        </w:rPr>
        <w:t xml:space="preserve"> করব।</w:t>
      </w:r>
    </w:p>
    <w:p w:rsidR="008329A7" w:rsidRPr="007165E3" w:rsidRDefault="008329A7" w:rsidP="00427807">
      <w:pPr>
        <w:tabs>
          <w:tab w:val="left" w:pos="450"/>
        </w:tabs>
        <w:bidi w:val="0"/>
        <w:spacing w:after="0" w:line="240" w:lineRule="auto"/>
        <w:jc w:val="both"/>
        <w:rPr>
          <w:cs/>
          <w:lang w:bidi="bn-BD"/>
        </w:rPr>
      </w:pPr>
      <w:r w:rsidRPr="007165E3">
        <w:rPr>
          <w:rFonts w:hint="cs"/>
          <w:cs/>
          <w:lang w:bidi="bn-BD"/>
        </w:rPr>
        <w:t>২- সুন্নাতে মুয়াক্কাদাহ: এর উত্তম সময় হলো রমযান মাসের শেষ দশদিন</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7165E3">
        <w:rPr>
          <w:rFonts w:hint="cs"/>
          <w:cs/>
          <w:lang w:bidi="bn-BD"/>
        </w:rPr>
        <w:t xml:space="preserve"> করা।</w:t>
      </w:r>
    </w:p>
    <w:p w:rsidR="008329A7" w:rsidRPr="007165E3" w:rsidRDefault="00C77D2B" w:rsidP="00427807">
      <w:pPr>
        <w:tabs>
          <w:tab w:val="left" w:pos="450"/>
        </w:tabs>
        <w:bidi w:val="0"/>
        <w:spacing w:after="0" w:line="240" w:lineRule="auto"/>
        <w:jc w:val="both"/>
        <w:rPr>
          <w:b/>
          <w:bCs/>
          <w:cs/>
          <w:lang w:bidi="bn-BD"/>
        </w:rPr>
      </w:pPr>
      <w:r>
        <w:rPr>
          <w:rFonts w:hint="cs"/>
          <w:b/>
          <w:bCs/>
          <w:cs/>
          <w:lang w:bidi="bn-BD"/>
        </w:rPr>
        <w:t>ই</w:t>
      </w:r>
      <w:r>
        <w:rPr>
          <w:rFonts w:hint="cs"/>
          <w:b/>
          <w:bCs/>
          <w:lang w:bidi="bn-BD"/>
        </w:rPr>
        <w:t>‘</w:t>
      </w:r>
      <w:r>
        <w:rPr>
          <w:rFonts w:hint="cs"/>
          <w:b/>
          <w:bCs/>
          <w:cs/>
          <w:lang w:bidi="bn-BD"/>
        </w:rPr>
        <w:t>তিকা</w:t>
      </w:r>
      <w:r w:rsidR="008329A7" w:rsidRPr="007165E3">
        <w:rPr>
          <w:rFonts w:hint="cs"/>
          <w:b/>
          <w:bCs/>
          <w:cs/>
          <w:lang w:bidi="bn-BD"/>
        </w:rPr>
        <w:t>ফের রুকনসমূহ:</w:t>
      </w:r>
    </w:p>
    <w:p w:rsidR="00B56007" w:rsidRPr="007165E3" w:rsidRDefault="007165E3" w:rsidP="00427807">
      <w:pPr>
        <w:tabs>
          <w:tab w:val="left" w:pos="450"/>
        </w:tabs>
        <w:bidi w:val="0"/>
        <w:spacing w:after="0" w:line="240" w:lineRule="auto"/>
        <w:jc w:val="both"/>
        <w:rPr>
          <w:cs/>
          <w:lang w:bidi="bn-BD"/>
        </w:rPr>
      </w:pPr>
      <w:r>
        <w:rPr>
          <w:rFonts w:hint="cs"/>
          <w:cs/>
          <w:lang w:bidi="bn-BD"/>
        </w:rPr>
        <w:t xml:space="preserve">১- </w:t>
      </w:r>
      <w:r w:rsidR="00C77D2B">
        <w:rPr>
          <w:rFonts w:hint="cs"/>
          <w:cs/>
          <w:lang w:bidi="bn-BD"/>
        </w:rPr>
        <w:t>ই</w:t>
      </w:r>
      <w:r w:rsidR="00C77D2B">
        <w:rPr>
          <w:rFonts w:hint="cs"/>
          <w:lang w:bidi="bn-BD"/>
        </w:rPr>
        <w:t>‘</w:t>
      </w:r>
      <w:r w:rsidR="00C77D2B">
        <w:rPr>
          <w:rFonts w:hint="cs"/>
          <w:cs/>
          <w:lang w:bidi="bn-BD"/>
        </w:rPr>
        <w:t>তিকা</w:t>
      </w:r>
      <w:r w:rsidR="008329A7" w:rsidRPr="007165E3">
        <w:rPr>
          <w:rFonts w:hint="cs"/>
          <w:cs/>
          <w:lang w:bidi="bn-BD"/>
        </w:rPr>
        <w:t>ফকারী: কেননা</w:t>
      </w:r>
      <w:r>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Pr>
          <w:rFonts w:hint="cs"/>
          <w:cs/>
          <w:lang w:bidi="bn-BD"/>
        </w:rPr>
        <w:t>ফ</w:t>
      </w:r>
      <w:r w:rsidR="008329A7" w:rsidRPr="007165E3">
        <w:rPr>
          <w:rFonts w:hint="cs"/>
          <w:cs/>
          <w:lang w:bidi="bn-BD"/>
        </w:rPr>
        <w:t xml:space="preserve"> এমন কাজ যার জন্য একজন</w:t>
      </w:r>
      <w:r>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Pr>
          <w:rFonts w:hint="cs"/>
          <w:cs/>
          <w:lang w:bidi="bn-BD"/>
        </w:rPr>
        <w:t>ফ</w:t>
      </w:r>
      <w:r w:rsidR="008329A7" w:rsidRPr="007165E3">
        <w:rPr>
          <w:rFonts w:hint="cs"/>
          <w:cs/>
          <w:lang w:bidi="bn-BD"/>
        </w:rPr>
        <w:t>কারী প্রয়োজন।</w:t>
      </w:r>
    </w:p>
    <w:p w:rsidR="00B56007" w:rsidRPr="005A04C3" w:rsidRDefault="00B56007" w:rsidP="00427807">
      <w:pPr>
        <w:tabs>
          <w:tab w:val="left" w:pos="450"/>
        </w:tabs>
        <w:bidi w:val="0"/>
        <w:spacing w:after="0" w:line="240" w:lineRule="auto"/>
        <w:jc w:val="both"/>
        <w:rPr>
          <w:cs/>
          <w:lang w:bidi="bn-BD"/>
        </w:rPr>
      </w:pPr>
      <w:r w:rsidRPr="007165E3">
        <w:rPr>
          <w:rFonts w:hint="cs"/>
          <w:cs/>
          <w:lang w:bidi="bn-BD"/>
        </w:rPr>
        <w:t>২- মসজিদে অবস্থান করা</w:t>
      </w:r>
      <w:r w:rsidRPr="005A04C3">
        <w:rPr>
          <w:rFonts w:hint="cs"/>
          <w:cs/>
          <w:lang w:bidi="bn-BD"/>
        </w:rPr>
        <w:t xml:space="preserve">: আলী রাদিয়াল্লাহু </w:t>
      </w:r>
      <w:r w:rsidRPr="005A04C3">
        <w:rPr>
          <w:rFonts w:hint="cs"/>
          <w:lang w:bidi="bn-BD"/>
        </w:rPr>
        <w:t>‘</w:t>
      </w:r>
      <w:r w:rsidRPr="005A04C3">
        <w:rPr>
          <w:rFonts w:hint="cs"/>
          <w:cs/>
          <w:lang w:bidi="bn-BD"/>
        </w:rPr>
        <w:t xml:space="preserve">আনহু বলেছেন, </w:t>
      </w:r>
    </w:p>
    <w:p w:rsidR="00B56007" w:rsidRPr="005A04C3" w:rsidRDefault="00C06766"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hint="cs"/>
          <w:color w:val="0000CC"/>
          <w:rtl/>
          <w:lang w:bidi="ar-EG"/>
        </w:rPr>
        <w:t>«</w:t>
      </w:r>
      <w:r w:rsidR="00B56007" w:rsidRPr="005A04C3">
        <w:rPr>
          <w:rFonts w:ascii="Traditional Arabic" w:hAnsi="Traditional Arabic" w:cs="KFGQPC Uthman Taha Naskh"/>
          <w:color w:val="0000CC"/>
          <w:rtl/>
          <w:lang w:bidi="ar-EG"/>
        </w:rPr>
        <w:t>لا اعتكاف إلا في مسجد جماعة</w:t>
      </w:r>
      <w:r w:rsidRPr="005A04C3">
        <w:rPr>
          <w:rFonts w:ascii="Traditional Arabic" w:hAnsi="Traditional Arabic" w:cs="KFGQPC Uthman Taha Naskh" w:hint="cs"/>
          <w:color w:val="0000CC"/>
          <w:rtl/>
          <w:lang w:bidi="ar-EG"/>
        </w:rPr>
        <w:t>».</w:t>
      </w:r>
    </w:p>
    <w:p w:rsidR="00B56007" w:rsidRPr="005A04C3" w:rsidRDefault="00C77D2B" w:rsidP="00427807">
      <w:pPr>
        <w:tabs>
          <w:tab w:val="left" w:pos="450"/>
        </w:tabs>
        <w:bidi w:val="0"/>
        <w:spacing w:after="0" w:line="240" w:lineRule="auto"/>
        <w:jc w:val="both"/>
        <w:rPr>
          <w:cs/>
          <w:lang w:bidi="bn-BD"/>
        </w:rPr>
      </w:pPr>
      <w:r>
        <w:rPr>
          <w:rFonts w:hint="cs"/>
          <w:cs/>
          <w:lang w:bidi="bn-BD"/>
        </w:rPr>
        <w:t>“জামাত হয় এমন</w:t>
      </w:r>
      <w:r w:rsidR="00BA289B">
        <w:rPr>
          <w:rFonts w:hint="cs"/>
          <w:cs/>
          <w:lang w:bidi="bn-BD"/>
        </w:rPr>
        <w:t xml:space="preserve"> মসজিদ ছাড়া</w:t>
      </w:r>
      <w:r w:rsidR="007165E3">
        <w:rPr>
          <w:rFonts w:hint="cs"/>
          <w:cs/>
          <w:lang w:bidi="bn-BD"/>
        </w:rPr>
        <w:t xml:space="preserve"> </w:t>
      </w:r>
      <w:r>
        <w:rPr>
          <w:rFonts w:hint="cs"/>
          <w:cs/>
          <w:lang w:bidi="bn-BD"/>
        </w:rPr>
        <w:t>কোনো ই</w:t>
      </w:r>
      <w:r>
        <w:rPr>
          <w:rFonts w:hint="cs"/>
          <w:lang w:bidi="bn-BD"/>
        </w:rPr>
        <w:t>‘</w:t>
      </w:r>
      <w:r>
        <w:rPr>
          <w:rFonts w:hint="cs"/>
          <w:cs/>
          <w:lang w:bidi="bn-BD"/>
        </w:rPr>
        <w:t>তিকা</w:t>
      </w:r>
      <w:r w:rsidR="007165E3">
        <w:rPr>
          <w:rFonts w:hint="cs"/>
          <w:cs/>
          <w:lang w:bidi="bn-BD"/>
        </w:rPr>
        <w:t>ফ</w:t>
      </w:r>
      <w:r w:rsidR="00BA289B">
        <w:rPr>
          <w:rFonts w:hint="cs"/>
          <w:cs/>
          <w:lang w:bidi="bn-BD"/>
        </w:rPr>
        <w:t xml:space="preserve"> নেই”।</w:t>
      </w:r>
      <w:r w:rsidR="004316EA" w:rsidRPr="005A04C3">
        <w:rPr>
          <w:rStyle w:val="FootnoteReference"/>
          <w:cs/>
          <w:lang w:bidi="bn-BD"/>
        </w:rPr>
        <w:footnoteReference w:id="44"/>
      </w:r>
    </w:p>
    <w:p w:rsidR="004316EA" w:rsidRPr="005A04C3" w:rsidRDefault="00CC0B9A" w:rsidP="00C77D2B">
      <w:pPr>
        <w:tabs>
          <w:tab w:val="left" w:pos="450"/>
        </w:tabs>
        <w:bidi w:val="0"/>
        <w:spacing w:after="0" w:line="240" w:lineRule="auto"/>
        <w:jc w:val="both"/>
        <w:rPr>
          <w:cs/>
          <w:lang w:bidi="bn-BD"/>
        </w:rPr>
      </w:pPr>
      <w:r w:rsidRPr="005A04C3">
        <w:rPr>
          <w:rFonts w:hint="cs"/>
          <w:cs/>
          <w:lang w:bidi="bn-BD"/>
        </w:rPr>
        <w:lastRenderedPageBreak/>
        <w:t>কেননা</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5A04C3">
        <w:rPr>
          <w:rFonts w:hint="cs"/>
          <w:cs/>
          <w:lang w:bidi="bn-BD"/>
        </w:rPr>
        <w:t xml:space="preserve">কারী যখন </w:t>
      </w:r>
      <w:r w:rsidR="00C77D2B">
        <w:rPr>
          <w:rFonts w:hint="cs"/>
          <w:cs/>
          <w:lang w:bidi="bn-BD"/>
        </w:rPr>
        <w:t>জামা‘আত হয় এমন</w:t>
      </w:r>
      <w:r w:rsidRPr="005A04C3">
        <w:rPr>
          <w:rFonts w:hint="cs"/>
          <w:cs/>
          <w:lang w:bidi="bn-BD"/>
        </w:rPr>
        <w:t xml:space="preserve"> মসজিদে</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5A04C3">
        <w:rPr>
          <w:rFonts w:hint="cs"/>
          <w:cs/>
          <w:lang w:bidi="bn-BD"/>
        </w:rPr>
        <w:t xml:space="preserve"> করবে তখন সে সালাতের জন্য পূর্ণ প্রস্তুতি নিতে পারবে। আর সালাতের পূর্ণ প্রস্তুতি হলো জামা‘আতে সালাত আদায় করা।</w:t>
      </w:r>
    </w:p>
    <w:p w:rsidR="00CC0B9A" w:rsidRPr="005A04C3" w:rsidRDefault="00BA289B" w:rsidP="007165E3">
      <w:pPr>
        <w:tabs>
          <w:tab w:val="left" w:pos="450"/>
        </w:tabs>
        <w:bidi w:val="0"/>
        <w:spacing w:after="0" w:line="240" w:lineRule="auto"/>
        <w:jc w:val="both"/>
        <w:rPr>
          <w:cs/>
          <w:lang w:bidi="bn-BD"/>
        </w:rPr>
      </w:pPr>
      <w:r>
        <w:rPr>
          <w:rFonts w:hint="cs"/>
          <w:cs/>
          <w:lang w:bidi="bn-BD"/>
        </w:rPr>
        <w:t xml:space="preserve">৩- </w:t>
      </w:r>
      <w:r w:rsidR="00C77D2B">
        <w:rPr>
          <w:rFonts w:hint="cs"/>
          <w:cs/>
          <w:lang w:bidi="bn-BD"/>
        </w:rPr>
        <w:t>ই</w:t>
      </w:r>
      <w:r w:rsidR="00C77D2B">
        <w:rPr>
          <w:rFonts w:hint="cs"/>
          <w:lang w:bidi="bn-BD"/>
        </w:rPr>
        <w:t>‘</w:t>
      </w:r>
      <w:r w:rsidR="00C77D2B">
        <w:rPr>
          <w:rFonts w:hint="cs"/>
          <w:cs/>
          <w:lang w:bidi="bn-BD"/>
        </w:rPr>
        <w:t>তিকা</w:t>
      </w:r>
      <w:r>
        <w:rPr>
          <w:rFonts w:hint="cs"/>
          <w:cs/>
          <w:lang w:bidi="bn-BD"/>
        </w:rPr>
        <w:t xml:space="preserve">ফের স্থান: </w:t>
      </w:r>
      <w:r w:rsidR="00C77D2B">
        <w:rPr>
          <w:rFonts w:hint="cs"/>
          <w:cs/>
          <w:lang w:bidi="bn-BD"/>
        </w:rPr>
        <w:t>ই</w:t>
      </w:r>
      <w:r w:rsidR="00C77D2B">
        <w:rPr>
          <w:rFonts w:hint="cs"/>
          <w:lang w:bidi="bn-BD"/>
        </w:rPr>
        <w:t>‘</w:t>
      </w:r>
      <w:r w:rsidR="00C77D2B">
        <w:rPr>
          <w:rFonts w:hint="cs"/>
          <w:cs/>
          <w:lang w:bidi="bn-BD"/>
        </w:rPr>
        <w:t>তিকা</w:t>
      </w:r>
      <w:r w:rsidR="00DE6E6E" w:rsidRPr="005A04C3">
        <w:rPr>
          <w:rFonts w:hint="cs"/>
          <w:cs/>
          <w:lang w:bidi="bn-BD"/>
        </w:rPr>
        <w:t>ফকারী যেখানে ই‘তিকাফের জন্য অবস্থান করে।</w:t>
      </w:r>
    </w:p>
    <w:p w:rsidR="00DE6E6E" w:rsidRPr="007165E3" w:rsidRDefault="00C77D2B" w:rsidP="00427807">
      <w:pPr>
        <w:tabs>
          <w:tab w:val="left" w:pos="450"/>
        </w:tabs>
        <w:bidi w:val="0"/>
        <w:spacing w:after="0" w:line="240" w:lineRule="auto"/>
        <w:jc w:val="both"/>
        <w:rPr>
          <w:b/>
          <w:bCs/>
          <w:cs/>
          <w:lang w:bidi="bn-BD"/>
        </w:rPr>
      </w:pPr>
      <w:r>
        <w:rPr>
          <w:rFonts w:hint="cs"/>
          <w:b/>
          <w:bCs/>
          <w:cs/>
          <w:lang w:bidi="bn-BD"/>
        </w:rPr>
        <w:t>ই</w:t>
      </w:r>
      <w:r>
        <w:rPr>
          <w:rFonts w:hint="cs"/>
          <w:b/>
          <w:bCs/>
          <w:lang w:bidi="bn-BD"/>
        </w:rPr>
        <w:t>‘</w:t>
      </w:r>
      <w:r>
        <w:rPr>
          <w:rFonts w:hint="cs"/>
          <w:b/>
          <w:bCs/>
          <w:cs/>
          <w:lang w:bidi="bn-BD"/>
        </w:rPr>
        <w:t>তিকা</w:t>
      </w:r>
      <w:r w:rsidR="00DE6E6E" w:rsidRPr="007165E3">
        <w:rPr>
          <w:rFonts w:hint="cs"/>
          <w:b/>
          <w:bCs/>
          <w:cs/>
          <w:lang w:bidi="bn-BD"/>
        </w:rPr>
        <w:t>ফ শুদ্ধ হওয়ার শর্তাবলী:</w:t>
      </w:r>
    </w:p>
    <w:p w:rsidR="00DE6E6E" w:rsidRPr="005A04C3" w:rsidRDefault="00BA289B" w:rsidP="00427807">
      <w:pPr>
        <w:tabs>
          <w:tab w:val="left" w:pos="450"/>
        </w:tabs>
        <w:bidi w:val="0"/>
        <w:spacing w:after="0" w:line="240" w:lineRule="auto"/>
        <w:jc w:val="both"/>
        <w:rPr>
          <w:cs/>
          <w:lang w:bidi="bn-BD"/>
        </w:rPr>
      </w:pPr>
      <w:r>
        <w:rPr>
          <w:rFonts w:hint="cs"/>
          <w:cs/>
          <w:lang w:bidi="bn-BD"/>
        </w:rPr>
        <w:t xml:space="preserve">১- </w:t>
      </w:r>
      <w:r w:rsidR="00C77D2B">
        <w:rPr>
          <w:rFonts w:hint="cs"/>
          <w:cs/>
          <w:lang w:bidi="bn-BD"/>
        </w:rPr>
        <w:t>ই</w:t>
      </w:r>
      <w:r w:rsidR="00C77D2B">
        <w:rPr>
          <w:rFonts w:hint="cs"/>
          <w:lang w:bidi="bn-BD"/>
        </w:rPr>
        <w:t>‘</w:t>
      </w:r>
      <w:r w:rsidR="00C77D2B">
        <w:rPr>
          <w:rFonts w:hint="cs"/>
          <w:cs/>
          <w:lang w:bidi="bn-BD"/>
        </w:rPr>
        <w:t>তিকা</w:t>
      </w:r>
      <w:r w:rsidR="00DE6E6E" w:rsidRPr="005A04C3">
        <w:rPr>
          <w:rFonts w:hint="cs"/>
          <w:cs/>
          <w:lang w:bidi="bn-BD"/>
        </w:rPr>
        <w:t>ফকারী মুসলিম হওয়া। অতএব কাফিরের</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00DE6E6E" w:rsidRPr="005A04C3">
        <w:rPr>
          <w:rFonts w:hint="cs"/>
          <w:cs/>
          <w:lang w:bidi="bn-BD"/>
        </w:rPr>
        <w:t xml:space="preserve"> সহীহ হবে না।</w:t>
      </w:r>
    </w:p>
    <w:p w:rsidR="00DE6E6E" w:rsidRPr="005A04C3" w:rsidRDefault="00DE6E6E" w:rsidP="00427807">
      <w:pPr>
        <w:tabs>
          <w:tab w:val="left" w:pos="450"/>
        </w:tabs>
        <w:bidi w:val="0"/>
        <w:spacing w:after="0" w:line="240" w:lineRule="auto"/>
        <w:jc w:val="both"/>
        <w:rPr>
          <w:cs/>
          <w:lang w:bidi="bn-BD"/>
        </w:rPr>
      </w:pPr>
      <w:r w:rsidRPr="005A04C3">
        <w:rPr>
          <w:rFonts w:hint="cs"/>
          <w:cs/>
          <w:lang w:bidi="bn-BD"/>
        </w:rPr>
        <w:t>২- ভালো-মন্দ পার্থক্যকারী জ্ঞানসম্পন্ন হওয়া। অতএব</w:t>
      </w:r>
      <w:r w:rsidR="00BA289B">
        <w:rPr>
          <w:rFonts w:hint="cs"/>
          <w:cs/>
          <w:lang w:bidi="bn-BD"/>
        </w:rPr>
        <w:t>,</w:t>
      </w:r>
      <w:r w:rsidRPr="005A04C3">
        <w:rPr>
          <w:rFonts w:hint="cs"/>
          <w:cs/>
          <w:lang w:bidi="bn-BD"/>
        </w:rPr>
        <w:t xml:space="preserve"> পাগল ও শিশুর</w:t>
      </w:r>
      <w:r w:rsidR="007165E3">
        <w:rPr>
          <w:rFonts w:hint="cs"/>
          <w:cs/>
          <w:lang w:bidi="bn-BD"/>
        </w:rPr>
        <w:t xml:space="preserve"> </w:t>
      </w:r>
      <w:r w:rsidR="00C77D2B">
        <w:rPr>
          <w:rFonts w:hint="cs"/>
          <w:cs/>
          <w:lang w:bidi="bn-BD"/>
        </w:rPr>
        <w:t>ই</w:t>
      </w:r>
      <w:r w:rsidR="00C77D2B">
        <w:rPr>
          <w:rFonts w:hint="cs"/>
          <w:lang w:bidi="bn-BD"/>
        </w:rPr>
        <w:t>‘</w:t>
      </w:r>
      <w:r w:rsidR="00C77D2B">
        <w:rPr>
          <w:rFonts w:hint="cs"/>
          <w:cs/>
          <w:lang w:bidi="bn-BD"/>
        </w:rPr>
        <w:t>তিকা</w:t>
      </w:r>
      <w:r w:rsidR="007165E3">
        <w:rPr>
          <w:rFonts w:hint="cs"/>
          <w:cs/>
          <w:lang w:bidi="bn-BD"/>
        </w:rPr>
        <w:t>ফ</w:t>
      </w:r>
      <w:r w:rsidRPr="005A04C3">
        <w:rPr>
          <w:rFonts w:hint="cs"/>
          <w:cs/>
          <w:lang w:bidi="bn-BD"/>
        </w:rPr>
        <w:t xml:space="preserve"> শুদ্ধ হবে না।</w:t>
      </w:r>
    </w:p>
    <w:p w:rsidR="00DE6E6E" w:rsidRPr="005A04C3" w:rsidRDefault="00DE6E6E" w:rsidP="00C77D2B">
      <w:pPr>
        <w:tabs>
          <w:tab w:val="left" w:pos="450"/>
        </w:tabs>
        <w:bidi w:val="0"/>
        <w:spacing w:after="0" w:line="240" w:lineRule="auto"/>
        <w:jc w:val="both"/>
        <w:rPr>
          <w:cs/>
          <w:lang w:bidi="bn-BD"/>
        </w:rPr>
      </w:pPr>
      <w:r w:rsidRPr="005A04C3">
        <w:rPr>
          <w:rFonts w:hint="cs"/>
          <w:cs/>
          <w:lang w:bidi="bn-BD"/>
        </w:rPr>
        <w:t xml:space="preserve">৩- পুরুষের জন্য </w:t>
      </w:r>
      <w:r w:rsidR="00BA289B">
        <w:rPr>
          <w:rFonts w:hint="cs"/>
          <w:cs/>
          <w:lang w:bidi="bn-BD"/>
        </w:rPr>
        <w:t xml:space="preserve">এমন মসজিদে </w:t>
      </w:r>
      <w:r w:rsidR="00C77D2B">
        <w:rPr>
          <w:rFonts w:hint="cs"/>
          <w:cs/>
          <w:lang w:bidi="bn-BD"/>
        </w:rPr>
        <w:t>ই</w:t>
      </w:r>
      <w:r w:rsidR="00C77D2B">
        <w:rPr>
          <w:rFonts w:hint="cs"/>
          <w:lang w:bidi="bn-BD"/>
        </w:rPr>
        <w:t>‘</w:t>
      </w:r>
      <w:r w:rsidR="00C77D2B">
        <w:rPr>
          <w:rFonts w:hint="cs"/>
          <w:cs/>
          <w:lang w:bidi="bn-BD"/>
        </w:rPr>
        <w:t>তিকা</w:t>
      </w:r>
      <w:r w:rsidRPr="005A04C3">
        <w:rPr>
          <w:rFonts w:hint="cs"/>
          <w:cs/>
          <w:lang w:bidi="bn-BD"/>
        </w:rPr>
        <w:t>ফ করতে হবে</w:t>
      </w:r>
      <w:r w:rsidR="00C77D2B">
        <w:rPr>
          <w:rFonts w:hint="cs"/>
          <w:cs/>
          <w:lang w:bidi="bn-BD"/>
        </w:rPr>
        <w:t xml:space="preserve"> যেখানে </w:t>
      </w:r>
      <w:r w:rsidR="00C77D2B" w:rsidRPr="005A04C3">
        <w:rPr>
          <w:rFonts w:hint="cs"/>
          <w:cs/>
          <w:lang w:bidi="bn-BD"/>
        </w:rPr>
        <w:t>জ</w:t>
      </w:r>
      <w:r w:rsidR="00C77D2B">
        <w:rPr>
          <w:rFonts w:hint="cs"/>
          <w:cs/>
          <w:lang w:bidi="bn-BD"/>
        </w:rPr>
        <w:t>ামা‘আত অনুষ্ঠিত হয়</w:t>
      </w:r>
      <w:r w:rsidRPr="00A24D62">
        <w:rPr>
          <w:rFonts w:cs="SolaimanLipi" w:hint="cs"/>
          <w:cs/>
          <w:lang w:bidi="hi-IN"/>
        </w:rPr>
        <w:t>।</w:t>
      </w:r>
      <w:r w:rsidR="00C77D2B">
        <w:rPr>
          <w:rFonts w:hint="cs"/>
          <w:cs/>
          <w:lang w:bidi="bn-BD"/>
        </w:rPr>
        <w:t xml:space="preserve"> [নারীর জন্য যে কোনো মসজিদ হতে পারবে]</w:t>
      </w:r>
    </w:p>
    <w:p w:rsidR="00DE6E6E" w:rsidRPr="005A04C3" w:rsidRDefault="00BA289B" w:rsidP="00C77D2B">
      <w:pPr>
        <w:tabs>
          <w:tab w:val="left" w:pos="450"/>
        </w:tabs>
        <w:bidi w:val="0"/>
        <w:spacing w:after="0" w:line="240" w:lineRule="auto"/>
        <w:jc w:val="both"/>
        <w:rPr>
          <w:cs/>
          <w:lang w:bidi="bn-BD"/>
        </w:rPr>
      </w:pPr>
      <w:r>
        <w:rPr>
          <w:rFonts w:hint="cs"/>
          <w:cs/>
          <w:lang w:bidi="bn-BD"/>
        </w:rPr>
        <w:t xml:space="preserve">৪- </w:t>
      </w:r>
      <w:r w:rsidR="00C77D2B">
        <w:rPr>
          <w:rFonts w:hint="cs"/>
          <w:cs/>
          <w:lang w:bidi="bn-BD"/>
        </w:rPr>
        <w:t>ই</w:t>
      </w:r>
      <w:r w:rsidR="00C77D2B">
        <w:rPr>
          <w:rFonts w:hint="cs"/>
          <w:lang w:bidi="bn-BD"/>
        </w:rPr>
        <w:t>‘</w:t>
      </w:r>
      <w:r w:rsidR="00C77D2B">
        <w:rPr>
          <w:rFonts w:hint="cs"/>
          <w:cs/>
          <w:lang w:bidi="bn-BD"/>
        </w:rPr>
        <w:t>তিকা</w:t>
      </w:r>
      <w:r w:rsidR="00DE6E6E" w:rsidRPr="005A04C3">
        <w:rPr>
          <w:rFonts w:hint="cs"/>
          <w:cs/>
          <w:lang w:bidi="bn-BD"/>
        </w:rPr>
        <w:t>ফকারী</w:t>
      </w:r>
      <w:r w:rsidR="00C77D2B">
        <w:rPr>
          <w:rFonts w:hint="cs"/>
          <w:cs/>
          <w:lang w:bidi="bn-BD"/>
        </w:rPr>
        <w:t>কে</w:t>
      </w:r>
      <w:r w:rsidR="00DE6E6E" w:rsidRPr="005A04C3">
        <w:rPr>
          <w:rFonts w:hint="cs"/>
          <w:cs/>
          <w:lang w:bidi="bn-BD"/>
        </w:rPr>
        <w:t xml:space="preserve"> জুনুবী তথা অপবিত্রতা, হায়েয ও নিফাস থেকে পবিত্র হ</w:t>
      </w:r>
      <w:r w:rsidR="00C77D2B">
        <w:rPr>
          <w:rFonts w:hint="cs"/>
          <w:cs/>
          <w:lang w:bidi="bn-BD"/>
        </w:rPr>
        <w:t>তে হবে</w:t>
      </w:r>
      <w:r w:rsidR="00DE6E6E" w:rsidRPr="00A24D62">
        <w:rPr>
          <w:rFonts w:cs="SolaimanLipi" w:hint="cs"/>
          <w:cs/>
          <w:lang w:bidi="hi-IN"/>
        </w:rPr>
        <w:t xml:space="preserve">। </w:t>
      </w:r>
    </w:p>
    <w:p w:rsidR="00DE6E6E" w:rsidRPr="007165E3" w:rsidRDefault="00D00643" w:rsidP="00BA289B">
      <w:pPr>
        <w:tabs>
          <w:tab w:val="left" w:pos="450"/>
        </w:tabs>
        <w:bidi w:val="0"/>
        <w:spacing w:after="0" w:line="240" w:lineRule="auto"/>
        <w:jc w:val="both"/>
        <w:rPr>
          <w:b/>
          <w:bCs/>
          <w:cs/>
          <w:lang w:bidi="bn-BD"/>
        </w:rPr>
      </w:pPr>
      <w:r w:rsidRPr="007165E3">
        <w:rPr>
          <w:rFonts w:hint="cs"/>
          <w:b/>
          <w:bCs/>
          <w:cs/>
          <w:lang w:bidi="bn-BD"/>
        </w:rPr>
        <w:t xml:space="preserve">যেসব কারণে </w:t>
      </w:r>
      <w:r w:rsidR="00C77D2B">
        <w:rPr>
          <w:rFonts w:hint="cs"/>
          <w:b/>
          <w:bCs/>
          <w:cs/>
          <w:lang w:bidi="bn-BD"/>
        </w:rPr>
        <w:t>ই</w:t>
      </w:r>
      <w:r w:rsidR="00C77D2B">
        <w:rPr>
          <w:rFonts w:hint="cs"/>
          <w:b/>
          <w:bCs/>
          <w:lang w:bidi="bn-BD"/>
        </w:rPr>
        <w:t>‘</w:t>
      </w:r>
      <w:r w:rsidR="00C77D2B">
        <w:rPr>
          <w:rFonts w:hint="cs"/>
          <w:b/>
          <w:bCs/>
          <w:cs/>
          <w:lang w:bidi="bn-BD"/>
        </w:rPr>
        <w:t>তিকা</w:t>
      </w:r>
      <w:r w:rsidRPr="007165E3">
        <w:rPr>
          <w:rFonts w:hint="cs"/>
          <w:b/>
          <w:bCs/>
          <w:cs/>
          <w:lang w:bidi="bn-BD"/>
        </w:rPr>
        <w:t>ফ ভঙ্গ হয়ে যায়:</w:t>
      </w:r>
    </w:p>
    <w:p w:rsidR="00D00643" w:rsidRPr="005A04C3" w:rsidRDefault="00D00643" w:rsidP="00427807">
      <w:pPr>
        <w:tabs>
          <w:tab w:val="left" w:pos="450"/>
        </w:tabs>
        <w:bidi w:val="0"/>
        <w:spacing w:after="0" w:line="240" w:lineRule="auto"/>
        <w:jc w:val="both"/>
        <w:rPr>
          <w:cs/>
          <w:lang w:bidi="bn-BD"/>
        </w:rPr>
      </w:pPr>
      <w:r w:rsidRPr="005A04C3">
        <w:rPr>
          <w:rFonts w:hint="cs"/>
          <w:cs/>
          <w:lang w:bidi="bn-BD"/>
        </w:rPr>
        <w:t>১- সহবাস করা, যদিও এতে বীর্য নির্গত না হয়। কেননা আল্লাহ তা</w:t>
      </w:r>
      <w:r w:rsidRPr="005A04C3">
        <w:rPr>
          <w:rFonts w:hint="cs"/>
          <w:lang w:bidi="bn-BD"/>
        </w:rPr>
        <w:t>‘</w:t>
      </w:r>
      <w:r w:rsidRPr="005A04C3">
        <w:rPr>
          <w:rFonts w:hint="cs"/>
          <w:cs/>
          <w:lang w:bidi="bn-BD"/>
        </w:rPr>
        <w:t>আলা বলেছেন</w:t>
      </w:r>
      <w:r w:rsidRPr="005A04C3">
        <w:rPr>
          <w:rFonts w:hint="cs"/>
          <w:lang w:bidi="bn-BD"/>
        </w:rPr>
        <w:t>,</w:t>
      </w:r>
      <w:r w:rsidRPr="005A04C3">
        <w:rPr>
          <w:rFonts w:hint="cs"/>
          <w:cs/>
          <w:lang w:bidi="bn-BD"/>
        </w:rPr>
        <w:t xml:space="preserve"> </w:t>
      </w:r>
    </w:p>
    <w:p w:rsidR="00D00643" w:rsidRPr="005A04C3" w:rsidRDefault="00D00643"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وَلَا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تُبَٰشِرُوهُنَّ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وَأَنتُمۡ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عَٰكِفُونَ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فِي</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ٱلۡمَسَٰجِدِۗ</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البقرة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١٨٧</w:t>
      </w:r>
      <w:r w:rsidRPr="005A04C3">
        <w:rPr>
          <w:rFonts w:ascii="KFGQPC Uthman Taha Naskh" w:hAnsi="Times New Roman" w:cs="KFGQPC Uthman Taha Naskh"/>
          <w:color w:val="008000"/>
          <w:rtl/>
        </w:rPr>
        <w:t xml:space="preserve">]  </w:t>
      </w:r>
    </w:p>
    <w:p w:rsidR="00D00643" w:rsidRPr="005A04C3" w:rsidRDefault="00495574"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আর তোমরা মাসজিদে</w:t>
      </w:r>
      <w:r w:rsidR="007165E3">
        <w:rPr>
          <w:rFonts w:eastAsia="Nikosh"/>
          <w:cs/>
          <w:lang w:bidi="bn-BD"/>
        </w:rPr>
        <w:t xml:space="preserve"> </w:t>
      </w:r>
      <w:r w:rsidR="00C77D2B">
        <w:rPr>
          <w:rFonts w:eastAsia="Nikosh"/>
          <w:cs/>
          <w:lang w:bidi="bn-BD"/>
        </w:rPr>
        <w:t>ই</w:t>
      </w:r>
      <w:r w:rsidR="00C77D2B">
        <w:rPr>
          <w:rFonts w:eastAsia="Nikosh"/>
          <w:lang w:bidi="bn-BD"/>
        </w:rPr>
        <w:t>‘</w:t>
      </w:r>
      <w:r w:rsidR="00C77D2B">
        <w:rPr>
          <w:rFonts w:eastAsia="Nikosh"/>
          <w:cs/>
          <w:lang w:bidi="bn-BD"/>
        </w:rPr>
        <w:t>তিকা</w:t>
      </w:r>
      <w:r w:rsidR="007165E3">
        <w:rPr>
          <w:rFonts w:eastAsia="Nikosh"/>
          <w:cs/>
          <w:lang w:bidi="bn-BD"/>
        </w:rPr>
        <w:t>ফ</w:t>
      </w:r>
      <w:r w:rsidRPr="005A04C3">
        <w:rPr>
          <w:rFonts w:eastAsia="Nikosh"/>
          <w:cs/>
          <w:lang w:bidi="bn-BD"/>
        </w:rPr>
        <w:t>রত অবস্থায় স্ত্রীদের সাথে মিলিত হয়ো না।</w:t>
      </w:r>
      <w:r w:rsidR="00436EDD" w:rsidRPr="005A04C3">
        <w:rPr>
          <w:rFonts w:eastAsia="Nikosh" w:hint="cs"/>
          <w:cs/>
          <w:lang w:bidi="bn-BD"/>
        </w:rPr>
        <w:t>” [</w:t>
      </w:r>
      <w:r w:rsidR="00436EDD" w:rsidRPr="005A04C3">
        <w:rPr>
          <w:rFonts w:eastAsia="Nikosh"/>
          <w:cs/>
          <w:lang w:bidi="bn-BD"/>
        </w:rPr>
        <w:t>সূরা আল-বাকারা</w:t>
      </w:r>
      <w:r w:rsidR="00436EDD" w:rsidRPr="005A04C3">
        <w:rPr>
          <w:rFonts w:eastAsia="Nikosh" w:hint="cs"/>
          <w:cs/>
          <w:lang w:bidi="bn-BD"/>
        </w:rPr>
        <w:t>, আয়াত: ১৮৭]</w:t>
      </w:r>
    </w:p>
    <w:p w:rsidR="00436EDD" w:rsidRPr="005A04C3" w:rsidRDefault="00436EDD" w:rsidP="00427807">
      <w:pPr>
        <w:tabs>
          <w:tab w:val="left" w:pos="450"/>
        </w:tabs>
        <w:bidi w:val="0"/>
        <w:spacing w:after="0" w:line="240" w:lineRule="auto"/>
        <w:jc w:val="both"/>
        <w:rPr>
          <w:rFonts w:eastAsia="Nikosh"/>
          <w:cs/>
          <w:lang w:bidi="bn-BD"/>
        </w:rPr>
      </w:pPr>
      <w:r w:rsidRPr="005A04C3">
        <w:rPr>
          <w:rFonts w:eastAsia="Nikosh" w:hint="cs"/>
          <w:cs/>
          <w:lang w:bidi="bn-BD"/>
        </w:rPr>
        <w:t>২- সহবাসের দিকে ধাবিত করে এমন সব কাজ করা।</w:t>
      </w:r>
    </w:p>
    <w:p w:rsidR="00436EDD" w:rsidRPr="005A04C3" w:rsidRDefault="00436EDD" w:rsidP="00427807">
      <w:pPr>
        <w:tabs>
          <w:tab w:val="left" w:pos="450"/>
        </w:tabs>
        <w:bidi w:val="0"/>
        <w:spacing w:after="0" w:line="240" w:lineRule="auto"/>
        <w:jc w:val="both"/>
        <w:rPr>
          <w:rFonts w:eastAsia="Nikosh"/>
          <w:cs/>
          <w:lang w:bidi="bn-BD"/>
        </w:rPr>
      </w:pPr>
      <w:r w:rsidRPr="005A04C3">
        <w:rPr>
          <w:rFonts w:eastAsia="Nikosh" w:hint="cs"/>
          <w:cs/>
          <w:lang w:bidi="bn-BD"/>
        </w:rPr>
        <w:t>৩- বেহুশ ও পাগল হওয়া, চাই মাদক বা অন্য যেকোন কারণে হোক।</w:t>
      </w:r>
    </w:p>
    <w:p w:rsidR="00436EDD" w:rsidRPr="005A04C3" w:rsidRDefault="00436EDD" w:rsidP="00427807">
      <w:pPr>
        <w:tabs>
          <w:tab w:val="left" w:pos="450"/>
        </w:tabs>
        <w:bidi w:val="0"/>
        <w:spacing w:after="0" w:line="240" w:lineRule="auto"/>
        <w:jc w:val="both"/>
        <w:rPr>
          <w:rFonts w:eastAsia="Nikosh"/>
          <w:cs/>
          <w:lang w:bidi="bn-BD"/>
        </w:rPr>
      </w:pPr>
      <w:r w:rsidRPr="005A04C3">
        <w:rPr>
          <w:rFonts w:eastAsia="Nikosh" w:hint="cs"/>
          <w:cs/>
          <w:lang w:bidi="bn-BD"/>
        </w:rPr>
        <w:t>৪- মুরতাদ হলে।</w:t>
      </w:r>
    </w:p>
    <w:p w:rsidR="00436EDD" w:rsidRPr="005A04C3" w:rsidRDefault="00436EDD"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৫- ওযর ব্যতীত মসজিদ থেকে বের হওয়া। </w:t>
      </w:r>
    </w:p>
    <w:p w:rsidR="00436EDD" w:rsidRPr="007165E3" w:rsidRDefault="00436EDD" w:rsidP="00427807">
      <w:pPr>
        <w:tabs>
          <w:tab w:val="left" w:pos="450"/>
        </w:tabs>
        <w:bidi w:val="0"/>
        <w:spacing w:after="0" w:line="240" w:lineRule="auto"/>
        <w:jc w:val="both"/>
        <w:rPr>
          <w:rFonts w:eastAsia="Nikosh"/>
          <w:b/>
          <w:bCs/>
          <w:cs/>
          <w:lang w:bidi="bn-BD"/>
        </w:rPr>
      </w:pPr>
      <w:r w:rsidRPr="007165E3">
        <w:rPr>
          <w:rFonts w:eastAsia="Nikosh" w:hint="cs"/>
          <w:b/>
          <w:bCs/>
          <w:cs/>
          <w:lang w:bidi="bn-BD"/>
        </w:rPr>
        <w:t>যেসব বৈধ ওযরে মসজিদ থেকে বের হওয়া যাবে:</w:t>
      </w:r>
    </w:p>
    <w:p w:rsidR="000B6C16" w:rsidRPr="005A04C3" w:rsidRDefault="000B6C16" w:rsidP="00427807">
      <w:pPr>
        <w:tabs>
          <w:tab w:val="left" w:pos="450"/>
        </w:tabs>
        <w:bidi w:val="0"/>
        <w:spacing w:after="0" w:line="240" w:lineRule="auto"/>
        <w:jc w:val="both"/>
        <w:rPr>
          <w:rFonts w:eastAsia="Nikosh"/>
          <w:cs/>
          <w:lang w:bidi="bn-BD"/>
        </w:rPr>
      </w:pPr>
      <w:r w:rsidRPr="005A04C3">
        <w:rPr>
          <w:rFonts w:eastAsia="Nikosh" w:hint="cs"/>
          <w:cs/>
          <w:lang w:bidi="bn-BD"/>
        </w:rPr>
        <w:lastRenderedPageBreak/>
        <w:t>যেসব</w:t>
      </w:r>
      <w:r w:rsidRPr="005A04C3">
        <w:rPr>
          <w:rFonts w:eastAsia="Nikosh" w:hint="cs"/>
          <w:rtl/>
          <w:cs/>
        </w:rPr>
        <w:t xml:space="preserve"> </w:t>
      </w:r>
      <w:r w:rsidRPr="005A04C3">
        <w:rPr>
          <w:rFonts w:eastAsia="Nikosh" w:hint="cs"/>
          <w:cs/>
          <w:lang w:bidi="bn-BD"/>
        </w:rPr>
        <w:t>কারণে</w:t>
      </w:r>
      <w:r w:rsidR="007165E3">
        <w:rPr>
          <w:rFonts w:eastAsia="Nikosh" w:hint="cs"/>
          <w:cs/>
          <w:lang w:bidi="bn-IN"/>
        </w:rPr>
        <w:t xml:space="preserve"> </w:t>
      </w:r>
      <w:r w:rsidR="00C77D2B">
        <w:rPr>
          <w:rFonts w:eastAsia="Nikosh" w:hint="cs"/>
          <w:cs/>
          <w:lang w:bidi="bn-IN"/>
        </w:rPr>
        <w:t>ই</w:t>
      </w:r>
      <w:r w:rsidR="00C77D2B">
        <w:rPr>
          <w:rFonts w:eastAsia="Nikosh" w:hint="cs"/>
          <w:lang w:bidi="bn-IN"/>
        </w:rPr>
        <w:t>‘</w:t>
      </w:r>
      <w:r w:rsidR="00C77D2B">
        <w:rPr>
          <w:rFonts w:eastAsia="Nikosh" w:hint="cs"/>
          <w:cs/>
          <w:lang w:bidi="bn-IN"/>
        </w:rPr>
        <w:t>তিকা</w:t>
      </w:r>
      <w:r w:rsidR="007165E3">
        <w:rPr>
          <w:rFonts w:eastAsia="Nikosh" w:hint="cs"/>
          <w:cs/>
          <w:lang w:bidi="bn-IN"/>
        </w:rPr>
        <w:t>ফ</w:t>
      </w:r>
      <w:r w:rsidRPr="005A04C3">
        <w:rPr>
          <w:rFonts w:eastAsia="Nikosh" w:hint="cs"/>
          <w:cs/>
          <w:lang w:bidi="bn-BD"/>
        </w:rPr>
        <w:t xml:space="preserve">কারী মসজিদ বা </w:t>
      </w:r>
      <w:r w:rsidRPr="005A04C3">
        <w:rPr>
          <w:rFonts w:eastAsia="Nikosh"/>
          <w:cs/>
          <w:lang w:bidi="bn-BD"/>
        </w:rPr>
        <w:t>ই</w:t>
      </w:r>
      <w:r w:rsidRPr="005A04C3">
        <w:rPr>
          <w:rFonts w:eastAsia="Nikosh" w:hint="cs"/>
          <w:cs/>
          <w:lang w:bidi="bn-BD"/>
        </w:rPr>
        <w:t>‘</w:t>
      </w:r>
      <w:r w:rsidRPr="005A04C3">
        <w:rPr>
          <w:rFonts w:eastAsia="Nikosh"/>
          <w:cs/>
          <w:lang w:bidi="bn-BD"/>
        </w:rPr>
        <w:t>তিকা</w:t>
      </w:r>
      <w:r w:rsidRPr="005A04C3">
        <w:rPr>
          <w:rFonts w:eastAsia="Nikosh" w:hint="cs"/>
          <w:cs/>
          <w:lang w:bidi="bn-BD"/>
        </w:rPr>
        <w:t>ফের স্থান থেকে বের হতে পারবে তা তিন ধরণের। সেগুলো হচ্ছে:</w:t>
      </w:r>
    </w:p>
    <w:p w:rsidR="000B6C16" w:rsidRPr="005A04C3" w:rsidRDefault="000B6C16" w:rsidP="00427807">
      <w:pPr>
        <w:tabs>
          <w:tab w:val="left" w:pos="450"/>
        </w:tabs>
        <w:bidi w:val="0"/>
        <w:spacing w:after="0" w:line="240" w:lineRule="auto"/>
        <w:jc w:val="both"/>
        <w:rPr>
          <w:rFonts w:eastAsia="Nikosh"/>
          <w:cs/>
          <w:lang w:bidi="bn-BD"/>
        </w:rPr>
      </w:pPr>
      <w:r w:rsidRPr="005A04C3">
        <w:rPr>
          <w:rFonts w:eastAsia="Nikosh" w:hint="cs"/>
          <w:cs/>
          <w:lang w:bidi="bn-BD"/>
        </w:rPr>
        <w:t>১- শর‘ঈ ওযর: যেসব মসজিদে জুমু‘আ ও ঈদের সালাত আদায় হয় না সেসব মসজিদে</w:t>
      </w:r>
      <w:r w:rsidR="007165E3">
        <w:rPr>
          <w:rFonts w:eastAsia="Nikosh" w:hint="cs"/>
          <w:cs/>
          <w:lang w:bidi="bn-BD"/>
        </w:rPr>
        <w:t xml:space="preserve"> </w:t>
      </w:r>
      <w:r w:rsidR="00C77D2B">
        <w:rPr>
          <w:rFonts w:eastAsia="Nikosh" w:hint="cs"/>
          <w:cs/>
          <w:lang w:bidi="bn-BD"/>
        </w:rPr>
        <w:t>ই</w:t>
      </w:r>
      <w:r w:rsidR="00C77D2B">
        <w:rPr>
          <w:rFonts w:eastAsia="Nikosh" w:hint="cs"/>
          <w:lang w:bidi="bn-BD"/>
        </w:rPr>
        <w:t>‘</w:t>
      </w:r>
      <w:r w:rsidR="00C77D2B">
        <w:rPr>
          <w:rFonts w:eastAsia="Nikosh" w:hint="cs"/>
          <w:cs/>
          <w:lang w:bidi="bn-BD"/>
        </w:rPr>
        <w:t>তিকা</w:t>
      </w:r>
      <w:r w:rsidR="007165E3">
        <w:rPr>
          <w:rFonts w:eastAsia="Nikosh" w:hint="cs"/>
          <w:cs/>
          <w:lang w:bidi="bn-BD"/>
        </w:rPr>
        <w:t>ফ</w:t>
      </w:r>
      <w:r w:rsidRPr="005A04C3">
        <w:rPr>
          <w:rFonts w:eastAsia="Nikosh" w:hint="cs"/>
          <w:cs/>
          <w:lang w:bidi="bn-BD"/>
        </w:rPr>
        <w:t xml:space="preserve"> করলে জুমু‘আ ও ঈদের সালাতের জন্য বের হতে পারবে।</w:t>
      </w:r>
    </w:p>
    <w:p w:rsidR="001E2333" w:rsidRPr="005A04C3" w:rsidRDefault="000B6C16"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এর কারণ </w:t>
      </w:r>
      <w:r w:rsidR="00C77D2B">
        <w:rPr>
          <w:rFonts w:eastAsia="Nikosh"/>
          <w:cs/>
          <w:lang w:bidi="bn-BD"/>
        </w:rPr>
        <w:t>ই</w:t>
      </w:r>
      <w:r w:rsidR="00C77D2B">
        <w:rPr>
          <w:rFonts w:eastAsia="Nikosh"/>
          <w:lang w:bidi="bn-BD"/>
        </w:rPr>
        <w:t>‘</w:t>
      </w:r>
      <w:r w:rsidR="00C77D2B">
        <w:rPr>
          <w:rFonts w:eastAsia="Nikosh"/>
          <w:cs/>
          <w:lang w:bidi="bn-BD"/>
        </w:rPr>
        <w:t>তিকা</w:t>
      </w:r>
      <w:r w:rsidRPr="005A04C3">
        <w:rPr>
          <w:rFonts w:eastAsia="Nikosh"/>
          <w:cs/>
          <w:lang w:bidi="bn-BD"/>
        </w:rPr>
        <w:t>ফ</w:t>
      </w:r>
      <w:r w:rsidRPr="005A04C3">
        <w:rPr>
          <w:rFonts w:eastAsia="Nikosh" w:hint="cs"/>
          <w:cs/>
          <w:lang w:bidi="bn-BD"/>
        </w:rPr>
        <w:t xml:space="preserve"> হচ্ছে গুনাহের কাজ ছেড়ে আল্লাহর নৈকট্য লাভের ইচ্ছা করা। আর জুমু‘আ ও ঈদের সালাত ছেড়ে দেওয়া নাফরমানী ও গুনাহের কাজ যা </w:t>
      </w:r>
      <w:r w:rsidRPr="005A04C3">
        <w:rPr>
          <w:rFonts w:eastAsia="Nikosh"/>
          <w:cs/>
          <w:lang w:bidi="bn-BD"/>
        </w:rPr>
        <w:t>ই</w:t>
      </w:r>
      <w:r w:rsidRPr="005A04C3">
        <w:rPr>
          <w:rFonts w:eastAsia="Nikosh" w:hint="cs"/>
          <w:cs/>
          <w:lang w:bidi="bn-BD"/>
        </w:rPr>
        <w:t>‘</w:t>
      </w:r>
      <w:r w:rsidRPr="005A04C3">
        <w:rPr>
          <w:rFonts w:eastAsia="Nikosh"/>
          <w:cs/>
          <w:lang w:bidi="bn-BD"/>
        </w:rPr>
        <w:t>তিকা</w:t>
      </w:r>
      <w:r w:rsidRPr="005A04C3">
        <w:rPr>
          <w:rFonts w:eastAsia="Nikosh" w:hint="cs"/>
          <w:cs/>
          <w:lang w:bidi="bn-BD"/>
        </w:rPr>
        <w:t xml:space="preserve">ফের সাথে করা চলে না। </w:t>
      </w:r>
    </w:p>
    <w:p w:rsidR="00E607FC" w:rsidRPr="005A04C3" w:rsidRDefault="000B6C16"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২- </w:t>
      </w:r>
      <w:r w:rsidR="00E607FC" w:rsidRPr="005A04C3">
        <w:rPr>
          <w:rFonts w:eastAsia="Nikosh" w:hint="cs"/>
          <w:cs/>
          <w:lang w:bidi="bn-BD"/>
        </w:rPr>
        <w:t xml:space="preserve">স্বভাবগত ওযর: যেমন পেশাব, পায়খানা বা স্বপ্নদোষ হলে ফরয গোসল করা ইত্যাদির জন্য মসজিদে ব্যবস্থা না থাকলে বের হওয়া। তবে এর শর্ত হচ্ছে যতটুকু প্রয়োজন শুধু ততটুকু সময় মসজিদের বাহিরে থাকা, এর চেয়ে </w:t>
      </w:r>
      <w:r w:rsidR="00425561" w:rsidRPr="005A04C3">
        <w:rPr>
          <w:rFonts w:eastAsia="Times New Roman"/>
          <w:cs/>
          <w:lang w:bidi="bn-BD"/>
        </w:rPr>
        <w:t>বেশ</w:t>
      </w:r>
      <w:r w:rsidR="00425561" w:rsidRPr="005A04C3">
        <w:rPr>
          <w:rFonts w:eastAsia="Times New Roman" w:hint="cs"/>
          <w:cs/>
          <w:lang w:bidi="bn-BD"/>
        </w:rPr>
        <w:t xml:space="preserve">ি </w:t>
      </w:r>
      <w:r w:rsidR="00E607FC" w:rsidRPr="005A04C3">
        <w:rPr>
          <w:rFonts w:eastAsia="Nikosh" w:hint="cs"/>
          <w:cs/>
          <w:lang w:bidi="bn-BD"/>
        </w:rPr>
        <w:t>সময় না থাকা।</w:t>
      </w:r>
    </w:p>
    <w:p w:rsidR="007165E3" w:rsidRDefault="00BA289B" w:rsidP="007165E3">
      <w:pPr>
        <w:tabs>
          <w:tab w:val="left" w:pos="450"/>
        </w:tabs>
        <w:bidi w:val="0"/>
        <w:spacing w:after="0" w:line="240" w:lineRule="auto"/>
        <w:jc w:val="both"/>
        <w:rPr>
          <w:rFonts w:eastAsia="Nikosh"/>
          <w:lang w:bidi="bn-BD"/>
        </w:rPr>
      </w:pPr>
      <w:r>
        <w:rPr>
          <w:rFonts w:eastAsia="Nikosh" w:hint="cs"/>
          <w:cs/>
          <w:lang w:bidi="bn-BD"/>
        </w:rPr>
        <w:t>৩- জরুরি</w:t>
      </w:r>
      <w:r w:rsidR="00E607FC" w:rsidRPr="005A04C3">
        <w:rPr>
          <w:rFonts w:eastAsia="Nikosh" w:hint="cs"/>
          <w:cs/>
          <w:lang w:bidi="bn-BD"/>
        </w:rPr>
        <w:t xml:space="preserve"> ওযর: যেমন কেউ </w:t>
      </w:r>
      <w:r w:rsidR="00C77D2B">
        <w:rPr>
          <w:rFonts w:eastAsia="Nikosh"/>
          <w:cs/>
          <w:lang w:bidi="bn-BD"/>
        </w:rPr>
        <w:t>ই</w:t>
      </w:r>
      <w:r w:rsidR="00C77D2B">
        <w:rPr>
          <w:rFonts w:eastAsia="Nikosh"/>
          <w:lang w:bidi="bn-BD"/>
        </w:rPr>
        <w:t>‘</w:t>
      </w:r>
      <w:r w:rsidR="00C77D2B">
        <w:rPr>
          <w:rFonts w:eastAsia="Nikosh"/>
          <w:cs/>
          <w:lang w:bidi="bn-BD"/>
        </w:rPr>
        <w:t>তিকা</w:t>
      </w:r>
      <w:r w:rsidR="00E607FC" w:rsidRPr="005A04C3">
        <w:rPr>
          <w:rFonts w:eastAsia="Nikosh"/>
          <w:cs/>
          <w:lang w:bidi="bn-BD"/>
        </w:rPr>
        <w:t>ফ</w:t>
      </w:r>
      <w:r w:rsidR="00E607FC" w:rsidRPr="005A04C3">
        <w:rPr>
          <w:rFonts w:eastAsia="Nikosh" w:hint="cs"/>
          <w:cs/>
          <w:lang w:bidi="bn-BD"/>
        </w:rPr>
        <w:t xml:space="preserve"> চালিয়ে গেলে তার সম্পদ হারিয়ে যাওয়া বা ধ্বংস হওয়া বা নিজের ক্ষতির</w:t>
      </w:r>
      <w:r w:rsidR="007165E3">
        <w:rPr>
          <w:rFonts w:eastAsia="Nikosh" w:hint="cs"/>
          <w:cs/>
          <w:lang w:bidi="bn-BD"/>
        </w:rPr>
        <w:t xml:space="preserve"> আশঙ্কা করলে তখন বের হতে পারবে।</w:t>
      </w:r>
    </w:p>
    <w:p w:rsidR="007165E3" w:rsidRDefault="007165E3" w:rsidP="007165E3">
      <w:pPr>
        <w:tabs>
          <w:tab w:val="left" w:pos="450"/>
        </w:tabs>
        <w:bidi w:val="0"/>
        <w:spacing w:after="0" w:line="240" w:lineRule="auto"/>
        <w:jc w:val="center"/>
        <w:rPr>
          <w:rFonts w:eastAsia="Nikosh"/>
          <w:lang w:bidi="bn-BD"/>
        </w:rPr>
      </w:pPr>
      <w:r>
        <w:rPr>
          <w:rFonts w:eastAsia="Nikosh" w:hint="cs"/>
          <w:cs/>
          <w:lang w:bidi="bn-BD"/>
        </w:rPr>
        <w:t>====</w:t>
      </w:r>
    </w:p>
    <w:p w:rsidR="007165E3" w:rsidRDefault="007165E3">
      <w:pPr>
        <w:bidi w:val="0"/>
        <w:rPr>
          <w:rFonts w:eastAsia="Nikosh"/>
          <w:b/>
          <w:bCs/>
          <w:color w:val="C00000"/>
          <w:cs/>
          <w:lang w:bidi="bn-BD"/>
        </w:rPr>
      </w:pPr>
      <w:r>
        <w:rPr>
          <w:rFonts w:eastAsia="Nikosh"/>
          <w:b/>
          <w:bCs/>
          <w:color w:val="C00000"/>
          <w:cs/>
          <w:lang w:bidi="bn-BD"/>
        </w:rPr>
        <w:br w:type="page"/>
      </w:r>
    </w:p>
    <w:p w:rsidR="000B6C16" w:rsidRPr="005A04C3" w:rsidRDefault="00C0227A" w:rsidP="007165E3">
      <w:pPr>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lastRenderedPageBreak/>
        <w:t>৬- হজ</w:t>
      </w:r>
    </w:p>
    <w:p w:rsidR="00C0227A" w:rsidRPr="005A04C3" w:rsidRDefault="00C0227A" w:rsidP="00427807">
      <w:pPr>
        <w:tabs>
          <w:tab w:val="left" w:pos="450"/>
        </w:tabs>
        <w:bidi w:val="0"/>
        <w:spacing w:after="0" w:line="240" w:lineRule="auto"/>
        <w:jc w:val="center"/>
        <w:rPr>
          <w:rFonts w:eastAsia="Nikosh"/>
          <w:cs/>
          <w:lang w:bidi="bn-BD"/>
        </w:rPr>
      </w:pPr>
      <w:r w:rsidRPr="005A04C3">
        <w:rPr>
          <w:rFonts w:eastAsia="Nikosh" w:hint="cs"/>
          <w:cs/>
          <w:lang w:bidi="bn-BD"/>
        </w:rPr>
        <w:t>হজের বিধি-বিধান</w:t>
      </w:r>
    </w:p>
    <w:p w:rsidR="00BA289B" w:rsidRPr="007165E3" w:rsidRDefault="00C0227A" w:rsidP="007165E3">
      <w:pPr>
        <w:tabs>
          <w:tab w:val="left" w:pos="450"/>
        </w:tabs>
        <w:bidi w:val="0"/>
        <w:spacing w:after="0" w:line="240" w:lineRule="auto"/>
        <w:jc w:val="center"/>
        <w:rPr>
          <w:rFonts w:eastAsia="Nikosh"/>
          <w:lang w:bidi="bn-BD"/>
        </w:rPr>
      </w:pPr>
      <w:r w:rsidRPr="005A04C3">
        <w:rPr>
          <w:rFonts w:eastAsia="Nikosh" w:hint="cs"/>
          <w:cs/>
          <w:lang w:bidi="bn-BD"/>
        </w:rPr>
        <w:t>‘</w:t>
      </w:r>
      <w:r w:rsidR="00E44E48">
        <w:rPr>
          <w:rFonts w:eastAsia="Nikosh" w:hint="cs"/>
          <w:cs/>
          <w:lang w:bidi="bn-BD"/>
        </w:rPr>
        <w:t xml:space="preserve">উমরা </w:t>
      </w:r>
      <w:r w:rsidRPr="005A04C3">
        <w:rPr>
          <w:rFonts w:eastAsia="Nikosh" w:hint="cs"/>
          <w:cs/>
          <w:lang w:bidi="bn-BD"/>
        </w:rPr>
        <w:t>ও এর বিধি-বিধান</w:t>
      </w:r>
    </w:p>
    <w:p w:rsidR="007165E3" w:rsidRDefault="007165E3">
      <w:pPr>
        <w:bidi w:val="0"/>
        <w:rPr>
          <w:b/>
          <w:bCs/>
          <w:color w:val="C00000"/>
          <w:cs/>
          <w:lang w:bidi="bn-BD"/>
        </w:rPr>
      </w:pPr>
      <w:r>
        <w:rPr>
          <w:b/>
          <w:bCs/>
          <w:color w:val="C00000"/>
          <w:cs/>
          <w:lang w:bidi="bn-BD"/>
        </w:rPr>
        <w:br w:type="page"/>
      </w:r>
    </w:p>
    <w:p w:rsidR="00C0227A" w:rsidRPr="005A04C3" w:rsidRDefault="00C0227A" w:rsidP="00BA289B">
      <w:pPr>
        <w:tabs>
          <w:tab w:val="left" w:pos="450"/>
        </w:tabs>
        <w:bidi w:val="0"/>
        <w:spacing w:after="0" w:line="240" w:lineRule="auto"/>
        <w:jc w:val="center"/>
        <w:rPr>
          <w:b/>
          <w:bCs/>
          <w:color w:val="C00000"/>
          <w:cs/>
          <w:lang w:bidi="bn-BD"/>
        </w:rPr>
      </w:pPr>
      <w:r w:rsidRPr="005A04C3">
        <w:rPr>
          <w:b/>
          <w:bCs/>
          <w:color w:val="C00000"/>
          <w:cs/>
          <w:lang w:bidi="bn-BD"/>
        </w:rPr>
        <w:lastRenderedPageBreak/>
        <w:t xml:space="preserve">ইসলামের </w:t>
      </w:r>
      <w:r w:rsidRPr="005A04C3">
        <w:rPr>
          <w:rFonts w:hint="cs"/>
          <w:b/>
          <w:bCs/>
          <w:color w:val="C00000"/>
          <w:cs/>
          <w:lang w:bidi="bn-BD"/>
        </w:rPr>
        <w:t>পঞ্চম রুকন</w:t>
      </w:r>
      <w:r w:rsidRPr="005A04C3">
        <w:rPr>
          <w:b/>
          <w:bCs/>
          <w:color w:val="C00000"/>
          <w:cs/>
          <w:lang w:bidi="bn-BD"/>
        </w:rPr>
        <w:t xml:space="preserve"> </w:t>
      </w:r>
      <w:r w:rsidRPr="005A04C3">
        <w:rPr>
          <w:rFonts w:hint="cs"/>
          <w:b/>
          <w:bCs/>
          <w:color w:val="C00000"/>
          <w:cs/>
          <w:lang w:bidi="bn-BD"/>
        </w:rPr>
        <w:t>হজ</w:t>
      </w:r>
    </w:p>
    <w:p w:rsidR="00C0227A" w:rsidRPr="007165E3" w:rsidRDefault="00C0227A" w:rsidP="00427807">
      <w:pPr>
        <w:tabs>
          <w:tab w:val="left" w:pos="450"/>
        </w:tabs>
        <w:bidi w:val="0"/>
        <w:spacing w:after="0" w:line="240" w:lineRule="auto"/>
        <w:jc w:val="both"/>
        <w:rPr>
          <w:b/>
          <w:bCs/>
          <w:cs/>
          <w:lang w:bidi="bn-BD"/>
        </w:rPr>
      </w:pPr>
      <w:r w:rsidRPr="007165E3">
        <w:rPr>
          <w:b/>
          <w:bCs/>
          <w:cs/>
          <w:lang w:bidi="bn-BD"/>
        </w:rPr>
        <w:t xml:space="preserve">১- </w:t>
      </w:r>
      <w:r w:rsidRPr="007165E3">
        <w:rPr>
          <w:rFonts w:hint="cs"/>
          <w:b/>
          <w:bCs/>
          <w:cs/>
          <w:lang w:bidi="bn-BD"/>
        </w:rPr>
        <w:t xml:space="preserve">হজের পরিচিতি: </w:t>
      </w:r>
    </w:p>
    <w:p w:rsidR="00C0227A" w:rsidRPr="007165E3" w:rsidRDefault="00C0227A" w:rsidP="00427807">
      <w:pPr>
        <w:tabs>
          <w:tab w:val="left" w:pos="450"/>
        </w:tabs>
        <w:bidi w:val="0"/>
        <w:spacing w:after="0" w:line="240" w:lineRule="auto"/>
        <w:jc w:val="both"/>
        <w:rPr>
          <w:cs/>
          <w:lang w:bidi="bn-BD"/>
        </w:rPr>
      </w:pPr>
      <w:r w:rsidRPr="007165E3">
        <w:rPr>
          <w:rFonts w:hint="cs"/>
          <w:cs/>
          <w:lang w:bidi="bn-BD"/>
        </w:rPr>
        <w:t xml:space="preserve">হজ </w:t>
      </w:r>
      <w:r w:rsidRPr="007165E3">
        <w:rPr>
          <w:rFonts w:cs="Arial" w:hint="cs"/>
          <w:rtl/>
          <w:lang w:bidi="ar-EG"/>
        </w:rPr>
        <w:t xml:space="preserve"> </w:t>
      </w:r>
      <w:r w:rsidRPr="007165E3">
        <w:rPr>
          <w:rFonts w:cs="KFGQPC Uthman Taha Naskh"/>
          <w:rtl/>
          <w:lang w:bidi="ar-EG"/>
        </w:rPr>
        <w:t>(</w:t>
      </w:r>
      <w:r w:rsidRPr="007165E3">
        <w:rPr>
          <w:rFonts w:cs="KFGQPC Uthman Taha Naskh" w:hint="cs"/>
          <w:rtl/>
          <w:lang w:bidi="ar-EG"/>
        </w:rPr>
        <w:t>حج</w:t>
      </w:r>
      <w:r w:rsidRPr="007165E3">
        <w:rPr>
          <w:rFonts w:cs="KFGQPC Uthman Taha Naskh"/>
          <w:rtl/>
          <w:lang w:bidi="ar-EG"/>
        </w:rPr>
        <w:t>)</w:t>
      </w:r>
      <w:r w:rsidRPr="007165E3">
        <w:rPr>
          <w:rFonts w:hint="cs"/>
          <w:cs/>
          <w:lang w:bidi="bn-BD"/>
        </w:rPr>
        <w:t>শব্দের আভিধানিক অর্থ: ইচ্ছা</w:t>
      </w:r>
      <w:r w:rsidRPr="007165E3">
        <w:rPr>
          <w:cs/>
          <w:lang w:bidi="bn-BD"/>
        </w:rPr>
        <w:t xml:space="preserve"> </w:t>
      </w:r>
      <w:r w:rsidRPr="007165E3">
        <w:rPr>
          <w:rFonts w:hint="cs"/>
          <w:cs/>
          <w:lang w:bidi="bn-BD"/>
        </w:rPr>
        <w:t>করা</w:t>
      </w:r>
      <w:r w:rsidRPr="007165E3">
        <w:rPr>
          <w:cs/>
          <w:lang w:bidi="bn-BD"/>
        </w:rPr>
        <w:t xml:space="preserve"> </w:t>
      </w:r>
      <w:r w:rsidRPr="007165E3">
        <w:rPr>
          <w:rFonts w:hint="cs"/>
          <w:cs/>
          <w:lang w:bidi="bn-BD"/>
        </w:rPr>
        <w:t>ও</w:t>
      </w:r>
      <w:r w:rsidRPr="007165E3">
        <w:rPr>
          <w:cs/>
          <w:lang w:bidi="bn-BD"/>
        </w:rPr>
        <w:t xml:space="preserve"> </w:t>
      </w:r>
      <w:r w:rsidRPr="007165E3">
        <w:rPr>
          <w:rFonts w:hint="cs"/>
          <w:cs/>
          <w:lang w:bidi="bn-BD"/>
        </w:rPr>
        <w:t>কোনো</w:t>
      </w:r>
      <w:r w:rsidRPr="007165E3">
        <w:rPr>
          <w:cs/>
          <w:lang w:bidi="bn-BD"/>
        </w:rPr>
        <w:t xml:space="preserve"> </w:t>
      </w:r>
      <w:r w:rsidRPr="007165E3">
        <w:rPr>
          <w:rFonts w:hint="cs"/>
          <w:cs/>
          <w:lang w:bidi="bn-BD"/>
        </w:rPr>
        <w:t>গন্তব্যের</w:t>
      </w:r>
      <w:r w:rsidRPr="007165E3">
        <w:rPr>
          <w:cs/>
          <w:lang w:bidi="bn-BD"/>
        </w:rPr>
        <w:t xml:space="preserve"> </w:t>
      </w:r>
      <w:r w:rsidRPr="007165E3">
        <w:rPr>
          <w:rFonts w:hint="cs"/>
          <w:cs/>
          <w:lang w:bidi="bn-BD"/>
        </w:rPr>
        <w:t>দিকে</w:t>
      </w:r>
      <w:r w:rsidRPr="007165E3">
        <w:rPr>
          <w:cs/>
          <w:lang w:bidi="bn-BD"/>
        </w:rPr>
        <w:t xml:space="preserve"> </w:t>
      </w:r>
      <w:r w:rsidRPr="007165E3">
        <w:rPr>
          <w:rFonts w:hint="cs"/>
          <w:cs/>
          <w:lang w:bidi="bn-BD"/>
        </w:rPr>
        <w:t>গমন করা। কোনো কাজ বারবার করা।</w:t>
      </w:r>
    </w:p>
    <w:p w:rsidR="00C0227A" w:rsidRPr="007165E3" w:rsidRDefault="00C0227A" w:rsidP="00427807">
      <w:pPr>
        <w:tabs>
          <w:tab w:val="left" w:pos="450"/>
        </w:tabs>
        <w:bidi w:val="0"/>
        <w:spacing w:after="0" w:line="240" w:lineRule="auto"/>
        <w:jc w:val="both"/>
        <w:rPr>
          <w:rFonts w:cs="SolaimanLipi"/>
          <w:cs/>
          <w:lang w:bidi="bn-BD"/>
        </w:rPr>
      </w:pPr>
      <w:r w:rsidRPr="007165E3">
        <w:rPr>
          <w:rFonts w:hint="cs"/>
          <w:cs/>
          <w:lang w:bidi="bn-BD"/>
        </w:rPr>
        <w:t>পারিভাষিক অর্থে: বিশেষ</w:t>
      </w:r>
      <w:r w:rsidRPr="007165E3">
        <w:rPr>
          <w:cs/>
          <w:lang w:bidi="bn-BD"/>
        </w:rPr>
        <w:t xml:space="preserve"> </w:t>
      </w:r>
      <w:r w:rsidRPr="007165E3">
        <w:rPr>
          <w:rFonts w:hint="cs"/>
          <w:cs/>
          <w:lang w:bidi="bn-BD"/>
        </w:rPr>
        <w:t>ইবাদত</w:t>
      </w:r>
      <w:r w:rsidRPr="007165E3">
        <w:rPr>
          <w:cs/>
          <w:lang w:bidi="bn-BD"/>
        </w:rPr>
        <w:t xml:space="preserve"> </w:t>
      </w:r>
      <w:r w:rsidRPr="007165E3">
        <w:rPr>
          <w:rFonts w:hint="cs"/>
          <w:cs/>
          <w:lang w:bidi="bn-BD"/>
        </w:rPr>
        <w:t>আদায়ের</w:t>
      </w:r>
      <w:r w:rsidRPr="007165E3">
        <w:rPr>
          <w:cs/>
          <w:lang w:bidi="bn-BD"/>
        </w:rPr>
        <w:t xml:space="preserve"> </w:t>
      </w:r>
      <w:r w:rsidR="00BD4AE7" w:rsidRPr="007165E3">
        <w:rPr>
          <w:rFonts w:hint="cs"/>
          <w:cs/>
          <w:lang w:bidi="bn-BD"/>
        </w:rPr>
        <w:t>উদ্দেশ্যে</w:t>
      </w:r>
      <w:r w:rsidRPr="007165E3">
        <w:rPr>
          <w:cs/>
          <w:lang w:bidi="bn-BD"/>
        </w:rPr>
        <w:t xml:space="preserve"> </w:t>
      </w:r>
      <w:r w:rsidRPr="007165E3">
        <w:rPr>
          <w:rFonts w:hint="cs"/>
          <w:cs/>
          <w:lang w:bidi="bn-BD"/>
        </w:rPr>
        <w:t>সুনির্দিষ্ট</w:t>
      </w:r>
      <w:r w:rsidRPr="007165E3">
        <w:rPr>
          <w:cs/>
          <w:lang w:bidi="bn-BD"/>
        </w:rPr>
        <w:t xml:space="preserve"> </w:t>
      </w:r>
      <w:r w:rsidRPr="007165E3">
        <w:rPr>
          <w:rFonts w:hint="cs"/>
          <w:cs/>
          <w:lang w:bidi="bn-BD"/>
        </w:rPr>
        <w:t>সময়ে</w:t>
      </w:r>
      <w:r w:rsidRPr="007165E3">
        <w:rPr>
          <w:cs/>
          <w:lang w:bidi="bn-BD"/>
        </w:rPr>
        <w:t xml:space="preserve"> </w:t>
      </w:r>
      <w:r w:rsidR="00BD4AE7" w:rsidRPr="007165E3">
        <w:rPr>
          <w:rFonts w:hint="cs"/>
          <w:cs/>
          <w:lang w:bidi="bn-BD"/>
        </w:rPr>
        <w:t xml:space="preserve">মক্কা </w:t>
      </w:r>
      <w:r w:rsidRPr="007165E3">
        <w:rPr>
          <w:rFonts w:hint="cs"/>
          <w:cs/>
          <w:lang w:bidi="bn-BD"/>
        </w:rPr>
        <w:t>গমন</w:t>
      </w:r>
      <w:r w:rsidRPr="007165E3">
        <w:rPr>
          <w:cs/>
          <w:lang w:bidi="bn-BD"/>
        </w:rPr>
        <w:t xml:space="preserve"> </w:t>
      </w:r>
      <w:r w:rsidRPr="007165E3">
        <w:rPr>
          <w:rFonts w:hint="cs"/>
          <w:cs/>
          <w:lang w:bidi="bn-BD"/>
        </w:rPr>
        <w:t>করা</w:t>
      </w:r>
      <w:r w:rsidR="00BD4AE7" w:rsidRPr="007165E3">
        <w:rPr>
          <w:rFonts w:hint="cs"/>
          <w:cs/>
          <w:lang w:bidi="bn-BD"/>
        </w:rPr>
        <w:t>র ইচ্ছা করা</w:t>
      </w:r>
      <w:r w:rsidRPr="007165E3">
        <w:rPr>
          <w:rFonts w:cs="SolaimanLipi" w:hint="cs"/>
          <w:cs/>
          <w:lang w:bidi="hi-IN"/>
        </w:rPr>
        <w:t>।</w:t>
      </w:r>
    </w:p>
    <w:p w:rsidR="00C0227A" w:rsidRPr="007165E3" w:rsidRDefault="00C0227A" w:rsidP="00427807">
      <w:pPr>
        <w:tabs>
          <w:tab w:val="left" w:pos="450"/>
        </w:tabs>
        <w:bidi w:val="0"/>
        <w:spacing w:after="0" w:line="240" w:lineRule="auto"/>
        <w:jc w:val="both"/>
        <w:rPr>
          <w:rFonts w:cs="SolaimanLipi"/>
          <w:b/>
          <w:bCs/>
          <w:cs/>
          <w:lang w:bidi="bn-BD"/>
        </w:rPr>
      </w:pPr>
      <w:r w:rsidRPr="007165E3">
        <w:rPr>
          <w:rFonts w:cs="SolaimanLipi" w:hint="cs"/>
          <w:b/>
          <w:bCs/>
          <w:cs/>
          <w:lang w:bidi="bn-BD"/>
        </w:rPr>
        <w:t>২- ইসলামে হজের অবস্থান:</w:t>
      </w:r>
    </w:p>
    <w:p w:rsidR="00C0227A" w:rsidRPr="005A04C3" w:rsidRDefault="00C77D2B" w:rsidP="00427807">
      <w:pPr>
        <w:tabs>
          <w:tab w:val="left" w:pos="450"/>
        </w:tabs>
        <w:bidi w:val="0"/>
        <w:spacing w:after="0" w:line="240" w:lineRule="auto"/>
        <w:jc w:val="both"/>
        <w:rPr>
          <w:cs/>
          <w:lang w:bidi="bn-BD"/>
        </w:rPr>
      </w:pPr>
      <w:r>
        <w:rPr>
          <w:rFonts w:hint="cs"/>
          <w:cs/>
          <w:lang w:bidi="bn-BD"/>
        </w:rPr>
        <w:t xml:space="preserve">হজ </w:t>
      </w:r>
      <w:r w:rsidR="00C0227A" w:rsidRPr="005A04C3">
        <w:rPr>
          <w:rFonts w:hint="cs"/>
          <w:cs/>
          <w:lang w:bidi="bn-BD"/>
        </w:rPr>
        <w:t>ইসলামের পঞ্চ রুকনের মধ্যে পঞ্চম রুকন। নবম হিজরিতে হজ ফরয হয়েছে। আল্লাহ তা</w:t>
      </w:r>
      <w:r w:rsidR="00C0227A" w:rsidRPr="005A04C3">
        <w:rPr>
          <w:rFonts w:hint="cs"/>
          <w:lang w:bidi="bn-BD"/>
        </w:rPr>
        <w:t>‘</w:t>
      </w:r>
      <w:r w:rsidR="00C0227A" w:rsidRPr="005A04C3">
        <w:rPr>
          <w:rFonts w:hint="cs"/>
          <w:cs/>
          <w:lang w:bidi="bn-BD"/>
        </w:rPr>
        <w:t>আলা বলেছেন</w:t>
      </w:r>
      <w:r w:rsidR="00C0227A" w:rsidRPr="005A04C3">
        <w:rPr>
          <w:rFonts w:hint="cs"/>
          <w:lang w:bidi="bn-BD"/>
        </w:rPr>
        <w:t>,</w:t>
      </w:r>
      <w:r w:rsidR="00C0227A" w:rsidRPr="005A04C3">
        <w:rPr>
          <w:rFonts w:hint="cs"/>
          <w:cs/>
          <w:lang w:bidi="bn-BD"/>
        </w:rPr>
        <w:t xml:space="preserve"> </w:t>
      </w:r>
    </w:p>
    <w:p w:rsidR="00E11B84" w:rsidRPr="005A04C3" w:rsidRDefault="00E11B84" w:rsidP="00427807">
      <w:pPr>
        <w:tabs>
          <w:tab w:val="left" w:pos="450"/>
        </w:tabs>
        <w:spacing w:after="0" w:line="240" w:lineRule="auto"/>
        <w:jc w:val="both"/>
        <w:rPr>
          <w:rFonts w:ascii="KFGQPC Uthman Taha Naskh"/>
          <w:color w:val="008000"/>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وَلِلَّهِ</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عَلَى</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ٱلنَّاسِ</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حِجُّ</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ٱلۡبَيۡتِ</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مَنِ</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ٱسۡتَطَاعَ</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إِلَيۡهِ</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سَبِيلٗاۚ٩٧</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عمران</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٩٧</w:t>
      </w:r>
      <w:r w:rsidRPr="005A04C3">
        <w:rPr>
          <w:rFonts w:ascii="KFGQPC Uthman Taha Naskh" w:cs="KFGQPC Uthman Taha Naskh"/>
          <w:color w:val="008000"/>
          <w:rtl/>
        </w:rPr>
        <w:t xml:space="preserve">]  </w:t>
      </w:r>
    </w:p>
    <w:p w:rsidR="00E11B84" w:rsidRPr="005A04C3" w:rsidRDefault="00E11B84"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এবং সামর্থ্যবান মানুষের ওপর আল্লাহর জন্য বায়তুল্লাহর হজ করা ফরয</w:t>
      </w:r>
      <w:r w:rsidRPr="005A04C3">
        <w:rPr>
          <w:rFonts w:eastAsia="Nikosh" w:hint="cs"/>
          <w:cs/>
          <w:lang w:bidi="bn-BD"/>
        </w:rPr>
        <w:t>”</w:t>
      </w:r>
      <w:r w:rsidRPr="005A04C3">
        <w:rPr>
          <w:rFonts w:eastAsia="Nikosh" w:cs="SolaimanLipi"/>
          <w:cs/>
          <w:lang w:bidi="hi-IN"/>
        </w:rPr>
        <w:t>।</w:t>
      </w:r>
      <w:r w:rsidR="00BA289B">
        <w:rPr>
          <w:rFonts w:eastAsia="Nikosh" w:hint="cs"/>
          <w:cs/>
          <w:lang w:bidi="bn-BD"/>
        </w:rPr>
        <w:t xml:space="preserve"> </w:t>
      </w:r>
      <w:r w:rsidRPr="005A04C3">
        <w:rPr>
          <w:rFonts w:eastAsia="Nikosh" w:hint="cs"/>
          <w:cs/>
          <w:lang w:bidi="bn-BD"/>
        </w:rPr>
        <w:t>[</w:t>
      </w:r>
      <w:r w:rsidRPr="005A04C3">
        <w:rPr>
          <w:rFonts w:eastAsia="Nikosh"/>
          <w:cs/>
          <w:lang w:bidi="bn-BD"/>
        </w:rPr>
        <w:t>সূরা</w:t>
      </w:r>
      <w:r w:rsidRPr="005A04C3">
        <w:rPr>
          <w:rFonts w:eastAsia="Nikosh" w:hint="cs"/>
          <w:cs/>
          <w:lang w:bidi="bn-BD"/>
        </w:rPr>
        <w:t xml:space="preserve"> </w:t>
      </w:r>
      <w:r w:rsidRPr="005A04C3">
        <w:rPr>
          <w:rFonts w:eastAsia="Nikosh"/>
          <w:cs/>
          <w:lang w:bidi="bn-BD"/>
        </w:rPr>
        <w:t>আলে ইমরান</w:t>
      </w:r>
      <w:r w:rsidRPr="005A04C3">
        <w:rPr>
          <w:rFonts w:eastAsia="Nikosh" w:hint="cs"/>
          <w:cs/>
          <w:lang w:bidi="bn-BD"/>
        </w:rPr>
        <w:t>, আয়াত: ৯৭]</w:t>
      </w:r>
    </w:p>
    <w:p w:rsidR="00C757F3" w:rsidRPr="005A04C3" w:rsidRDefault="00C757F3" w:rsidP="00427807">
      <w:pPr>
        <w:tabs>
          <w:tab w:val="left" w:pos="450"/>
        </w:tabs>
        <w:bidi w:val="0"/>
        <w:spacing w:after="0" w:line="240" w:lineRule="auto"/>
        <w:jc w:val="both"/>
        <w:rPr>
          <w:rStyle w:val="rvts55"/>
          <w:lang w:bidi="bn-BD"/>
        </w:rPr>
      </w:pPr>
      <w:r w:rsidRPr="005A04C3">
        <w:rPr>
          <w:rStyle w:val="rvts55"/>
          <w:rFonts w:hint="cs"/>
          <w:cs/>
          <w:lang w:bidi="bn-BD"/>
        </w:rPr>
        <w:t xml:space="preserve">রাসূলুল্লাহ্ সাল্লাল্লাহু আলাইহি ওয়াসাল্লাম বলেছেন, </w:t>
      </w:r>
    </w:p>
    <w:p w:rsidR="00C757F3" w:rsidRPr="005A04C3" w:rsidRDefault="00C757F3"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بُنِيَ الإِسْلاَمُ عَلَى خَمْسٍ: شَهَادَةِ أَنْ لاَ إِلَهَ إِلَّا اللَّهُ وَأَنَّ مُحَمَّدًا رَسُولُ اللَّهِ، وَإِقَامِ الصَّلاَةِ، وَإِيتَاءِ الزَّكَاةِ، وَالحَجِّ، وَصَوْمِ رَمَضَانَ</w:t>
      </w:r>
      <w:r w:rsidRPr="005A04C3">
        <w:rPr>
          <w:rFonts w:ascii="Traditional Arabic" w:hAnsi="Traditional Arabic" w:cs="KFGQPC Uthman Taha Naskh" w:hint="cs"/>
          <w:color w:val="0000CC"/>
          <w:rtl/>
          <w:lang w:bidi="ar-EG"/>
        </w:rPr>
        <w:t>»</w:t>
      </w:r>
      <w:r w:rsidRPr="005A04C3">
        <w:rPr>
          <w:rFonts w:ascii="Traditional Arabic" w:hAnsi="Traditional Arabic" w:cstheme="minorBidi" w:hint="cs"/>
          <w:color w:val="0000CC"/>
          <w:rtl/>
          <w:lang w:bidi="ar-EG"/>
        </w:rPr>
        <w:t xml:space="preserve">. </w:t>
      </w:r>
    </w:p>
    <w:p w:rsidR="00C757F3" w:rsidRPr="005A04C3" w:rsidRDefault="00C757F3" w:rsidP="00BA289B">
      <w:pPr>
        <w:tabs>
          <w:tab w:val="left" w:pos="450"/>
        </w:tabs>
        <w:bidi w:val="0"/>
        <w:spacing w:after="0" w:line="240" w:lineRule="auto"/>
        <w:jc w:val="both"/>
        <w:rPr>
          <w:rFonts w:eastAsia="Times New Roman" w:cs="SolaimanLipi"/>
          <w:cs/>
          <w:lang w:bidi="bn-BD"/>
        </w:rPr>
      </w:pPr>
      <w:r w:rsidRPr="005A04C3">
        <w:rPr>
          <w:rFonts w:eastAsia="Times New Roman"/>
          <w:lang w:bidi="bn-BD"/>
        </w:rPr>
        <w:t>“</w:t>
      </w:r>
      <w:r w:rsidRPr="005A04C3">
        <w:rPr>
          <w:rFonts w:eastAsia="Times New Roman"/>
          <w:cs/>
          <w:lang w:bidi="bn-BD"/>
        </w:rPr>
        <w:t>ইসলামের</w:t>
      </w:r>
      <w:r w:rsidRPr="005A04C3">
        <w:rPr>
          <w:rFonts w:eastAsia="Times New Roman"/>
          <w:lang w:bidi="bn-BD"/>
        </w:rPr>
        <w:t xml:space="preserve"> </w:t>
      </w:r>
      <w:r w:rsidRPr="005A04C3">
        <w:rPr>
          <w:rFonts w:eastAsia="Times New Roman"/>
          <w:cs/>
          <w:lang w:bidi="bn-BD"/>
        </w:rPr>
        <w:t>ভিত্তি পাঁচটি।</w:t>
      </w:r>
      <w:r w:rsidR="00BA289B" w:rsidRPr="00BA289B">
        <w:rPr>
          <w:rFonts w:eastAsia="Times New Roman"/>
          <w:cs/>
          <w:lang w:bidi="bn-BD"/>
        </w:rPr>
        <w:t xml:space="preserve"> </w:t>
      </w:r>
      <w:r w:rsidR="00BA289B">
        <w:rPr>
          <w:rFonts w:eastAsia="Times New Roman"/>
          <w:cs/>
          <w:lang w:bidi="bn-BD"/>
        </w:rPr>
        <w:t>এ কথার সাক্ষ্য দ</w:t>
      </w:r>
      <w:r w:rsidR="00BA289B">
        <w:rPr>
          <w:rFonts w:eastAsia="Times New Roman" w:hint="cs"/>
          <w:cs/>
          <w:lang w:bidi="bn-BD"/>
        </w:rPr>
        <w:t>েওয়া যে</w:t>
      </w:r>
      <w:r w:rsidR="00BA289B" w:rsidRPr="005A04C3">
        <w:rPr>
          <w:rFonts w:eastAsia="Times New Roman" w:hint="cs"/>
          <w:cs/>
          <w:lang w:bidi="bn-BD"/>
        </w:rPr>
        <w:t>,</w:t>
      </w:r>
      <w:r w:rsidRPr="005A04C3">
        <w:rPr>
          <w:rFonts w:eastAsia="Times New Roman" w:hint="cs"/>
          <w:cs/>
          <w:lang w:bidi="bn-BD"/>
        </w:rPr>
        <w:t xml:space="preserve"> </w:t>
      </w:r>
      <w:r w:rsidRPr="005A04C3">
        <w:rPr>
          <w:rFonts w:eastAsia="Times New Roman"/>
          <w:cs/>
          <w:lang w:bidi="bn-BD"/>
        </w:rPr>
        <w:t>আল্লাহ</w:t>
      </w:r>
      <w:r w:rsidRPr="005A04C3">
        <w:rPr>
          <w:rFonts w:eastAsia="Times New Roman" w:hint="cs"/>
          <w:cs/>
          <w:lang w:bidi="bn-BD"/>
        </w:rPr>
        <w:t xml:space="preserve"> ব্যতীত কোনো (সত্য) </w:t>
      </w:r>
      <w:r w:rsidR="00BA289B">
        <w:rPr>
          <w:rFonts w:eastAsia="Times New Roman"/>
          <w:cs/>
          <w:lang w:bidi="bn-BD"/>
        </w:rPr>
        <w:t>ইলাহ নেই এবং</w:t>
      </w:r>
      <w:r w:rsidRPr="005A04C3">
        <w:rPr>
          <w:rFonts w:eastAsia="Times New Roman"/>
          <w:cs/>
          <w:lang w:bidi="bn-BD"/>
        </w:rPr>
        <w:t xml:space="preserve"> মুহাম্মাদ সাল্লাল্লাহু আলাইহি ওয়াসাল্লাম আল্লা</w:t>
      </w:r>
      <w:r w:rsidRPr="005A04C3">
        <w:rPr>
          <w:rFonts w:eastAsia="Times New Roman" w:hint="cs"/>
          <w:cs/>
          <w:lang w:bidi="bn-BD"/>
        </w:rPr>
        <w:t>হ</w:t>
      </w:r>
      <w:r w:rsidRPr="005A04C3">
        <w:rPr>
          <w:rFonts w:eastAsia="Times New Roman"/>
          <w:cs/>
          <w:lang w:bidi="bn-BD"/>
        </w:rPr>
        <w:t>র রাসূল</w:t>
      </w:r>
      <w:r w:rsidRPr="005A04C3">
        <w:rPr>
          <w:rFonts w:eastAsia="Times New Roman" w:hint="cs"/>
          <w:cs/>
          <w:lang w:bidi="bn-BD"/>
        </w:rPr>
        <w:t xml:space="preserve">, </w:t>
      </w:r>
      <w:r w:rsidRPr="005A04C3">
        <w:rPr>
          <w:rFonts w:eastAsia="Times New Roman"/>
          <w:cs/>
          <w:lang w:bidi="bn-BD"/>
        </w:rPr>
        <w:t>সালাত কায়েম করা</w:t>
      </w:r>
      <w:r w:rsidRPr="005A04C3">
        <w:rPr>
          <w:rFonts w:eastAsia="Times New Roman" w:hint="cs"/>
          <w:cs/>
          <w:lang w:bidi="bn-BD"/>
        </w:rPr>
        <w:t>,</w:t>
      </w:r>
      <w:r w:rsidRPr="005A04C3">
        <w:rPr>
          <w:rFonts w:eastAsia="Times New Roman"/>
          <w:lang w:bidi="bn-BD"/>
        </w:rPr>
        <w:t xml:space="preserve"> </w:t>
      </w:r>
      <w:r w:rsidRPr="005A04C3">
        <w:rPr>
          <w:rFonts w:eastAsia="Times New Roman"/>
          <w:cs/>
          <w:lang w:bidi="bn-BD"/>
        </w:rPr>
        <w:t>যাকাত দেওয়া</w:t>
      </w:r>
      <w:r w:rsidRPr="005A04C3">
        <w:rPr>
          <w:rFonts w:eastAsia="Times New Roman" w:hint="cs"/>
          <w:cs/>
          <w:lang w:bidi="bn-BD"/>
        </w:rPr>
        <w:t xml:space="preserve">, </w:t>
      </w:r>
      <w:r w:rsidRPr="005A04C3">
        <w:rPr>
          <w:rFonts w:eastAsia="Times New Roman"/>
          <w:cs/>
          <w:lang w:bidi="bn-BD"/>
        </w:rPr>
        <w:t>হজ করা এবং</w:t>
      </w:r>
      <w:r w:rsidRPr="005A04C3">
        <w:rPr>
          <w:rFonts w:eastAsia="Times New Roman"/>
          <w:lang w:bidi="bn-BD"/>
        </w:rPr>
        <w:t xml:space="preserve"> </w:t>
      </w:r>
      <w:r w:rsidRPr="005A04C3">
        <w:rPr>
          <w:rFonts w:eastAsia="Times New Roman" w:hint="cs"/>
          <w:cs/>
          <w:lang w:bidi="bn-BD"/>
        </w:rPr>
        <w:t>রমযান</w:t>
      </w:r>
      <w:r w:rsidRPr="005A04C3">
        <w:rPr>
          <w:rFonts w:eastAsia="Times New Roman"/>
          <w:cs/>
          <w:lang w:bidi="bn-BD"/>
        </w:rPr>
        <w:t xml:space="preserve"> </w:t>
      </w:r>
      <w:r w:rsidRPr="005A04C3">
        <w:rPr>
          <w:rFonts w:eastAsia="Times New Roman" w:hint="cs"/>
          <w:cs/>
          <w:lang w:bidi="bn-BD"/>
        </w:rPr>
        <w:t>মাসের</w:t>
      </w:r>
      <w:r w:rsidRPr="005A04C3">
        <w:rPr>
          <w:rFonts w:eastAsia="Times New Roman"/>
          <w:cs/>
          <w:lang w:bidi="bn-BD"/>
        </w:rPr>
        <w:t xml:space="preserve"> সিয়াম পালন করা</w:t>
      </w:r>
      <w:r w:rsidRPr="005A04C3">
        <w:rPr>
          <w:rFonts w:eastAsia="Times New Roman" w:hint="cs"/>
          <w:cs/>
          <w:lang w:bidi="bn-BD"/>
        </w:rPr>
        <w:t>”</w:t>
      </w:r>
      <w:r w:rsidRPr="005A04C3">
        <w:rPr>
          <w:rFonts w:eastAsia="Times New Roman" w:cs="SolaimanLipi"/>
          <w:cs/>
          <w:lang w:bidi="hi-IN"/>
        </w:rPr>
        <w:t>।</w:t>
      </w:r>
      <w:r w:rsidRPr="005A04C3">
        <w:rPr>
          <w:rStyle w:val="FootnoteReference"/>
          <w:rFonts w:eastAsia="Times New Roman"/>
          <w:cs/>
          <w:lang w:bidi="bn-BD"/>
        </w:rPr>
        <w:footnoteReference w:id="45"/>
      </w:r>
    </w:p>
    <w:p w:rsidR="00BD4AE7" w:rsidRPr="007165E3" w:rsidRDefault="00BD4AE7"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৩- হজের হুকুম:</w:t>
      </w:r>
    </w:p>
    <w:p w:rsidR="00CD2D5F" w:rsidRPr="005A04C3" w:rsidRDefault="00C853B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আল্লাহ তার (সক্ষম) বান্দার ওপর জীবনে হজ পালন করা ফরয করেছেন। </w:t>
      </w:r>
    </w:p>
    <w:p w:rsidR="00CD2D5F" w:rsidRPr="005A04C3" w:rsidRDefault="00111002"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 الحج مَرَّةً، فَمَنْ زَادَ فَهُوَ تَطَوُّعٌ»</w:t>
      </w:r>
    </w:p>
    <w:p w:rsidR="00111002" w:rsidRPr="005A04C3" w:rsidRDefault="00FB1DCA" w:rsidP="00BA289B">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 xml:space="preserve">“হজ জীবনে একবার, কেউ এর চেয়ে </w:t>
      </w:r>
      <w:r w:rsidR="00425561" w:rsidRPr="005A04C3">
        <w:rPr>
          <w:rFonts w:eastAsia="Times New Roman"/>
          <w:cs/>
          <w:lang w:bidi="bn-BD"/>
        </w:rPr>
        <w:t>বেশ</w:t>
      </w:r>
      <w:r w:rsidR="00425561" w:rsidRPr="005A04C3">
        <w:rPr>
          <w:rFonts w:eastAsia="Times New Roman" w:hint="cs"/>
          <w:cs/>
          <w:lang w:bidi="bn-BD"/>
        </w:rPr>
        <w:t>ি</w:t>
      </w:r>
      <w:r w:rsidRPr="005A04C3">
        <w:rPr>
          <w:rFonts w:eastAsia="Times New Roman" w:hint="cs"/>
          <w:cs/>
          <w:lang w:bidi="bn-BD"/>
        </w:rPr>
        <w:t xml:space="preserve"> করলে তা তার জন্য অতিরিক্ত (নফল)”</w:t>
      </w:r>
      <w:r w:rsidRPr="005A04C3">
        <w:rPr>
          <w:rFonts w:eastAsia="Times New Roman" w:cs="SolaimanLipi" w:hint="cs"/>
          <w:cs/>
          <w:lang w:bidi="hi-IN"/>
        </w:rPr>
        <w:t>।</w:t>
      </w:r>
      <w:r w:rsidRPr="005A04C3">
        <w:rPr>
          <w:rStyle w:val="FootnoteReference"/>
          <w:rFonts w:eastAsia="Times New Roman"/>
          <w:cs/>
          <w:lang w:bidi="bn-BD"/>
        </w:rPr>
        <w:footnoteReference w:id="46"/>
      </w:r>
    </w:p>
    <w:p w:rsidR="00C853BC" w:rsidRPr="005A04C3" w:rsidRDefault="00C853BC" w:rsidP="00427807">
      <w:pPr>
        <w:tabs>
          <w:tab w:val="left" w:pos="450"/>
        </w:tabs>
        <w:bidi w:val="0"/>
        <w:spacing w:after="0" w:line="240" w:lineRule="auto"/>
        <w:jc w:val="both"/>
        <w:rPr>
          <w:rFonts w:cs="SolaimanLipi"/>
          <w:cs/>
          <w:lang w:bidi="bn-BD"/>
        </w:rPr>
      </w:pPr>
      <w:r w:rsidRPr="005A04C3">
        <w:rPr>
          <w:rFonts w:hint="cs"/>
          <w:cs/>
          <w:lang w:bidi="bn-BD"/>
        </w:rPr>
        <w:t>হজের অর্থ: বিশেষ</w:t>
      </w:r>
      <w:r w:rsidRPr="005A04C3">
        <w:rPr>
          <w:cs/>
          <w:lang w:bidi="bn-BD"/>
        </w:rPr>
        <w:t xml:space="preserve"> </w:t>
      </w:r>
      <w:r w:rsidRPr="005A04C3">
        <w:rPr>
          <w:rFonts w:hint="cs"/>
          <w:cs/>
          <w:lang w:bidi="bn-BD"/>
        </w:rPr>
        <w:t>ইবাদত</w:t>
      </w:r>
      <w:r w:rsidRPr="005A04C3">
        <w:rPr>
          <w:cs/>
          <w:lang w:bidi="bn-BD"/>
        </w:rPr>
        <w:t xml:space="preserve"> </w:t>
      </w:r>
      <w:r w:rsidRPr="005A04C3">
        <w:rPr>
          <w:rFonts w:hint="cs"/>
          <w:cs/>
          <w:lang w:bidi="bn-BD"/>
        </w:rPr>
        <w:t>আদায়ের</w:t>
      </w:r>
      <w:r w:rsidRPr="005A04C3">
        <w:rPr>
          <w:cs/>
          <w:lang w:bidi="bn-BD"/>
        </w:rPr>
        <w:t xml:space="preserve"> </w:t>
      </w:r>
      <w:r w:rsidRPr="005A04C3">
        <w:rPr>
          <w:rFonts w:hint="cs"/>
          <w:cs/>
          <w:lang w:bidi="bn-BD"/>
        </w:rPr>
        <w:t>উদ্দেশ্যে</w:t>
      </w:r>
      <w:r w:rsidRPr="005A04C3">
        <w:rPr>
          <w:cs/>
          <w:lang w:bidi="bn-BD"/>
        </w:rPr>
        <w:t xml:space="preserve"> </w:t>
      </w:r>
      <w:r w:rsidRPr="005A04C3">
        <w:rPr>
          <w:rFonts w:hint="cs"/>
          <w:cs/>
          <w:lang w:bidi="bn-BD"/>
        </w:rPr>
        <w:t>সুনির্দিষ্ট</w:t>
      </w:r>
      <w:r w:rsidRPr="005A04C3">
        <w:rPr>
          <w:cs/>
          <w:lang w:bidi="bn-BD"/>
        </w:rPr>
        <w:t xml:space="preserve"> </w:t>
      </w:r>
      <w:r w:rsidRPr="005A04C3">
        <w:rPr>
          <w:rFonts w:hint="cs"/>
          <w:cs/>
          <w:lang w:bidi="bn-BD"/>
        </w:rPr>
        <w:t>সময়ে</w:t>
      </w:r>
      <w:r w:rsidRPr="005A04C3">
        <w:rPr>
          <w:cs/>
          <w:lang w:bidi="bn-BD"/>
        </w:rPr>
        <w:t xml:space="preserve"> </w:t>
      </w:r>
      <w:r w:rsidRPr="005A04C3">
        <w:rPr>
          <w:rFonts w:hint="cs"/>
          <w:cs/>
          <w:lang w:bidi="bn-BD"/>
        </w:rPr>
        <w:t>মক্কা গমন</w:t>
      </w:r>
      <w:r w:rsidRPr="005A04C3">
        <w:rPr>
          <w:cs/>
          <w:lang w:bidi="bn-BD"/>
        </w:rPr>
        <w:t xml:space="preserve"> </w:t>
      </w:r>
      <w:r w:rsidRPr="005A04C3">
        <w:rPr>
          <w:rFonts w:hint="cs"/>
          <w:cs/>
          <w:lang w:bidi="bn-BD"/>
        </w:rPr>
        <w:t>করার ইচ্ছা করা</w:t>
      </w:r>
      <w:r w:rsidRPr="005A04C3">
        <w:rPr>
          <w:rFonts w:cs="SolaimanLipi" w:hint="cs"/>
          <w:cs/>
          <w:lang w:bidi="hi-IN"/>
        </w:rPr>
        <w:t>।</w:t>
      </w:r>
    </w:p>
    <w:p w:rsidR="00A2103D" w:rsidRPr="007165E3" w:rsidRDefault="00BA289B" w:rsidP="00427807">
      <w:pPr>
        <w:tabs>
          <w:tab w:val="left" w:pos="450"/>
        </w:tabs>
        <w:bidi w:val="0"/>
        <w:spacing w:after="0" w:line="240" w:lineRule="auto"/>
        <w:jc w:val="both"/>
        <w:rPr>
          <w:b/>
          <w:bCs/>
          <w:cs/>
          <w:lang w:bidi="bn-BD"/>
        </w:rPr>
      </w:pPr>
      <w:r w:rsidRPr="007165E3">
        <w:rPr>
          <w:rFonts w:hint="cs"/>
          <w:b/>
          <w:bCs/>
          <w:cs/>
          <w:lang w:bidi="bn-BD"/>
        </w:rPr>
        <w:t xml:space="preserve">৪- </w:t>
      </w:r>
      <w:r w:rsidR="00A2103D" w:rsidRPr="007165E3">
        <w:rPr>
          <w:rFonts w:hint="cs"/>
          <w:b/>
          <w:bCs/>
          <w:cs/>
          <w:lang w:bidi="bn-BD"/>
        </w:rPr>
        <w:t xml:space="preserve">উমরা: </w:t>
      </w:r>
    </w:p>
    <w:p w:rsidR="00BD4AE7" w:rsidRPr="005A04C3" w:rsidRDefault="00E44E48" w:rsidP="00427807">
      <w:pPr>
        <w:tabs>
          <w:tab w:val="left" w:pos="450"/>
        </w:tabs>
        <w:bidi w:val="0"/>
        <w:spacing w:after="0" w:line="240" w:lineRule="auto"/>
        <w:jc w:val="both"/>
        <w:rPr>
          <w:cs/>
          <w:lang w:bidi="bn-BD"/>
        </w:rPr>
      </w:pPr>
      <w:r>
        <w:rPr>
          <w:rFonts w:hint="cs"/>
          <w:cs/>
          <w:lang w:bidi="bn-BD"/>
        </w:rPr>
        <w:t xml:space="preserve">উমরার পরিচিতি: </w:t>
      </w:r>
      <w:r w:rsidR="00A2103D" w:rsidRPr="005A04C3">
        <w:rPr>
          <w:rFonts w:hint="cs"/>
          <w:cs/>
          <w:lang w:bidi="bn-BD"/>
        </w:rPr>
        <w:t>উমরার শাব্দিক অর্থ পরিদর্শন করা, স</w:t>
      </w:r>
      <w:r>
        <w:rPr>
          <w:rFonts w:hint="cs"/>
          <w:cs/>
          <w:lang w:bidi="bn-BD"/>
        </w:rPr>
        <w:t xml:space="preserve">াক্ষাৎ করা। আর পারিভাষিক অর্থে উমরা </w:t>
      </w:r>
      <w:r w:rsidR="00A2103D" w:rsidRPr="005A04C3">
        <w:rPr>
          <w:rFonts w:hint="cs"/>
          <w:cs/>
          <w:lang w:bidi="bn-BD"/>
        </w:rPr>
        <w:t xml:space="preserve">হলো: </w:t>
      </w:r>
      <w:r w:rsidR="00343124" w:rsidRPr="005A04C3">
        <w:rPr>
          <w:rFonts w:hint="cs"/>
          <w:cs/>
          <w:lang w:bidi="bn-BD"/>
        </w:rPr>
        <w:t>কতিপয় নির্দিষ্ট কাজ নির্দিষ্ট স্থানে গিয়ে পালন করা।</w:t>
      </w:r>
    </w:p>
    <w:p w:rsidR="00C06766" w:rsidRPr="007165E3" w:rsidRDefault="00343124" w:rsidP="00427807">
      <w:pPr>
        <w:tabs>
          <w:tab w:val="left" w:pos="450"/>
        </w:tabs>
        <w:bidi w:val="0"/>
        <w:spacing w:after="0" w:line="240" w:lineRule="auto"/>
        <w:jc w:val="both"/>
        <w:rPr>
          <w:color w:val="C00000"/>
          <w:cs/>
          <w:lang w:bidi="bn-BD"/>
        </w:rPr>
      </w:pPr>
      <w:r w:rsidRPr="007165E3">
        <w:rPr>
          <w:rFonts w:hint="cs"/>
          <w:b/>
          <w:bCs/>
          <w:color w:val="C00000"/>
          <w:cs/>
          <w:lang w:bidi="bn-BD"/>
        </w:rPr>
        <w:t>‘উমরার হুকুম:</w:t>
      </w:r>
      <w:r w:rsidRPr="007165E3">
        <w:rPr>
          <w:rFonts w:hint="cs"/>
          <w:color w:val="C00000"/>
          <w:cs/>
          <w:lang w:bidi="bn-BD"/>
        </w:rPr>
        <w:t xml:space="preserve"> </w:t>
      </w:r>
    </w:p>
    <w:p w:rsidR="00343124" w:rsidRPr="005A04C3" w:rsidRDefault="00343124" w:rsidP="00427807">
      <w:pPr>
        <w:tabs>
          <w:tab w:val="left" w:pos="450"/>
        </w:tabs>
        <w:bidi w:val="0"/>
        <w:spacing w:after="0" w:line="240" w:lineRule="auto"/>
        <w:jc w:val="both"/>
        <w:rPr>
          <w:cs/>
          <w:lang w:bidi="bn-BD"/>
        </w:rPr>
      </w:pPr>
      <w:r w:rsidRPr="005A04C3">
        <w:rPr>
          <w:rFonts w:hint="cs"/>
          <w:cs/>
          <w:lang w:bidi="bn-BD"/>
        </w:rPr>
        <w:t>জীবনে একবার</w:t>
      </w:r>
      <w:r w:rsidR="00E44E48">
        <w:rPr>
          <w:rFonts w:hint="cs"/>
          <w:cs/>
          <w:lang w:bidi="bn-BD"/>
        </w:rPr>
        <w:t xml:space="preserve"> উমরা </w:t>
      </w:r>
      <w:r w:rsidRPr="005A04C3">
        <w:rPr>
          <w:rFonts w:hint="cs"/>
          <w:cs/>
          <w:lang w:bidi="bn-BD"/>
        </w:rPr>
        <w:t>পালন করা ওয়াজিব।</w:t>
      </w:r>
    </w:p>
    <w:p w:rsidR="00343124" w:rsidRPr="007165E3" w:rsidRDefault="00343124" w:rsidP="00427807">
      <w:pPr>
        <w:tabs>
          <w:tab w:val="left" w:pos="450"/>
        </w:tabs>
        <w:bidi w:val="0"/>
        <w:spacing w:after="0" w:line="240" w:lineRule="auto"/>
        <w:jc w:val="both"/>
        <w:rPr>
          <w:b/>
          <w:bCs/>
          <w:cs/>
          <w:lang w:bidi="bn-BD"/>
        </w:rPr>
      </w:pPr>
      <w:r w:rsidRPr="007165E3">
        <w:rPr>
          <w:rFonts w:hint="cs"/>
          <w:b/>
          <w:bCs/>
          <w:cs/>
          <w:lang w:bidi="bn-BD"/>
        </w:rPr>
        <w:t>৫- হজ ও</w:t>
      </w:r>
      <w:r w:rsidR="00E44E48" w:rsidRPr="007165E3">
        <w:rPr>
          <w:rFonts w:hint="cs"/>
          <w:b/>
          <w:bCs/>
          <w:cs/>
          <w:lang w:bidi="bn-BD"/>
        </w:rPr>
        <w:t xml:space="preserve"> উমরা </w:t>
      </w:r>
      <w:r w:rsidRPr="007165E3">
        <w:rPr>
          <w:rFonts w:hint="cs"/>
          <w:b/>
          <w:bCs/>
          <w:cs/>
          <w:lang w:bidi="bn-BD"/>
        </w:rPr>
        <w:t xml:space="preserve">শরী‘আতসম্মত হওয়ার হিকমত: </w:t>
      </w:r>
    </w:p>
    <w:p w:rsidR="00111A4E" w:rsidRPr="005A04C3" w:rsidRDefault="00111A4E" w:rsidP="00427807">
      <w:pPr>
        <w:tabs>
          <w:tab w:val="left" w:pos="450"/>
        </w:tabs>
        <w:bidi w:val="0"/>
        <w:spacing w:after="0" w:line="240" w:lineRule="auto"/>
        <w:jc w:val="both"/>
        <w:rPr>
          <w:cs/>
          <w:lang w:bidi="bn-BD"/>
        </w:rPr>
      </w:pPr>
      <w:r w:rsidRPr="007165E3">
        <w:rPr>
          <w:rFonts w:hint="cs"/>
          <w:cs/>
          <w:lang w:bidi="bn-BD"/>
        </w:rPr>
        <w:t>ইসলামে হজ ও</w:t>
      </w:r>
      <w:r w:rsidR="00E44E48" w:rsidRPr="007165E3">
        <w:rPr>
          <w:rFonts w:hint="cs"/>
          <w:cs/>
          <w:lang w:bidi="bn-BD"/>
        </w:rPr>
        <w:t xml:space="preserve"> উমরা </w:t>
      </w:r>
      <w:r w:rsidRPr="007165E3">
        <w:rPr>
          <w:rFonts w:hint="cs"/>
          <w:cs/>
          <w:lang w:bidi="bn-BD"/>
        </w:rPr>
        <w:t xml:space="preserve">শরী‘আতসম্মত হওয়ার অন্যতম হিকমত হলো পাপ-পঙ্কিলতা থেকে মানুষের অন্তরকে পবিত্র করা যাতে আখিরাতে আল্লাহর দেওয়া সম্মানিত </w:t>
      </w:r>
      <w:r w:rsidRPr="005A04C3">
        <w:rPr>
          <w:rFonts w:hint="cs"/>
          <w:cs/>
          <w:lang w:bidi="bn-BD"/>
        </w:rPr>
        <w:t>স্থানের (জান্নাতের) অধিবাসী হওয়া যায়। আল্লাহ তা</w:t>
      </w:r>
      <w:r w:rsidRPr="005A04C3">
        <w:rPr>
          <w:rFonts w:hint="cs"/>
          <w:lang w:bidi="bn-BD"/>
        </w:rPr>
        <w:t>‘</w:t>
      </w:r>
      <w:r w:rsidRPr="005A04C3">
        <w:rPr>
          <w:rFonts w:hint="cs"/>
          <w:cs/>
          <w:lang w:bidi="bn-BD"/>
        </w:rPr>
        <w:t>আলা বলেছেন</w:t>
      </w:r>
      <w:r w:rsidRPr="005A04C3">
        <w:rPr>
          <w:rFonts w:hint="cs"/>
          <w:lang w:bidi="bn-BD"/>
        </w:rPr>
        <w:t>,</w:t>
      </w:r>
      <w:r w:rsidRPr="005A04C3">
        <w:rPr>
          <w:rFonts w:hint="cs"/>
          <w:cs/>
          <w:lang w:bidi="bn-BD"/>
        </w:rPr>
        <w:t xml:space="preserve"> </w:t>
      </w:r>
    </w:p>
    <w:p w:rsidR="00F65C0D" w:rsidRPr="005A04C3" w:rsidRDefault="00F65C0D"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 من حج هذا البيت فَلَمْ يَرْفُثْ، وَلَمْ يَفْسُقْ، رَجَعَ كَيَوْمِ وَلَدَتْهُ أُمُّهُ»</w:t>
      </w:r>
    </w:p>
    <w:p w:rsidR="00F65C0D" w:rsidRPr="005A04C3" w:rsidRDefault="00F65C0D" w:rsidP="00427807">
      <w:pPr>
        <w:tabs>
          <w:tab w:val="left" w:pos="450"/>
        </w:tabs>
        <w:bidi w:val="0"/>
        <w:spacing w:after="0" w:line="240" w:lineRule="auto"/>
        <w:jc w:val="both"/>
        <w:rPr>
          <w:rFonts w:eastAsia="Times New Roman" w:cs="SolaimanLipi"/>
          <w:cs/>
          <w:lang w:bidi="bn-BD"/>
        </w:rPr>
      </w:pPr>
      <w:r w:rsidRPr="005A04C3">
        <w:rPr>
          <w:rFonts w:eastAsia="Times New Roman"/>
          <w:lang w:bidi="bn-BD"/>
        </w:rPr>
        <w:t>“</w:t>
      </w:r>
      <w:r w:rsidRPr="005A04C3">
        <w:rPr>
          <w:rFonts w:eastAsia="Times New Roman"/>
          <w:cs/>
          <w:lang w:bidi="bn-BD"/>
        </w:rPr>
        <w:t>যে ব্যক্তি</w:t>
      </w:r>
      <w:r w:rsidRPr="005A04C3">
        <w:rPr>
          <w:rFonts w:eastAsia="Times New Roman" w:hint="cs"/>
          <w:cs/>
          <w:lang w:bidi="bn-BD"/>
        </w:rPr>
        <w:t xml:space="preserve"> এ ঘরের </w:t>
      </w:r>
      <w:r w:rsidRPr="005A04C3">
        <w:rPr>
          <w:rFonts w:eastAsia="Times New Roman"/>
          <w:cs/>
          <w:lang w:bidi="bn-BD"/>
        </w:rPr>
        <w:t xml:space="preserve">হজ </w:t>
      </w:r>
      <w:r w:rsidRPr="005A04C3">
        <w:rPr>
          <w:rFonts w:eastAsia="Times New Roman" w:hint="cs"/>
          <w:cs/>
          <w:lang w:bidi="bn-BD"/>
        </w:rPr>
        <w:t xml:space="preserve">পালন </w:t>
      </w:r>
      <w:r w:rsidRPr="005A04C3">
        <w:rPr>
          <w:rFonts w:eastAsia="Times New Roman"/>
          <w:cs/>
          <w:lang w:bidi="bn-BD"/>
        </w:rPr>
        <w:t>করলো এবং অশালীন কথাবার্তা ও গুনাহ থেকে বিরত</w:t>
      </w:r>
      <w:r w:rsidRPr="005A04C3">
        <w:rPr>
          <w:rFonts w:eastAsia="Times New Roman"/>
          <w:lang w:bidi="bn-BD"/>
        </w:rPr>
        <w:t xml:space="preserve"> </w:t>
      </w:r>
      <w:r w:rsidRPr="005A04C3">
        <w:rPr>
          <w:rFonts w:eastAsia="Times New Roman"/>
          <w:cs/>
          <w:lang w:bidi="bn-BD"/>
        </w:rPr>
        <w:t>রইল</w:t>
      </w:r>
      <w:r w:rsidRPr="005A04C3">
        <w:rPr>
          <w:rFonts w:eastAsia="Times New Roman"/>
          <w:lang w:bidi="bn-BD"/>
        </w:rPr>
        <w:t xml:space="preserve">, </w:t>
      </w:r>
      <w:r w:rsidRPr="005A04C3">
        <w:rPr>
          <w:rFonts w:eastAsia="Times New Roman"/>
          <w:cs/>
          <w:lang w:bidi="bn-BD"/>
        </w:rPr>
        <w:t>সে নবজাতক শিশু</w:t>
      </w:r>
      <w:r w:rsidRPr="005A04C3">
        <w:rPr>
          <w:rFonts w:eastAsia="Times New Roman"/>
          <w:lang w:bidi="bn-BD"/>
        </w:rPr>
        <w:t xml:space="preserve">, </w:t>
      </w:r>
      <w:r w:rsidRPr="005A04C3">
        <w:rPr>
          <w:rFonts w:eastAsia="Times New Roman"/>
          <w:cs/>
          <w:lang w:bidi="bn-BD"/>
        </w:rPr>
        <w:t>যাকে তার মা এ মুহূর্তেই প্রসব করেছে</w:t>
      </w:r>
      <w:r w:rsidRPr="005A04C3">
        <w:rPr>
          <w:rFonts w:eastAsia="Times New Roman"/>
          <w:lang w:bidi="bn-BD"/>
        </w:rPr>
        <w:t xml:space="preserve">, </w:t>
      </w:r>
      <w:r w:rsidRPr="005A04C3">
        <w:rPr>
          <w:rFonts w:eastAsia="Times New Roman"/>
          <w:cs/>
          <w:lang w:bidi="bn-BD"/>
        </w:rPr>
        <w:t>তার ন্যায় নিষ্পাপ হয়ে</w:t>
      </w:r>
      <w:r w:rsidRPr="005A04C3">
        <w:rPr>
          <w:rFonts w:eastAsia="Times New Roman"/>
          <w:lang w:bidi="bn-BD"/>
        </w:rPr>
        <w:t xml:space="preserve"> </w:t>
      </w:r>
      <w:r w:rsidRPr="005A04C3">
        <w:rPr>
          <w:rFonts w:eastAsia="Times New Roman"/>
          <w:cs/>
          <w:lang w:bidi="bn-BD"/>
        </w:rPr>
        <w:t>ফিরবে</w:t>
      </w:r>
      <w:r w:rsidRPr="005A04C3">
        <w:rPr>
          <w:rFonts w:eastAsia="Times New Roman" w:hint="cs"/>
          <w:cs/>
          <w:lang w:bidi="bn-BD"/>
        </w:rPr>
        <w:t>”</w:t>
      </w:r>
      <w:r w:rsidRPr="005A04C3">
        <w:rPr>
          <w:rFonts w:eastAsia="Times New Roman" w:cs="SolaimanLipi"/>
          <w:cs/>
          <w:lang w:bidi="hi-IN"/>
        </w:rPr>
        <w:t>।</w:t>
      </w:r>
      <w:r w:rsidRPr="005A04C3">
        <w:rPr>
          <w:rStyle w:val="FootnoteReference"/>
          <w:rFonts w:eastAsia="Times New Roman"/>
          <w:cs/>
          <w:lang w:bidi="bn-BD"/>
        </w:rPr>
        <w:footnoteReference w:id="47"/>
      </w:r>
    </w:p>
    <w:p w:rsidR="00AD62A3" w:rsidRPr="007165E3" w:rsidRDefault="00AD62A3" w:rsidP="00427807">
      <w:pPr>
        <w:tabs>
          <w:tab w:val="left" w:pos="450"/>
        </w:tabs>
        <w:bidi w:val="0"/>
        <w:spacing w:after="0" w:line="240" w:lineRule="auto"/>
        <w:jc w:val="both"/>
        <w:rPr>
          <w:b/>
          <w:bCs/>
          <w:cs/>
          <w:lang w:bidi="bn-BD"/>
        </w:rPr>
      </w:pPr>
      <w:r w:rsidRPr="007165E3">
        <w:rPr>
          <w:rFonts w:hint="cs"/>
          <w:b/>
          <w:bCs/>
          <w:cs/>
          <w:lang w:bidi="bn-BD"/>
        </w:rPr>
        <w:lastRenderedPageBreak/>
        <w:t>৬- হজ ও</w:t>
      </w:r>
      <w:r w:rsidR="00E44E48" w:rsidRPr="007165E3">
        <w:rPr>
          <w:rFonts w:hint="cs"/>
          <w:b/>
          <w:bCs/>
          <w:cs/>
          <w:lang w:bidi="bn-BD"/>
        </w:rPr>
        <w:t xml:space="preserve"> উমরা </w:t>
      </w:r>
      <w:r w:rsidRPr="007165E3">
        <w:rPr>
          <w:rFonts w:hint="cs"/>
          <w:b/>
          <w:bCs/>
          <w:cs/>
          <w:lang w:bidi="bn-BD"/>
        </w:rPr>
        <w:t>ফরয হওয়ার শর্তাবলী:</w:t>
      </w:r>
    </w:p>
    <w:p w:rsidR="00AD62A3" w:rsidRPr="005A04C3" w:rsidRDefault="00AD62A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হজ ও</w:t>
      </w:r>
      <w:r w:rsidR="00E44E48">
        <w:rPr>
          <w:rFonts w:eastAsia="Times New Roman" w:hint="cs"/>
          <w:cs/>
          <w:lang w:bidi="bn-BD"/>
        </w:rPr>
        <w:t xml:space="preserve"> উমরা </w:t>
      </w:r>
      <w:r w:rsidRPr="005A04C3">
        <w:rPr>
          <w:rFonts w:eastAsia="Times New Roman" w:hint="cs"/>
          <w:cs/>
          <w:lang w:bidi="bn-BD"/>
        </w:rPr>
        <w:t>ফরয হওয়ার শর্তাবলী নিম্নরূপ:</w:t>
      </w:r>
    </w:p>
    <w:p w:rsidR="00AD62A3" w:rsidRPr="005A04C3" w:rsidRDefault="00AD62A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ইসলাম।</w:t>
      </w:r>
    </w:p>
    <w:p w:rsidR="00AD62A3" w:rsidRPr="005A04C3" w:rsidRDefault="00AD62A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আক্বল বা জ্ঞানসম্পন্ন হওয়া। </w:t>
      </w:r>
    </w:p>
    <w:p w:rsidR="00AD62A3" w:rsidRPr="005A04C3" w:rsidRDefault="00AD62A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 বালিগ হওয়া।</w:t>
      </w:r>
    </w:p>
    <w:p w:rsidR="00AD62A3" w:rsidRPr="005A04C3" w:rsidRDefault="00C77D2B" w:rsidP="00427807">
      <w:pPr>
        <w:tabs>
          <w:tab w:val="left" w:pos="450"/>
        </w:tabs>
        <w:bidi w:val="0"/>
        <w:spacing w:after="0" w:line="240" w:lineRule="auto"/>
        <w:jc w:val="both"/>
        <w:rPr>
          <w:rFonts w:eastAsia="Times New Roman"/>
          <w:cs/>
          <w:lang w:bidi="bn-BD"/>
        </w:rPr>
      </w:pPr>
      <w:r>
        <w:rPr>
          <w:rFonts w:eastAsia="Times New Roman" w:hint="cs"/>
          <w:cs/>
          <w:lang w:bidi="bn-BD"/>
        </w:rPr>
        <w:t>৪- হজে গমনের সামর্থ</w:t>
      </w:r>
      <w:r w:rsidR="00AD62A3" w:rsidRPr="005A04C3">
        <w:rPr>
          <w:rFonts w:eastAsia="Times New Roman"/>
          <w:cs/>
          <w:lang w:bidi="bn-BD"/>
        </w:rPr>
        <w:t xml:space="preserve"> </w:t>
      </w:r>
      <w:r w:rsidR="00AD62A3" w:rsidRPr="005A04C3">
        <w:rPr>
          <w:rFonts w:eastAsia="Times New Roman" w:hint="cs"/>
          <w:cs/>
          <w:lang w:bidi="bn-BD"/>
        </w:rPr>
        <w:t xml:space="preserve">থাকা। অর্থাৎ হজে যাওয়া আসার যাতায়াত খরচ, খাদ্য ইত্যাদির সামর্থ্য থাকা।  </w:t>
      </w:r>
    </w:p>
    <w:p w:rsidR="00AD62A3" w:rsidRPr="005A04C3" w:rsidRDefault="00AD62A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৫- স্বাধীন হওয়া।</w:t>
      </w:r>
    </w:p>
    <w:p w:rsidR="00AD62A3" w:rsidRPr="005A04C3" w:rsidRDefault="00AD62A3" w:rsidP="00C77D2B">
      <w:pPr>
        <w:tabs>
          <w:tab w:val="left" w:pos="450"/>
        </w:tabs>
        <w:bidi w:val="0"/>
        <w:spacing w:after="0" w:line="240" w:lineRule="auto"/>
        <w:jc w:val="both"/>
        <w:rPr>
          <w:rFonts w:eastAsia="Times New Roman"/>
          <w:cs/>
          <w:lang w:bidi="bn-BD"/>
        </w:rPr>
      </w:pPr>
      <w:r w:rsidRPr="005A04C3">
        <w:rPr>
          <w:rFonts w:eastAsia="Times New Roman" w:hint="cs"/>
          <w:cs/>
          <w:lang w:bidi="bn-BD"/>
        </w:rPr>
        <w:t>৬- উপরের পাঁচটি শর্তের সাথে মহিলাদের জন্য অতিরিক্ত আরেকটি শর্ত রয়েছে, তা হলো মুহরিম থাকা</w:t>
      </w:r>
      <w:r w:rsidR="00E44E48" w:rsidRPr="00A24D62">
        <w:rPr>
          <w:rFonts w:eastAsia="Times New Roman" w:cs="SolaimanLipi" w:hint="cs"/>
          <w:cs/>
          <w:lang w:bidi="hi-IN"/>
        </w:rPr>
        <w:t xml:space="preserve">। </w:t>
      </w:r>
      <w:r w:rsidR="009333E3" w:rsidRPr="005A04C3">
        <w:rPr>
          <w:rFonts w:eastAsia="Times New Roman" w:hint="cs"/>
          <w:cs/>
          <w:lang w:bidi="bn-BD"/>
        </w:rPr>
        <w:t>মুহরিম ব্যতীত হজ পালন করলে গুনাহগার হবে</w:t>
      </w:r>
      <w:r w:rsidR="00E44E48">
        <w:rPr>
          <w:rFonts w:eastAsia="Times New Roman" w:hint="cs"/>
          <w:cs/>
          <w:lang w:bidi="bn-BD"/>
        </w:rPr>
        <w:t>,</w:t>
      </w:r>
      <w:r w:rsidR="009333E3" w:rsidRPr="005A04C3">
        <w:rPr>
          <w:rFonts w:eastAsia="Times New Roman" w:hint="cs"/>
          <w:cs/>
          <w:lang w:bidi="bn-BD"/>
        </w:rPr>
        <w:t xml:space="preserve"> যদিও তার হজ </w:t>
      </w:r>
      <w:r w:rsidR="00C77D2B">
        <w:rPr>
          <w:rFonts w:eastAsia="Times New Roman" w:hint="cs"/>
          <w:cs/>
          <w:lang w:bidi="bn-BD"/>
        </w:rPr>
        <w:t>আদায় হয়ে যা</w:t>
      </w:r>
      <w:r w:rsidR="009333E3" w:rsidRPr="005A04C3">
        <w:rPr>
          <w:rFonts w:eastAsia="Times New Roman" w:hint="cs"/>
          <w:cs/>
          <w:lang w:bidi="bn-BD"/>
        </w:rPr>
        <w:t xml:space="preserve">বে। </w:t>
      </w:r>
    </w:p>
    <w:p w:rsidR="009333E3" w:rsidRPr="005A04C3" w:rsidRDefault="009333E3" w:rsidP="00427807">
      <w:pPr>
        <w:pStyle w:val="ListParagraph"/>
        <w:numPr>
          <w:ilvl w:val="0"/>
          <w:numId w:val="33"/>
        </w:numPr>
        <w:tabs>
          <w:tab w:val="left" w:pos="450"/>
        </w:tabs>
        <w:bidi w:val="0"/>
        <w:spacing w:after="0" w:line="240" w:lineRule="auto"/>
        <w:ind w:left="450" w:hanging="90"/>
        <w:jc w:val="both"/>
        <w:rPr>
          <w:rFonts w:eastAsia="Times New Roman"/>
          <w:cs/>
          <w:lang w:bidi="bn-BD"/>
        </w:rPr>
      </w:pPr>
      <w:r w:rsidRPr="005A04C3">
        <w:rPr>
          <w:rFonts w:eastAsia="Times New Roman" w:hint="cs"/>
          <w:cs/>
          <w:lang w:bidi="bn-BD"/>
        </w:rPr>
        <w:t xml:space="preserve"> শিশু হজ করলে তার হজ নফল হিসেবে সহীহ হবে, তবে বালিগ হলে তার ওপর হজ পালন করা ফরয হবে।</w:t>
      </w:r>
    </w:p>
    <w:p w:rsidR="009333E3" w:rsidRPr="005A04C3" w:rsidRDefault="009333E3" w:rsidP="00427807">
      <w:pPr>
        <w:pStyle w:val="ListParagraph"/>
        <w:numPr>
          <w:ilvl w:val="0"/>
          <w:numId w:val="33"/>
        </w:numPr>
        <w:tabs>
          <w:tab w:val="left" w:pos="450"/>
        </w:tabs>
        <w:bidi w:val="0"/>
        <w:spacing w:after="0" w:line="240" w:lineRule="auto"/>
        <w:ind w:left="450" w:hanging="90"/>
        <w:jc w:val="both"/>
        <w:rPr>
          <w:rFonts w:eastAsia="Times New Roman"/>
          <w:cs/>
          <w:lang w:bidi="bn-BD"/>
        </w:rPr>
      </w:pPr>
      <w:r w:rsidRPr="005A04C3">
        <w:rPr>
          <w:rFonts w:eastAsia="Times New Roman" w:hint="cs"/>
          <w:cs/>
          <w:lang w:bidi="bn-BD"/>
        </w:rPr>
        <w:t xml:space="preserve"> কারো ওপর হজ ফরয হওয়ার পরে হজ পালন না করে মারা গেলে তার পরিত্যক্ত সম্পত্তি থেকে তার পক্ষ থেকে হজ করানো ফরয। </w:t>
      </w:r>
    </w:p>
    <w:p w:rsidR="009333E3" w:rsidRPr="005A04C3" w:rsidRDefault="009333E3" w:rsidP="00427807">
      <w:pPr>
        <w:pStyle w:val="ListParagraph"/>
        <w:numPr>
          <w:ilvl w:val="0"/>
          <w:numId w:val="33"/>
        </w:numPr>
        <w:tabs>
          <w:tab w:val="left" w:pos="450"/>
        </w:tabs>
        <w:bidi w:val="0"/>
        <w:spacing w:after="0" w:line="240" w:lineRule="auto"/>
        <w:ind w:left="450" w:hanging="90"/>
        <w:jc w:val="both"/>
        <w:rPr>
          <w:rFonts w:eastAsia="Times New Roman"/>
          <w:cs/>
          <w:lang w:bidi="bn-BD"/>
        </w:rPr>
      </w:pPr>
      <w:r w:rsidRPr="005A04C3">
        <w:rPr>
          <w:rFonts w:eastAsia="Times New Roman" w:hint="cs"/>
          <w:cs/>
          <w:lang w:bidi="bn-BD"/>
        </w:rPr>
        <w:t>কেউ নিজে হজ পালন না করলে সে অন্যের পক্ষ থেকে হজ পালন করতে পারবে না। নফল হজ বা</w:t>
      </w:r>
      <w:r w:rsidR="00E44E48">
        <w:rPr>
          <w:rFonts w:eastAsia="Times New Roman" w:hint="cs"/>
          <w:cs/>
          <w:lang w:bidi="bn-BD"/>
        </w:rPr>
        <w:t xml:space="preserve"> উমরা </w:t>
      </w:r>
      <w:r w:rsidRPr="005A04C3">
        <w:rPr>
          <w:rFonts w:eastAsia="Times New Roman" w:hint="cs"/>
          <w:cs/>
          <w:lang w:bidi="bn-BD"/>
        </w:rPr>
        <w:t xml:space="preserve">পালনের জন্য যেকোন কাউকে স্থলাভিষিক্ত করা সহীহ। </w:t>
      </w:r>
    </w:p>
    <w:p w:rsidR="009333E3" w:rsidRPr="007165E3" w:rsidRDefault="00525F01"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হজ তথা মানাসিকের প্রকারভেদ:</w:t>
      </w:r>
    </w:p>
    <w:p w:rsidR="00525F01" w:rsidRPr="007165E3" w:rsidRDefault="00523E51"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১- শুধু</w:t>
      </w:r>
      <w:r w:rsidR="00E44E48" w:rsidRPr="007165E3">
        <w:rPr>
          <w:rFonts w:eastAsia="Times New Roman" w:hint="cs"/>
          <w:cs/>
          <w:lang w:bidi="bn-BD"/>
        </w:rPr>
        <w:t xml:space="preserve"> উমরা </w:t>
      </w:r>
      <w:r w:rsidRPr="007165E3">
        <w:rPr>
          <w:rFonts w:eastAsia="Times New Roman" w:hint="cs"/>
          <w:cs/>
          <w:lang w:bidi="bn-BD"/>
        </w:rPr>
        <w:t>পালন করা।</w:t>
      </w:r>
    </w:p>
    <w:p w:rsidR="00523E51" w:rsidRPr="005A04C3" w:rsidRDefault="00523E51"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২- শুধু হজ পালন করা।</w:t>
      </w:r>
    </w:p>
    <w:p w:rsidR="00523E51" w:rsidRPr="005A04C3" w:rsidRDefault="00523E51"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 হজ ও</w:t>
      </w:r>
      <w:r w:rsidR="00E44E48">
        <w:rPr>
          <w:rFonts w:eastAsia="Times New Roman" w:hint="cs"/>
          <w:cs/>
          <w:lang w:bidi="bn-BD"/>
        </w:rPr>
        <w:t xml:space="preserve"> উমরা </w:t>
      </w:r>
      <w:r w:rsidRPr="005A04C3">
        <w:rPr>
          <w:rFonts w:eastAsia="Times New Roman" w:hint="cs"/>
          <w:cs/>
          <w:lang w:bidi="bn-BD"/>
        </w:rPr>
        <w:t>একত্রে পালন করা।</w:t>
      </w:r>
    </w:p>
    <w:p w:rsidR="00523E51" w:rsidRPr="005A04C3" w:rsidRDefault="00523E51"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w:t>
      </w:r>
      <w:r w:rsidR="00E44E48">
        <w:rPr>
          <w:rFonts w:eastAsia="Times New Roman" w:hint="cs"/>
          <w:cs/>
          <w:lang w:bidi="bn-BD"/>
        </w:rPr>
        <w:t xml:space="preserve"> উমরা </w:t>
      </w:r>
      <w:r w:rsidR="0049622C" w:rsidRPr="005A04C3">
        <w:rPr>
          <w:rFonts w:eastAsia="Times New Roman" w:hint="cs"/>
          <w:cs/>
          <w:lang w:bidi="bn-BD"/>
        </w:rPr>
        <w:t>পালন করে কিছুদিন ইহরাম থেকে মুক্ত হয়ে আবার হজ পালন করা।</w:t>
      </w:r>
    </w:p>
    <w:p w:rsidR="0046770C" w:rsidRPr="005A04C3" w:rsidRDefault="0046770C" w:rsidP="00427807">
      <w:pPr>
        <w:pStyle w:val="ListParagraph"/>
        <w:numPr>
          <w:ilvl w:val="0"/>
          <w:numId w:val="33"/>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lastRenderedPageBreak/>
        <w:t>শুধু শুধু</w:t>
      </w:r>
      <w:r w:rsidR="00E44E48">
        <w:rPr>
          <w:rFonts w:eastAsia="Times New Roman" w:hint="cs"/>
          <w:cs/>
          <w:lang w:bidi="bn-BD"/>
        </w:rPr>
        <w:t xml:space="preserve"> উমরা </w:t>
      </w:r>
      <w:r w:rsidRPr="005A04C3">
        <w:rPr>
          <w:rFonts w:eastAsia="Times New Roman" w:hint="cs"/>
          <w:cs/>
          <w:lang w:bidi="bn-BD"/>
        </w:rPr>
        <w:t>পালন বছরের যে</w:t>
      </w:r>
      <w:r w:rsidR="004A0EFB" w:rsidRPr="005A04C3">
        <w:rPr>
          <w:rFonts w:eastAsia="Times New Roman" w:hint="cs"/>
          <w:cs/>
          <w:lang w:bidi="bn-BD"/>
        </w:rPr>
        <w:t xml:space="preserve"> কোনো </w:t>
      </w:r>
      <w:r w:rsidRPr="005A04C3">
        <w:rPr>
          <w:rFonts w:eastAsia="Times New Roman" w:hint="cs"/>
          <w:cs/>
          <w:lang w:bidi="bn-BD"/>
        </w:rPr>
        <w:t>সময় করা যায়। তবে সর্বোত্তম</w:t>
      </w:r>
      <w:r w:rsidR="00E44E48">
        <w:rPr>
          <w:rFonts w:eastAsia="Times New Roman" w:hint="cs"/>
          <w:cs/>
          <w:lang w:bidi="bn-BD"/>
        </w:rPr>
        <w:t xml:space="preserve"> উমরা </w:t>
      </w:r>
      <w:r w:rsidRPr="005A04C3">
        <w:rPr>
          <w:rFonts w:eastAsia="Times New Roman" w:hint="cs"/>
          <w:cs/>
          <w:lang w:bidi="bn-BD"/>
        </w:rPr>
        <w:t>হলো যা হজের সাথে বা রমযান মাসে পালন করা হয়।</w:t>
      </w:r>
    </w:p>
    <w:p w:rsidR="0046770C" w:rsidRPr="005A04C3" w:rsidRDefault="0046770C" w:rsidP="00427807">
      <w:pPr>
        <w:pStyle w:val="ListParagraph"/>
        <w:numPr>
          <w:ilvl w:val="0"/>
          <w:numId w:val="33"/>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ইফরাদ হজ তথা শুধু হজ হলো হজের দিনে শুধু হজের জন্য ইহরাম বাঁধা, এর আগে বা পরে</w:t>
      </w:r>
      <w:r w:rsidR="00E44E48">
        <w:rPr>
          <w:rFonts w:eastAsia="Times New Roman" w:hint="cs"/>
          <w:cs/>
          <w:lang w:bidi="bn-BD"/>
        </w:rPr>
        <w:t xml:space="preserve"> উমরা </w:t>
      </w:r>
      <w:r w:rsidRPr="005A04C3">
        <w:rPr>
          <w:rFonts w:eastAsia="Times New Roman" w:hint="cs"/>
          <w:cs/>
          <w:lang w:bidi="bn-BD"/>
        </w:rPr>
        <w:t>পালন না করা।</w:t>
      </w:r>
    </w:p>
    <w:p w:rsidR="0046770C" w:rsidRPr="005A04C3" w:rsidRDefault="0046770C" w:rsidP="00427807">
      <w:pPr>
        <w:pStyle w:val="ListParagraph"/>
        <w:numPr>
          <w:ilvl w:val="0"/>
          <w:numId w:val="33"/>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আর কিরান তথা হজের সাথে</w:t>
      </w:r>
      <w:r w:rsidR="00E44E48">
        <w:rPr>
          <w:rFonts w:eastAsia="Times New Roman" w:hint="cs"/>
          <w:cs/>
          <w:lang w:bidi="bn-BD"/>
        </w:rPr>
        <w:t xml:space="preserve"> উমরা </w:t>
      </w:r>
      <w:r w:rsidRPr="005A04C3">
        <w:rPr>
          <w:rFonts w:eastAsia="Times New Roman" w:hint="cs"/>
          <w:cs/>
          <w:lang w:bidi="bn-BD"/>
        </w:rPr>
        <w:t>হলো শুরু থেকেই হজ ও</w:t>
      </w:r>
      <w:r w:rsidR="00E44E48">
        <w:rPr>
          <w:rFonts w:eastAsia="Times New Roman" w:hint="cs"/>
          <w:cs/>
          <w:lang w:bidi="bn-BD"/>
        </w:rPr>
        <w:t xml:space="preserve"> উমরা</w:t>
      </w:r>
      <w:r w:rsidRPr="005A04C3">
        <w:rPr>
          <w:rFonts w:eastAsia="Times New Roman" w:hint="cs"/>
          <w:cs/>
          <w:lang w:bidi="bn-BD"/>
        </w:rPr>
        <w:t>র জন্য ইহরাম বাঁধা এবং হজ ও</w:t>
      </w:r>
      <w:r w:rsidR="00E44E48">
        <w:rPr>
          <w:rFonts w:eastAsia="Times New Roman" w:hint="cs"/>
          <w:cs/>
          <w:lang w:bidi="bn-BD"/>
        </w:rPr>
        <w:t xml:space="preserve"> উমরা</w:t>
      </w:r>
      <w:r w:rsidRPr="005A04C3">
        <w:rPr>
          <w:rFonts w:eastAsia="Times New Roman" w:hint="cs"/>
          <w:cs/>
          <w:lang w:bidi="bn-BD"/>
        </w:rPr>
        <w:t>র কিছু কাজ একত্রে করা। ফলে হজ ও</w:t>
      </w:r>
      <w:r w:rsidR="00E44E48">
        <w:rPr>
          <w:rFonts w:eastAsia="Times New Roman" w:hint="cs"/>
          <w:cs/>
          <w:lang w:bidi="bn-BD"/>
        </w:rPr>
        <w:t xml:space="preserve"> উমরা</w:t>
      </w:r>
      <w:r w:rsidRPr="005A04C3">
        <w:rPr>
          <w:rFonts w:eastAsia="Times New Roman" w:hint="cs"/>
          <w:cs/>
          <w:lang w:bidi="bn-BD"/>
        </w:rPr>
        <w:t xml:space="preserve">র জন্য একবারই তাওয়াফ ও </w:t>
      </w:r>
      <w:r w:rsidR="0099582C" w:rsidRPr="005A04C3">
        <w:rPr>
          <w:rFonts w:eastAsia="Times New Roman" w:hint="cs"/>
          <w:cs/>
          <w:lang w:bidi="bn-BD"/>
        </w:rPr>
        <w:t xml:space="preserve">সা‘ঈ </w:t>
      </w:r>
      <w:r w:rsidRPr="005A04C3">
        <w:rPr>
          <w:rFonts w:eastAsia="Times New Roman" w:hint="cs"/>
          <w:cs/>
          <w:lang w:bidi="bn-BD"/>
        </w:rPr>
        <w:t>করা।</w:t>
      </w:r>
    </w:p>
    <w:p w:rsidR="0048511F" w:rsidRPr="005A04C3" w:rsidRDefault="0046770C" w:rsidP="00427807">
      <w:pPr>
        <w:pStyle w:val="ListParagraph"/>
        <w:numPr>
          <w:ilvl w:val="0"/>
          <w:numId w:val="33"/>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আর তামাত্তু হজ হলো সবচেয়ে উত্তম হজ। হজের মাসে প্রথমে</w:t>
      </w:r>
      <w:r w:rsidR="00E44E48">
        <w:rPr>
          <w:rFonts w:eastAsia="Times New Roman" w:hint="cs"/>
          <w:cs/>
          <w:lang w:bidi="bn-BD"/>
        </w:rPr>
        <w:t xml:space="preserve"> উমরা</w:t>
      </w:r>
      <w:r w:rsidRPr="005A04C3">
        <w:rPr>
          <w:rFonts w:eastAsia="Times New Roman" w:hint="cs"/>
          <w:cs/>
          <w:lang w:bidi="bn-BD"/>
        </w:rPr>
        <w:t xml:space="preserve">র জন্য ইহরাম বাঁধা। </w:t>
      </w:r>
      <w:r w:rsidR="007D70BB" w:rsidRPr="005A04C3">
        <w:rPr>
          <w:rFonts w:eastAsia="Times New Roman" w:hint="cs"/>
          <w:cs/>
          <w:lang w:bidi="bn-BD"/>
        </w:rPr>
        <w:t>অতঃপর</w:t>
      </w:r>
      <w:r w:rsidR="00E44E48">
        <w:rPr>
          <w:rFonts w:eastAsia="Times New Roman" w:hint="cs"/>
          <w:cs/>
          <w:lang w:bidi="bn-BD"/>
        </w:rPr>
        <w:t xml:space="preserve"> উমরা</w:t>
      </w:r>
      <w:r w:rsidRPr="005A04C3">
        <w:rPr>
          <w:rFonts w:eastAsia="Times New Roman" w:hint="cs"/>
          <w:cs/>
          <w:lang w:bidi="bn-BD"/>
        </w:rPr>
        <w:t xml:space="preserve">র জন্য </w:t>
      </w:r>
      <w:r w:rsidR="0099582C" w:rsidRPr="005A04C3">
        <w:rPr>
          <w:rFonts w:eastAsia="Times New Roman" w:hint="cs"/>
          <w:cs/>
          <w:lang w:bidi="bn-BD"/>
        </w:rPr>
        <w:t xml:space="preserve">সা‘ঈ </w:t>
      </w:r>
      <w:r w:rsidRPr="005A04C3">
        <w:rPr>
          <w:rFonts w:eastAsia="Times New Roman" w:hint="cs"/>
          <w:cs/>
          <w:lang w:bidi="bn-BD"/>
        </w:rPr>
        <w:t>ও তাওয়াফ শেষে হালাল হয়ে যাওয়া</w:t>
      </w:r>
      <w:r w:rsidR="0048511F" w:rsidRPr="005A04C3">
        <w:rPr>
          <w:rFonts w:eastAsia="Times New Roman" w:cs="SolaimanLipi" w:hint="cs"/>
          <w:cs/>
          <w:lang w:bidi="hi-IN"/>
        </w:rPr>
        <w:t xml:space="preserve">। </w:t>
      </w:r>
      <w:r w:rsidR="007D70BB" w:rsidRPr="005A04C3">
        <w:rPr>
          <w:rFonts w:eastAsia="Times New Roman" w:hint="cs"/>
          <w:cs/>
          <w:lang w:bidi="bn-BD"/>
        </w:rPr>
        <w:t>অতঃপর</w:t>
      </w:r>
      <w:r w:rsidR="0048511F" w:rsidRPr="005A04C3">
        <w:rPr>
          <w:rFonts w:eastAsia="Times New Roman" w:hint="cs"/>
          <w:cs/>
          <w:lang w:bidi="bn-BD"/>
        </w:rPr>
        <w:t xml:space="preserve"> একই বছর যিলহজ মাসের আট তারিখ হজের জন্য ইহরাম বাঁধা এবং তাওয়াফ, </w:t>
      </w:r>
      <w:r w:rsidR="0099582C" w:rsidRPr="005A04C3">
        <w:rPr>
          <w:rFonts w:eastAsia="Times New Roman" w:hint="cs"/>
          <w:cs/>
          <w:lang w:bidi="bn-BD"/>
        </w:rPr>
        <w:t>সা‘ঈ</w:t>
      </w:r>
      <w:r w:rsidR="0048511F" w:rsidRPr="005A04C3">
        <w:rPr>
          <w:rFonts w:eastAsia="Times New Roman" w:hint="cs"/>
          <w:cs/>
          <w:lang w:bidi="bn-BD"/>
        </w:rPr>
        <w:t>, আরাফাতের ময়দানে অবস্থান ইত্যাদি হজের কার্য সম্পন্ন করা। তামাত্তু ও কারিন পালনকারীর উপর হাদী যবেহ করা ওয়াজিব।</w:t>
      </w:r>
    </w:p>
    <w:p w:rsidR="0048511F" w:rsidRPr="007165E3" w:rsidRDefault="0048511F" w:rsidP="00427807">
      <w:pPr>
        <w:tabs>
          <w:tab w:val="left" w:pos="450"/>
        </w:tabs>
        <w:bidi w:val="0"/>
        <w:spacing w:after="0" w:line="240" w:lineRule="auto"/>
        <w:jc w:val="both"/>
        <w:rPr>
          <w:rFonts w:eastAsia="Times New Roman"/>
          <w:b/>
          <w:bCs/>
          <w:color w:val="C00000"/>
          <w:cs/>
          <w:lang w:bidi="bn-BD"/>
        </w:rPr>
      </w:pPr>
      <w:r w:rsidRPr="007165E3">
        <w:rPr>
          <w:rFonts w:eastAsia="Times New Roman" w:hint="cs"/>
          <w:b/>
          <w:bCs/>
          <w:color w:val="C00000"/>
          <w:cs/>
          <w:lang w:bidi="bn-BD"/>
        </w:rPr>
        <w:t>হজ ও</w:t>
      </w:r>
      <w:r w:rsidR="00E44E48" w:rsidRPr="007165E3">
        <w:rPr>
          <w:rFonts w:eastAsia="Times New Roman" w:hint="cs"/>
          <w:b/>
          <w:bCs/>
          <w:color w:val="C00000"/>
          <w:cs/>
          <w:lang w:bidi="bn-BD"/>
        </w:rPr>
        <w:t xml:space="preserve"> উমরা</w:t>
      </w:r>
      <w:r w:rsidRPr="007165E3">
        <w:rPr>
          <w:rFonts w:eastAsia="Times New Roman" w:hint="cs"/>
          <w:b/>
          <w:bCs/>
          <w:color w:val="C00000"/>
          <w:cs/>
          <w:lang w:bidi="bn-BD"/>
        </w:rPr>
        <w:t>র রুকনসমূহ:</w:t>
      </w:r>
    </w:p>
    <w:p w:rsidR="00C0227A" w:rsidRPr="005A04C3" w:rsidRDefault="0048511F" w:rsidP="00427807">
      <w:pPr>
        <w:pStyle w:val="ListParagraph"/>
        <w:numPr>
          <w:ilvl w:val="0"/>
          <w:numId w:val="33"/>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হজের রুকন চারটি। সেগুলো হলো: ইহরাম, বাইতুল্লাহর তাওয়াফ, সাফা ও মারওয়ায় সা</w:t>
      </w:r>
      <w:r w:rsidRPr="005A04C3">
        <w:rPr>
          <w:rFonts w:eastAsia="Times New Roman" w:hint="cs"/>
          <w:lang w:bidi="bn-BD"/>
        </w:rPr>
        <w:t>‘</w:t>
      </w:r>
      <w:r w:rsidRPr="005A04C3">
        <w:rPr>
          <w:rFonts w:eastAsia="Times New Roman" w:hint="cs"/>
          <w:cs/>
          <w:lang w:bidi="bn-BD"/>
        </w:rPr>
        <w:t xml:space="preserve">ঈ ও ‘আরাফায় অবস্থান। এ চারটি রুকনের কোনো একটি ছুটে গেলে হজ বাতিল হয়ে যাবে। </w:t>
      </w:r>
    </w:p>
    <w:p w:rsidR="0048511F" w:rsidRPr="005A04C3" w:rsidRDefault="0048511F" w:rsidP="00427807">
      <w:pPr>
        <w:pStyle w:val="ListParagraph"/>
        <w:numPr>
          <w:ilvl w:val="0"/>
          <w:numId w:val="33"/>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 xml:space="preserve">উমরার রুকন তিনটি। সেগুলো হলো: ইহরাম, তাওয়াফ ও </w:t>
      </w:r>
      <w:r w:rsidR="0099582C" w:rsidRPr="005A04C3">
        <w:rPr>
          <w:rFonts w:eastAsia="Times New Roman" w:hint="cs"/>
          <w:cs/>
          <w:lang w:bidi="bn-BD"/>
        </w:rPr>
        <w:t>সা‘ঈ</w:t>
      </w:r>
      <w:r w:rsidRPr="005A04C3">
        <w:rPr>
          <w:rFonts w:eastAsia="Times New Roman" w:cs="SolaimanLipi" w:hint="cs"/>
          <w:cs/>
          <w:lang w:bidi="hi-IN"/>
        </w:rPr>
        <w:t xml:space="preserve">। </w:t>
      </w:r>
      <w:r w:rsidRPr="005A04C3">
        <w:rPr>
          <w:rFonts w:eastAsia="Times New Roman" w:hint="cs"/>
          <w:cs/>
          <w:lang w:bidi="bn-IN"/>
        </w:rPr>
        <w:t>অতএব</w:t>
      </w:r>
      <w:r w:rsidRPr="005A04C3">
        <w:rPr>
          <w:rFonts w:eastAsia="Times New Roman" w:hint="cs"/>
          <w:cs/>
          <w:lang w:bidi="bn-BD"/>
        </w:rPr>
        <w:t>, এগুলো আদায় না করলে</w:t>
      </w:r>
      <w:r w:rsidR="00E44E48">
        <w:rPr>
          <w:rFonts w:eastAsia="Times New Roman" w:hint="cs"/>
          <w:cs/>
          <w:lang w:bidi="bn-BD"/>
        </w:rPr>
        <w:t xml:space="preserve"> উমরা </w:t>
      </w:r>
      <w:r w:rsidRPr="005A04C3">
        <w:rPr>
          <w:rFonts w:eastAsia="Times New Roman" w:hint="cs"/>
          <w:cs/>
          <w:lang w:bidi="bn-BD"/>
        </w:rPr>
        <w:t xml:space="preserve">আদায় </w:t>
      </w:r>
      <w:r w:rsidR="008D6E7A" w:rsidRPr="005A04C3">
        <w:rPr>
          <w:rFonts w:eastAsia="Times New Roman" w:hint="cs"/>
          <w:cs/>
          <w:lang w:bidi="bn-BD"/>
        </w:rPr>
        <w:t>হবে না। এ সব রুকনের বিস্তারিত বিবরণ নিচে দেওয়া হলো:</w:t>
      </w:r>
    </w:p>
    <w:p w:rsidR="008D6E7A" w:rsidRPr="007165E3" w:rsidRDefault="008D6E7A" w:rsidP="007165E3">
      <w:pPr>
        <w:keepNext/>
        <w:widowControl w:val="0"/>
        <w:tabs>
          <w:tab w:val="left" w:pos="450"/>
        </w:tabs>
        <w:bidi w:val="0"/>
        <w:spacing w:after="0" w:line="240" w:lineRule="auto"/>
        <w:jc w:val="center"/>
        <w:rPr>
          <w:rFonts w:eastAsia="Times New Roman"/>
          <w:b/>
          <w:bCs/>
          <w:color w:val="C00000"/>
          <w:cs/>
          <w:lang w:bidi="bn-BD"/>
        </w:rPr>
      </w:pPr>
      <w:r w:rsidRPr="007165E3">
        <w:rPr>
          <w:rFonts w:eastAsia="Times New Roman" w:hint="cs"/>
          <w:b/>
          <w:bCs/>
          <w:color w:val="C00000"/>
          <w:cs/>
          <w:lang w:bidi="bn-BD"/>
        </w:rPr>
        <w:t xml:space="preserve">প্রথম </w:t>
      </w:r>
      <w:r w:rsidR="00E44E48" w:rsidRPr="007165E3">
        <w:rPr>
          <w:rFonts w:eastAsia="Times New Roman" w:hint="cs"/>
          <w:b/>
          <w:bCs/>
          <w:color w:val="C00000"/>
          <w:cs/>
          <w:lang w:bidi="bn-BD"/>
        </w:rPr>
        <w:t>রুকন: ইহরাম</w:t>
      </w:r>
    </w:p>
    <w:p w:rsidR="008D6E7A" w:rsidRPr="007165E3" w:rsidRDefault="008D6E7A" w:rsidP="00427807">
      <w:pPr>
        <w:tabs>
          <w:tab w:val="left" w:pos="450"/>
          <w:tab w:val="left" w:pos="1617"/>
        </w:tabs>
        <w:bidi w:val="0"/>
        <w:spacing w:after="0" w:line="240" w:lineRule="auto"/>
        <w:jc w:val="both"/>
        <w:rPr>
          <w:rFonts w:eastAsia="Times New Roman"/>
          <w:cs/>
          <w:lang w:bidi="bn-BD"/>
        </w:rPr>
      </w:pPr>
      <w:r w:rsidRPr="007165E3">
        <w:rPr>
          <w:rFonts w:eastAsia="Times New Roman" w:hint="cs"/>
          <w:cs/>
          <w:lang w:bidi="bn-BD"/>
        </w:rPr>
        <w:t xml:space="preserve">ইহরাম হলো: হজ বা </w:t>
      </w:r>
      <w:r w:rsidR="00E44E48" w:rsidRPr="007165E3">
        <w:rPr>
          <w:rFonts w:eastAsia="Times New Roman" w:hint="cs"/>
          <w:cs/>
          <w:lang w:bidi="bn-BD"/>
        </w:rPr>
        <w:t xml:space="preserve">উমরা </w:t>
      </w:r>
      <w:r w:rsidRPr="007165E3">
        <w:rPr>
          <w:rFonts w:eastAsia="Times New Roman" w:hint="cs"/>
          <w:cs/>
          <w:lang w:bidi="bn-BD"/>
        </w:rPr>
        <w:t>পালনের নিয়াতে হজ বা</w:t>
      </w:r>
      <w:r w:rsidR="00E44E48" w:rsidRPr="007165E3">
        <w:rPr>
          <w:rFonts w:eastAsia="Times New Roman" w:hint="cs"/>
          <w:cs/>
          <w:lang w:bidi="bn-BD"/>
        </w:rPr>
        <w:t xml:space="preserve"> উমরা</w:t>
      </w:r>
      <w:r w:rsidRPr="007165E3">
        <w:rPr>
          <w:rFonts w:eastAsia="Times New Roman" w:hint="cs"/>
          <w:cs/>
          <w:lang w:bidi="bn-BD"/>
        </w:rPr>
        <w:t>র কাজে প্রবেশের</w:t>
      </w:r>
      <w:r w:rsidRPr="007165E3">
        <w:rPr>
          <w:rFonts w:eastAsia="Times New Roman"/>
          <w:cs/>
          <w:lang w:bidi="bn-BD"/>
        </w:rPr>
        <w:t xml:space="preserve"> নিয়ত </w:t>
      </w:r>
      <w:r w:rsidRPr="007165E3">
        <w:rPr>
          <w:rFonts w:eastAsia="Times New Roman" w:hint="cs"/>
          <w:cs/>
          <w:lang w:bidi="bn-BD"/>
        </w:rPr>
        <w:t>করা</w:t>
      </w:r>
      <w:r w:rsidRPr="007165E3">
        <w:rPr>
          <w:rFonts w:eastAsia="Times New Roman" w:cs="SolaimanLipi" w:hint="cs"/>
          <w:cs/>
          <w:lang w:bidi="bn-BD"/>
        </w:rPr>
        <w:t xml:space="preserve"> এবং</w:t>
      </w:r>
      <w:r w:rsidRPr="007165E3">
        <w:rPr>
          <w:rFonts w:eastAsia="Times New Roman" w:cs="SolaimanLipi" w:hint="cs"/>
          <w:cs/>
          <w:lang w:bidi="hi-IN"/>
        </w:rPr>
        <w:t xml:space="preserve"> </w:t>
      </w:r>
      <w:r w:rsidRPr="007165E3">
        <w:rPr>
          <w:rFonts w:eastAsia="Times New Roman" w:hint="cs"/>
          <w:cs/>
          <w:lang w:bidi="bn-BD"/>
        </w:rPr>
        <w:t xml:space="preserve">সাধারণ সেলাই করা কাপড় ছেড়ে ইহরামের পোশাক পরিধান করা। </w:t>
      </w:r>
    </w:p>
    <w:p w:rsidR="008D6E7A" w:rsidRPr="007165E3" w:rsidRDefault="008D6E7A"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lastRenderedPageBreak/>
        <w:t>ইহরামের ওয়াজিবসমূহ:</w:t>
      </w:r>
    </w:p>
    <w:p w:rsidR="008D6E7A" w:rsidRPr="007165E3" w:rsidRDefault="008D6E7A"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ইহরামের ওয়াজিব তিনটি। সেগুলো হচ্ছে:</w:t>
      </w:r>
    </w:p>
    <w:p w:rsidR="008D6E7A" w:rsidRPr="007165E3" w:rsidRDefault="008D6E7A"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 xml:space="preserve">১- মিকাত থেকে ইহরাম বাঁধা: </w:t>
      </w:r>
    </w:p>
    <w:p w:rsidR="008D6E7A" w:rsidRPr="007165E3" w:rsidRDefault="008D6E7A" w:rsidP="00E82E2D">
      <w:pPr>
        <w:tabs>
          <w:tab w:val="left" w:pos="450"/>
        </w:tabs>
        <w:bidi w:val="0"/>
        <w:spacing w:after="0" w:line="240" w:lineRule="auto"/>
        <w:jc w:val="both"/>
        <w:rPr>
          <w:rFonts w:eastAsia="Times New Roman"/>
          <w:cs/>
          <w:lang w:bidi="bn-BD"/>
        </w:rPr>
      </w:pPr>
      <w:r w:rsidRPr="007165E3">
        <w:rPr>
          <w:rFonts w:eastAsia="Times New Roman" w:hint="cs"/>
          <w:cs/>
          <w:lang w:bidi="bn-BD"/>
        </w:rPr>
        <w:t>শরী‘আত প্রণেতা যেসব জায়গা থেকে হজ ও</w:t>
      </w:r>
      <w:r w:rsidR="00E44E48" w:rsidRPr="007165E3">
        <w:rPr>
          <w:rFonts w:eastAsia="Times New Roman" w:hint="cs"/>
          <w:cs/>
          <w:lang w:bidi="bn-BD"/>
        </w:rPr>
        <w:t xml:space="preserve"> উমরা</w:t>
      </w:r>
      <w:r w:rsidRPr="007165E3">
        <w:rPr>
          <w:rFonts w:eastAsia="Times New Roman" w:hint="cs"/>
          <w:cs/>
          <w:lang w:bidi="bn-BD"/>
        </w:rPr>
        <w:t>র জন্য ইহরাম বাঁ</w:t>
      </w:r>
      <w:r w:rsidR="00E82E2D">
        <w:rPr>
          <w:rFonts w:eastAsia="Times New Roman" w:hint="cs"/>
          <w:cs/>
          <w:lang w:bidi="bn-BD"/>
        </w:rPr>
        <w:t>ধ</w:t>
      </w:r>
      <w:r w:rsidRPr="007165E3">
        <w:rPr>
          <w:rFonts w:eastAsia="Times New Roman" w:hint="cs"/>
          <w:cs/>
          <w:lang w:bidi="bn-BD"/>
        </w:rPr>
        <w:t xml:space="preserve">তে নির্দিষ্ট করে দিয়েছেন। সুতরাং হজ বা </w:t>
      </w:r>
      <w:r w:rsidR="00E44E48" w:rsidRPr="007165E3">
        <w:rPr>
          <w:rFonts w:eastAsia="Times New Roman" w:hint="cs"/>
          <w:cs/>
          <w:lang w:bidi="bn-BD"/>
        </w:rPr>
        <w:t xml:space="preserve">উমরা </w:t>
      </w:r>
      <w:r w:rsidRPr="007165E3">
        <w:rPr>
          <w:rFonts w:eastAsia="Times New Roman" w:hint="cs"/>
          <w:cs/>
          <w:lang w:bidi="bn-BD"/>
        </w:rPr>
        <w:t>পালনকারীকে ইহরামের</w:t>
      </w:r>
      <w:r w:rsidR="0013614C" w:rsidRPr="007165E3">
        <w:rPr>
          <w:rFonts w:eastAsia="Times New Roman" w:hint="cs"/>
          <w:cs/>
          <w:lang w:bidi="bn-BD"/>
        </w:rPr>
        <w:t xml:space="preserve"> নিয়ত </w:t>
      </w:r>
      <w:r w:rsidRPr="007165E3">
        <w:rPr>
          <w:rFonts w:eastAsia="Times New Roman" w:hint="cs"/>
          <w:cs/>
          <w:lang w:bidi="bn-BD"/>
        </w:rPr>
        <w:t xml:space="preserve">ব্যতীত এ সব স্থান অতিক্রম করা জায়েয নেই। </w:t>
      </w:r>
    </w:p>
    <w:p w:rsidR="007842AD" w:rsidRPr="007165E3" w:rsidRDefault="008D6E7A"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 xml:space="preserve">২- </w:t>
      </w:r>
      <w:r w:rsidR="007842AD" w:rsidRPr="007165E3">
        <w:rPr>
          <w:rFonts w:eastAsia="Times New Roman" w:hint="cs"/>
          <w:b/>
          <w:bCs/>
          <w:cs/>
          <w:lang w:bidi="bn-BD"/>
        </w:rPr>
        <w:t xml:space="preserve">সেলাইবিহীন কাপড় পরিধান করা: </w:t>
      </w:r>
    </w:p>
    <w:p w:rsidR="0048511F" w:rsidRPr="005A04C3" w:rsidRDefault="00A64482" w:rsidP="00427807">
      <w:pPr>
        <w:tabs>
          <w:tab w:val="left" w:pos="450"/>
        </w:tabs>
        <w:bidi w:val="0"/>
        <w:spacing w:after="0" w:line="240" w:lineRule="auto"/>
        <w:jc w:val="both"/>
        <w:rPr>
          <w:rFonts w:eastAsia="Times New Roman" w:cs="SolaimanLipi"/>
          <w:cs/>
          <w:lang w:bidi="bn-BD"/>
        </w:rPr>
      </w:pPr>
      <w:r w:rsidRPr="007165E3">
        <w:rPr>
          <w:rFonts w:eastAsia="Times New Roman" w:hint="cs"/>
          <w:cs/>
          <w:lang w:bidi="bn-BD"/>
        </w:rPr>
        <w:t xml:space="preserve">পুরুষ </w:t>
      </w:r>
      <w:r w:rsidR="007842AD" w:rsidRPr="007165E3">
        <w:rPr>
          <w:rFonts w:eastAsia="Times New Roman"/>
          <w:cs/>
          <w:lang w:bidi="bn-BD"/>
        </w:rPr>
        <w:t xml:space="preserve">মুহরিম </w:t>
      </w:r>
      <w:r w:rsidR="007842AD" w:rsidRPr="007165E3">
        <w:rPr>
          <w:rFonts w:eastAsia="Times New Roman" w:hint="cs"/>
          <w:cs/>
          <w:lang w:bidi="bn-BD"/>
        </w:rPr>
        <w:t>সেলাইকৃত জামা,</w:t>
      </w:r>
      <w:r w:rsidRPr="007165E3">
        <w:rPr>
          <w:rFonts w:eastAsia="Times New Roman" w:hint="cs"/>
          <w:cs/>
          <w:lang w:bidi="bn-BD"/>
        </w:rPr>
        <w:t xml:space="preserve"> কামিছ, টুপিওয়ালা জামা, পাগড়ি </w:t>
      </w:r>
      <w:r w:rsidR="00A5444D" w:rsidRPr="007165E3">
        <w:rPr>
          <w:rFonts w:eastAsia="Times New Roman"/>
          <w:cs/>
          <w:lang w:bidi="bn-BD"/>
        </w:rPr>
        <w:t>প</w:t>
      </w:r>
      <w:r w:rsidR="00A5444D" w:rsidRPr="007165E3">
        <w:rPr>
          <w:rFonts w:eastAsia="Times New Roman" w:hint="cs"/>
          <w:cs/>
          <w:lang w:bidi="bn-BD"/>
        </w:rPr>
        <w:t>র</w:t>
      </w:r>
      <w:r w:rsidR="00A5444D" w:rsidRPr="007165E3">
        <w:rPr>
          <w:rFonts w:eastAsia="Times New Roman"/>
          <w:cs/>
          <w:lang w:bidi="bn-BD"/>
        </w:rPr>
        <w:t xml:space="preserve">বে </w:t>
      </w:r>
      <w:r w:rsidR="007842AD" w:rsidRPr="007165E3">
        <w:rPr>
          <w:rFonts w:eastAsia="Times New Roman" w:hint="cs"/>
          <w:cs/>
          <w:lang w:bidi="bn-BD"/>
        </w:rPr>
        <w:t xml:space="preserve">না। কোনো কিছু </w:t>
      </w:r>
      <w:r w:rsidR="007842AD" w:rsidRPr="005A04C3">
        <w:rPr>
          <w:rFonts w:eastAsia="Times New Roman" w:hint="cs"/>
          <w:cs/>
          <w:lang w:bidi="bn-BD"/>
        </w:rPr>
        <w:t>দিয়ে মাথা ঢেকে রাখবে না।</w:t>
      </w:r>
      <w:r w:rsidR="007842AD" w:rsidRPr="005A04C3">
        <w:rPr>
          <w:rFonts w:eastAsia="Times New Roman"/>
          <w:cs/>
          <w:lang w:bidi="bn-BD"/>
        </w:rPr>
        <w:t xml:space="preserve"> </w:t>
      </w:r>
      <w:r w:rsidR="00A57AA7" w:rsidRPr="005A04C3">
        <w:rPr>
          <w:rFonts w:eastAsia="Times New Roman"/>
          <w:cs/>
          <w:lang w:bidi="bn-BD"/>
        </w:rPr>
        <w:t>জুতো পরবে</w:t>
      </w:r>
      <w:r w:rsidR="00A57AA7" w:rsidRPr="005A04C3">
        <w:rPr>
          <w:rFonts w:eastAsia="Times New Roman" w:hint="cs"/>
          <w:cs/>
          <w:lang w:bidi="bn-BD"/>
        </w:rPr>
        <w:t>,</w:t>
      </w:r>
      <w:r w:rsidR="00A57AA7" w:rsidRPr="005A04C3">
        <w:rPr>
          <w:rFonts w:eastAsia="Times New Roman"/>
          <w:cs/>
          <w:lang w:bidi="bn-BD"/>
        </w:rPr>
        <w:t xml:space="preserve"> চামড়ার মোজা বা কাপড়ের মোজা পরবে না</w:t>
      </w:r>
      <w:r w:rsidR="00E44E48">
        <w:rPr>
          <w:rFonts w:eastAsia="Times New Roman" w:hint="cs"/>
          <w:cs/>
          <w:lang w:bidi="bn-BD"/>
        </w:rPr>
        <w:t>,</w:t>
      </w:r>
      <w:r w:rsidR="00A57AA7" w:rsidRPr="005A04C3">
        <w:rPr>
          <w:rFonts w:eastAsia="Times New Roman" w:hint="cs"/>
          <w:cs/>
          <w:lang w:bidi="bn-BD"/>
        </w:rPr>
        <w:t xml:space="preserve"> তবে জুতো না পেলে</w:t>
      </w:r>
      <w:r w:rsidRPr="005A04C3">
        <w:rPr>
          <w:rFonts w:eastAsia="Times New Roman" w:hint="cs"/>
          <w:cs/>
          <w:lang w:bidi="bn-BD"/>
        </w:rPr>
        <w:t xml:space="preserve"> </w:t>
      </w:r>
      <w:r w:rsidR="00A57AA7" w:rsidRPr="005A04C3">
        <w:rPr>
          <w:rFonts w:eastAsia="Times New Roman"/>
          <w:cs/>
          <w:lang w:bidi="bn-BD"/>
        </w:rPr>
        <w:t>চামড়ার মোজা বা কাপড়ের মোজা</w:t>
      </w:r>
      <w:r w:rsidR="00A57AA7" w:rsidRPr="005A04C3">
        <w:rPr>
          <w:rFonts w:eastAsia="Times New Roman" w:hint="cs"/>
          <w:cs/>
          <w:lang w:bidi="bn-BD"/>
        </w:rPr>
        <w:t xml:space="preserve"> পরতে পারবে। </w:t>
      </w:r>
      <w:r w:rsidR="00A5444D" w:rsidRPr="005A04C3">
        <w:rPr>
          <w:rFonts w:eastAsia="Times New Roman" w:hint="cs"/>
          <w:cs/>
          <w:lang w:bidi="bn-BD"/>
        </w:rPr>
        <w:t>নারী</w:t>
      </w:r>
      <w:r w:rsidR="00A5444D" w:rsidRPr="005A04C3">
        <w:rPr>
          <w:rFonts w:eastAsia="Times New Roman"/>
          <w:cs/>
          <w:lang w:bidi="bn-BD"/>
        </w:rPr>
        <w:t xml:space="preserve"> </w:t>
      </w:r>
      <w:r w:rsidR="00A5444D" w:rsidRPr="005A04C3">
        <w:rPr>
          <w:rFonts w:eastAsia="Times New Roman" w:hint="cs"/>
          <w:cs/>
          <w:lang w:bidi="bn-BD"/>
        </w:rPr>
        <w:t>নিকাব ও হাতমোজা পরবে না</w:t>
      </w:r>
      <w:r w:rsidR="00A5444D" w:rsidRPr="005A04C3">
        <w:rPr>
          <w:rFonts w:eastAsia="Times New Roman" w:cs="SolaimanLipi" w:hint="cs"/>
          <w:cs/>
          <w:lang w:bidi="hi-IN"/>
        </w:rPr>
        <w:t>।</w:t>
      </w:r>
    </w:p>
    <w:p w:rsidR="00286E9D" w:rsidRPr="00E44E48" w:rsidRDefault="00286E9D" w:rsidP="00E44E48">
      <w:pPr>
        <w:tabs>
          <w:tab w:val="left" w:pos="450"/>
        </w:tabs>
        <w:bidi w:val="0"/>
        <w:spacing w:after="0" w:line="240" w:lineRule="auto"/>
        <w:jc w:val="both"/>
        <w:rPr>
          <w:rFonts w:eastAsia="Times New Roman"/>
          <w:lang w:bidi="bn-BD"/>
        </w:rPr>
      </w:pPr>
      <w:r w:rsidRPr="00E44E48">
        <w:rPr>
          <w:rFonts w:eastAsia="Times New Roman" w:hint="cs"/>
          <w:cs/>
          <w:lang w:bidi="bn-BD"/>
        </w:rPr>
        <w:t xml:space="preserve">৩- </w:t>
      </w:r>
      <w:r w:rsidRPr="00E44E48">
        <w:rPr>
          <w:rFonts w:eastAsia="Times New Roman"/>
          <w:cs/>
          <w:lang w:bidi="bn-BD"/>
        </w:rPr>
        <w:t>তালবিয়া পাঠ করা। তালবিয়া হলো নিম্নোক্ত এ দো</w:t>
      </w:r>
      <w:r w:rsidRPr="00E44E48">
        <w:rPr>
          <w:rFonts w:eastAsia="Times New Roman"/>
          <w:lang w:bidi="bn-BD"/>
        </w:rPr>
        <w:t>‘</w:t>
      </w:r>
      <w:r w:rsidRPr="00E44E48">
        <w:rPr>
          <w:rFonts w:eastAsia="Times New Roman"/>
          <w:cs/>
          <w:lang w:bidi="bn-BD"/>
        </w:rPr>
        <w:t>আ পড়া</w:t>
      </w:r>
      <w:r w:rsidR="00E44E48" w:rsidRPr="00A24D62">
        <w:rPr>
          <w:rFonts w:eastAsia="Times New Roman" w:cs="SolaimanLipi" w:hint="cs"/>
          <w:cs/>
          <w:lang w:bidi="hi-IN"/>
        </w:rPr>
        <w:t>।</w:t>
      </w:r>
    </w:p>
    <w:p w:rsidR="00286E9D" w:rsidRPr="005A04C3" w:rsidRDefault="00286E9D" w:rsidP="00427807">
      <w:pPr>
        <w:tabs>
          <w:tab w:val="left" w:pos="450"/>
        </w:tabs>
        <w:spacing w:after="0" w:line="240" w:lineRule="auto"/>
        <w:jc w:val="both"/>
        <w:rPr>
          <w:rFonts w:ascii="Traditional Arabic" w:hAnsi="Traditional Arabic" w:cs="KFGQPC Uthman Taha Naskh"/>
          <w:color w:val="0000CC"/>
          <w:lang w:bidi="ar-EG"/>
        </w:rPr>
      </w:pPr>
      <w:r w:rsidRPr="005A04C3">
        <w:rPr>
          <w:rFonts w:ascii="Traditional Arabic" w:hAnsi="Traditional Arabic" w:cs="KFGQPC Uthman Taha Naskh"/>
          <w:color w:val="0000CC"/>
          <w:rtl/>
          <w:lang w:bidi="ar-EG"/>
        </w:rPr>
        <w:t>«لَبَّيْكَ اللَّهُمَّ لَبَّيْكَ، لَبَّيْكَ لاَ شَرِيكَ لَكَ لَبَّيْكَ، إِنَّ الحَمْدَ وَالنِّعْمَةَ لَكَ وَالمُلْكَ، لاَ شَرِيكَ لَكَ»</w:t>
      </w:r>
    </w:p>
    <w:p w:rsidR="00286E9D" w:rsidRPr="00E44E48" w:rsidRDefault="00286E9D" w:rsidP="00427807">
      <w:pPr>
        <w:tabs>
          <w:tab w:val="left" w:pos="450"/>
        </w:tabs>
        <w:bidi w:val="0"/>
        <w:spacing w:after="0" w:line="240" w:lineRule="auto"/>
        <w:jc w:val="both"/>
        <w:rPr>
          <w:rFonts w:eastAsia="Times New Roman"/>
          <w:cs/>
          <w:lang w:bidi="bn-BD"/>
        </w:rPr>
      </w:pPr>
      <w:r w:rsidRPr="00E44E48">
        <w:rPr>
          <w:rFonts w:eastAsia="Times New Roman"/>
          <w:lang w:bidi="bn-BD"/>
        </w:rPr>
        <w:t>“</w:t>
      </w:r>
      <w:r w:rsidRPr="00E44E48">
        <w:rPr>
          <w:rFonts w:eastAsia="Times New Roman"/>
          <w:cs/>
          <w:lang w:bidi="bn-BD"/>
        </w:rPr>
        <w:t>আমি</w:t>
      </w:r>
      <w:r w:rsidRPr="00E44E48">
        <w:rPr>
          <w:rFonts w:eastAsia="Times New Roman" w:hint="cs"/>
          <w:cs/>
          <w:lang w:bidi="bn-BD"/>
        </w:rPr>
        <w:t xml:space="preserve"> উপস্থিত</w:t>
      </w:r>
      <w:r w:rsidRPr="00E44E48">
        <w:rPr>
          <w:rFonts w:eastAsia="Times New Roman"/>
          <w:lang w:bidi="bn-BD"/>
        </w:rPr>
        <w:t xml:space="preserve">, </w:t>
      </w:r>
      <w:r w:rsidRPr="00E44E48">
        <w:rPr>
          <w:rFonts w:eastAsia="Times New Roman"/>
          <w:cs/>
          <w:lang w:bidi="bn-BD"/>
        </w:rPr>
        <w:t>হে আল্লাহ! আমি উপস্থিত</w:t>
      </w:r>
      <w:r w:rsidRPr="00A24D62">
        <w:rPr>
          <w:rFonts w:eastAsia="Times New Roman" w:cs="SolaimanLipi" w:hint="cs"/>
          <w:cs/>
          <w:lang w:bidi="hi-IN"/>
        </w:rPr>
        <w:t>।</w:t>
      </w:r>
      <w:r w:rsidRPr="00E44E48">
        <w:rPr>
          <w:rFonts w:eastAsia="Times New Roman"/>
          <w:cs/>
          <w:lang w:bidi="bn-BD"/>
        </w:rPr>
        <w:t xml:space="preserve"> আপনার কোনো শরীক নেই। নিশ্চয় প্রশংসা ও নি</w:t>
      </w:r>
      <w:r w:rsidRPr="00E44E48">
        <w:rPr>
          <w:rFonts w:eastAsia="Times New Roman"/>
          <w:lang w:bidi="bn-BD"/>
        </w:rPr>
        <w:t>‘</w:t>
      </w:r>
      <w:r w:rsidRPr="00E44E48">
        <w:rPr>
          <w:rFonts w:eastAsia="Times New Roman"/>
          <w:cs/>
          <w:lang w:bidi="bn-BD"/>
        </w:rPr>
        <w:t>আমত আপনার এবং রাজত্বও</w:t>
      </w:r>
      <w:r w:rsidRPr="00E44E48">
        <w:rPr>
          <w:rFonts w:eastAsia="Times New Roman"/>
          <w:lang w:bidi="bn-BD"/>
        </w:rPr>
        <w:t xml:space="preserve">, </w:t>
      </w:r>
      <w:r w:rsidRPr="00E44E48">
        <w:rPr>
          <w:rFonts w:eastAsia="Times New Roman"/>
          <w:cs/>
          <w:lang w:bidi="bn-BD"/>
        </w:rPr>
        <w:t>আপনার কোনো শরীক নেই</w:t>
      </w:r>
      <w:r w:rsidRPr="00E44E48">
        <w:rPr>
          <w:rFonts w:eastAsia="Times New Roman"/>
          <w:lang w:bidi="bn-BD"/>
        </w:rPr>
        <w:t>”</w:t>
      </w:r>
      <w:r w:rsidRPr="00A24D62">
        <w:rPr>
          <w:rFonts w:eastAsia="Times New Roman" w:cs="SolaimanLipi"/>
          <w:cs/>
          <w:lang w:bidi="hi-IN"/>
        </w:rPr>
        <w:t>।</w:t>
      </w:r>
    </w:p>
    <w:p w:rsidR="00D44250" w:rsidRPr="005A04C3" w:rsidRDefault="00F944BE" w:rsidP="00E82E2D">
      <w:pPr>
        <w:tabs>
          <w:tab w:val="left" w:pos="450"/>
        </w:tabs>
        <w:bidi w:val="0"/>
        <w:spacing w:after="0" w:line="240" w:lineRule="auto"/>
        <w:jc w:val="both"/>
        <w:rPr>
          <w:rFonts w:eastAsia="Times New Roman"/>
          <w:cs/>
          <w:lang w:bidi="bn-BD"/>
        </w:rPr>
      </w:pPr>
      <w:r w:rsidRPr="005A04C3">
        <w:rPr>
          <w:rFonts w:eastAsia="Times New Roman" w:hint="cs"/>
          <w:cs/>
          <w:lang w:bidi="bn-BD"/>
        </w:rPr>
        <w:t>মু</w:t>
      </w:r>
      <w:r w:rsidR="00F54D76" w:rsidRPr="005A04C3">
        <w:rPr>
          <w:rFonts w:eastAsia="Times New Roman" w:hint="cs"/>
          <w:cs/>
          <w:lang w:bidi="bn-BD"/>
        </w:rPr>
        <w:t xml:space="preserve">হরিম মিকাত থেকে ইহরাম পরিধান করার সময় তালবিয়া পড়বে এবং এ দো‘আ পাঠ না করে মিকাত অতিক্রম করবে না। </w:t>
      </w:r>
      <w:r w:rsidR="00D44250" w:rsidRPr="005A04C3">
        <w:rPr>
          <w:rFonts w:eastAsia="Times New Roman" w:hint="cs"/>
          <w:cs/>
          <w:lang w:bidi="bn-BD"/>
        </w:rPr>
        <w:t xml:space="preserve">পুরুষ উচ্চস্বরে এবং </w:t>
      </w:r>
      <w:r w:rsidR="00F54D76" w:rsidRPr="005A04C3">
        <w:rPr>
          <w:rFonts w:eastAsia="Times New Roman" w:hint="cs"/>
          <w:cs/>
          <w:lang w:bidi="bn-BD"/>
        </w:rPr>
        <w:t>(</w:t>
      </w:r>
      <w:r w:rsidR="00D44250" w:rsidRPr="005A04C3">
        <w:rPr>
          <w:rFonts w:eastAsia="Times New Roman" w:hint="cs"/>
          <w:cs/>
          <w:lang w:bidi="bn-BD"/>
        </w:rPr>
        <w:t>নারীরা</w:t>
      </w:r>
      <w:r w:rsidR="00F54D76" w:rsidRPr="005A04C3">
        <w:rPr>
          <w:rFonts w:eastAsia="Times New Roman" w:hint="cs"/>
          <w:cs/>
          <w:lang w:bidi="bn-BD"/>
        </w:rPr>
        <w:t xml:space="preserve"> আস্তে আস্তে) </w:t>
      </w:r>
      <w:r w:rsidR="00D44250" w:rsidRPr="005A04C3">
        <w:rPr>
          <w:rFonts w:eastAsia="Times New Roman" w:hint="cs"/>
          <w:cs/>
          <w:lang w:bidi="bn-BD"/>
        </w:rPr>
        <w:t>বেশি বেশি পরিমাণ</w:t>
      </w:r>
      <w:r w:rsidR="00F54D76" w:rsidRPr="005A04C3">
        <w:rPr>
          <w:rFonts w:eastAsia="Times New Roman" w:hint="cs"/>
          <w:cs/>
          <w:lang w:bidi="bn-BD"/>
        </w:rPr>
        <w:t>ে</w:t>
      </w:r>
      <w:r w:rsidR="00D44250" w:rsidRPr="005A04C3">
        <w:rPr>
          <w:rFonts w:eastAsia="Times New Roman" w:hint="cs"/>
          <w:cs/>
          <w:lang w:bidi="bn-BD"/>
        </w:rPr>
        <w:t xml:space="preserve"> ও বার বার </w:t>
      </w:r>
      <w:r w:rsidR="00F54D76" w:rsidRPr="005A04C3">
        <w:rPr>
          <w:rFonts w:eastAsia="Times New Roman" w:hint="cs"/>
          <w:cs/>
          <w:lang w:bidi="bn-BD"/>
        </w:rPr>
        <w:t>প্রত্যেক উঠা, বসা, চলা, ফেরা, সালাতের আগে-পরে ও কারো সাক্ষাতে তালবিয়া পাঠ করবে</w:t>
      </w:r>
      <w:r w:rsidR="00D44250" w:rsidRPr="00A24D62">
        <w:rPr>
          <w:rFonts w:eastAsia="Times New Roman" w:cs="SolaimanLipi" w:hint="cs"/>
          <w:cs/>
          <w:lang w:bidi="hi-IN"/>
        </w:rPr>
        <w:t>।</w:t>
      </w:r>
      <w:r w:rsidR="00E44E48" w:rsidRPr="00E44E48">
        <w:rPr>
          <w:rFonts w:eastAsia="Times New Roman" w:hint="cs"/>
          <w:cs/>
          <w:lang w:bidi="bn-BD"/>
        </w:rPr>
        <w:t xml:space="preserve"> উমরা </w:t>
      </w:r>
      <w:r w:rsidR="00F54D76" w:rsidRPr="005A04C3">
        <w:rPr>
          <w:rFonts w:eastAsia="Times New Roman" w:hint="cs"/>
          <w:cs/>
          <w:lang w:bidi="bn-BD"/>
        </w:rPr>
        <w:t>আদায়কারী</w:t>
      </w:r>
      <w:r w:rsidR="00E44E48">
        <w:rPr>
          <w:rFonts w:eastAsia="Times New Roman" w:hint="cs"/>
          <w:cs/>
          <w:lang w:bidi="bn-BD"/>
        </w:rPr>
        <w:t xml:space="preserve"> উমরা</w:t>
      </w:r>
      <w:r w:rsidR="00F54D76" w:rsidRPr="005A04C3">
        <w:rPr>
          <w:rFonts w:eastAsia="Times New Roman" w:hint="cs"/>
          <w:cs/>
          <w:lang w:bidi="bn-BD"/>
        </w:rPr>
        <w:t>র তাওয়াফ শেষ করলে তালবিয়া পাঠ শেষ করবে এবং হজ আদায়কারী জামরায়ে ‘আকাবাতে পাথর নিক্ষেপ শেষে তালবিয়া পাঠ সমাপ্ত করবে।</w:t>
      </w:r>
    </w:p>
    <w:p w:rsidR="00D54554" w:rsidRPr="007165E3" w:rsidRDefault="00E44E48" w:rsidP="00E82E2D">
      <w:pPr>
        <w:bidi w:val="0"/>
        <w:jc w:val="center"/>
        <w:rPr>
          <w:rFonts w:eastAsia="Times New Roman"/>
          <w:b/>
          <w:bCs/>
          <w:color w:val="C00000"/>
          <w:cs/>
          <w:lang w:bidi="bn-BD"/>
        </w:rPr>
      </w:pPr>
      <w:r w:rsidRPr="007165E3">
        <w:rPr>
          <w:rFonts w:eastAsia="Times New Roman" w:hint="cs"/>
          <w:b/>
          <w:bCs/>
          <w:color w:val="C00000"/>
          <w:cs/>
          <w:lang w:bidi="bn-BD"/>
        </w:rPr>
        <w:t>দ্বিতীয় রুকন: তাওয়াফ</w:t>
      </w:r>
    </w:p>
    <w:p w:rsidR="00D54554" w:rsidRPr="00E44E48" w:rsidRDefault="00D54554"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তাওয়াফ হলো কা‘বা ঘরের চারপাশে সাতবার ঘোরা</w:t>
      </w:r>
      <w:r w:rsidRPr="00A24D62">
        <w:rPr>
          <w:rFonts w:eastAsia="Times New Roman" w:cs="SolaimanLipi" w:hint="cs"/>
          <w:cs/>
          <w:lang w:bidi="hi-IN"/>
        </w:rPr>
        <w:t>।</w:t>
      </w:r>
      <w:r w:rsidRPr="00E44E48">
        <w:rPr>
          <w:rFonts w:eastAsia="Times New Roman" w:hint="cs"/>
          <w:cs/>
          <w:lang w:bidi="bn-BD"/>
        </w:rPr>
        <w:t xml:space="preserve"> এর সাতটি শর্ত। সেগুলো হচ্ছে:</w:t>
      </w:r>
    </w:p>
    <w:p w:rsidR="00186BAA" w:rsidRPr="005A04C3" w:rsidRDefault="00186BA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তাওয়াফ শুরু করার নিয়ত করা। </w:t>
      </w:r>
    </w:p>
    <w:p w:rsidR="00186BAA" w:rsidRPr="005A04C3" w:rsidRDefault="00186BA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২- ছোট বড় সব ধরণের অপবিত্রতা থেকে পবিত্র থাকা</w:t>
      </w:r>
      <w:r w:rsidRPr="005A04C3">
        <w:rPr>
          <w:rFonts w:ascii="SolaimanLipi" w:eastAsia="Times New Roman" w:hAnsi="SolaimanLipi" w:cs="SolaimanLipi"/>
          <w:cs/>
          <w:lang w:bidi="hi-IN"/>
        </w:rPr>
        <w:t xml:space="preserve">। </w:t>
      </w:r>
    </w:p>
    <w:p w:rsidR="00186BAA" w:rsidRPr="005A04C3" w:rsidRDefault="00186BA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৩- সতর ঢেকে রাখা। যেহেতু তাওয়াফ সালাতের </w:t>
      </w:r>
      <w:r w:rsidR="0036194C" w:rsidRPr="005A04C3">
        <w:rPr>
          <w:rStyle w:val="rvts39"/>
          <w:rFonts w:hint="cs"/>
          <w:cs/>
          <w:lang w:bidi="bn-BD"/>
        </w:rPr>
        <w:t>মতো</w:t>
      </w:r>
      <w:r w:rsidRPr="005A04C3">
        <w:rPr>
          <w:rFonts w:eastAsia="Times New Roman" w:hint="cs"/>
          <w:cs/>
          <w:lang w:bidi="bn-BD"/>
        </w:rPr>
        <w:t>ই।</w:t>
      </w:r>
    </w:p>
    <w:p w:rsidR="00186BAA" w:rsidRPr="005A04C3" w:rsidRDefault="00186BA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৪- </w:t>
      </w:r>
      <w:r w:rsidR="005313B1" w:rsidRPr="005A04C3">
        <w:rPr>
          <w:rFonts w:eastAsia="Times New Roman" w:hint="cs"/>
          <w:cs/>
          <w:lang w:bidi="bn-BD"/>
        </w:rPr>
        <w:t>মসজিদের ভিতর দিয়ে বাইতুল্লাহর তাওয়াফ করা, যদিও বাইতুল্লাহ থেকে দুর দিয়ে হয়।</w:t>
      </w:r>
    </w:p>
    <w:p w:rsidR="00186BAA" w:rsidRPr="005A04C3" w:rsidRDefault="00186BA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৫- তাওয়াফের সময় বাইতুল্লাহ যেন তাওয়াফকারীর বাম দিকে থাকে</w:t>
      </w:r>
      <w:r w:rsidRPr="005A04C3">
        <w:rPr>
          <w:rFonts w:eastAsia="Times New Roman" w:cs="SolaimanLipi" w:hint="cs"/>
          <w:cs/>
          <w:lang w:bidi="hi-IN"/>
        </w:rPr>
        <w:t xml:space="preserve">। </w:t>
      </w:r>
    </w:p>
    <w:p w:rsidR="00186BAA" w:rsidRPr="005A04C3" w:rsidRDefault="00186BA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৬- </w:t>
      </w:r>
      <w:r w:rsidR="005313B1" w:rsidRPr="005A04C3">
        <w:rPr>
          <w:rFonts w:eastAsia="Times New Roman" w:hint="cs"/>
          <w:cs/>
          <w:lang w:bidi="bn-BD"/>
        </w:rPr>
        <w:t xml:space="preserve">তাওয়াফে সাতটি চক্কর দেওয়া। </w:t>
      </w:r>
    </w:p>
    <w:p w:rsidR="00186BAA" w:rsidRPr="005A04C3" w:rsidRDefault="00186BA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৭- ধারাবাহিকভ</w:t>
      </w:r>
      <w:r w:rsidR="005313B1" w:rsidRPr="005A04C3">
        <w:rPr>
          <w:rFonts w:eastAsia="Times New Roman" w:hint="cs"/>
          <w:cs/>
          <w:lang w:bidi="bn-BD"/>
        </w:rPr>
        <w:t>াবে ও বিরতিহীন তাওয়াফ করা। ওযর</w:t>
      </w:r>
      <w:r w:rsidRPr="005A04C3">
        <w:rPr>
          <w:rFonts w:eastAsia="Times New Roman" w:hint="cs"/>
          <w:cs/>
          <w:lang w:bidi="bn-BD"/>
        </w:rPr>
        <w:t xml:space="preserve"> </w:t>
      </w:r>
      <w:r w:rsidR="005313B1" w:rsidRPr="005A04C3">
        <w:rPr>
          <w:rFonts w:eastAsia="Times New Roman" w:hint="cs"/>
          <w:cs/>
          <w:lang w:bidi="bn-BD"/>
        </w:rPr>
        <w:t xml:space="preserve">ব্যতীত বিলম্ব করবে না। </w:t>
      </w:r>
    </w:p>
    <w:p w:rsidR="00D151CA" w:rsidRPr="007165E3" w:rsidRDefault="00D151CA" w:rsidP="00427807">
      <w:pPr>
        <w:tabs>
          <w:tab w:val="left" w:pos="450"/>
        </w:tabs>
        <w:bidi w:val="0"/>
        <w:spacing w:after="0" w:line="240" w:lineRule="auto"/>
        <w:jc w:val="both"/>
        <w:rPr>
          <w:rFonts w:eastAsia="Times New Roman"/>
          <w:b/>
          <w:bCs/>
          <w:color w:val="C00000"/>
          <w:cs/>
          <w:lang w:bidi="bn-BD"/>
        </w:rPr>
      </w:pPr>
      <w:r w:rsidRPr="007165E3">
        <w:rPr>
          <w:rFonts w:eastAsia="Times New Roman" w:hint="cs"/>
          <w:b/>
          <w:bCs/>
          <w:color w:val="C00000"/>
          <w:cs/>
          <w:lang w:bidi="bn-BD"/>
        </w:rPr>
        <w:t>তাওয়াফের সুন্ন</w:t>
      </w:r>
      <w:r w:rsidR="00036A25" w:rsidRPr="007165E3">
        <w:rPr>
          <w:rFonts w:eastAsia="Times New Roman" w:hint="cs"/>
          <w:b/>
          <w:bCs/>
          <w:color w:val="C00000"/>
          <w:cs/>
          <w:lang w:bidi="bn-BD"/>
        </w:rPr>
        <w:t>া</w:t>
      </w:r>
      <w:r w:rsidRPr="007165E3">
        <w:rPr>
          <w:rFonts w:eastAsia="Times New Roman" w:hint="cs"/>
          <w:b/>
          <w:bCs/>
          <w:color w:val="C00000"/>
          <w:cs/>
          <w:lang w:bidi="bn-BD"/>
        </w:rPr>
        <w:t xml:space="preserve">তসমূহ: </w:t>
      </w:r>
    </w:p>
    <w:p w:rsidR="000D4F6C" w:rsidRPr="005A04C3" w:rsidRDefault="00D151CA"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১-</w:t>
      </w:r>
      <w:r w:rsidR="000D4F6C" w:rsidRPr="005A04C3">
        <w:rPr>
          <w:rFonts w:eastAsia="Times New Roman" w:hint="cs"/>
          <w:b/>
          <w:bCs/>
          <w:cs/>
          <w:lang w:bidi="bn-BD"/>
        </w:rPr>
        <w:t xml:space="preserve"> রমল</w:t>
      </w:r>
      <w:r w:rsidR="000D4F6C" w:rsidRPr="005A04C3">
        <w:rPr>
          <w:rFonts w:eastAsia="Times New Roman"/>
          <w:b/>
          <w:bCs/>
          <w:cs/>
          <w:lang w:bidi="bn-BD"/>
        </w:rPr>
        <w:t xml:space="preserve"> </w:t>
      </w:r>
      <w:r w:rsidR="000D4F6C" w:rsidRPr="005A04C3">
        <w:rPr>
          <w:rFonts w:eastAsia="Times New Roman" w:hint="cs"/>
          <w:b/>
          <w:bCs/>
          <w:cs/>
          <w:lang w:bidi="bn-BD"/>
        </w:rPr>
        <w:t>করা</w:t>
      </w:r>
      <w:r w:rsidR="000D4F6C" w:rsidRPr="005A04C3">
        <w:rPr>
          <w:rFonts w:eastAsia="Times New Roman" w:hint="cs"/>
          <w:cs/>
          <w:lang w:bidi="bn-BD"/>
        </w:rPr>
        <w:t>:</w:t>
      </w:r>
      <w:r w:rsidR="000D4F6C" w:rsidRPr="005A04C3">
        <w:rPr>
          <w:rFonts w:eastAsia="Times New Roman"/>
          <w:cs/>
          <w:lang w:bidi="bn-BD"/>
        </w:rPr>
        <w:t xml:space="preserve"> </w:t>
      </w:r>
      <w:r w:rsidR="00E82E2D">
        <w:rPr>
          <w:rFonts w:eastAsia="Times New Roman" w:hint="cs"/>
          <w:cs/>
          <w:lang w:bidi="bn-BD"/>
        </w:rPr>
        <w:t>পুরুষদের জন্য</w:t>
      </w:r>
      <w:r w:rsidR="000D4F6C" w:rsidRPr="005A04C3">
        <w:rPr>
          <w:rFonts w:eastAsia="Times New Roman" w:hint="cs"/>
          <w:cs/>
          <w:lang w:bidi="bn-BD"/>
        </w:rPr>
        <w:t xml:space="preserve"> তাওয়াফে</w:t>
      </w:r>
      <w:r w:rsidR="000D4F6C" w:rsidRPr="005A04C3">
        <w:rPr>
          <w:rFonts w:eastAsia="Times New Roman"/>
          <w:cs/>
          <w:lang w:bidi="bn-BD"/>
        </w:rPr>
        <w:t xml:space="preserve"> </w:t>
      </w:r>
      <w:r w:rsidR="00E82E2D">
        <w:rPr>
          <w:rFonts w:eastAsia="Times New Roman" w:hint="cs"/>
          <w:cs/>
          <w:lang w:bidi="bn-BD"/>
        </w:rPr>
        <w:t>কুদূম তথা আগমনি</w:t>
      </w:r>
      <w:r w:rsidR="000D4F6C" w:rsidRPr="005A04C3">
        <w:rPr>
          <w:rFonts w:eastAsia="Times New Roman"/>
          <w:cs/>
          <w:lang w:bidi="bn-BD"/>
        </w:rPr>
        <w:t xml:space="preserve"> </w:t>
      </w:r>
      <w:r w:rsidR="000D4F6C" w:rsidRPr="005A04C3">
        <w:rPr>
          <w:rFonts w:eastAsia="Times New Roman" w:hint="cs"/>
          <w:cs/>
          <w:lang w:bidi="bn-BD"/>
        </w:rPr>
        <w:t>তাওয়াফের</w:t>
      </w:r>
      <w:r w:rsidR="000D4F6C" w:rsidRPr="005A04C3">
        <w:rPr>
          <w:rFonts w:eastAsia="Times New Roman"/>
          <w:cs/>
          <w:lang w:bidi="bn-BD"/>
        </w:rPr>
        <w:t xml:space="preserve"> </w:t>
      </w:r>
      <w:r w:rsidR="000D4F6C" w:rsidRPr="005A04C3">
        <w:rPr>
          <w:rFonts w:eastAsia="Times New Roman" w:hint="cs"/>
          <w:cs/>
          <w:lang w:bidi="bn-BD"/>
        </w:rPr>
        <w:t>প্রথম</w:t>
      </w:r>
      <w:r w:rsidR="000D4F6C" w:rsidRPr="005A04C3">
        <w:rPr>
          <w:rFonts w:eastAsia="Times New Roman"/>
          <w:cs/>
          <w:lang w:bidi="bn-BD"/>
        </w:rPr>
        <w:t xml:space="preserve"> </w:t>
      </w:r>
      <w:r w:rsidR="000D4F6C" w:rsidRPr="005A04C3">
        <w:rPr>
          <w:rFonts w:eastAsia="Times New Roman" w:hint="cs"/>
          <w:cs/>
          <w:lang w:bidi="bn-BD"/>
        </w:rPr>
        <w:t>তিন</w:t>
      </w:r>
      <w:r w:rsidR="000D4F6C" w:rsidRPr="005A04C3">
        <w:rPr>
          <w:rFonts w:eastAsia="Times New Roman"/>
          <w:cs/>
          <w:lang w:bidi="bn-BD"/>
        </w:rPr>
        <w:t xml:space="preserve"> </w:t>
      </w:r>
      <w:r w:rsidR="000D4F6C" w:rsidRPr="005A04C3">
        <w:rPr>
          <w:rFonts w:eastAsia="Times New Roman" w:hint="cs"/>
          <w:cs/>
          <w:lang w:bidi="bn-BD"/>
        </w:rPr>
        <w:t>চক্করে</w:t>
      </w:r>
      <w:r w:rsidR="000D4F6C" w:rsidRPr="005A04C3">
        <w:rPr>
          <w:rFonts w:eastAsia="Times New Roman"/>
          <w:cs/>
          <w:lang w:bidi="bn-BD"/>
        </w:rPr>
        <w:t xml:space="preserve"> </w:t>
      </w:r>
      <w:r w:rsidR="000D4F6C" w:rsidRPr="005A04C3">
        <w:rPr>
          <w:rFonts w:eastAsia="Times New Roman" w:hint="cs"/>
          <w:cs/>
          <w:lang w:bidi="bn-BD"/>
        </w:rPr>
        <w:t>রমল</w:t>
      </w:r>
      <w:r w:rsidR="000D4F6C" w:rsidRPr="005A04C3">
        <w:rPr>
          <w:rFonts w:eastAsia="Times New Roman"/>
          <w:cs/>
          <w:lang w:bidi="bn-BD"/>
        </w:rPr>
        <w:t xml:space="preserve"> </w:t>
      </w:r>
      <w:r w:rsidR="000D4F6C" w:rsidRPr="005A04C3">
        <w:rPr>
          <w:rFonts w:eastAsia="Times New Roman" w:hint="cs"/>
          <w:cs/>
          <w:lang w:bidi="bn-BD"/>
        </w:rPr>
        <w:t>করা</w:t>
      </w:r>
      <w:r w:rsidR="002E7E56" w:rsidRPr="005A04C3">
        <w:rPr>
          <w:rFonts w:eastAsia="Times New Roman" w:hint="cs"/>
          <w:cs/>
          <w:lang w:bidi="bn-BD"/>
        </w:rPr>
        <w:t xml:space="preserve"> সুন্নাত</w:t>
      </w:r>
      <w:r w:rsidR="000D4F6C" w:rsidRPr="005A04C3">
        <w:rPr>
          <w:rFonts w:eastAsia="Times New Roman" w:cs="SolaimanLipi" w:hint="cs"/>
          <w:cs/>
          <w:lang w:bidi="hi-IN"/>
        </w:rPr>
        <w:t>।</w:t>
      </w:r>
      <w:r w:rsidR="000D4F6C" w:rsidRPr="005A04C3">
        <w:rPr>
          <w:rFonts w:eastAsia="Times New Roman"/>
          <w:cs/>
          <w:lang w:bidi="bn-BD"/>
        </w:rPr>
        <w:t xml:space="preserve"> </w:t>
      </w:r>
      <w:r w:rsidR="000D4F6C" w:rsidRPr="005A04C3">
        <w:rPr>
          <w:rFonts w:eastAsia="Times New Roman" w:hint="cs"/>
          <w:cs/>
          <w:lang w:bidi="bn-BD"/>
        </w:rPr>
        <w:t>রমল</w:t>
      </w:r>
      <w:r w:rsidR="000D4F6C" w:rsidRPr="005A04C3">
        <w:rPr>
          <w:rFonts w:eastAsia="Times New Roman"/>
          <w:cs/>
          <w:lang w:bidi="bn-BD"/>
        </w:rPr>
        <w:t xml:space="preserve"> </w:t>
      </w:r>
      <w:r w:rsidR="000D4F6C" w:rsidRPr="005A04C3">
        <w:rPr>
          <w:rFonts w:eastAsia="Times New Roman" w:hint="cs"/>
          <w:cs/>
          <w:lang w:bidi="bn-BD"/>
        </w:rPr>
        <w:t>হলো</w:t>
      </w:r>
      <w:r w:rsidR="000D4F6C" w:rsidRPr="005A04C3">
        <w:rPr>
          <w:rFonts w:eastAsia="Times New Roman"/>
          <w:cs/>
          <w:lang w:bidi="bn-BD"/>
        </w:rPr>
        <w:t xml:space="preserve"> </w:t>
      </w:r>
      <w:r w:rsidR="002E7E56" w:rsidRPr="005A04C3">
        <w:rPr>
          <w:rFonts w:eastAsia="Times New Roman" w:hint="cs"/>
          <w:cs/>
          <w:lang w:bidi="bn-BD"/>
        </w:rPr>
        <w:t xml:space="preserve">তাওয়াফের সময় </w:t>
      </w:r>
      <w:r w:rsidR="000D4F6C" w:rsidRPr="005A04C3">
        <w:rPr>
          <w:rFonts w:eastAsia="Times New Roman" w:hint="cs"/>
          <w:cs/>
          <w:lang w:bidi="bn-BD"/>
        </w:rPr>
        <w:t>দ্রুত</w:t>
      </w:r>
      <w:r w:rsidR="000D4F6C" w:rsidRPr="005A04C3">
        <w:rPr>
          <w:rFonts w:eastAsia="Times New Roman"/>
          <w:cs/>
          <w:lang w:bidi="bn-BD"/>
        </w:rPr>
        <w:t xml:space="preserve"> </w:t>
      </w:r>
      <w:r w:rsidR="000D4F6C" w:rsidRPr="005A04C3">
        <w:rPr>
          <w:rFonts w:eastAsia="Times New Roman" w:hint="cs"/>
          <w:cs/>
          <w:lang w:bidi="bn-BD"/>
        </w:rPr>
        <w:t>পদে</w:t>
      </w:r>
      <w:r w:rsidR="000D4F6C" w:rsidRPr="005A04C3">
        <w:rPr>
          <w:rFonts w:eastAsia="Times New Roman"/>
          <w:cs/>
          <w:lang w:bidi="bn-BD"/>
        </w:rPr>
        <w:t xml:space="preserve"> </w:t>
      </w:r>
      <w:r w:rsidR="00E44E48">
        <w:rPr>
          <w:rFonts w:eastAsia="Times New Roman" w:hint="cs"/>
          <w:cs/>
          <w:lang w:bidi="bn-BD"/>
        </w:rPr>
        <w:t>চলা। নারীরা রমল করবে না।</w:t>
      </w:r>
      <w:r w:rsidR="009943EA" w:rsidRPr="005A04C3">
        <w:rPr>
          <w:rStyle w:val="FootnoteReference"/>
          <w:rFonts w:eastAsia="Times New Roman"/>
          <w:cs/>
          <w:lang w:bidi="bn-BD"/>
        </w:rPr>
        <w:footnoteReference w:id="48"/>
      </w:r>
    </w:p>
    <w:p w:rsidR="002E7E56" w:rsidRPr="005A04C3" w:rsidRDefault="00D151C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 </w:t>
      </w:r>
      <w:r w:rsidR="002E7E56" w:rsidRPr="005A04C3">
        <w:rPr>
          <w:rFonts w:eastAsia="Times New Roman" w:hint="cs"/>
          <w:b/>
          <w:bCs/>
          <w:cs/>
          <w:lang w:bidi="bn-BD"/>
        </w:rPr>
        <w:t>২- ইযতিবা</w:t>
      </w:r>
      <w:r w:rsidR="002E7E56" w:rsidRPr="005A04C3">
        <w:rPr>
          <w:rFonts w:eastAsia="Times New Roman"/>
          <w:b/>
          <w:bCs/>
          <w:cs/>
          <w:lang w:bidi="bn-BD"/>
        </w:rPr>
        <w:t xml:space="preserve"> </w:t>
      </w:r>
      <w:r w:rsidR="002E7E56" w:rsidRPr="005A04C3">
        <w:rPr>
          <w:rFonts w:eastAsia="Times New Roman" w:hint="cs"/>
          <w:b/>
          <w:bCs/>
          <w:cs/>
          <w:lang w:bidi="bn-BD"/>
        </w:rPr>
        <w:t>করা:</w:t>
      </w:r>
      <w:r w:rsidR="002E7E56" w:rsidRPr="005A04C3">
        <w:rPr>
          <w:rFonts w:eastAsia="Times New Roman" w:hint="cs"/>
          <w:cs/>
          <w:lang w:bidi="bn-BD"/>
        </w:rPr>
        <w:t xml:space="preserve"> তাওয়াফে</w:t>
      </w:r>
      <w:r w:rsidR="002E7E56" w:rsidRPr="005A04C3">
        <w:rPr>
          <w:rFonts w:eastAsia="Times New Roman"/>
          <w:cs/>
          <w:lang w:bidi="bn-BD"/>
        </w:rPr>
        <w:t xml:space="preserve"> </w:t>
      </w:r>
      <w:r w:rsidR="002E7E56" w:rsidRPr="005A04C3">
        <w:rPr>
          <w:rFonts w:eastAsia="Times New Roman" w:hint="cs"/>
          <w:cs/>
          <w:lang w:bidi="bn-BD"/>
        </w:rPr>
        <w:t>কুদূমের</w:t>
      </w:r>
      <w:r w:rsidR="002E7E56" w:rsidRPr="005A04C3">
        <w:rPr>
          <w:rFonts w:eastAsia="Times New Roman"/>
          <w:cs/>
          <w:lang w:bidi="bn-BD"/>
        </w:rPr>
        <w:t xml:space="preserve"> </w:t>
      </w:r>
      <w:r w:rsidR="002E7E56" w:rsidRPr="005A04C3">
        <w:rPr>
          <w:rFonts w:eastAsia="Times New Roman" w:hint="cs"/>
          <w:cs/>
          <w:lang w:bidi="bn-BD"/>
        </w:rPr>
        <w:t>সময়</w:t>
      </w:r>
      <w:r w:rsidR="002E7E56" w:rsidRPr="005A04C3">
        <w:rPr>
          <w:rFonts w:eastAsia="Times New Roman"/>
          <w:cs/>
          <w:lang w:bidi="bn-BD"/>
        </w:rPr>
        <w:t xml:space="preserve"> </w:t>
      </w:r>
      <w:r w:rsidR="002E7E56" w:rsidRPr="005A04C3">
        <w:rPr>
          <w:rFonts w:eastAsia="Times New Roman" w:hint="cs"/>
          <w:cs/>
          <w:lang w:bidi="bn-BD"/>
        </w:rPr>
        <w:t>ইযতিবা</w:t>
      </w:r>
      <w:r w:rsidR="002E7E56" w:rsidRPr="005A04C3">
        <w:rPr>
          <w:rFonts w:eastAsia="Times New Roman"/>
          <w:cs/>
          <w:lang w:bidi="bn-BD"/>
        </w:rPr>
        <w:t xml:space="preserve"> </w:t>
      </w:r>
      <w:r w:rsidR="002E7E56" w:rsidRPr="005A04C3">
        <w:rPr>
          <w:rFonts w:eastAsia="Times New Roman" w:hint="cs"/>
          <w:cs/>
          <w:lang w:bidi="bn-BD"/>
        </w:rPr>
        <w:t>করা।</w:t>
      </w:r>
      <w:r w:rsidR="002E7E56" w:rsidRPr="005A04C3">
        <w:rPr>
          <w:rFonts w:eastAsia="Times New Roman"/>
          <w:cs/>
          <w:lang w:bidi="bn-BD"/>
        </w:rPr>
        <w:t xml:space="preserve"> </w:t>
      </w:r>
      <w:r w:rsidR="002E7E56" w:rsidRPr="005A04C3">
        <w:rPr>
          <w:rFonts w:eastAsia="Times New Roman" w:hint="cs"/>
          <w:cs/>
          <w:lang w:bidi="bn-BD"/>
        </w:rPr>
        <w:t>ইযতিবা</w:t>
      </w:r>
      <w:r w:rsidR="002E7E56" w:rsidRPr="005A04C3">
        <w:rPr>
          <w:rFonts w:eastAsia="Times New Roman"/>
          <w:cs/>
          <w:lang w:bidi="bn-BD"/>
        </w:rPr>
        <w:t xml:space="preserve"> </w:t>
      </w:r>
      <w:r w:rsidR="002E7E56" w:rsidRPr="005A04C3">
        <w:rPr>
          <w:rFonts w:eastAsia="Times New Roman" w:hint="cs"/>
          <w:cs/>
          <w:lang w:bidi="bn-BD"/>
        </w:rPr>
        <w:t>হলো</w:t>
      </w:r>
      <w:r w:rsidR="002E7E56" w:rsidRPr="005A04C3">
        <w:rPr>
          <w:rFonts w:eastAsia="Times New Roman"/>
          <w:cs/>
          <w:lang w:bidi="bn-BD"/>
        </w:rPr>
        <w:t xml:space="preserve"> </w:t>
      </w:r>
      <w:r w:rsidR="002E7E56" w:rsidRPr="005A04C3">
        <w:rPr>
          <w:rFonts w:eastAsia="Times New Roman" w:hint="cs"/>
          <w:cs/>
          <w:lang w:bidi="bn-BD"/>
        </w:rPr>
        <w:t>ডান</w:t>
      </w:r>
      <w:r w:rsidR="002E7E56" w:rsidRPr="005A04C3">
        <w:rPr>
          <w:rFonts w:eastAsia="Times New Roman"/>
          <w:cs/>
          <w:lang w:bidi="bn-BD"/>
        </w:rPr>
        <w:t xml:space="preserve"> </w:t>
      </w:r>
      <w:r w:rsidR="002E7E56" w:rsidRPr="005A04C3">
        <w:rPr>
          <w:rFonts w:eastAsia="Times New Roman" w:hint="cs"/>
          <w:cs/>
          <w:lang w:bidi="bn-BD"/>
        </w:rPr>
        <w:t>বগলের</w:t>
      </w:r>
      <w:r w:rsidR="002E7E56" w:rsidRPr="005A04C3">
        <w:rPr>
          <w:rFonts w:eastAsia="Times New Roman"/>
          <w:cs/>
          <w:lang w:bidi="bn-BD"/>
        </w:rPr>
        <w:t xml:space="preserve"> </w:t>
      </w:r>
      <w:r w:rsidR="002E7E56" w:rsidRPr="005A04C3">
        <w:rPr>
          <w:rFonts w:eastAsia="Times New Roman" w:hint="cs"/>
          <w:cs/>
          <w:lang w:bidi="bn-BD"/>
        </w:rPr>
        <w:t>নিচে</w:t>
      </w:r>
      <w:r w:rsidR="002E7E56" w:rsidRPr="005A04C3">
        <w:rPr>
          <w:rFonts w:eastAsia="Times New Roman"/>
          <w:cs/>
          <w:lang w:bidi="bn-BD"/>
        </w:rPr>
        <w:t xml:space="preserve"> </w:t>
      </w:r>
      <w:r w:rsidR="002E7E56" w:rsidRPr="005A04C3">
        <w:rPr>
          <w:rFonts w:eastAsia="Times New Roman" w:hint="cs"/>
          <w:cs/>
          <w:lang w:bidi="bn-BD"/>
        </w:rPr>
        <w:t>চাদর</w:t>
      </w:r>
      <w:r w:rsidR="002E7E56" w:rsidRPr="005A04C3">
        <w:rPr>
          <w:rFonts w:eastAsia="Times New Roman"/>
          <w:cs/>
          <w:lang w:bidi="bn-BD"/>
        </w:rPr>
        <w:t xml:space="preserve"> </w:t>
      </w:r>
      <w:r w:rsidR="002E7E56" w:rsidRPr="005A04C3">
        <w:rPr>
          <w:rFonts w:eastAsia="Times New Roman" w:hint="cs"/>
          <w:cs/>
          <w:lang w:bidi="bn-BD"/>
        </w:rPr>
        <w:t>রেখে</w:t>
      </w:r>
      <w:r w:rsidR="002E7E56" w:rsidRPr="005A04C3">
        <w:rPr>
          <w:rFonts w:eastAsia="Times New Roman"/>
          <w:cs/>
          <w:lang w:bidi="bn-BD"/>
        </w:rPr>
        <w:t xml:space="preserve"> </w:t>
      </w:r>
      <w:r w:rsidR="002E7E56" w:rsidRPr="005A04C3">
        <w:rPr>
          <w:rFonts w:eastAsia="Times New Roman" w:hint="cs"/>
          <w:cs/>
          <w:lang w:bidi="bn-BD"/>
        </w:rPr>
        <w:t>ডান</w:t>
      </w:r>
      <w:r w:rsidR="002E7E56" w:rsidRPr="005A04C3">
        <w:rPr>
          <w:rFonts w:eastAsia="Times New Roman"/>
          <w:cs/>
          <w:lang w:bidi="bn-BD"/>
        </w:rPr>
        <w:t xml:space="preserve"> </w:t>
      </w:r>
      <w:r w:rsidR="002E7E56" w:rsidRPr="005A04C3">
        <w:rPr>
          <w:rFonts w:eastAsia="Times New Roman" w:hint="cs"/>
          <w:cs/>
          <w:lang w:bidi="bn-BD"/>
        </w:rPr>
        <w:t>কাঁধ</w:t>
      </w:r>
      <w:r w:rsidR="002E7E56" w:rsidRPr="005A04C3">
        <w:rPr>
          <w:rFonts w:eastAsia="Times New Roman"/>
          <w:cs/>
          <w:lang w:bidi="bn-BD"/>
        </w:rPr>
        <w:t xml:space="preserve"> </w:t>
      </w:r>
      <w:r w:rsidR="002E7E56" w:rsidRPr="005A04C3">
        <w:rPr>
          <w:rFonts w:eastAsia="Times New Roman" w:hint="cs"/>
          <w:cs/>
          <w:lang w:bidi="bn-BD"/>
        </w:rPr>
        <w:t>উন্মুক্ত</w:t>
      </w:r>
      <w:r w:rsidR="002E7E56" w:rsidRPr="005A04C3">
        <w:rPr>
          <w:rFonts w:eastAsia="Times New Roman"/>
          <w:cs/>
          <w:lang w:bidi="bn-BD"/>
        </w:rPr>
        <w:t xml:space="preserve"> </w:t>
      </w:r>
      <w:r w:rsidR="002E7E56" w:rsidRPr="005A04C3">
        <w:rPr>
          <w:rFonts w:eastAsia="Times New Roman" w:hint="cs"/>
          <w:cs/>
          <w:lang w:bidi="bn-BD"/>
        </w:rPr>
        <w:t>রাখা। এটা শুধু পুরুষের জন্য প্রযোজ্য, নারীদের জন্য নয়। সাত বার তাওয়াফের পুরো সময়ই ইযতিবা করবে।</w:t>
      </w:r>
    </w:p>
    <w:p w:rsidR="00D151CA" w:rsidRPr="005A04C3" w:rsidRDefault="002E7E56"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৩- হাজরে আসওয়াদ চুম্বন:</w:t>
      </w:r>
      <w:r w:rsidRPr="005A04C3">
        <w:rPr>
          <w:rFonts w:eastAsia="Times New Roman" w:hint="cs"/>
          <w:cs/>
          <w:lang w:bidi="bn-BD"/>
        </w:rPr>
        <w:t xml:space="preserve"> তাওয়াফ শুরু করার সময় ও সম্ভব হলে প্রতি চক্করে হাজরে আসওয়াদ</w:t>
      </w:r>
      <w:r w:rsidR="00D151CA" w:rsidRPr="005A04C3">
        <w:rPr>
          <w:rFonts w:eastAsia="Times New Roman" w:hint="cs"/>
          <w:cs/>
          <w:lang w:bidi="bn-BD"/>
        </w:rPr>
        <w:t xml:space="preserve"> </w:t>
      </w:r>
      <w:r w:rsidRPr="005A04C3">
        <w:rPr>
          <w:rFonts w:eastAsia="Times New Roman" w:hint="cs"/>
          <w:cs/>
          <w:lang w:bidi="bn-BD"/>
        </w:rPr>
        <w:t xml:space="preserve">চুম্বন করা। সম্ভব হলে রুকনে ইয়ামানী স্পর্শ করা। </w:t>
      </w:r>
    </w:p>
    <w:p w:rsidR="002E7E56" w:rsidRPr="005A04C3" w:rsidRDefault="002E7E56" w:rsidP="00E44E48">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৪- প্রথম চক্কর তাওয়াফ শুরু করার সময় এ দো‘</w:t>
      </w:r>
      <w:r w:rsidR="00E44E48">
        <w:rPr>
          <w:rFonts w:eastAsia="Times New Roman" w:hint="cs"/>
          <w:cs/>
          <w:lang w:bidi="bn-BD"/>
        </w:rPr>
        <w:t>আ</w:t>
      </w:r>
      <w:r w:rsidRPr="005A04C3">
        <w:rPr>
          <w:rFonts w:eastAsia="Times New Roman" w:hint="cs"/>
          <w:cs/>
          <w:lang w:bidi="bn-BD"/>
        </w:rPr>
        <w:t xml:space="preserve"> পড়া: </w:t>
      </w:r>
    </w:p>
    <w:p w:rsidR="002E7E56" w:rsidRPr="005A04C3" w:rsidRDefault="002E7E56" w:rsidP="00427807">
      <w:pPr>
        <w:tabs>
          <w:tab w:val="left" w:pos="450"/>
        </w:tabs>
        <w:spacing w:after="0" w:line="240" w:lineRule="auto"/>
        <w:jc w:val="both"/>
        <w:rPr>
          <w:rFonts w:ascii="Traditional Arabic" w:hAnsi="Traditional Arabic" w:cs="KFGQPC Uthman Taha Naskh"/>
          <w:color w:val="0000CC"/>
          <w:rtl/>
          <w:lang w:bidi="ar-EG"/>
        </w:rPr>
      </w:pPr>
      <w:r w:rsidRPr="005A04C3">
        <w:rPr>
          <w:rFonts w:ascii="Traditional Arabic" w:hAnsi="Traditional Arabic" w:cs="KFGQPC Uthman Taha Naskh" w:hint="eastAsia"/>
          <w:color w:val="0000CC"/>
          <w:rtl/>
          <w:lang w:bidi="ar-EG"/>
        </w:rPr>
        <w:t>«</w:t>
      </w:r>
      <w:r w:rsidRPr="005A04C3">
        <w:rPr>
          <w:rFonts w:ascii="Traditional Arabic" w:hAnsi="Traditional Arabic" w:cs="KFGQPC Uthman Taha Naskh"/>
          <w:color w:val="0000CC"/>
          <w:rtl/>
          <w:lang w:bidi="ar-EG"/>
        </w:rPr>
        <w:t xml:space="preserve">بسم اللّه واللّه أكبر. اللهم إيمانا بك وتصديقا بكتابك ووفاءً بعهدك واتباعا لسنة نبيك </w:t>
      </w:r>
      <w:r w:rsidRPr="005A04C3">
        <w:rPr>
          <w:rFonts w:ascii="Traditional Arabic" w:hAnsi="Traditional Arabic" w:cs="KFGQPC Uthman Taha Naskh"/>
          <w:color w:val="0000CC"/>
          <w:lang w:bidi="ar-EG"/>
        </w:rPr>
        <w:sym w:font="AGA Arabesque" w:char="F072"/>
      </w:r>
      <w:r w:rsidRPr="005A04C3">
        <w:rPr>
          <w:rFonts w:ascii="Traditional Arabic" w:hAnsi="Traditional Arabic" w:cs="KFGQPC Uthman Taha Naskh" w:hint="cs"/>
          <w:color w:val="0000CC"/>
          <w:rtl/>
          <w:lang w:bidi="ar-EG"/>
        </w:rPr>
        <w:t>»</w:t>
      </w:r>
      <w:r w:rsidR="00F912AF" w:rsidRPr="005A04C3">
        <w:rPr>
          <w:rFonts w:ascii="Traditional Arabic" w:hAnsi="Traditional Arabic" w:cs="KFGQPC Uthman Taha Naskh" w:hint="cs"/>
          <w:color w:val="0000CC"/>
          <w:rtl/>
          <w:lang w:bidi="ar-EG"/>
        </w:rPr>
        <w:t xml:space="preserve">. </w:t>
      </w:r>
    </w:p>
    <w:p w:rsidR="00F912AF" w:rsidRPr="005A04C3" w:rsidRDefault="00F912AF" w:rsidP="00E82E2D">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“বিসমিল্লাহ আল্লাহু আকবর, হে আল্লাহ আপনার ওপর ঈমান, আপনার কিতাবের ওপর সত্যায়ন, আপনার </w:t>
      </w:r>
      <w:r w:rsidR="00E82E2D">
        <w:rPr>
          <w:rFonts w:eastAsia="Times New Roman" w:hint="cs"/>
          <w:cs/>
          <w:lang w:bidi="bn-BD"/>
        </w:rPr>
        <w:t>ওয়াদা পূরণ ও আপনার নবীর অনুসরণে</w:t>
      </w:r>
      <w:r w:rsidRPr="005A04C3">
        <w:rPr>
          <w:rFonts w:eastAsia="Times New Roman" w:hint="cs"/>
          <w:cs/>
          <w:lang w:bidi="bn-BD"/>
        </w:rPr>
        <w:t xml:space="preserve"> </w:t>
      </w:r>
      <w:r w:rsidR="00E82E2D">
        <w:rPr>
          <w:rFonts w:eastAsia="Times New Roman" w:hint="cs"/>
          <w:cs/>
          <w:lang w:bidi="bn-BD"/>
        </w:rPr>
        <w:t>(আমি তাওয়াফ শুরু করছি)</w:t>
      </w:r>
      <w:r w:rsidRPr="00A24D62">
        <w:rPr>
          <w:rFonts w:eastAsia="Times New Roman" w:cs="SolaimanLipi" w:hint="cs"/>
          <w:cs/>
          <w:lang w:bidi="hi-IN"/>
        </w:rPr>
        <w:t>।</w:t>
      </w:r>
      <w:r w:rsidRPr="005A04C3">
        <w:rPr>
          <w:rFonts w:eastAsia="Times New Roman" w:hint="cs"/>
          <w:cs/>
          <w:lang w:bidi="bn-BD"/>
        </w:rPr>
        <w:t xml:space="preserve">” </w:t>
      </w:r>
    </w:p>
    <w:p w:rsidR="00D151CA" w:rsidRPr="005A04C3" w:rsidRDefault="00D151CA"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 xml:space="preserve">৫- </w:t>
      </w:r>
      <w:r w:rsidR="00426102" w:rsidRPr="005A04C3">
        <w:rPr>
          <w:rFonts w:eastAsia="Times New Roman" w:hint="cs"/>
          <w:b/>
          <w:bCs/>
          <w:cs/>
          <w:lang w:bidi="bn-BD"/>
        </w:rPr>
        <w:t>তাওয়াফের সময় দো‘আ করা:</w:t>
      </w:r>
      <w:r w:rsidR="00426102" w:rsidRPr="005A04C3">
        <w:rPr>
          <w:rFonts w:eastAsia="Times New Roman" w:hint="cs"/>
          <w:cs/>
          <w:lang w:bidi="bn-BD"/>
        </w:rPr>
        <w:t xml:space="preserve"> তাওয়াফের সময় আল্লাহর কাছে যে</w:t>
      </w:r>
      <w:r w:rsidR="004A0EFB" w:rsidRPr="005A04C3">
        <w:rPr>
          <w:rFonts w:eastAsia="Times New Roman" w:hint="cs"/>
          <w:cs/>
          <w:lang w:bidi="bn-BD"/>
        </w:rPr>
        <w:t xml:space="preserve"> কোনো </w:t>
      </w:r>
      <w:r w:rsidR="00426102" w:rsidRPr="005A04C3">
        <w:rPr>
          <w:rFonts w:eastAsia="Times New Roman" w:hint="cs"/>
          <w:cs/>
          <w:lang w:bidi="bn-BD"/>
        </w:rPr>
        <w:t xml:space="preserve">দো‘আ করতে পারে, তবে প্রত্যেক চক্কর শেষ করার সময় </w:t>
      </w:r>
      <w:r w:rsidRPr="005A04C3">
        <w:rPr>
          <w:rFonts w:eastAsia="Times New Roman" w:hint="cs"/>
          <w:cs/>
          <w:lang w:bidi="bn-BD"/>
        </w:rPr>
        <w:t>এ দো</w:t>
      </w:r>
      <w:r w:rsidRPr="005A04C3">
        <w:rPr>
          <w:rFonts w:eastAsia="Times New Roman" w:hint="cs"/>
          <w:lang w:bidi="bn-BD"/>
        </w:rPr>
        <w:t>‘</w:t>
      </w:r>
      <w:r w:rsidR="00426102" w:rsidRPr="005A04C3">
        <w:rPr>
          <w:rFonts w:eastAsia="Times New Roman" w:hint="cs"/>
          <w:cs/>
          <w:lang w:bidi="bn-BD"/>
        </w:rPr>
        <w:t>আ পড়া সুন্নাত</w:t>
      </w:r>
      <w:r w:rsidRPr="005A04C3">
        <w:rPr>
          <w:rFonts w:eastAsia="Times New Roman" w:hint="cs"/>
          <w:cs/>
          <w:lang w:bidi="bn-BD"/>
        </w:rPr>
        <w:t xml:space="preserve">: </w:t>
      </w:r>
    </w:p>
    <w:p w:rsidR="00D151CA" w:rsidRPr="005A04C3" w:rsidRDefault="00D151CA" w:rsidP="00427807">
      <w:pPr>
        <w:tabs>
          <w:tab w:val="left" w:pos="450"/>
        </w:tabs>
        <w:spacing w:after="0" w:line="240" w:lineRule="auto"/>
        <w:jc w:val="both"/>
        <w:rPr>
          <w:rFonts w:ascii="KFGQPC Uthman Taha Naskh"/>
          <w:color w:val="008000"/>
          <w:cs/>
          <w:lang w:bidi="bn-BD"/>
        </w:rPr>
      </w:pPr>
      <w:r w:rsidRPr="005A04C3">
        <w:rPr>
          <w:rFonts w:ascii="KFGQPC Uthman Taha Naskh" w:cs="KFGQPC Uthman Taha Naskh" w:hint="cs"/>
          <w:color w:val="008000"/>
          <w:rtl/>
        </w:rPr>
        <w:t>﴿</w:t>
      </w:r>
      <w:r w:rsidRPr="005A04C3">
        <w:rPr>
          <w:rFonts w:ascii="KFGQPC Uthmanic Script HAFS" w:cs="KFGQPC Uthmanic Script HAFS" w:hint="cs"/>
          <w:color w:val="008000"/>
          <w:rtl/>
        </w:rPr>
        <w:t>رَبَّنَآ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ءَاتِنَا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فِي</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ٱلدُّنۡيَا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حَسَنَةٗ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وَفِي</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ٱلۡأٓخِرَةِ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حَسَنَةٗ</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وَقِنَا</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عَذَابَ</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ٱلنَّارِ</w:t>
      </w:r>
      <w:r w:rsidRPr="005A04C3">
        <w:rPr>
          <w:rFonts w:ascii="KFGQPC Uthmanic Script HAFS" w:cs="KFGQPC Uthmanic Script HAFS"/>
          <w:color w:val="008000"/>
          <w:rtl/>
        </w:rPr>
        <w:t xml:space="preserve"> </w:t>
      </w:r>
      <w:r w:rsidRPr="005A04C3">
        <w:rPr>
          <w:rFonts w:ascii="KFGQPC Uthmanic Script HAFS" w:cs="KFGQPC Uthmanic Script HAFS" w:hint="cs"/>
          <w:color w:val="008000"/>
          <w:rtl/>
        </w:rPr>
        <w:t>٢٠١</w:t>
      </w:r>
      <w:r w:rsidRPr="005A04C3">
        <w:rPr>
          <w:rFonts w:ascii="KFGQPC Uthman Taha Naskh" w:cs="KFGQPC Uthman Taha Naskh" w:hint="cs"/>
          <w:color w:val="008000"/>
          <w:rtl/>
        </w:rPr>
        <w:t>﴾</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البقرة</w:t>
      </w:r>
      <w:r w:rsidRPr="005A04C3">
        <w:rPr>
          <w:rFonts w:ascii="KFGQPC Uthman Taha Naskh" w:cs="KFGQPC Uthman Taha Naskh"/>
          <w:color w:val="008000"/>
          <w:rtl/>
        </w:rPr>
        <w:t xml:space="preserve">: </w:t>
      </w:r>
      <w:r w:rsidRPr="005A04C3">
        <w:rPr>
          <w:rFonts w:ascii="KFGQPC Uthman Taha Naskh" w:cs="KFGQPC Uthman Taha Naskh" w:hint="cs"/>
          <w:color w:val="008000"/>
          <w:rtl/>
        </w:rPr>
        <w:t>٢٠١</w:t>
      </w:r>
      <w:r w:rsidRPr="005A04C3">
        <w:rPr>
          <w:rFonts w:ascii="KFGQPC Uthman Taha Naskh" w:cs="KFGQPC Uthman Taha Naskh"/>
          <w:color w:val="008000"/>
          <w:rtl/>
        </w:rPr>
        <w:t xml:space="preserve">]  </w:t>
      </w:r>
    </w:p>
    <w:p w:rsidR="00D151CA" w:rsidRPr="005A04C3" w:rsidRDefault="00D151CA"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হে আমাদের রব</w:t>
      </w:r>
      <w:r w:rsidRPr="005A04C3">
        <w:rPr>
          <w:rFonts w:eastAsia="Nikosh"/>
          <w:lang w:bidi="bn-BD"/>
        </w:rPr>
        <w:t xml:space="preserve">, </w:t>
      </w:r>
      <w:r w:rsidRPr="005A04C3">
        <w:rPr>
          <w:rFonts w:eastAsia="Nikosh"/>
          <w:cs/>
          <w:lang w:bidi="bn-BD"/>
        </w:rPr>
        <w:t>আমাদেরকে দুনিয়াতে কল্যাণ দিন। আর আখিরাতেও কল্যাণ দিন এবং আমাদেরকে আগুনের</w:t>
      </w:r>
      <w:r w:rsidRPr="005A04C3">
        <w:rPr>
          <w:rFonts w:eastAsia="Nikosh"/>
          <w:lang w:bidi="bn-BD"/>
        </w:rPr>
        <w:t xml:space="preserve"> ‘</w:t>
      </w:r>
      <w:r w:rsidRPr="005A04C3">
        <w:rPr>
          <w:rFonts w:eastAsia="Nikosh"/>
          <w:cs/>
          <w:lang w:bidi="bn-BD"/>
        </w:rPr>
        <w:t>আযাব থেকে রক্ষা করুন</w:t>
      </w:r>
      <w:r w:rsidRPr="005A04C3">
        <w:rPr>
          <w:rFonts w:eastAsia="Nikosh" w:hint="cs"/>
          <w:cs/>
          <w:lang w:bidi="bn-BD"/>
        </w:rPr>
        <w:t>”</w:t>
      </w:r>
      <w:r w:rsidRPr="005A04C3">
        <w:rPr>
          <w:rFonts w:eastAsia="Nikosh" w:cs="SolaimanLipi"/>
          <w:cs/>
          <w:lang w:bidi="hi-IN"/>
        </w:rPr>
        <w:t xml:space="preserve">। </w:t>
      </w:r>
      <w:r w:rsidRPr="005A04C3">
        <w:rPr>
          <w:rFonts w:eastAsia="Nikosh" w:hint="cs"/>
          <w:cs/>
          <w:lang w:bidi="bn-BD"/>
        </w:rPr>
        <w:t>[সূরা আল-বাকারা, আয়াত: ২০১]</w:t>
      </w:r>
    </w:p>
    <w:p w:rsidR="005A5EEB" w:rsidRPr="005A04C3" w:rsidRDefault="00D151CA"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 xml:space="preserve">৬- </w:t>
      </w:r>
      <w:r w:rsidR="005A5EEB" w:rsidRPr="005A04C3">
        <w:rPr>
          <w:rFonts w:eastAsia="Times New Roman" w:hint="cs"/>
          <w:b/>
          <w:bCs/>
          <w:cs/>
          <w:lang w:bidi="bn-BD"/>
        </w:rPr>
        <w:t xml:space="preserve">তাওয়াফের সময় </w:t>
      </w:r>
      <w:r w:rsidRPr="005A04C3">
        <w:rPr>
          <w:rFonts w:eastAsia="Times New Roman" w:hint="cs"/>
          <w:b/>
          <w:bCs/>
          <w:cs/>
          <w:lang w:bidi="bn-BD"/>
        </w:rPr>
        <w:t>মুলতাযিমে দো</w:t>
      </w:r>
      <w:r w:rsidRPr="005A04C3">
        <w:rPr>
          <w:rFonts w:eastAsia="Times New Roman" w:hint="cs"/>
          <w:b/>
          <w:bCs/>
          <w:lang w:bidi="bn-BD"/>
        </w:rPr>
        <w:t>‘</w:t>
      </w:r>
      <w:r w:rsidRPr="005A04C3">
        <w:rPr>
          <w:rFonts w:eastAsia="Times New Roman" w:hint="cs"/>
          <w:b/>
          <w:bCs/>
          <w:cs/>
          <w:lang w:bidi="bn-BD"/>
        </w:rPr>
        <w:t>আ করা</w:t>
      </w:r>
      <w:r w:rsidRPr="005A04C3">
        <w:rPr>
          <w:rFonts w:eastAsia="Times New Roman" w:cs="SolaimanLipi" w:hint="cs"/>
          <w:b/>
          <w:bCs/>
          <w:cs/>
          <w:lang w:bidi="hi-IN"/>
        </w:rPr>
        <w:t>।</w:t>
      </w:r>
      <w:r w:rsidRPr="005A04C3">
        <w:rPr>
          <w:rFonts w:eastAsia="Times New Roman" w:cs="SolaimanLipi" w:hint="cs"/>
          <w:cs/>
          <w:lang w:bidi="hi-IN"/>
        </w:rPr>
        <w:t xml:space="preserve"> </w:t>
      </w:r>
      <w:r w:rsidRPr="005A04C3">
        <w:rPr>
          <w:rFonts w:eastAsia="Times New Roman" w:hint="cs"/>
          <w:cs/>
          <w:lang w:bidi="bn-BD"/>
        </w:rPr>
        <w:t xml:space="preserve">আর মুলতাযিম হলো হাজরে আসওয়াদ ও বাইতুল্লাহর দরজার মধ্যবর্তী জায়গা। </w:t>
      </w:r>
    </w:p>
    <w:p w:rsidR="00D151CA" w:rsidRPr="005A04C3" w:rsidRDefault="00D151C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৭- সাত তাওয়াফ শেষে মাকামে ইবরাহীমে </w:t>
      </w:r>
      <w:r w:rsidR="0099582C" w:rsidRPr="005A04C3">
        <w:rPr>
          <w:rFonts w:eastAsia="Times New Roman" w:hint="cs"/>
          <w:cs/>
          <w:lang w:bidi="bn-BD"/>
        </w:rPr>
        <w:t>দু’রাকা</w:t>
      </w:r>
      <w:r w:rsidR="0099582C" w:rsidRPr="005A04C3">
        <w:rPr>
          <w:rFonts w:eastAsia="Times New Roman" w:hint="cs"/>
          <w:lang w:bidi="bn-BD"/>
        </w:rPr>
        <w:t>‘</w:t>
      </w:r>
      <w:r w:rsidR="0099582C" w:rsidRPr="005A04C3">
        <w:rPr>
          <w:rFonts w:eastAsia="Times New Roman" w:hint="cs"/>
          <w:cs/>
          <w:lang w:bidi="bn-BD"/>
        </w:rPr>
        <w:t xml:space="preserve">আত সালাত আদায় করবে। </w:t>
      </w:r>
      <w:r w:rsidRPr="005A04C3">
        <w:rPr>
          <w:rFonts w:eastAsia="Times New Roman" w:hint="cs"/>
          <w:cs/>
          <w:lang w:bidi="bn-BD"/>
        </w:rPr>
        <w:t xml:space="preserve">এ সময় মাকামে ইবরাহীম তার ও কা‘বার মাঝখানে </w:t>
      </w:r>
      <w:r w:rsidR="0099582C" w:rsidRPr="005A04C3">
        <w:rPr>
          <w:rFonts w:eastAsia="Times New Roman" w:hint="cs"/>
          <w:cs/>
          <w:lang w:bidi="bn-BD"/>
        </w:rPr>
        <w:t>রেখে</w:t>
      </w:r>
      <w:r w:rsidRPr="005A04C3">
        <w:rPr>
          <w:rFonts w:eastAsia="Times New Roman" w:hint="cs"/>
          <w:cs/>
          <w:lang w:bidi="bn-BD"/>
        </w:rPr>
        <w:t xml:space="preserve"> এর পিছনে দু রাকা</w:t>
      </w:r>
      <w:r w:rsidRPr="005A04C3">
        <w:rPr>
          <w:rFonts w:eastAsia="Times New Roman" w:hint="cs"/>
          <w:lang w:bidi="bn-BD"/>
        </w:rPr>
        <w:t>‘</w:t>
      </w:r>
      <w:r w:rsidRPr="005A04C3">
        <w:rPr>
          <w:rFonts w:eastAsia="Times New Roman" w:hint="cs"/>
          <w:cs/>
          <w:lang w:bidi="bn-BD"/>
        </w:rPr>
        <w:t>আত সালাত আদায় করবে।</w:t>
      </w:r>
      <w:r w:rsidR="0099582C" w:rsidRPr="005A04C3">
        <w:rPr>
          <w:rFonts w:eastAsia="Times New Roman" w:hint="cs"/>
          <w:cs/>
          <w:lang w:bidi="bn-BD"/>
        </w:rPr>
        <w:t xml:space="preserve"> প্রথম রাকা</w:t>
      </w:r>
      <w:r w:rsidR="0099582C" w:rsidRPr="005A04C3">
        <w:rPr>
          <w:rFonts w:eastAsia="Times New Roman" w:hint="cs"/>
          <w:lang w:bidi="bn-BD"/>
        </w:rPr>
        <w:t>‘</w:t>
      </w:r>
      <w:r w:rsidR="0099582C" w:rsidRPr="005A04C3">
        <w:rPr>
          <w:rFonts w:eastAsia="Times New Roman" w:hint="cs"/>
          <w:cs/>
          <w:lang w:bidi="bn-BD"/>
        </w:rPr>
        <w:t>আতে সূরা আল-ফাতিহার পরে ‘সূরা আল-কাফিরূন’ এবং দ্বিতীয় রাকা</w:t>
      </w:r>
      <w:r w:rsidR="0099582C" w:rsidRPr="005A04C3">
        <w:rPr>
          <w:rFonts w:eastAsia="Times New Roman" w:hint="cs"/>
          <w:lang w:bidi="bn-BD"/>
        </w:rPr>
        <w:t>‘</w:t>
      </w:r>
      <w:r w:rsidR="0099582C" w:rsidRPr="005A04C3">
        <w:rPr>
          <w:rFonts w:eastAsia="Times New Roman" w:hint="cs"/>
          <w:cs/>
          <w:lang w:bidi="bn-BD"/>
        </w:rPr>
        <w:t>আতে সূরা আল-ফাতিহার পরে সূরা আহাদ তথা কুল হুআল্লাহু আহাদ পড়বে।</w:t>
      </w:r>
      <w:r w:rsidRPr="005A04C3">
        <w:rPr>
          <w:rFonts w:eastAsia="Times New Roman" w:hint="cs"/>
          <w:cs/>
          <w:lang w:bidi="bn-BD"/>
        </w:rPr>
        <w:t xml:space="preserve"> </w:t>
      </w:r>
    </w:p>
    <w:p w:rsidR="00D151CA" w:rsidRPr="005A04C3" w:rsidRDefault="0099582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৮- এ দু’</w:t>
      </w:r>
      <w:r w:rsidR="00D151CA" w:rsidRPr="005A04C3">
        <w:rPr>
          <w:rFonts w:eastAsia="Times New Roman" w:hint="cs"/>
          <w:cs/>
          <w:lang w:bidi="bn-BD"/>
        </w:rPr>
        <w:t xml:space="preserve">রাকাত সালাত শেষে যমযমের পানি পান করবে। </w:t>
      </w:r>
    </w:p>
    <w:p w:rsidR="00D151CA" w:rsidRPr="005A04C3" w:rsidRDefault="00D151C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৯- সা‘ঈ করার আগে হাজরে আসওয়াদের কাছে গিয়ে</w:t>
      </w:r>
      <w:r w:rsidR="00E82E2D">
        <w:rPr>
          <w:rFonts w:eastAsia="Times New Roman" w:hint="cs"/>
          <w:cs/>
          <w:lang w:bidi="bn-BD"/>
        </w:rPr>
        <w:t xml:space="preserve"> তা</w:t>
      </w:r>
      <w:r w:rsidRPr="005A04C3">
        <w:rPr>
          <w:rFonts w:eastAsia="Times New Roman" w:hint="cs"/>
          <w:cs/>
          <w:lang w:bidi="bn-BD"/>
        </w:rPr>
        <w:t xml:space="preserve"> স্পর্শ করবে। </w:t>
      </w:r>
    </w:p>
    <w:p w:rsidR="0099582C" w:rsidRPr="007165E3" w:rsidRDefault="0099582C" w:rsidP="007165E3">
      <w:pPr>
        <w:tabs>
          <w:tab w:val="left" w:pos="450"/>
        </w:tabs>
        <w:bidi w:val="0"/>
        <w:spacing w:after="0" w:line="240" w:lineRule="auto"/>
        <w:jc w:val="center"/>
        <w:rPr>
          <w:rFonts w:eastAsia="Times New Roman"/>
          <w:b/>
          <w:bCs/>
          <w:color w:val="C00000"/>
          <w:cs/>
          <w:lang w:bidi="bn-BD"/>
        </w:rPr>
      </w:pPr>
      <w:r w:rsidRPr="007165E3">
        <w:rPr>
          <w:rFonts w:eastAsia="Times New Roman" w:hint="cs"/>
          <w:b/>
          <w:bCs/>
          <w:color w:val="C00000"/>
          <w:cs/>
          <w:lang w:bidi="bn-BD"/>
        </w:rPr>
        <w:t>তৃতীয় রুকন: সা‘ঈ:</w:t>
      </w:r>
    </w:p>
    <w:p w:rsidR="0099582C" w:rsidRPr="005A04C3" w:rsidRDefault="0099582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সা‘ঈ হলো সাফা ও মারওয়ার মাঝে ইবাদতের নিয়</w:t>
      </w:r>
      <w:r w:rsidR="00B923F2" w:rsidRPr="005A04C3">
        <w:rPr>
          <w:rFonts w:eastAsia="Times New Roman" w:hint="cs"/>
          <w:cs/>
          <w:lang w:bidi="bn-BD"/>
        </w:rPr>
        <w:t>া</w:t>
      </w:r>
      <w:r w:rsidRPr="005A04C3">
        <w:rPr>
          <w:rFonts w:eastAsia="Times New Roman" w:hint="cs"/>
          <w:cs/>
          <w:lang w:bidi="bn-BD"/>
        </w:rPr>
        <w:t>তে হাঁটা। এটি হজ ও উমরার রুকন।</w:t>
      </w:r>
    </w:p>
    <w:p w:rsidR="00B923F2" w:rsidRPr="007165E3" w:rsidRDefault="00B923F2"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ক- সা</w:t>
      </w:r>
      <w:r w:rsidRPr="007165E3">
        <w:rPr>
          <w:rFonts w:eastAsia="Times New Roman" w:hint="cs"/>
          <w:b/>
          <w:bCs/>
          <w:lang w:bidi="bn-BD"/>
        </w:rPr>
        <w:t>‘</w:t>
      </w:r>
      <w:r w:rsidRPr="007165E3">
        <w:rPr>
          <w:rFonts w:eastAsia="Times New Roman" w:hint="cs"/>
          <w:b/>
          <w:bCs/>
          <w:cs/>
          <w:lang w:bidi="bn-BD"/>
        </w:rPr>
        <w:t xml:space="preserve">ঈর শর্তাবলী: </w:t>
      </w:r>
    </w:p>
    <w:p w:rsidR="00681B81" w:rsidRPr="005A04C3" w:rsidRDefault="00681B81"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সা</w:t>
      </w:r>
      <w:r w:rsidRPr="005A04C3">
        <w:rPr>
          <w:rFonts w:eastAsia="Times New Roman" w:hint="cs"/>
          <w:lang w:bidi="bn-BD"/>
        </w:rPr>
        <w:t>‘</w:t>
      </w:r>
      <w:r w:rsidRPr="005A04C3">
        <w:rPr>
          <w:rFonts w:eastAsia="Times New Roman" w:hint="cs"/>
          <w:cs/>
          <w:lang w:bidi="bn-BD"/>
        </w:rPr>
        <w:t xml:space="preserve">ঈর শর্তাবলী নিম্নরূপ: </w:t>
      </w:r>
    </w:p>
    <w:p w:rsidR="00B923F2" w:rsidRPr="005A04C3" w:rsidRDefault="00B923F2"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নিয়ত করা: কেননা রাসূলুল্লাহ্ সাল্লাল্লাহু আলাইহি ওয়াসাল্লাম বলেছেন, </w:t>
      </w:r>
    </w:p>
    <w:p w:rsidR="00B923F2" w:rsidRPr="005A04C3" w:rsidRDefault="00B923F2"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«إِنَّمَا الأَعْمَالُ بِالنِّيَّاتِ»</w:t>
      </w:r>
    </w:p>
    <w:p w:rsidR="00B923F2" w:rsidRPr="005A04C3" w:rsidRDefault="00B923F2" w:rsidP="00427807">
      <w:pPr>
        <w:tabs>
          <w:tab w:val="left" w:pos="450"/>
        </w:tabs>
        <w:bidi w:val="0"/>
        <w:spacing w:after="0" w:line="240" w:lineRule="auto"/>
        <w:jc w:val="both"/>
        <w:rPr>
          <w:rStyle w:val="rvts21"/>
          <w:cs/>
          <w:lang w:bidi="bn-BD"/>
        </w:rPr>
      </w:pPr>
      <w:r w:rsidRPr="005A04C3">
        <w:rPr>
          <w:rStyle w:val="rvts21"/>
          <w:rFonts w:hint="cs"/>
          <w:cs/>
          <w:lang w:bidi="bn-BD"/>
        </w:rPr>
        <w:t>“</w:t>
      </w:r>
      <w:r w:rsidRPr="005A04C3">
        <w:rPr>
          <w:rStyle w:val="rvts21"/>
          <w:cs/>
          <w:lang w:bidi="bn-IN"/>
        </w:rPr>
        <w:t>প্রত্যেক কাজ নি</w:t>
      </w:r>
      <w:r w:rsidRPr="005A04C3">
        <w:rPr>
          <w:rStyle w:val="rvts21"/>
          <w:rFonts w:hint="cs"/>
          <w:cs/>
          <w:lang w:bidi="bn-BD"/>
        </w:rPr>
        <w:t>য়</w:t>
      </w:r>
      <w:r w:rsidRPr="005A04C3">
        <w:rPr>
          <w:rStyle w:val="rvts21"/>
          <w:cs/>
          <w:lang w:bidi="bn-IN"/>
        </w:rPr>
        <w:t xml:space="preserve">তের ওপর </w:t>
      </w:r>
      <w:r w:rsidRPr="005A04C3">
        <w:rPr>
          <w:rStyle w:val="rvts21"/>
          <w:rFonts w:hint="cs"/>
          <w:cs/>
          <w:lang w:bidi="bn-BD"/>
        </w:rPr>
        <w:t>নির্ভরশীল”</w:t>
      </w:r>
      <w:r w:rsidRPr="005A04C3">
        <w:rPr>
          <w:rStyle w:val="FootnoteReference"/>
          <w:cs/>
          <w:lang w:bidi="bn-IN"/>
        </w:rPr>
        <w:footnoteReference w:id="49"/>
      </w:r>
    </w:p>
    <w:p w:rsidR="00B923F2" w:rsidRPr="005A04C3" w:rsidRDefault="00B923F2"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w:t>
      </w:r>
      <w:r w:rsidR="00A0343D" w:rsidRPr="005A04C3">
        <w:rPr>
          <w:rFonts w:eastAsia="Times New Roman" w:hint="cs"/>
          <w:cs/>
          <w:lang w:bidi="bn-BD"/>
        </w:rPr>
        <w:t>তাওয়াফ ও সা</w:t>
      </w:r>
      <w:r w:rsidR="00A0343D" w:rsidRPr="005A04C3">
        <w:rPr>
          <w:rFonts w:eastAsia="Times New Roman" w:hint="cs"/>
          <w:lang w:bidi="bn-BD"/>
        </w:rPr>
        <w:t>‘</w:t>
      </w:r>
      <w:r w:rsidR="00A0343D" w:rsidRPr="005A04C3">
        <w:rPr>
          <w:rFonts w:eastAsia="Times New Roman" w:hint="cs"/>
          <w:cs/>
          <w:lang w:bidi="bn-BD"/>
        </w:rPr>
        <w:t>ঈর মধ্যে তারতীব ঠিক রাখা। আগে তাওয়াফ করা,</w:t>
      </w:r>
      <w:r w:rsidRPr="005A04C3">
        <w:rPr>
          <w:rFonts w:eastAsia="Times New Roman" w:hint="cs"/>
          <w:cs/>
          <w:lang w:bidi="bn-BD"/>
        </w:rPr>
        <w:t xml:space="preserve"> পরে সা</w:t>
      </w:r>
      <w:r w:rsidRPr="005A04C3">
        <w:rPr>
          <w:rFonts w:eastAsia="Times New Roman" w:hint="cs"/>
          <w:lang w:bidi="bn-BD"/>
        </w:rPr>
        <w:t>‘</w:t>
      </w:r>
      <w:r w:rsidRPr="005A04C3">
        <w:rPr>
          <w:rFonts w:eastAsia="Times New Roman" w:hint="cs"/>
          <w:cs/>
          <w:lang w:bidi="bn-BD"/>
        </w:rPr>
        <w:t xml:space="preserve">ঈ করা। </w:t>
      </w:r>
    </w:p>
    <w:p w:rsidR="00A0343D" w:rsidRPr="005A04C3" w:rsidRDefault="00B923F2" w:rsidP="00E82E2D">
      <w:pPr>
        <w:tabs>
          <w:tab w:val="left" w:pos="450"/>
        </w:tabs>
        <w:bidi w:val="0"/>
        <w:spacing w:after="0" w:line="240" w:lineRule="auto"/>
        <w:jc w:val="both"/>
        <w:rPr>
          <w:rFonts w:eastAsia="Times New Roman"/>
          <w:cs/>
          <w:lang w:bidi="bn-BD"/>
        </w:rPr>
      </w:pPr>
      <w:r w:rsidRPr="005A04C3">
        <w:rPr>
          <w:rFonts w:eastAsia="Times New Roman" w:hint="cs"/>
          <w:cs/>
          <w:lang w:bidi="bn-BD"/>
        </w:rPr>
        <w:t>৩-</w:t>
      </w:r>
      <w:r w:rsidR="00A0343D" w:rsidRPr="005A04C3">
        <w:rPr>
          <w:rFonts w:eastAsia="Times New Roman" w:hint="cs"/>
          <w:cs/>
          <w:lang w:bidi="bn-BD"/>
        </w:rPr>
        <w:t xml:space="preserve"> </w:t>
      </w:r>
      <w:r w:rsidR="00E82E2D">
        <w:rPr>
          <w:rFonts w:eastAsia="Times New Roman" w:hint="cs"/>
          <w:cs/>
          <w:lang w:bidi="bn-BD"/>
        </w:rPr>
        <w:t xml:space="preserve">সা‘ঈর </w:t>
      </w:r>
      <w:r w:rsidR="00A0343D" w:rsidRPr="005A04C3">
        <w:rPr>
          <w:rFonts w:eastAsia="Times New Roman" w:hint="cs"/>
          <w:cs/>
          <w:lang w:bidi="bn-BD"/>
        </w:rPr>
        <w:t>সাত চক্করের মাঝে ধারাবাহিকতা ও বিলম্ব না করা, তবে সামান্য বিলম্বে</w:t>
      </w:r>
      <w:r w:rsidR="004A0EFB" w:rsidRPr="005A04C3">
        <w:rPr>
          <w:rFonts w:eastAsia="Times New Roman" w:hint="cs"/>
          <w:cs/>
          <w:lang w:bidi="bn-BD"/>
        </w:rPr>
        <w:t xml:space="preserve"> কোনো </w:t>
      </w:r>
      <w:r w:rsidR="00A0343D" w:rsidRPr="005A04C3">
        <w:rPr>
          <w:rFonts w:eastAsia="Times New Roman" w:hint="cs"/>
          <w:cs/>
          <w:lang w:bidi="bn-BD"/>
        </w:rPr>
        <w:t xml:space="preserve">অসুবিধে হবে না, বিশেষ করে তা যদি প্রয়োজনে করা হয়। </w:t>
      </w:r>
      <w:r w:rsidRPr="005A04C3">
        <w:rPr>
          <w:rFonts w:eastAsia="Times New Roman" w:hint="cs"/>
          <w:cs/>
          <w:lang w:bidi="bn-BD"/>
        </w:rPr>
        <w:t xml:space="preserve"> </w:t>
      </w:r>
    </w:p>
    <w:p w:rsidR="00A0343D" w:rsidRPr="005A04C3" w:rsidRDefault="00A0343D" w:rsidP="00E82E2D">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৪- সাত চক্কর পূর্ণ করা। সাতের কম করলে বা কোনটি আংশিক করলে </w:t>
      </w:r>
      <w:r w:rsidR="00E82E2D">
        <w:rPr>
          <w:rFonts w:eastAsia="Times New Roman" w:hint="cs"/>
          <w:cs/>
          <w:lang w:bidi="bn-BD"/>
        </w:rPr>
        <w:t>সা‘ঈ</w:t>
      </w:r>
      <w:r w:rsidRPr="005A04C3">
        <w:rPr>
          <w:rFonts w:eastAsia="Times New Roman" w:hint="cs"/>
          <w:cs/>
          <w:lang w:bidi="bn-BD"/>
        </w:rPr>
        <w:t xml:space="preserve"> আদায় হবে না। যেহেতু </w:t>
      </w:r>
      <w:r w:rsidR="00E82E2D">
        <w:rPr>
          <w:rFonts w:eastAsia="Times New Roman" w:hint="cs"/>
          <w:cs/>
          <w:lang w:bidi="bn-BD"/>
        </w:rPr>
        <w:t>সা‘ঈ মূলত সাত চক্কর পূর্ণ করার</w:t>
      </w:r>
      <w:r w:rsidRPr="005A04C3">
        <w:rPr>
          <w:rFonts w:eastAsia="Times New Roman" w:hint="cs"/>
          <w:cs/>
          <w:lang w:bidi="bn-BD"/>
        </w:rPr>
        <w:t xml:space="preserve"> সাথে শর্তযুক্ত। </w:t>
      </w:r>
    </w:p>
    <w:p w:rsidR="00A0343D" w:rsidRPr="005A04C3" w:rsidRDefault="00A0343D" w:rsidP="00161A6A">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৫- </w:t>
      </w:r>
      <w:r w:rsidR="00E82E2D">
        <w:rPr>
          <w:rFonts w:eastAsia="Times New Roman" w:hint="cs"/>
          <w:cs/>
          <w:lang w:bidi="bn-BD"/>
        </w:rPr>
        <w:t xml:space="preserve">বিশুদ্ধ তাওয়াফের পরে হওয়া, চাই তা </w:t>
      </w:r>
      <w:r w:rsidRPr="005A04C3">
        <w:rPr>
          <w:rFonts w:eastAsia="Times New Roman" w:hint="cs"/>
          <w:cs/>
          <w:lang w:bidi="bn-BD"/>
        </w:rPr>
        <w:t>ওয়াজিব তা</w:t>
      </w:r>
      <w:r w:rsidR="00161A6A">
        <w:rPr>
          <w:rFonts w:eastAsia="Times New Roman" w:hint="cs"/>
          <w:cs/>
          <w:lang w:bidi="bn-BD"/>
        </w:rPr>
        <w:t>ওয়াফ হোক বা সুন্নাত তাওয়াফ।</w:t>
      </w:r>
    </w:p>
    <w:p w:rsidR="00A0343D" w:rsidRPr="007165E3" w:rsidRDefault="00A0343D"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খ- সা</w:t>
      </w:r>
      <w:r w:rsidRPr="007165E3">
        <w:rPr>
          <w:rFonts w:eastAsia="Times New Roman" w:hint="cs"/>
          <w:b/>
          <w:bCs/>
          <w:lang w:bidi="bn-BD"/>
        </w:rPr>
        <w:t>‘</w:t>
      </w:r>
      <w:r w:rsidRPr="007165E3">
        <w:rPr>
          <w:rFonts w:eastAsia="Times New Roman" w:hint="cs"/>
          <w:b/>
          <w:bCs/>
          <w:cs/>
          <w:lang w:bidi="bn-BD"/>
        </w:rPr>
        <w:t>ঈর সুন্নাতসমূহ:</w:t>
      </w:r>
    </w:p>
    <w:p w:rsidR="00A0343D" w:rsidRPr="005A04C3" w:rsidRDefault="00A0343D"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সা</w:t>
      </w:r>
      <w:r w:rsidRPr="005A04C3">
        <w:rPr>
          <w:rFonts w:eastAsia="Times New Roman" w:hint="cs"/>
          <w:lang w:bidi="bn-BD"/>
        </w:rPr>
        <w:t>‘</w:t>
      </w:r>
      <w:r w:rsidRPr="005A04C3">
        <w:rPr>
          <w:rFonts w:eastAsia="Times New Roman" w:hint="cs"/>
          <w:cs/>
          <w:lang w:bidi="bn-BD"/>
        </w:rPr>
        <w:t>ঈর সুন্নাতসমূহ নিম্নরূপ:</w:t>
      </w:r>
    </w:p>
    <w:p w:rsidR="00554F17" w:rsidRPr="005A04C3" w:rsidRDefault="00554F1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পুরুষের জন্য দুই সবুজ চিহ্নিত জায়গা যেখানে ইসমাঈল</w:t>
      </w:r>
      <w:r w:rsidR="00161A6A">
        <w:rPr>
          <w:rFonts w:eastAsia="Times New Roman" w:hint="cs"/>
          <w:cs/>
          <w:lang w:bidi="bn-BD"/>
        </w:rPr>
        <w:t xml:space="preserve"> আলাইহিস সালামের মা হাজের আলাইহা</w:t>
      </w:r>
      <w:r w:rsidRPr="005A04C3">
        <w:rPr>
          <w:rFonts w:eastAsia="Times New Roman" w:hint="cs"/>
          <w:cs/>
          <w:lang w:bidi="bn-BD"/>
        </w:rPr>
        <w:t>স সালাম পায়ের দ্বারা আঘাত করে</w:t>
      </w:r>
      <w:r w:rsidR="00161A6A">
        <w:rPr>
          <w:rFonts w:eastAsia="Times New Roman" w:hint="cs"/>
          <w:cs/>
          <w:lang w:bidi="bn-BD"/>
        </w:rPr>
        <w:t xml:space="preserve"> চলে</w:t>
      </w:r>
      <w:r w:rsidRPr="005A04C3">
        <w:rPr>
          <w:rFonts w:eastAsia="Times New Roman" w:hint="cs"/>
          <w:cs/>
          <w:lang w:bidi="bn-BD"/>
        </w:rPr>
        <w:t>ছেন সে জায়গা সাধ্যানুযায়ী দ্রুত অতিক্রম করা সুন্নাত</w:t>
      </w:r>
      <w:r w:rsidRPr="005A04C3">
        <w:rPr>
          <w:rFonts w:eastAsia="Times New Roman" w:cs="SolaimanLipi" w:hint="cs"/>
          <w:cs/>
          <w:lang w:bidi="hi-IN"/>
        </w:rPr>
        <w:t xml:space="preserve">।  </w:t>
      </w:r>
      <w:r w:rsidRPr="005A04C3">
        <w:rPr>
          <w:rFonts w:eastAsia="Times New Roman" w:hint="cs"/>
          <w:cs/>
          <w:lang w:bidi="bn-BD"/>
        </w:rPr>
        <w:t xml:space="preserve">দুর্বল ও মহিলারা স্বাভাবিক গতিতে হাঁটবে। </w:t>
      </w:r>
    </w:p>
    <w:p w:rsidR="00554F17" w:rsidRPr="005A04C3" w:rsidRDefault="00554F1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২- দো‘আর জন্য সাফা ও মারওয়ায় উঠা।</w:t>
      </w:r>
    </w:p>
    <w:p w:rsidR="00554F17" w:rsidRPr="005A04C3" w:rsidRDefault="00554F1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 সাফা ও মারওয়ায় সাতবার সা</w:t>
      </w:r>
      <w:r w:rsidRPr="005A04C3">
        <w:rPr>
          <w:rFonts w:eastAsia="Times New Roman" w:hint="cs"/>
          <w:lang w:bidi="bn-BD"/>
        </w:rPr>
        <w:t>‘</w:t>
      </w:r>
      <w:r w:rsidRPr="005A04C3">
        <w:rPr>
          <w:rFonts w:eastAsia="Times New Roman" w:hint="cs"/>
          <w:cs/>
          <w:lang w:bidi="bn-BD"/>
        </w:rPr>
        <w:t>ঈ করার সময় বেশি বেশি দো</w:t>
      </w:r>
      <w:r w:rsidRPr="005A04C3">
        <w:rPr>
          <w:rFonts w:eastAsia="Times New Roman" w:hint="cs"/>
          <w:lang w:bidi="bn-BD"/>
        </w:rPr>
        <w:t>‘</w:t>
      </w:r>
      <w:r w:rsidRPr="005A04C3">
        <w:rPr>
          <w:rFonts w:eastAsia="Times New Roman" w:hint="cs"/>
          <w:cs/>
          <w:lang w:bidi="bn-BD"/>
        </w:rPr>
        <w:t xml:space="preserve">আ পড়া। </w:t>
      </w:r>
    </w:p>
    <w:p w:rsidR="00554F17" w:rsidRPr="005A04C3" w:rsidRDefault="00554F17" w:rsidP="00161A6A">
      <w:pPr>
        <w:tabs>
          <w:tab w:val="left" w:pos="450"/>
        </w:tabs>
        <w:bidi w:val="0"/>
        <w:spacing w:after="0" w:line="240" w:lineRule="auto"/>
        <w:jc w:val="both"/>
        <w:rPr>
          <w:rFonts w:eastAsia="Times New Roman"/>
          <w:cs/>
          <w:lang w:bidi="bn-BD"/>
        </w:rPr>
      </w:pPr>
      <w:r w:rsidRPr="005A04C3">
        <w:rPr>
          <w:rFonts w:eastAsia="Times New Roman" w:hint="cs"/>
          <w:cs/>
          <w:lang w:bidi="bn-BD"/>
        </w:rPr>
        <w:t>৪- সাফা ও মারওয়ায় তিনবার “আল্লাহু আকবর” ও এ দো</w:t>
      </w:r>
      <w:r w:rsidRPr="005A04C3">
        <w:rPr>
          <w:rFonts w:eastAsia="Times New Roman" w:hint="cs"/>
          <w:lang w:bidi="bn-BD"/>
        </w:rPr>
        <w:t>‘</w:t>
      </w:r>
      <w:r w:rsidRPr="005A04C3">
        <w:rPr>
          <w:rFonts w:eastAsia="Times New Roman" w:hint="cs"/>
          <w:cs/>
          <w:lang w:bidi="bn-BD"/>
        </w:rPr>
        <w:t xml:space="preserve">আ পড়া: </w:t>
      </w:r>
    </w:p>
    <w:p w:rsidR="00554F17" w:rsidRPr="005A04C3" w:rsidRDefault="00554F17"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«لَا إِلَهَ إِلَّا اللهُ وَحْدَهُ لَا شَرِيكَ لَهُ، لَهُ الْمُلْكُ وَلَهُ الْحَمْدُ وَهُوَ عَلَى كُلِّ شَيْءٍ قَدِيرٌ، لَا إِلَهَ إِلَّا اللهُ وَحْدَهُ، أَنْجَزَ وَعْدَهُ، وَنَصَرَ عَبْدَهُ، وَهَزَمَ الْأَحْزَابَ وَحْدَهُ»</w:t>
      </w:r>
    </w:p>
    <w:p w:rsidR="00554F17" w:rsidRPr="005A04C3" w:rsidRDefault="00554F17" w:rsidP="00427807">
      <w:pPr>
        <w:tabs>
          <w:tab w:val="left" w:pos="450"/>
        </w:tabs>
        <w:bidi w:val="0"/>
        <w:spacing w:after="0" w:line="240" w:lineRule="auto"/>
        <w:jc w:val="both"/>
        <w:rPr>
          <w:rFonts w:eastAsia="Times New Roman" w:cs="SolaimanLipi"/>
          <w:cs/>
          <w:lang w:bidi="bn-BD"/>
        </w:rPr>
      </w:pPr>
      <w:r w:rsidRPr="005A04C3">
        <w:rPr>
          <w:rFonts w:eastAsia="Times New Roman" w:hint="cs"/>
          <w:cs/>
          <w:lang w:bidi="bn-BD"/>
        </w:rPr>
        <w:t>“আল্লাহ</w:t>
      </w:r>
      <w:r w:rsidRPr="005A04C3">
        <w:rPr>
          <w:rFonts w:eastAsia="Times New Roman"/>
          <w:cs/>
          <w:lang w:bidi="bn-BD"/>
        </w:rPr>
        <w:t xml:space="preserve"> </w:t>
      </w:r>
      <w:r w:rsidRPr="005A04C3">
        <w:rPr>
          <w:rFonts w:eastAsia="Times New Roman" w:hint="cs"/>
          <w:cs/>
          <w:lang w:bidi="bn-BD"/>
        </w:rPr>
        <w:t>ব্যতীত</w:t>
      </w:r>
      <w:r w:rsidRPr="005A04C3">
        <w:rPr>
          <w:rFonts w:eastAsia="Times New Roman"/>
          <w:cs/>
          <w:lang w:bidi="bn-BD"/>
        </w:rPr>
        <w:t xml:space="preserve"> </w:t>
      </w:r>
      <w:r w:rsidRPr="005A04C3">
        <w:rPr>
          <w:rFonts w:eastAsia="Times New Roman" w:hint="cs"/>
          <w:cs/>
          <w:lang w:bidi="bn-BD"/>
        </w:rPr>
        <w:t>কোনো</w:t>
      </w:r>
      <w:r w:rsidRPr="005A04C3">
        <w:rPr>
          <w:rFonts w:eastAsia="Times New Roman"/>
          <w:cs/>
          <w:lang w:bidi="bn-BD"/>
        </w:rPr>
        <w:t xml:space="preserve"> </w:t>
      </w:r>
      <w:r w:rsidRPr="005A04C3">
        <w:rPr>
          <w:rFonts w:eastAsia="Times New Roman" w:hint="cs"/>
          <w:cs/>
          <w:lang w:bidi="bn-BD"/>
        </w:rPr>
        <w:t>সত্য ইলাহ</w:t>
      </w:r>
      <w:r w:rsidRPr="005A04C3">
        <w:rPr>
          <w:rFonts w:eastAsia="Times New Roman"/>
          <w:cs/>
          <w:lang w:bidi="bn-BD"/>
        </w:rPr>
        <w:t xml:space="preserve"> </w:t>
      </w:r>
      <w:r w:rsidRPr="005A04C3">
        <w:rPr>
          <w:rFonts w:eastAsia="Times New Roman" w:hint="cs"/>
          <w:cs/>
          <w:lang w:bidi="bn-BD"/>
        </w:rPr>
        <w:t>নেই</w:t>
      </w:r>
      <w:r w:rsidRPr="005A04C3">
        <w:rPr>
          <w:rFonts w:eastAsia="Times New Roman"/>
          <w:lang w:bidi="bn-BD"/>
        </w:rPr>
        <w:t xml:space="preserve">, </w:t>
      </w:r>
      <w:r w:rsidRPr="005A04C3">
        <w:rPr>
          <w:rFonts w:eastAsia="Times New Roman" w:hint="cs"/>
          <w:cs/>
          <w:lang w:bidi="bn-BD"/>
        </w:rPr>
        <w:t>তিনি</w:t>
      </w:r>
      <w:r w:rsidRPr="005A04C3">
        <w:rPr>
          <w:rFonts w:eastAsia="Times New Roman"/>
          <w:cs/>
          <w:lang w:bidi="bn-BD"/>
        </w:rPr>
        <w:t xml:space="preserve"> </w:t>
      </w:r>
      <w:r w:rsidRPr="005A04C3">
        <w:rPr>
          <w:rFonts w:eastAsia="Times New Roman" w:hint="cs"/>
          <w:cs/>
          <w:lang w:bidi="bn-BD"/>
        </w:rPr>
        <w:t>এক।</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কোনো</w:t>
      </w:r>
      <w:r w:rsidRPr="005A04C3">
        <w:rPr>
          <w:rFonts w:eastAsia="Times New Roman"/>
          <w:cs/>
          <w:lang w:bidi="bn-BD"/>
        </w:rPr>
        <w:t xml:space="preserve"> </w:t>
      </w:r>
      <w:r w:rsidRPr="005A04C3">
        <w:rPr>
          <w:rFonts w:eastAsia="Times New Roman" w:hint="cs"/>
          <w:cs/>
          <w:lang w:bidi="bn-BD"/>
        </w:rPr>
        <w:t>অংশীদার</w:t>
      </w:r>
      <w:r w:rsidRPr="005A04C3">
        <w:rPr>
          <w:rFonts w:eastAsia="Times New Roman"/>
          <w:cs/>
          <w:lang w:bidi="bn-BD"/>
        </w:rPr>
        <w:t xml:space="preserve"> </w:t>
      </w:r>
      <w:r w:rsidRPr="005A04C3">
        <w:rPr>
          <w:rFonts w:eastAsia="Times New Roman" w:hint="cs"/>
          <w:cs/>
          <w:lang w:bidi="bn-BD"/>
        </w:rPr>
        <w:t>নেই।</w:t>
      </w:r>
      <w:r w:rsidRPr="005A04C3">
        <w:rPr>
          <w:rFonts w:eastAsia="Times New Roman"/>
          <w:cs/>
          <w:lang w:bidi="bn-BD"/>
        </w:rPr>
        <w:t xml:space="preserve"> </w:t>
      </w:r>
      <w:r w:rsidRPr="005A04C3">
        <w:rPr>
          <w:rFonts w:eastAsia="Times New Roman" w:hint="cs"/>
          <w:cs/>
          <w:lang w:bidi="bn-BD"/>
        </w:rPr>
        <w:t>রাজত্ব</w:t>
      </w:r>
      <w:r w:rsidRPr="005A04C3">
        <w:rPr>
          <w:rFonts w:eastAsia="Times New Roman"/>
          <w:cs/>
          <w:lang w:bidi="bn-BD"/>
        </w:rPr>
        <w:t xml:space="preserve"> </w:t>
      </w:r>
      <w:r w:rsidRPr="005A04C3">
        <w:rPr>
          <w:rFonts w:eastAsia="Times New Roman" w:hint="cs"/>
          <w:cs/>
          <w:lang w:bidi="bn-BD"/>
        </w:rPr>
        <w:t>তাঁরই</w:t>
      </w:r>
      <w:r w:rsidRPr="005A04C3">
        <w:rPr>
          <w:rFonts w:eastAsia="Times New Roman" w:cs="SolaimanLipi" w:hint="cs"/>
          <w:cs/>
          <w:lang w:bidi="hi-IN"/>
        </w:rPr>
        <w:t>।</w:t>
      </w:r>
      <w:r w:rsidRPr="005A04C3">
        <w:rPr>
          <w:rFonts w:eastAsia="Times New Roman"/>
          <w:cs/>
          <w:lang w:bidi="bn-BD"/>
        </w:rPr>
        <w:t xml:space="preserve"> </w:t>
      </w:r>
      <w:r w:rsidRPr="005A04C3">
        <w:rPr>
          <w:rFonts w:eastAsia="Times New Roman" w:hint="cs"/>
          <w:cs/>
          <w:lang w:bidi="bn-BD"/>
        </w:rPr>
        <w:t>প্রশংসাও</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সকল</w:t>
      </w:r>
      <w:r w:rsidRPr="005A04C3">
        <w:rPr>
          <w:rFonts w:eastAsia="Times New Roman"/>
          <w:cs/>
          <w:lang w:bidi="bn-BD"/>
        </w:rPr>
        <w:t xml:space="preserve"> </w:t>
      </w:r>
      <w:r w:rsidRPr="005A04C3">
        <w:rPr>
          <w:rFonts w:eastAsia="Times New Roman" w:hint="cs"/>
          <w:cs/>
          <w:lang w:bidi="bn-BD"/>
        </w:rPr>
        <w:t>বিষয়ের</w:t>
      </w:r>
      <w:r w:rsidRPr="005A04C3">
        <w:rPr>
          <w:rFonts w:eastAsia="Times New Roman"/>
          <w:cs/>
          <w:lang w:bidi="bn-BD"/>
        </w:rPr>
        <w:t xml:space="preserve"> </w:t>
      </w:r>
      <w:r w:rsidRPr="005A04C3">
        <w:rPr>
          <w:rFonts w:eastAsia="Times New Roman" w:hint="cs"/>
          <w:cs/>
          <w:lang w:bidi="bn-BD"/>
        </w:rPr>
        <w:t>ওপর</w:t>
      </w:r>
      <w:r w:rsidRPr="005A04C3">
        <w:rPr>
          <w:rFonts w:eastAsia="Times New Roman"/>
          <w:cs/>
          <w:lang w:bidi="bn-BD"/>
        </w:rPr>
        <w:t xml:space="preserve"> </w:t>
      </w:r>
      <w:r w:rsidRPr="005A04C3">
        <w:rPr>
          <w:rFonts w:eastAsia="Times New Roman" w:hint="cs"/>
          <w:cs/>
          <w:lang w:bidi="bn-BD"/>
        </w:rPr>
        <w:t>তিনি</w:t>
      </w:r>
      <w:r w:rsidRPr="005A04C3">
        <w:rPr>
          <w:rFonts w:eastAsia="Times New Roman"/>
          <w:cs/>
          <w:lang w:bidi="bn-BD"/>
        </w:rPr>
        <w:t xml:space="preserve"> </w:t>
      </w:r>
      <w:r w:rsidRPr="005A04C3">
        <w:rPr>
          <w:rFonts w:eastAsia="Times New Roman" w:hint="cs"/>
          <w:cs/>
          <w:lang w:bidi="bn-BD"/>
        </w:rPr>
        <w:t>ক্ষমতাবান।</w:t>
      </w:r>
      <w:r w:rsidRPr="005A04C3">
        <w:rPr>
          <w:rFonts w:eastAsia="Times New Roman"/>
          <w:cs/>
          <w:lang w:bidi="bn-BD"/>
        </w:rPr>
        <w:t xml:space="preserve"> </w:t>
      </w:r>
      <w:r w:rsidRPr="005A04C3">
        <w:rPr>
          <w:rFonts w:eastAsia="Times New Roman" w:hint="cs"/>
          <w:cs/>
          <w:lang w:bidi="bn-BD"/>
        </w:rPr>
        <w:t>আল্লাহ</w:t>
      </w:r>
      <w:r w:rsidRPr="005A04C3">
        <w:rPr>
          <w:rFonts w:eastAsia="Times New Roman"/>
          <w:cs/>
          <w:lang w:bidi="bn-BD"/>
        </w:rPr>
        <w:t xml:space="preserve"> </w:t>
      </w:r>
      <w:r w:rsidRPr="005A04C3">
        <w:rPr>
          <w:rFonts w:eastAsia="Times New Roman" w:hint="cs"/>
          <w:cs/>
          <w:lang w:bidi="bn-BD"/>
        </w:rPr>
        <w:t>ব্যতীত</w:t>
      </w:r>
      <w:r w:rsidRPr="005A04C3">
        <w:rPr>
          <w:rFonts w:eastAsia="Times New Roman"/>
          <w:cs/>
          <w:lang w:bidi="bn-BD"/>
        </w:rPr>
        <w:t xml:space="preserve"> </w:t>
      </w:r>
      <w:r w:rsidRPr="005A04C3">
        <w:rPr>
          <w:rFonts w:eastAsia="Times New Roman" w:hint="cs"/>
          <w:cs/>
          <w:lang w:bidi="bn-BD"/>
        </w:rPr>
        <w:t>কোনো</w:t>
      </w:r>
      <w:r w:rsidRPr="005A04C3">
        <w:rPr>
          <w:rFonts w:eastAsia="Times New Roman"/>
          <w:cs/>
          <w:lang w:bidi="bn-BD"/>
        </w:rPr>
        <w:t xml:space="preserve"> </w:t>
      </w:r>
      <w:r w:rsidRPr="005A04C3">
        <w:rPr>
          <w:rFonts w:eastAsia="Times New Roman" w:hint="cs"/>
          <w:cs/>
          <w:lang w:bidi="bn-BD"/>
        </w:rPr>
        <w:t>সত্য ইলাহ</w:t>
      </w:r>
      <w:r w:rsidRPr="005A04C3">
        <w:rPr>
          <w:rFonts w:eastAsia="Times New Roman"/>
          <w:cs/>
          <w:lang w:bidi="bn-BD"/>
        </w:rPr>
        <w:t xml:space="preserve"> </w:t>
      </w:r>
      <w:r w:rsidRPr="005A04C3">
        <w:rPr>
          <w:rFonts w:eastAsia="Times New Roman" w:hint="cs"/>
          <w:cs/>
          <w:lang w:bidi="bn-BD"/>
        </w:rPr>
        <w:t>নেই</w:t>
      </w:r>
      <w:r w:rsidRPr="005A04C3">
        <w:rPr>
          <w:rFonts w:eastAsia="Times New Roman"/>
          <w:lang w:bidi="bn-BD"/>
        </w:rPr>
        <w:t xml:space="preserve">, </w:t>
      </w:r>
      <w:r w:rsidRPr="005A04C3">
        <w:rPr>
          <w:rFonts w:eastAsia="Times New Roman" w:hint="cs"/>
          <w:cs/>
          <w:lang w:bidi="bn-BD"/>
        </w:rPr>
        <w:t>তিনি</w:t>
      </w:r>
      <w:r w:rsidRPr="005A04C3">
        <w:rPr>
          <w:rFonts w:eastAsia="Times New Roman"/>
          <w:cs/>
          <w:lang w:bidi="bn-BD"/>
        </w:rPr>
        <w:t xml:space="preserve"> </w:t>
      </w:r>
      <w:r w:rsidRPr="005A04C3">
        <w:rPr>
          <w:rFonts w:eastAsia="Times New Roman" w:hint="cs"/>
          <w:cs/>
          <w:lang w:bidi="bn-BD"/>
        </w:rPr>
        <w:t>এক।</w:t>
      </w:r>
      <w:r w:rsidRPr="005A04C3">
        <w:rPr>
          <w:rFonts w:eastAsia="Times New Roman"/>
          <w:cs/>
          <w:lang w:bidi="bn-BD"/>
        </w:rPr>
        <w:t xml:space="preserve"> </w:t>
      </w:r>
      <w:r w:rsidRPr="005A04C3">
        <w:rPr>
          <w:rFonts w:eastAsia="Times New Roman" w:hint="cs"/>
          <w:cs/>
          <w:lang w:bidi="bn-BD"/>
        </w:rPr>
        <w:t>আল্লাহ</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অঙ্গীকার</w:t>
      </w:r>
      <w:r w:rsidRPr="005A04C3">
        <w:rPr>
          <w:rFonts w:eastAsia="Times New Roman"/>
          <w:cs/>
          <w:lang w:bidi="bn-BD"/>
        </w:rPr>
        <w:t xml:space="preserve"> </w:t>
      </w:r>
      <w:r w:rsidRPr="005A04C3">
        <w:rPr>
          <w:rFonts w:eastAsia="Times New Roman" w:hint="cs"/>
          <w:cs/>
          <w:lang w:bidi="bn-BD"/>
        </w:rPr>
        <w:t>পূর্ণ</w:t>
      </w:r>
      <w:r w:rsidRPr="005A04C3">
        <w:rPr>
          <w:rFonts w:eastAsia="Times New Roman"/>
          <w:cs/>
          <w:lang w:bidi="bn-BD"/>
        </w:rPr>
        <w:t xml:space="preserve"> </w:t>
      </w:r>
      <w:r w:rsidRPr="005A04C3">
        <w:rPr>
          <w:rFonts w:eastAsia="Times New Roman" w:hint="cs"/>
          <w:cs/>
          <w:lang w:bidi="bn-BD"/>
        </w:rPr>
        <w:t>করেছেন</w:t>
      </w:r>
      <w:r w:rsidRPr="005A04C3">
        <w:rPr>
          <w:rFonts w:eastAsia="Times New Roman"/>
          <w:cs/>
          <w:lang w:bidi="bn-BD"/>
        </w:rPr>
        <w:t xml:space="preserve"> </w:t>
      </w:r>
      <w:r w:rsidRPr="005A04C3">
        <w:rPr>
          <w:rFonts w:eastAsia="Times New Roman" w:hint="cs"/>
          <w:cs/>
          <w:lang w:bidi="bn-BD"/>
        </w:rPr>
        <w:t>ও</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বান্দাকে</w:t>
      </w:r>
      <w:r w:rsidRPr="005A04C3">
        <w:rPr>
          <w:rFonts w:eastAsia="Times New Roman"/>
          <w:cs/>
          <w:lang w:bidi="bn-BD"/>
        </w:rPr>
        <w:t xml:space="preserve"> </w:t>
      </w:r>
      <w:r w:rsidRPr="005A04C3">
        <w:rPr>
          <w:rFonts w:eastAsia="Times New Roman" w:hint="cs"/>
          <w:cs/>
          <w:lang w:bidi="bn-BD"/>
        </w:rPr>
        <w:t>সাহায্য</w:t>
      </w:r>
      <w:r w:rsidRPr="005A04C3">
        <w:rPr>
          <w:rFonts w:eastAsia="Times New Roman"/>
          <w:cs/>
          <w:lang w:bidi="bn-BD"/>
        </w:rPr>
        <w:t xml:space="preserve"> </w:t>
      </w:r>
      <w:r w:rsidRPr="005A04C3">
        <w:rPr>
          <w:rFonts w:eastAsia="Times New Roman" w:hint="cs"/>
          <w:cs/>
          <w:lang w:bidi="bn-BD"/>
        </w:rPr>
        <w:t>করেছেন</w:t>
      </w:r>
      <w:r w:rsidRPr="005A04C3">
        <w:rPr>
          <w:rFonts w:eastAsia="Times New Roman"/>
          <w:cs/>
          <w:lang w:bidi="bn-BD"/>
        </w:rPr>
        <w:t xml:space="preserve"> </w:t>
      </w:r>
      <w:r w:rsidRPr="005A04C3">
        <w:rPr>
          <w:rFonts w:eastAsia="Times New Roman" w:hint="cs"/>
          <w:cs/>
          <w:lang w:bidi="bn-BD"/>
        </w:rPr>
        <w:t>এবং</w:t>
      </w:r>
      <w:r w:rsidRPr="005A04C3">
        <w:rPr>
          <w:rFonts w:eastAsia="Times New Roman"/>
          <w:cs/>
          <w:lang w:bidi="bn-BD"/>
        </w:rPr>
        <w:t xml:space="preserve"> </w:t>
      </w:r>
      <w:r w:rsidRPr="005A04C3">
        <w:rPr>
          <w:rFonts w:eastAsia="Times New Roman" w:hint="cs"/>
          <w:cs/>
          <w:lang w:bidi="bn-BD"/>
        </w:rPr>
        <w:t>একাই</w:t>
      </w:r>
      <w:r w:rsidRPr="005A04C3">
        <w:rPr>
          <w:rFonts w:eastAsia="Times New Roman"/>
          <w:cs/>
          <w:lang w:bidi="bn-BD"/>
        </w:rPr>
        <w:t xml:space="preserve"> </w:t>
      </w:r>
      <w:r w:rsidRPr="005A04C3">
        <w:rPr>
          <w:rFonts w:eastAsia="Times New Roman" w:hint="cs"/>
          <w:cs/>
          <w:lang w:bidi="bn-BD"/>
        </w:rPr>
        <w:t>শত্রুদেরকে</w:t>
      </w:r>
      <w:r w:rsidRPr="005A04C3">
        <w:rPr>
          <w:rFonts w:eastAsia="Times New Roman"/>
          <w:cs/>
          <w:lang w:bidi="bn-BD"/>
        </w:rPr>
        <w:t xml:space="preserve"> </w:t>
      </w:r>
      <w:r w:rsidRPr="005A04C3">
        <w:rPr>
          <w:rFonts w:eastAsia="Times New Roman" w:hint="cs"/>
          <w:cs/>
          <w:lang w:bidi="bn-BD"/>
        </w:rPr>
        <w:t>পরাজিত</w:t>
      </w:r>
      <w:r w:rsidRPr="005A04C3">
        <w:rPr>
          <w:rFonts w:eastAsia="Times New Roman"/>
          <w:cs/>
          <w:lang w:bidi="bn-BD"/>
        </w:rPr>
        <w:t xml:space="preserve"> </w:t>
      </w:r>
      <w:r w:rsidRPr="005A04C3">
        <w:rPr>
          <w:rFonts w:eastAsia="Times New Roman" w:hint="cs"/>
          <w:cs/>
          <w:lang w:bidi="bn-BD"/>
        </w:rPr>
        <w:t>করেছেন”</w:t>
      </w:r>
      <w:r w:rsidRPr="005A04C3">
        <w:rPr>
          <w:rFonts w:eastAsia="Times New Roman" w:cs="SolaimanLipi" w:hint="cs"/>
          <w:cs/>
          <w:lang w:bidi="hi-IN"/>
        </w:rPr>
        <w:t>।</w:t>
      </w:r>
      <w:r w:rsidRPr="005A04C3">
        <w:rPr>
          <w:rStyle w:val="FootnoteReference"/>
          <w:rFonts w:eastAsia="Times New Roman"/>
          <w:cs/>
          <w:lang w:bidi="bn-BD"/>
        </w:rPr>
        <w:footnoteReference w:id="50"/>
      </w:r>
    </w:p>
    <w:p w:rsidR="00554F17" w:rsidRPr="005A04C3" w:rsidRDefault="00554F17" w:rsidP="00427807">
      <w:pPr>
        <w:tabs>
          <w:tab w:val="left" w:pos="450"/>
        </w:tabs>
        <w:bidi w:val="0"/>
        <w:spacing w:after="0" w:line="240" w:lineRule="auto"/>
        <w:jc w:val="both"/>
        <w:rPr>
          <w:rFonts w:eastAsia="Times New Roman"/>
          <w:cs/>
          <w:lang w:bidi="bn-BD"/>
        </w:rPr>
      </w:pPr>
      <w:r w:rsidRPr="005A04C3">
        <w:rPr>
          <w:rFonts w:eastAsia="Times New Roman" w:cs="SolaimanLipi" w:hint="cs"/>
          <w:cs/>
          <w:lang w:bidi="bn-BD"/>
        </w:rPr>
        <w:t xml:space="preserve">৫- </w:t>
      </w:r>
      <w:r w:rsidRPr="005A04C3">
        <w:rPr>
          <w:rFonts w:eastAsia="Times New Roman" w:hint="cs"/>
          <w:cs/>
          <w:lang w:bidi="bn-BD"/>
        </w:rPr>
        <w:t>তাওয়াফের সাথে সাথেই সা</w:t>
      </w:r>
      <w:r w:rsidRPr="005A04C3">
        <w:rPr>
          <w:rFonts w:eastAsia="Times New Roman" w:hint="cs"/>
          <w:lang w:bidi="bn-BD"/>
        </w:rPr>
        <w:t>‘</w:t>
      </w:r>
      <w:r w:rsidRPr="005A04C3">
        <w:rPr>
          <w:rFonts w:eastAsia="Times New Roman" w:hint="cs"/>
          <w:cs/>
          <w:lang w:bidi="bn-BD"/>
        </w:rPr>
        <w:t>ঈ করা। তবে কোনো শর‘ঈ ওযর থাকলে ভিন্ন কথা।</w:t>
      </w:r>
    </w:p>
    <w:p w:rsidR="00554F17" w:rsidRPr="007165E3" w:rsidRDefault="00554F17" w:rsidP="007165E3">
      <w:pPr>
        <w:tabs>
          <w:tab w:val="left" w:pos="450"/>
        </w:tabs>
        <w:bidi w:val="0"/>
        <w:spacing w:after="0" w:line="240" w:lineRule="auto"/>
        <w:jc w:val="center"/>
        <w:rPr>
          <w:rFonts w:eastAsia="Times New Roman"/>
          <w:b/>
          <w:bCs/>
          <w:color w:val="C00000"/>
          <w:cs/>
          <w:lang w:bidi="bn-BD"/>
        </w:rPr>
      </w:pPr>
      <w:r w:rsidRPr="007165E3">
        <w:rPr>
          <w:rFonts w:eastAsia="Times New Roman" w:hint="cs"/>
          <w:b/>
          <w:bCs/>
          <w:color w:val="C00000"/>
          <w:cs/>
          <w:lang w:bidi="bn-BD"/>
        </w:rPr>
        <w:t>চতুর্থ</w:t>
      </w:r>
      <w:r w:rsidR="00E44E48" w:rsidRPr="007165E3">
        <w:rPr>
          <w:rFonts w:eastAsia="Times New Roman" w:hint="cs"/>
          <w:b/>
          <w:bCs/>
          <w:color w:val="C00000"/>
          <w:cs/>
          <w:lang w:bidi="bn-BD"/>
        </w:rPr>
        <w:t xml:space="preserve"> রুকন: ‘আরাফাতের ময়দানে অবস্থান</w:t>
      </w:r>
    </w:p>
    <w:p w:rsidR="00D26B11" w:rsidRPr="005A04C3" w:rsidRDefault="00E44E48" w:rsidP="00161A6A">
      <w:pPr>
        <w:tabs>
          <w:tab w:val="left" w:pos="450"/>
        </w:tabs>
        <w:bidi w:val="0"/>
        <w:spacing w:after="0" w:line="240" w:lineRule="auto"/>
        <w:jc w:val="both"/>
        <w:rPr>
          <w:rFonts w:eastAsia="Times New Roman"/>
          <w:cs/>
          <w:lang w:bidi="bn-BD"/>
        </w:rPr>
      </w:pPr>
      <w:r>
        <w:rPr>
          <w:rFonts w:eastAsia="Times New Roman" w:hint="cs"/>
          <w:cs/>
          <w:lang w:bidi="bn-BD"/>
        </w:rPr>
        <w:t>‘আরাফাতের ময়দানে অবস্থান বলতে ৯</w:t>
      </w:r>
      <w:r w:rsidR="00E45725" w:rsidRPr="005A04C3">
        <w:rPr>
          <w:rFonts w:eastAsia="Times New Roman" w:hint="cs"/>
          <w:cs/>
          <w:lang w:bidi="bn-BD"/>
        </w:rPr>
        <w:t xml:space="preserve"> যিলহজ যোহরের পর থেকে ১০ই যিলহজ ঈদের দিন </w:t>
      </w:r>
      <w:r w:rsidR="00161A6A">
        <w:rPr>
          <w:rFonts w:eastAsia="Times New Roman" w:hint="cs"/>
          <w:cs/>
          <w:lang w:bidi="bn-BD"/>
        </w:rPr>
        <w:t xml:space="preserve">ফজরের সালাতের </w:t>
      </w:r>
      <w:r w:rsidR="00E45725" w:rsidRPr="005A04C3">
        <w:rPr>
          <w:rFonts w:eastAsia="Times New Roman" w:hint="cs"/>
          <w:cs/>
          <w:lang w:bidi="bn-BD"/>
        </w:rPr>
        <w:t>পূর্ব পর্যন্ত সেখানে অবস্থানের নিয়</w:t>
      </w:r>
      <w:r w:rsidR="00D26B11" w:rsidRPr="005A04C3">
        <w:rPr>
          <w:rFonts w:eastAsia="Times New Roman" w:hint="cs"/>
          <w:cs/>
          <w:lang w:bidi="bn-BD"/>
        </w:rPr>
        <w:t>া</w:t>
      </w:r>
      <w:r w:rsidR="00E45725" w:rsidRPr="005A04C3">
        <w:rPr>
          <w:rFonts w:eastAsia="Times New Roman" w:hint="cs"/>
          <w:cs/>
          <w:lang w:bidi="bn-BD"/>
        </w:rPr>
        <w:t xml:space="preserve">তে কিছুক্ষণ থাকা। কেউ ঈদের দিনের </w:t>
      </w:r>
      <w:r w:rsidR="00161A6A">
        <w:rPr>
          <w:rFonts w:eastAsia="Times New Roman" w:hint="cs"/>
          <w:cs/>
          <w:lang w:bidi="bn-BD"/>
        </w:rPr>
        <w:t>ফজরের সালাতের</w:t>
      </w:r>
      <w:r w:rsidR="00E45725" w:rsidRPr="005A04C3">
        <w:rPr>
          <w:rFonts w:eastAsia="Times New Roman" w:hint="cs"/>
          <w:cs/>
          <w:lang w:bidi="bn-BD"/>
        </w:rPr>
        <w:t xml:space="preserve"> আগে অবস্থান করতে না পারলে তার ‘আরাফাতের ময়দানে অবস্থান শুদ্ধ হবে না এবং </w:t>
      </w:r>
      <w:r w:rsidR="00D26B11" w:rsidRPr="005A04C3">
        <w:rPr>
          <w:rFonts w:eastAsia="Times New Roman" w:hint="cs"/>
          <w:cs/>
          <w:lang w:bidi="bn-BD"/>
        </w:rPr>
        <w:t xml:space="preserve">তার হজ </w:t>
      </w:r>
      <w:r w:rsidR="00E45725" w:rsidRPr="005A04C3">
        <w:rPr>
          <w:rFonts w:eastAsia="Times New Roman" w:hint="cs"/>
          <w:cs/>
          <w:lang w:bidi="bn-BD"/>
        </w:rPr>
        <w:t>বাতিল বলে গণ্য হবে।</w:t>
      </w:r>
      <w:r w:rsidR="00D26B11" w:rsidRPr="005A04C3">
        <w:rPr>
          <w:rFonts w:eastAsia="Times New Roman" w:hint="cs"/>
          <w:cs/>
          <w:lang w:bidi="bn-BD"/>
        </w:rPr>
        <w:t xml:space="preserve"> তখন সে</w:t>
      </w:r>
      <w:r>
        <w:rPr>
          <w:rFonts w:eastAsia="Times New Roman" w:hint="cs"/>
          <w:cs/>
          <w:lang w:bidi="bn-BD"/>
        </w:rPr>
        <w:t xml:space="preserve"> উমরা </w:t>
      </w:r>
      <w:r w:rsidR="00D26B11" w:rsidRPr="005A04C3">
        <w:rPr>
          <w:rFonts w:eastAsia="Times New Roman" w:hint="cs"/>
          <w:cs/>
          <w:lang w:bidi="bn-BD"/>
        </w:rPr>
        <w:t>করে হালাল হয়ে যাবে। পরের বছর সে উক্ত হজ পালন করবে। হজের</w:t>
      </w:r>
      <w:r w:rsidR="00161A6A">
        <w:rPr>
          <w:rFonts w:eastAsia="Times New Roman" w:hint="cs"/>
          <w:cs/>
          <w:lang w:bidi="bn-BD"/>
        </w:rPr>
        <w:t xml:space="preserve"> ইহরাম বাঁধার সময় বাধাপ্রাপ্ত হলে হালাল হয়ে যাওয়ার</w:t>
      </w:r>
      <w:r w:rsidR="00D26B11" w:rsidRPr="005A04C3">
        <w:rPr>
          <w:rFonts w:eastAsia="Times New Roman" w:hint="cs"/>
          <w:cs/>
          <w:lang w:bidi="bn-BD"/>
        </w:rPr>
        <w:t xml:space="preserve"> শর্ত না কর</w:t>
      </w:r>
      <w:r w:rsidR="00161A6A">
        <w:rPr>
          <w:rFonts w:eastAsia="Times New Roman" w:hint="cs"/>
          <w:cs/>
          <w:lang w:bidi="bn-BD"/>
        </w:rPr>
        <w:t>ে থাক</w:t>
      </w:r>
      <w:r w:rsidR="00D26B11" w:rsidRPr="005A04C3">
        <w:rPr>
          <w:rFonts w:eastAsia="Times New Roman" w:hint="cs"/>
          <w:cs/>
          <w:lang w:bidi="bn-BD"/>
        </w:rPr>
        <w:t>লে হাদী</w:t>
      </w:r>
      <w:r w:rsidR="00161A6A">
        <w:rPr>
          <w:rFonts w:eastAsia="Times New Roman" w:hint="cs"/>
          <w:cs/>
          <w:lang w:bidi="bn-BD"/>
        </w:rPr>
        <w:t xml:space="preserve">ও প্রদান করতে হবে। </w:t>
      </w:r>
      <w:r w:rsidR="00D26B11" w:rsidRPr="005A04C3">
        <w:rPr>
          <w:rFonts w:eastAsia="Times New Roman" w:hint="cs"/>
          <w:cs/>
          <w:lang w:bidi="bn-BD"/>
        </w:rPr>
        <w:t xml:space="preserve">কেউ বাইতুল্লায় যেতে শত্রু দ্বারা আক্রান্ত হলে হাদী পাঠাবে এবং </w:t>
      </w:r>
      <w:r w:rsidR="00161A6A">
        <w:rPr>
          <w:rFonts w:eastAsia="Times New Roman" w:hint="cs"/>
          <w:cs/>
          <w:lang w:bidi="bn-BD"/>
        </w:rPr>
        <w:t xml:space="preserve">যেখানে বাধা পাবে </w:t>
      </w:r>
      <w:r w:rsidR="00D26B11" w:rsidRPr="005A04C3">
        <w:rPr>
          <w:rFonts w:eastAsia="Times New Roman" w:hint="cs"/>
          <w:cs/>
          <w:lang w:bidi="bn-BD"/>
        </w:rPr>
        <w:t>সেখান</w:t>
      </w:r>
      <w:r w:rsidR="00161A6A">
        <w:rPr>
          <w:rFonts w:eastAsia="Times New Roman" w:hint="cs"/>
          <w:cs/>
          <w:lang w:bidi="bn-BD"/>
        </w:rPr>
        <w:t>ে</w:t>
      </w:r>
      <w:r w:rsidR="00D26B11" w:rsidRPr="005A04C3">
        <w:rPr>
          <w:rFonts w:eastAsia="Times New Roman" w:hint="cs"/>
          <w:cs/>
          <w:lang w:bidi="bn-BD"/>
        </w:rPr>
        <w:t xml:space="preserve">ই হালাল হয়ে যাবে। </w:t>
      </w:r>
    </w:p>
    <w:p w:rsidR="00D311CF" w:rsidRPr="005A04C3" w:rsidRDefault="00D26B11" w:rsidP="00E44E48">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 xml:space="preserve">কেউ অসুস্থ বা অর্থ হারিয়ে যাওয়ার কারণে হজে আসতে </w:t>
      </w:r>
      <w:r w:rsidR="00161A6A">
        <w:rPr>
          <w:rFonts w:eastAsia="Times New Roman" w:hint="cs"/>
          <w:cs/>
          <w:lang w:bidi="bn-BD"/>
        </w:rPr>
        <w:t>বা</w:t>
      </w:r>
      <w:r w:rsidRPr="005A04C3">
        <w:rPr>
          <w:rFonts w:eastAsia="Times New Roman" w:hint="cs"/>
          <w:cs/>
          <w:lang w:bidi="bn-BD"/>
        </w:rPr>
        <w:t>ধাগ্রস্ত হলে তখন সে শর্তকারী হলে (সময় এ কথা বলা: আমার গন</w:t>
      </w:r>
      <w:r w:rsidR="00161A6A">
        <w:rPr>
          <w:rFonts w:eastAsia="Times New Roman" w:hint="cs"/>
          <w:cs/>
          <w:lang w:bidi="bn-BD"/>
        </w:rPr>
        <w:t>্তব্য সেখানেই শেষ যেখানে আমি বা</w:t>
      </w:r>
      <w:r w:rsidRPr="005A04C3">
        <w:rPr>
          <w:rFonts w:eastAsia="Times New Roman" w:hint="cs"/>
          <w:cs/>
          <w:lang w:bidi="bn-BD"/>
        </w:rPr>
        <w:t>ধাগ্রস্ত হবো) তখন সেখানে হালাল হয়ে যাবে, তাকে কিছু হাদী হিসেবে দিতে হবে না। আর যদি শর্ত না করে থাকে তাহলে</w:t>
      </w:r>
      <w:r w:rsidR="00D311CF" w:rsidRPr="005A04C3">
        <w:rPr>
          <w:rFonts w:eastAsia="Times New Roman" w:hint="cs"/>
          <w:cs/>
          <w:lang w:bidi="bn-BD"/>
        </w:rPr>
        <w:t xml:space="preserve"> হালাল হবে এবং তার সাধ্যমত হাদী পাঠাতে হবে। </w:t>
      </w:r>
    </w:p>
    <w:p w:rsidR="00D311CF" w:rsidRPr="007165E3" w:rsidRDefault="00D311CF" w:rsidP="00427807">
      <w:pPr>
        <w:tabs>
          <w:tab w:val="left" w:pos="450"/>
        </w:tabs>
        <w:bidi w:val="0"/>
        <w:spacing w:after="0" w:line="240" w:lineRule="auto"/>
        <w:jc w:val="both"/>
        <w:rPr>
          <w:rFonts w:eastAsia="Times New Roman"/>
          <w:b/>
          <w:bCs/>
          <w:color w:val="C00000"/>
          <w:cs/>
          <w:lang w:bidi="bn-BD"/>
        </w:rPr>
      </w:pPr>
      <w:r w:rsidRPr="007165E3">
        <w:rPr>
          <w:rFonts w:eastAsia="Times New Roman" w:hint="cs"/>
          <w:b/>
          <w:bCs/>
          <w:color w:val="C00000"/>
          <w:cs/>
          <w:lang w:bidi="bn-BD"/>
        </w:rPr>
        <w:t xml:space="preserve">হজের ওয়াজিবসমূহ: </w:t>
      </w:r>
    </w:p>
    <w:p w:rsidR="00226308" w:rsidRPr="005A04C3" w:rsidRDefault="00226308"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হজের ওয়াজিব সাতটি। তাহলো: </w:t>
      </w:r>
    </w:p>
    <w:p w:rsidR="00D311CF" w:rsidRPr="005A04C3" w:rsidRDefault="00D311CF"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w:t>
      </w:r>
      <w:r w:rsidRPr="005A04C3">
        <w:rPr>
          <w:rFonts w:eastAsia="Times New Roman"/>
          <w:cs/>
          <w:lang w:bidi="bn-BD"/>
        </w:rPr>
        <w:t xml:space="preserve"> - </w:t>
      </w:r>
      <w:r w:rsidRPr="005A04C3">
        <w:rPr>
          <w:rFonts w:eastAsia="Times New Roman" w:hint="cs"/>
          <w:cs/>
          <w:lang w:bidi="bn-BD"/>
        </w:rPr>
        <w:t>মিকাত</w:t>
      </w:r>
      <w:r w:rsidRPr="005A04C3">
        <w:rPr>
          <w:rFonts w:eastAsia="Times New Roman"/>
          <w:cs/>
          <w:lang w:bidi="bn-BD"/>
        </w:rPr>
        <w:t xml:space="preserve"> </w:t>
      </w:r>
      <w:r w:rsidRPr="005A04C3">
        <w:rPr>
          <w:rFonts w:eastAsia="Times New Roman" w:hint="cs"/>
          <w:cs/>
          <w:lang w:bidi="bn-BD"/>
        </w:rPr>
        <w:t>থেকে</w:t>
      </w:r>
      <w:r w:rsidRPr="005A04C3">
        <w:rPr>
          <w:rFonts w:eastAsia="Times New Roman"/>
          <w:cs/>
          <w:lang w:bidi="bn-BD"/>
        </w:rPr>
        <w:t xml:space="preserve"> </w:t>
      </w:r>
      <w:r w:rsidRPr="005A04C3">
        <w:rPr>
          <w:rFonts w:eastAsia="Times New Roman" w:hint="cs"/>
          <w:cs/>
          <w:lang w:bidi="bn-BD"/>
        </w:rPr>
        <w:t>ইহরাম</w:t>
      </w:r>
      <w:r w:rsidRPr="005A04C3">
        <w:rPr>
          <w:rFonts w:eastAsia="Times New Roman"/>
          <w:cs/>
          <w:lang w:bidi="bn-BD"/>
        </w:rPr>
        <w:t xml:space="preserve"> </w:t>
      </w:r>
      <w:r w:rsidR="00226308" w:rsidRPr="005A04C3">
        <w:rPr>
          <w:rFonts w:eastAsia="Times New Roman" w:hint="cs"/>
          <w:cs/>
          <w:lang w:bidi="bn-BD"/>
        </w:rPr>
        <w:t xml:space="preserve">বাঁধা। </w:t>
      </w:r>
    </w:p>
    <w:p w:rsidR="00D311CF" w:rsidRPr="005A04C3" w:rsidRDefault="00D311CF" w:rsidP="00427807">
      <w:pPr>
        <w:tabs>
          <w:tab w:val="left" w:pos="450"/>
        </w:tabs>
        <w:bidi w:val="0"/>
        <w:spacing w:after="0" w:line="240" w:lineRule="auto"/>
        <w:jc w:val="both"/>
        <w:rPr>
          <w:rFonts w:eastAsia="Times New Roman"/>
          <w:lang w:bidi="bn-BD"/>
        </w:rPr>
      </w:pPr>
      <w:r w:rsidRPr="005A04C3">
        <w:rPr>
          <w:rFonts w:eastAsia="Times New Roman" w:hint="cs"/>
          <w:cs/>
          <w:lang w:bidi="bn-BD"/>
        </w:rPr>
        <w:t>২- যে</w:t>
      </w:r>
      <w:r w:rsidRPr="005A04C3">
        <w:rPr>
          <w:rFonts w:eastAsia="Times New Roman"/>
          <w:cs/>
          <w:lang w:bidi="bn-BD"/>
        </w:rPr>
        <w:t xml:space="preserve"> </w:t>
      </w:r>
      <w:r w:rsidRPr="005A04C3">
        <w:rPr>
          <w:rFonts w:eastAsia="Times New Roman" w:hint="cs"/>
          <w:cs/>
          <w:lang w:bidi="bn-BD"/>
        </w:rPr>
        <w:t>ব্যক্তি</w:t>
      </w:r>
      <w:r w:rsidRPr="005A04C3">
        <w:rPr>
          <w:rFonts w:eastAsia="Times New Roman"/>
          <w:cs/>
          <w:lang w:bidi="bn-BD"/>
        </w:rPr>
        <w:t xml:space="preserve"> </w:t>
      </w:r>
      <w:r w:rsidRPr="005A04C3">
        <w:rPr>
          <w:rFonts w:eastAsia="Times New Roman" w:hint="cs"/>
          <w:cs/>
          <w:lang w:bidi="bn-BD"/>
        </w:rPr>
        <w:t>দিনের</w:t>
      </w:r>
      <w:r w:rsidRPr="005A04C3">
        <w:rPr>
          <w:rFonts w:eastAsia="Times New Roman"/>
          <w:cs/>
          <w:lang w:bidi="bn-BD"/>
        </w:rPr>
        <w:t xml:space="preserve"> </w:t>
      </w:r>
      <w:r w:rsidRPr="005A04C3">
        <w:rPr>
          <w:rFonts w:eastAsia="Times New Roman" w:hint="cs"/>
          <w:cs/>
          <w:lang w:bidi="bn-BD"/>
        </w:rPr>
        <w:t>বেলায়</w:t>
      </w:r>
      <w:r w:rsidRPr="005A04C3">
        <w:rPr>
          <w:rFonts w:eastAsia="Times New Roman"/>
          <w:cs/>
          <w:lang w:bidi="bn-BD"/>
        </w:rPr>
        <w:t xml:space="preserve"> </w:t>
      </w:r>
      <w:r w:rsidRPr="005A04C3">
        <w:rPr>
          <w:rFonts w:eastAsia="Times New Roman" w:hint="cs"/>
          <w:cs/>
          <w:lang w:bidi="bn-BD"/>
        </w:rPr>
        <w:t>‘আরাফাতে অবস্থান</w:t>
      </w:r>
      <w:r w:rsidRPr="005A04C3">
        <w:rPr>
          <w:rFonts w:eastAsia="Times New Roman"/>
          <w:cs/>
          <w:lang w:bidi="bn-BD"/>
        </w:rPr>
        <w:t xml:space="preserve"> </w:t>
      </w:r>
      <w:r w:rsidRPr="005A04C3">
        <w:rPr>
          <w:rFonts w:eastAsia="Times New Roman" w:hint="cs"/>
          <w:cs/>
          <w:lang w:bidi="bn-BD"/>
        </w:rPr>
        <w:t>করবে</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জন্য</w:t>
      </w:r>
      <w:r w:rsidRPr="005A04C3">
        <w:rPr>
          <w:rFonts w:eastAsia="Times New Roman"/>
          <w:cs/>
          <w:lang w:bidi="bn-BD"/>
        </w:rPr>
        <w:t xml:space="preserve"> </w:t>
      </w:r>
      <w:r w:rsidRPr="005A04C3">
        <w:rPr>
          <w:rFonts w:eastAsia="Times New Roman" w:hint="cs"/>
          <w:cs/>
          <w:lang w:bidi="bn-BD"/>
        </w:rPr>
        <w:t>সূর্যাস্ত</w:t>
      </w:r>
      <w:r w:rsidRPr="005A04C3">
        <w:rPr>
          <w:rFonts w:eastAsia="Times New Roman"/>
          <w:cs/>
          <w:lang w:bidi="bn-BD"/>
        </w:rPr>
        <w:t xml:space="preserve"> </w:t>
      </w:r>
      <w:r w:rsidRPr="005A04C3">
        <w:rPr>
          <w:rFonts w:eastAsia="Times New Roman" w:hint="cs"/>
          <w:cs/>
          <w:lang w:bidi="bn-BD"/>
        </w:rPr>
        <w:t>পর্যন্ত</w:t>
      </w:r>
      <w:r w:rsidRPr="005A04C3">
        <w:rPr>
          <w:rFonts w:eastAsia="Times New Roman"/>
          <w:cs/>
          <w:lang w:bidi="bn-BD"/>
        </w:rPr>
        <w:t xml:space="preserve"> </w:t>
      </w:r>
      <w:r w:rsidRPr="005A04C3">
        <w:rPr>
          <w:rFonts w:eastAsia="Times New Roman" w:hint="cs"/>
          <w:cs/>
          <w:lang w:bidi="bn-BD"/>
        </w:rPr>
        <w:t>‘আরাফাতে</w:t>
      </w:r>
      <w:r w:rsidRPr="005A04C3">
        <w:rPr>
          <w:rFonts w:eastAsia="Times New Roman"/>
          <w:cs/>
          <w:lang w:bidi="bn-BD"/>
        </w:rPr>
        <w:t xml:space="preserve"> </w:t>
      </w:r>
      <w:r w:rsidRPr="005A04C3">
        <w:rPr>
          <w:rFonts w:eastAsia="Times New Roman" w:hint="cs"/>
          <w:cs/>
          <w:lang w:bidi="bn-BD"/>
        </w:rPr>
        <w:t>অবস্থান</w:t>
      </w:r>
      <w:r w:rsidRPr="005A04C3">
        <w:rPr>
          <w:rFonts w:eastAsia="Times New Roman"/>
          <w:cs/>
          <w:lang w:bidi="bn-BD"/>
        </w:rPr>
        <w:t xml:space="preserve"> </w:t>
      </w:r>
      <w:r w:rsidRPr="005A04C3">
        <w:rPr>
          <w:rFonts w:eastAsia="Times New Roman" w:hint="cs"/>
          <w:cs/>
          <w:lang w:bidi="bn-BD"/>
        </w:rPr>
        <w:t>করা</w:t>
      </w:r>
      <w:r w:rsidRPr="005A04C3">
        <w:rPr>
          <w:rFonts w:eastAsia="Times New Roman" w:cs="SolaimanLipi" w:hint="cs"/>
          <w:cs/>
          <w:lang w:bidi="hi-IN"/>
        </w:rPr>
        <w:t>।</w:t>
      </w:r>
    </w:p>
    <w:p w:rsidR="00D311CF" w:rsidRPr="005A04C3" w:rsidRDefault="00D311CF" w:rsidP="00427807">
      <w:pPr>
        <w:tabs>
          <w:tab w:val="left" w:pos="450"/>
        </w:tabs>
        <w:bidi w:val="0"/>
        <w:spacing w:after="0" w:line="240" w:lineRule="auto"/>
        <w:jc w:val="both"/>
        <w:rPr>
          <w:rFonts w:eastAsia="Times New Roman"/>
          <w:lang w:bidi="bn-BD"/>
        </w:rPr>
      </w:pPr>
      <w:r w:rsidRPr="005A04C3">
        <w:rPr>
          <w:rFonts w:eastAsia="Times New Roman" w:hint="cs"/>
          <w:cs/>
          <w:lang w:bidi="bn-BD"/>
        </w:rPr>
        <w:t>৩</w:t>
      </w:r>
      <w:r w:rsidRPr="005A04C3">
        <w:rPr>
          <w:rFonts w:eastAsia="Times New Roman"/>
          <w:cs/>
          <w:lang w:bidi="bn-BD"/>
        </w:rPr>
        <w:t xml:space="preserve">- </w:t>
      </w:r>
      <w:r w:rsidRPr="005A04C3">
        <w:rPr>
          <w:rFonts w:eastAsia="Times New Roman" w:hint="cs"/>
          <w:cs/>
          <w:lang w:bidi="bn-BD"/>
        </w:rPr>
        <w:t>কুরবানীর রাত মুযদালিফায়</w:t>
      </w:r>
      <w:r w:rsidRPr="005A04C3">
        <w:rPr>
          <w:rFonts w:eastAsia="Times New Roman"/>
          <w:cs/>
          <w:lang w:bidi="bn-BD"/>
        </w:rPr>
        <w:t xml:space="preserve"> </w:t>
      </w:r>
      <w:r w:rsidR="00226308" w:rsidRPr="005A04C3">
        <w:rPr>
          <w:rFonts w:eastAsia="Times New Roman" w:hint="cs"/>
          <w:cs/>
          <w:lang w:bidi="bn-BD"/>
        </w:rPr>
        <w:t xml:space="preserve">মধ্যরাতের </w:t>
      </w:r>
      <w:r w:rsidR="00425561" w:rsidRPr="005A04C3">
        <w:rPr>
          <w:rFonts w:eastAsia="Times New Roman"/>
          <w:cs/>
          <w:lang w:bidi="bn-BD"/>
        </w:rPr>
        <w:t>বেশ</w:t>
      </w:r>
      <w:r w:rsidR="00425561" w:rsidRPr="005A04C3">
        <w:rPr>
          <w:rFonts w:eastAsia="Times New Roman" w:hint="cs"/>
          <w:cs/>
          <w:lang w:bidi="bn-BD"/>
        </w:rPr>
        <w:t xml:space="preserve">ি </w:t>
      </w:r>
      <w:r w:rsidR="00226308" w:rsidRPr="005A04C3">
        <w:rPr>
          <w:rFonts w:eastAsia="Times New Roman" w:hint="cs"/>
          <w:cs/>
          <w:lang w:bidi="bn-BD"/>
        </w:rPr>
        <w:t xml:space="preserve">অবস্থান </w:t>
      </w:r>
      <w:r w:rsidRPr="005A04C3">
        <w:rPr>
          <w:rFonts w:eastAsia="Times New Roman" w:hint="cs"/>
          <w:cs/>
          <w:lang w:bidi="bn-BD"/>
        </w:rPr>
        <w:t xml:space="preserve">করা। </w:t>
      </w:r>
    </w:p>
    <w:p w:rsidR="00D311CF" w:rsidRPr="005A04C3" w:rsidRDefault="00D311CF"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w:t>
      </w:r>
      <w:r w:rsidRPr="005A04C3">
        <w:rPr>
          <w:rFonts w:eastAsia="Times New Roman"/>
          <w:cs/>
          <w:lang w:bidi="bn-BD"/>
        </w:rPr>
        <w:t xml:space="preserve">- </w:t>
      </w:r>
      <w:r w:rsidRPr="005A04C3">
        <w:rPr>
          <w:rFonts w:eastAsia="Times New Roman" w:hint="cs"/>
          <w:cs/>
          <w:lang w:bidi="bn-BD"/>
        </w:rPr>
        <w:t>আইয়ামে</w:t>
      </w:r>
      <w:r w:rsidRPr="005A04C3">
        <w:rPr>
          <w:rFonts w:eastAsia="Times New Roman"/>
          <w:cs/>
          <w:lang w:bidi="bn-BD"/>
        </w:rPr>
        <w:t xml:space="preserve"> </w:t>
      </w:r>
      <w:r w:rsidRPr="005A04C3">
        <w:rPr>
          <w:rFonts w:eastAsia="Times New Roman" w:hint="cs"/>
          <w:cs/>
          <w:lang w:bidi="bn-BD"/>
        </w:rPr>
        <w:t>তাশরীকে</w:t>
      </w:r>
      <w:r w:rsidRPr="005A04C3">
        <w:rPr>
          <w:rFonts w:eastAsia="Times New Roman"/>
          <w:cs/>
          <w:lang w:bidi="bn-BD"/>
        </w:rPr>
        <w:t xml:space="preserve"> </w:t>
      </w:r>
      <w:r w:rsidRPr="005A04C3">
        <w:rPr>
          <w:rFonts w:eastAsia="Times New Roman" w:hint="cs"/>
          <w:cs/>
          <w:lang w:bidi="bn-BD"/>
        </w:rPr>
        <w:t>মিনার</w:t>
      </w:r>
      <w:r w:rsidRPr="005A04C3">
        <w:rPr>
          <w:rFonts w:eastAsia="Times New Roman"/>
          <w:cs/>
          <w:lang w:bidi="bn-BD"/>
        </w:rPr>
        <w:t xml:space="preserve"> </w:t>
      </w:r>
      <w:r w:rsidRPr="005A04C3">
        <w:rPr>
          <w:rFonts w:eastAsia="Times New Roman" w:hint="cs"/>
          <w:cs/>
          <w:lang w:bidi="bn-BD"/>
        </w:rPr>
        <w:t>রাতগুলো</w:t>
      </w:r>
      <w:r w:rsidRPr="005A04C3">
        <w:rPr>
          <w:rFonts w:eastAsia="Times New Roman"/>
          <w:cs/>
          <w:lang w:bidi="bn-BD"/>
        </w:rPr>
        <w:t xml:space="preserve"> </w:t>
      </w:r>
      <w:r w:rsidRPr="005A04C3">
        <w:rPr>
          <w:rFonts w:eastAsia="Times New Roman" w:hint="cs"/>
          <w:cs/>
          <w:lang w:bidi="bn-BD"/>
        </w:rPr>
        <w:t>মিনায়</w:t>
      </w:r>
      <w:r w:rsidRPr="005A04C3">
        <w:rPr>
          <w:rFonts w:eastAsia="Times New Roman"/>
          <w:cs/>
          <w:lang w:bidi="bn-BD"/>
        </w:rPr>
        <w:t xml:space="preserve"> </w:t>
      </w:r>
      <w:r w:rsidRPr="005A04C3">
        <w:rPr>
          <w:rFonts w:eastAsia="Times New Roman" w:hint="cs"/>
          <w:cs/>
          <w:lang w:bidi="bn-BD"/>
        </w:rPr>
        <w:t>যাপন</w:t>
      </w:r>
      <w:r w:rsidRPr="005A04C3">
        <w:rPr>
          <w:rFonts w:eastAsia="Times New Roman"/>
          <w:cs/>
          <w:lang w:bidi="bn-BD"/>
        </w:rPr>
        <w:t xml:space="preserve"> </w:t>
      </w:r>
      <w:r w:rsidRPr="005A04C3">
        <w:rPr>
          <w:rFonts w:eastAsia="Times New Roman" w:hint="cs"/>
          <w:cs/>
          <w:lang w:bidi="bn-BD"/>
        </w:rPr>
        <w:t>করা।</w:t>
      </w:r>
    </w:p>
    <w:p w:rsidR="00D311CF" w:rsidRPr="005A04C3" w:rsidRDefault="00D311CF"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৫- </w:t>
      </w:r>
      <w:r w:rsidR="00226308" w:rsidRPr="005A04C3">
        <w:rPr>
          <w:rFonts w:eastAsia="Times New Roman" w:hint="cs"/>
          <w:cs/>
          <w:lang w:bidi="bn-BD"/>
        </w:rPr>
        <w:t xml:space="preserve">ধারাবাহিকভাবে তিন জামরায় </w:t>
      </w:r>
      <w:r w:rsidRPr="005A04C3">
        <w:rPr>
          <w:rFonts w:eastAsia="Times New Roman" w:hint="cs"/>
          <w:cs/>
          <w:lang w:bidi="bn-BD"/>
        </w:rPr>
        <w:t xml:space="preserve">কঙ্কর নিক্ষেপ করা। </w:t>
      </w:r>
    </w:p>
    <w:p w:rsidR="00D311CF" w:rsidRPr="005A04C3" w:rsidRDefault="00D311CF"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৬- মাথা</w:t>
      </w:r>
      <w:r w:rsidRPr="005A04C3">
        <w:rPr>
          <w:rFonts w:eastAsia="Times New Roman"/>
          <w:cs/>
          <w:lang w:bidi="bn-BD"/>
        </w:rPr>
        <w:t xml:space="preserve"> </w:t>
      </w:r>
      <w:r w:rsidRPr="005A04C3">
        <w:rPr>
          <w:rFonts w:eastAsia="Times New Roman" w:hint="cs"/>
          <w:cs/>
          <w:lang w:bidi="bn-BD"/>
        </w:rPr>
        <w:t>মুণ্ডন</w:t>
      </w:r>
      <w:r w:rsidRPr="005A04C3">
        <w:rPr>
          <w:rFonts w:eastAsia="Times New Roman"/>
          <w:cs/>
          <w:lang w:bidi="bn-BD"/>
        </w:rPr>
        <w:t xml:space="preserve"> </w:t>
      </w:r>
      <w:r w:rsidRPr="005A04C3">
        <w:rPr>
          <w:rFonts w:eastAsia="Times New Roman" w:hint="cs"/>
          <w:cs/>
          <w:lang w:bidi="bn-BD"/>
        </w:rPr>
        <w:t>বা চুল</w:t>
      </w:r>
      <w:r w:rsidRPr="005A04C3">
        <w:rPr>
          <w:rFonts w:eastAsia="Times New Roman"/>
          <w:cs/>
          <w:lang w:bidi="bn-BD"/>
        </w:rPr>
        <w:t xml:space="preserve"> </w:t>
      </w:r>
      <w:r w:rsidRPr="005A04C3">
        <w:rPr>
          <w:rFonts w:eastAsia="Times New Roman" w:hint="cs"/>
          <w:cs/>
          <w:lang w:bidi="bn-BD"/>
        </w:rPr>
        <w:t>ছোট</w:t>
      </w:r>
      <w:r w:rsidRPr="005A04C3">
        <w:rPr>
          <w:rFonts w:eastAsia="Times New Roman"/>
          <w:cs/>
          <w:lang w:bidi="bn-BD"/>
        </w:rPr>
        <w:t xml:space="preserve"> </w:t>
      </w:r>
      <w:r w:rsidRPr="005A04C3">
        <w:rPr>
          <w:rFonts w:eastAsia="Times New Roman" w:hint="cs"/>
          <w:cs/>
          <w:lang w:bidi="bn-BD"/>
        </w:rPr>
        <w:t>করা।</w:t>
      </w:r>
    </w:p>
    <w:p w:rsidR="00D311CF" w:rsidRPr="005A04C3" w:rsidRDefault="00D311CF"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৭- বিদায়ী</w:t>
      </w:r>
      <w:r w:rsidRPr="005A04C3">
        <w:rPr>
          <w:rFonts w:eastAsia="Times New Roman"/>
          <w:cs/>
          <w:lang w:bidi="bn-BD"/>
        </w:rPr>
        <w:t xml:space="preserve"> </w:t>
      </w:r>
      <w:r w:rsidRPr="005A04C3">
        <w:rPr>
          <w:rFonts w:eastAsia="Times New Roman" w:hint="cs"/>
          <w:cs/>
          <w:lang w:bidi="bn-BD"/>
        </w:rPr>
        <w:t>তাওয়াফ।</w:t>
      </w:r>
    </w:p>
    <w:p w:rsidR="001D2183" w:rsidRPr="007165E3" w:rsidRDefault="001D2183" w:rsidP="00427807">
      <w:pPr>
        <w:tabs>
          <w:tab w:val="left" w:pos="450"/>
        </w:tabs>
        <w:bidi w:val="0"/>
        <w:spacing w:after="0" w:line="240" w:lineRule="auto"/>
        <w:jc w:val="both"/>
        <w:rPr>
          <w:rFonts w:eastAsia="Times New Roman"/>
          <w:b/>
          <w:bCs/>
          <w:color w:val="C00000"/>
          <w:cs/>
          <w:lang w:bidi="bn-BD"/>
        </w:rPr>
      </w:pPr>
      <w:r w:rsidRPr="007165E3">
        <w:rPr>
          <w:rFonts w:eastAsia="Times New Roman" w:hint="cs"/>
          <w:b/>
          <w:bCs/>
          <w:color w:val="C00000"/>
          <w:cs/>
          <w:lang w:bidi="bn-BD"/>
        </w:rPr>
        <w:t xml:space="preserve">উমরার ওয়াজিবসমূহ: </w:t>
      </w:r>
    </w:p>
    <w:p w:rsidR="001D2183" w:rsidRPr="005A04C3" w:rsidRDefault="001D218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উমরার ওয়াজিব দু’টি: </w:t>
      </w:r>
    </w:p>
    <w:p w:rsidR="001D2183" w:rsidRPr="005A04C3" w:rsidRDefault="001D218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w:t>
      </w:r>
      <w:r w:rsidRPr="005A04C3">
        <w:rPr>
          <w:rFonts w:eastAsia="Times New Roman"/>
          <w:cs/>
          <w:lang w:bidi="bn-BD"/>
        </w:rPr>
        <w:t xml:space="preserve"> </w:t>
      </w:r>
      <w:r w:rsidR="00472A69" w:rsidRPr="005A04C3">
        <w:rPr>
          <w:rFonts w:eastAsia="Times New Roman" w:hint="cs"/>
          <w:cs/>
          <w:lang w:bidi="bn-BD"/>
        </w:rPr>
        <w:t>মক্কাবাসী হ</w:t>
      </w:r>
      <w:r w:rsidR="00DB4150" w:rsidRPr="005A04C3">
        <w:rPr>
          <w:rFonts w:eastAsia="Times New Roman" w:hint="cs"/>
          <w:cs/>
          <w:lang w:bidi="bn-BD"/>
        </w:rPr>
        <w:t>া</w:t>
      </w:r>
      <w:r w:rsidR="00472A69" w:rsidRPr="005A04C3">
        <w:rPr>
          <w:rFonts w:eastAsia="Times New Roman" w:hint="cs"/>
          <w:cs/>
          <w:lang w:bidi="bn-BD"/>
        </w:rPr>
        <w:t>ল</w:t>
      </w:r>
      <w:r w:rsidR="00161A6A">
        <w:rPr>
          <w:rFonts w:eastAsia="Times New Roman" w:hint="cs"/>
          <w:cs/>
          <w:lang w:bidi="bn-BD"/>
        </w:rPr>
        <w:t>াল এলাকা</w:t>
      </w:r>
      <w:r w:rsidR="00472A69" w:rsidRPr="005A04C3">
        <w:rPr>
          <w:rFonts w:eastAsia="Times New Roman" w:hint="cs"/>
          <w:cs/>
          <w:lang w:bidi="bn-BD"/>
        </w:rPr>
        <w:t xml:space="preserve"> থেকে এবং মক্কার বাইরে থেকে আগতরা </w:t>
      </w:r>
      <w:r w:rsidRPr="005A04C3">
        <w:rPr>
          <w:rFonts w:eastAsia="Times New Roman" w:hint="cs"/>
          <w:cs/>
          <w:lang w:bidi="bn-BD"/>
        </w:rPr>
        <w:t>মিকাত</w:t>
      </w:r>
      <w:r w:rsidRPr="005A04C3">
        <w:rPr>
          <w:rFonts w:eastAsia="Times New Roman"/>
          <w:cs/>
          <w:lang w:bidi="bn-BD"/>
        </w:rPr>
        <w:t xml:space="preserve"> </w:t>
      </w:r>
      <w:r w:rsidRPr="005A04C3">
        <w:rPr>
          <w:rFonts w:eastAsia="Times New Roman" w:hint="cs"/>
          <w:cs/>
          <w:lang w:bidi="bn-BD"/>
        </w:rPr>
        <w:t>থেকে</w:t>
      </w:r>
      <w:r w:rsidRPr="005A04C3">
        <w:rPr>
          <w:rFonts w:eastAsia="Times New Roman"/>
          <w:cs/>
          <w:lang w:bidi="bn-BD"/>
        </w:rPr>
        <w:t xml:space="preserve"> </w:t>
      </w:r>
      <w:r w:rsidRPr="005A04C3">
        <w:rPr>
          <w:rFonts w:eastAsia="Times New Roman" w:hint="cs"/>
          <w:cs/>
          <w:lang w:bidi="bn-BD"/>
        </w:rPr>
        <w:t>ইহরাম</w:t>
      </w:r>
      <w:r w:rsidRPr="005A04C3">
        <w:rPr>
          <w:rFonts w:eastAsia="Times New Roman"/>
          <w:cs/>
          <w:lang w:bidi="bn-BD"/>
        </w:rPr>
        <w:t xml:space="preserve"> </w:t>
      </w:r>
      <w:r w:rsidRPr="005A04C3">
        <w:rPr>
          <w:rFonts w:eastAsia="Times New Roman" w:hint="cs"/>
          <w:cs/>
          <w:lang w:bidi="bn-BD"/>
        </w:rPr>
        <w:t>বাঁধা।</w:t>
      </w:r>
    </w:p>
    <w:p w:rsidR="001D2183" w:rsidRPr="005A04C3" w:rsidRDefault="001D2183"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২- মাথা</w:t>
      </w:r>
      <w:r w:rsidRPr="005A04C3">
        <w:rPr>
          <w:rFonts w:eastAsia="Times New Roman"/>
          <w:cs/>
          <w:lang w:bidi="bn-BD"/>
        </w:rPr>
        <w:t xml:space="preserve"> </w:t>
      </w:r>
      <w:r w:rsidRPr="005A04C3">
        <w:rPr>
          <w:rFonts w:eastAsia="Times New Roman" w:hint="cs"/>
          <w:cs/>
          <w:lang w:bidi="bn-BD"/>
        </w:rPr>
        <w:t>মুণ্ডন</w:t>
      </w:r>
      <w:r w:rsidRPr="005A04C3">
        <w:rPr>
          <w:rFonts w:eastAsia="Times New Roman"/>
          <w:cs/>
          <w:lang w:bidi="bn-BD"/>
        </w:rPr>
        <w:t xml:space="preserve"> </w:t>
      </w:r>
      <w:r w:rsidRPr="005A04C3">
        <w:rPr>
          <w:rFonts w:eastAsia="Times New Roman" w:hint="cs"/>
          <w:cs/>
          <w:lang w:bidi="bn-BD"/>
        </w:rPr>
        <w:t>বা চুল</w:t>
      </w:r>
      <w:r w:rsidRPr="005A04C3">
        <w:rPr>
          <w:rFonts w:eastAsia="Times New Roman"/>
          <w:cs/>
          <w:lang w:bidi="bn-BD"/>
        </w:rPr>
        <w:t xml:space="preserve"> </w:t>
      </w:r>
      <w:r w:rsidRPr="005A04C3">
        <w:rPr>
          <w:rFonts w:eastAsia="Times New Roman" w:hint="cs"/>
          <w:cs/>
          <w:lang w:bidi="bn-BD"/>
        </w:rPr>
        <w:t>ছোট</w:t>
      </w:r>
      <w:r w:rsidRPr="005A04C3">
        <w:rPr>
          <w:rFonts w:eastAsia="Times New Roman"/>
          <w:cs/>
          <w:lang w:bidi="bn-BD"/>
        </w:rPr>
        <w:t xml:space="preserve"> </w:t>
      </w:r>
      <w:r w:rsidRPr="005A04C3">
        <w:rPr>
          <w:rFonts w:eastAsia="Times New Roman" w:hint="cs"/>
          <w:cs/>
          <w:lang w:bidi="bn-BD"/>
        </w:rPr>
        <w:t xml:space="preserve">করা। </w:t>
      </w:r>
    </w:p>
    <w:p w:rsidR="00BE487A" w:rsidRPr="005A04C3" w:rsidRDefault="00BE487A"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কেউ উপরোক্ত রুকনের কোনো একটি ছেড়ে দিলে তার হজ ও </w:t>
      </w:r>
      <w:r w:rsidR="00E44E48">
        <w:rPr>
          <w:rFonts w:eastAsia="Times New Roman" w:hint="cs"/>
          <w:cs/>
          <w:lang w:bidi="bn-BD"/>
        </w:rPr>
        <w:t xml:space="preserve">উমরা </w:t>
      </w:r>
      <w:r w:rsidRPr="005A04C3">
        <w:rPr>
          <w:rFonts w:eastAsia="Times New Roman" w:hint="cs"/>
          <w:cs/>
          <w:lang w:bidi="bn-BD"/>
        </w:rPr>
        <w:t>আদায় হবে না।</w:t>
      </w:r>
    </w:p>
    <w:p w:rsidR="00BE487A" w:rsidRPr="005A04C3" w:rsidRDefault="00BE487A" w:rsidP="00161A6A">
      <w:pPr>
        <w:tabs>
          <w:tab w:val="left" w:pos="450"/>
        </w:tabs>
        <w:bidi w:val="0"/>
        <w:spacing w:after="0" w:line="240" w:lineRule="auto"/>
        <w:jc w:val="both"/>
        <w:rPr>
          <w:rFonts w:eastAsia="Times New Roman"/>
          <w:cs/>
          <w:lang w:bidi="bn-BD"/>
        </w:rPr>
      </w:pPr>
      <w:r w:rsidRPr="005A04C3">
        <w:rPr>
          <w:rFonts w:eastAsia="Times New Roman" w:hint="cs"/>
          <w:cs/>
          <w:lang w:bidi="bn-BD"/>
        </w:rPr>
        <w:t>কারো হজ ও উমরার ওয়াজিব ছুটে গেলে তাকে দম</w:t>
      </w:r>
      <w:r w:rsidR="00161A6A">
        <w:rPr>
          <w:rFonts w:eastAsia="Times New Roman" w:hint="cs"/>
          <w:cs/>
          <w:lang w:bidi="bn-BD"/>
        </w:rPr>
        <w:t xml:space="preserve"> (প্রাণি যবাই)</w:t>
      </w:r>
      <w:r w:rsidRPr="005A04C3">
        <w:rPr>
          <w:rFonts w:eastAsia="Times New Roman" w:hint="cs"/>
          <w:cs/>
          <w:lang w:bidi="bn-BD"/>
        </w:rPr>
        <w:t xml:space="preserve"> দিতে হবে</w:t>
      </w:r>
      <w:r w:rsidRPr="005A04C3">
        <w:rPr>
          <w:rFonts w:eastAsia="Times New Roman" w:cs="SolaimanLipi" w:hint="cs"/>
          <w:cs/>
          <w:lang w:bidi="hi-IN"/>
        </w:rPr>
        <w:t xml:space="preserve">। </w:t>
      </w:r>
      <w:r w:rsidRPr="005A04C3">
        <w:rPr>
          <w:rFonts w:eastAsia="Times New Roman" w:hint="cs"/>
          <w:cs/>
          <w:lang w:bidi="bn-BD"/>
        </w:rPr>
        <w:t xml:space="preserve">তবে সুন্নাত ছুটে গেলে তাকে কিছু দিতে হবে না। </w:t>
      </w:r>
    </w:p>
    <w:p w:rsidR="0074738C" w:rsidRPr="007165E3" w:rsidRDefault="0074738C" w:rsidP="00427807">
      <w:pPr>
        <w:tabs>
          <w:tab w:val="left" w:pos="450"/>
        </w:tabs>
        <w:bidi w:val="0"/>
        <w:spacing w:after="0" w:line="240" w:lineRule="auto"/>
        <w:jc w:val="both"/>
        <w:rPr>
          <w:rFonts w:eastAsia="Times New Roman"/>
          <w:b/>
          <w:bCs/>
          <w:color w:val="C00000"/>
          <w:cs/>
          <w:lang w:bidi="bn-BD"/>
        </w:rPr>
      </w:pPr>
      <w:r w:rsidRPr="007165E3">
        <w:rPr>
          <w:rFonts w:eastAsia="Times New Roman" w:hint="cs"/>
          <w:b/>
          <w:bCs/>
          <w:color w:val="C00000"/>
          <w:cs/>
          <w:lang w:bidi="bn-BD"/>
        </w:rPr>
        <w:lastRenderedPageBreak/>
        <w:t xml:space="preserve">ইহরাম অবস্থায় নিষিদ্ধ কাজসমূহ: </w:t>
      </w:r>
    </w:p>
    <w:p w:rsidR="0074738C" w:rsidRPr="005A04C3" w:rsidRDefault="006C31D4"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হজ বা</w:t>
      </w:r>
      <w:r w:rsidR="00E44E48">
        <w:rPr>
          <w:rFonts w:eastAsia="Times New Roman" w:hint="cs"/>
          <w:cs/>
          <w:lang w:bidi="bn-BD"/>
        </w:rPr>
        <w:t xml:space="preserve"> উমরা </w:t>
      </w:r>
      <w:r w:rsidRPr="005A04C3">
        <w:rPr>
          <w:rFonts w:eastAsia="Times New Roman" w:hint="cs"/>
          <w:cs/>
          <w:lang w:bidi="bn-BD"/>
        </w:rPr>
        <w:t xml:space="preserve">অবস্থায় এসব নিষিদ্ধ কাজ করলে তার ওপর ফিদিয়া </w:t>
      </w:r>
      <w:r w:rsidR="00C26297" w:rsidRPr="005A04C3">
        <w:rPr>
          <w:rFonts w:eastAsia="Times New Roman" w:hint="cs"/>
          <w:cs/>
          <w:lang w:bidi="bn-BD"/>
        </w:rPr>
        <w:t xml:space="preserve">তথা যবেহ করা </w:t>
      </w:r>
      <w:r w:rsidRPr="005A04C3">
        <w:rPr>
          <w:rFonts w:eastAsia="Times New Roman" w:hint="cs"/>
          <w:cs/>
          <w:lang w:bidi="bn-BD"/>
        </w:rPr>
        <w:t xml:space="preserve">ওয়াজিব হয়। </w:t>
      </w:r>
      <w:r w:rsidR="00C26297" w:rsidRPr="005A04C3">
        <w:rPr>
          <w:rFonts w:eastAsia="Times New Roman" w:hint="cs"/>
          <w:cs/>
          <w:lang w:bidi="bn-BD"/>
        </w:rPr>
        <w:t>অথবা</w:t>
      </w:r>
      <w:r w:rsidRPr="005A04C3">
        <w:rPr>
          <w:rFonts w:eastAsia="Times New Roman" w:hint="cs"/>
          <w:cs/>
          <w:lang w:bidi="bn-BD"/>
        </w:rPr>
        <w:t xml:space="preserve"> </w:t>
      </w:r>
      <w:r w:rsidR="00F050B6" w:rsidRPr="005A04C3">
        <w:rPr>
          <w:rStyle w:val="rvts21"/>
          <w:rFonts w:hint="cs"/>
          <w:cs/>
          <w:lang w:bidi="bn-BD"/>
        </w:rPr>
        <w:t>মিসকীন</w:t>
      </w:r>
      <w:r w:rsidRPr="005A04C3">
        <w:rPr>
          <w:rFonts w:eastAsia="Times New Roman" w:hint="cs"/>
          <w:cs/>
          <w:lang w:bidi="bn-BD"/>
        </w:rPr>
        <w:t xml:space="preserve">দের </w:t>
      </w:r>
      <w:r w:rsidRPr="005A04C3">
        <w:rPr>
          <w:rFonts w:eastAsia="Times New Roman" w:hint="cs"/>
          <w:cs/>
          <w:lang w:bidi="bn-IN"/>
        </w:rPr>
        <w:t xml:space="preserve">খাদ্য দান করতে হবে। </w:t>
      </w:r>
      <w:r w:rsidR="00C26297" w:rsidRPr="005A04C3">
        <w:rPr>
          <w:rFonts w:eastAsia="Times New Roman" w:hint="cs"/>
          <w:cs/>
          <w:lang w:bidi="bn-BD"/>
        </w:rPr>
        <w:t xml:space="preserve">অথবা </w:t>
      </w:r>
      <w:r w:rsidRPr="005A04C3">
        <w:rPr>
          <w:rFonts w:eastAsia="Times New Roman" w:hint="cs"/>
          <w:cs/>
          <w:lang w:bidi="bn-BD"/>
        </w:rPr>
        <w:t xml:space="preserve"> সাওম পালন করবে। </w:t>
      </w:r>
      <w:r w:rsidR="0074738C" w:rsidRPr="005A04C3">
        <w:rPr>
          <w:rFonts w:eastAsia="Times New Roman" w:hint="cs"/>
          <w:cs/>
          <w:lang w:bidi="bn-BD"/>
        </w:rPr>
        <w:t xml:space="preserve">হজ অথবা উমরার ইহরাম বাঁধলে নিম্নোক্ত কাজসমূহ </w:t>
      </w:r>
      <w:r w:rsidRPr="005A04C3">
        <w:rPr>
          <w:rFonts w:eastAsia="Times New Roman" w:hint="cs"/>
          <w:cs/>
          <w:lang w:bidi="bn-BD"/>
        </w:rPr>
        <w:t>নারী পুরুষ উভয়ের জন্য করা হারাম</w:t>
      </w:r>
      <w:r w:rsidR="0074738C" w:rsidRPr="005A04C3">
        <w:rPr>
          <w:rFonts w:eastAsia="Times New Roman" w:hint="cs"/>
          <w:cs/>
          <w:lang w:bidi="bn-BD"/>
        </w:rPr>
        <w:t xml:space="preserve">: </w:t>
      </w:r>
    </w:p>
    <w:p w:rsidR="0074738C" w:rsidRPr="005A04C3" w:rsidRDefault="0074738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w:t>
      </w:r>
      <w:r w:rsidR="001603B3" w:rsidRPr="005A04C3">
        <w:rPr>
          <w:rFonts w:eastAsia="Times New Roman" w:hint="cs"/>
          <w:cs/>
          <w:lang w:bidi="bn-BD"/>
        </w:rPr>
        <w:t>শরীরের যেকোন</w:t>
      </w:r>
      <w:r w:rsidR="00E44E48">
        <w:rPr>
          <w:rFonts w:eastAsia="Times New Roman" w:hint="cs"/>
          <w:cs/>
          <w:lang w:bidi="bn-BD"/>
        </w:rPr>
        <w:t>ো</w:t>
      </w:r>
      <w:r w:rsidR="001603B3" w:rsidRPr="005A04C3">
        <w:rPr>
          <w:rFonts w:eastAsia="Times New Roman" w:hint="cs"/>
          <w:cs/>
          <w:lang w:bidi="bn-BD"/>
        </w:rPr>
        <w:t xml:space="preserve"> অঙ্গ থেকে </w:t>
      </w:r>
      <w:r w:rsidRPr="005A04C3">
        <w:rPr>
          <w:rFonts w:eastAsia="Times New Roman" w:hint="cs"/>
          <w:cs/>
          <w:lang w:bidi="bn-BD"/>
        </w:rPr>
        <w:t>চুল</w:t>
      </w:r>
      <w:r w:rsidRPr="005A04C3">
        <w:rPr>
          <w:rFonts w:eastAsia="Times New Roman"/>
          <w:cs/>
          <w:lang w:bidi="bn-BD"/>
        </w:rPr>
        <w:t xml:space="preserve"> </w:t>
      </w:r>
      <w:r w:rsidRPr="005A04C3">
        <w:rPr>
          <w:rFonts w:eastAsia="Times New Roman" w:hint="cs"/>
          <w:cs/>
          <w:lang w:bidi="bn-BD"/>
        </w:rPr>
        <w:t>মুণ্ডানো</w:t>
      </w:r>
      <w:r w:rsidRPr="005A04C3">
        <w:rPr>
          <w:rFonts w:eastAsia="Times New Roman"/>
          <w:lang w:bidi="bn-BD"/>
        </w:rPr>
        <w:t xml:space="preserve">, </w:t>
      </w:r>
      <w:r w:rsidRPr="005A04C3">
        <w:rPr>
          <w:rFonts w:eastAsia="Times New Roman" w:hint="cs"/>
          <w:cs/>
          <w:lang w:bidi="bn-BD"/>
        </w:rPr>
        <w:t>কাটা</w:t>
      </w:r>
      <w:r w:rsidRPr="005A04C3">
        <w:rPr>
          <w:rFonts w:eastAsia="Times New Roman"/>
          <w:cs/>
          <w:lang w:bidi="bn-BD"/>
        </w:rPr>
        <w:t xml:space="preserve"> </w:t>
      </w:r>
      <w:r w:rsidRPr="005A04C3">
        <w:rPr>
          <w:rFonts w:eastAsia="Times New Roman" w:hint="cs"/>
          <w:cs/>
          <w:lang w:bidi="bn-BD"/>
        </w:rPr>
        <w:t>অথবা</w:t>
      </w:r>
      <w:r w:rsidRPr="005A04C3">
        <w:rPr>
          <w:rFonts w:eastAsia="Times New Roman"/>
          <w:cs/>
          <w:lang w:bidi="bn-BD"/>
        </w:rPr>
        <w:t xml:space="preserve"> </w:t>
      </w:r>
      <w:r w:rsidRPr="005A04C3">
        <w:rPr>
          <w:rFonts w:eastAsia="Times New Roman" w:hint="cs"/>
          <w:cs/>
          <w:lang w:bidi="bn-BD"/>
        </w:rPr>
        <w:t>উপড়ে</w:t>
      </w:r>
      <w:r w:rsidRPr="005A04C3">
        <w:rPr>
          <w:rFonts w:eastAsia="Times New Roman"/>
          <w:cs/>
          <w:lang w:bidi="bn-BD"/>
        </w:rPr>
        <w:t xml:space="preserve"> </w:t>
      </w:r>
      <w:r w:rsidRPr="005A04C3">
        <w:rPr>
          <w:rFonts w:eastAsia="Times New Roman" w:hint="cs"/>
          <w:cs/>
          <w:lang w:bidi="bn-BD"/>
        </w:rPr>
        <w:t>ফেলা</w:t>
      </w:r>
      <w:r w:rsidRPr="005A04C3">
        <w:rPr>
          <w:rFonts w:eastAsia="Times New Roman" w:cs="SolaimanLipi" w:hint="cs"/>
          <w:cs/>
          <w:lang w:bidi="hi-IN"/>
        </w:rPr>
        <w:t xml:space="preserve">। </w:t>
      </w:r>
    </w:p>
    <w:p w:rsidR="0074738C" w:rsidRPr="005A04C3" w:rsidRDefault="0074738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হাত ও পায়ের নখ কাটা। </w:t>
      </w:r>
    </w:p>
    <w:p w:rsidR="0074738C" w:rsidRPr="005A04C3" w:rsidRDefault="0074738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 এমন</w:t>
      </w:r>
      <w:r w:rsidRPr="005A04C3">
        <w:rPr>
          <w:rFonts w:eastAsia="Times New Roman"/>
          <w:cs/>
          <w:lang w:bidi="bn-BD"/>
        </w:rPr>
        <w:t xml:space="preserve"> </w:t>
      </w:r>
      <w:r w:rsidRPr="005A04C3">
        <w:rPr>
          <w:rFonts w:eastAsia="Times New Roman" w:hint="cs"/>
          <w:cs/>
          <w:lang w:bidi="bn-BD"/>
        </w:rPr>
        <w:t>কোনো</w:t>
      </w:r>
      <w:r w:rsidRPr="005A04C3">
        <w:rPr>
          <w:rFonts w:eastAsia="Times New Roman"/>
          <w:cs/>
          <w:lang w:bidi="bn-BD"/>
        </w:rPr>
        <w:t xml:space="preserve"> </w:t>
      </w:r>
      <w:r w:rsidRPr="005A04C3">
        <w:rPr>
          <w:rFonts w:eastAsia="Times New Roman" w:hint="cs"/>
          <w:cs/>
          <w:lang w:bidi="bn-BD"/>
        </w:rPr>
        <w:t>কাপড়</w:t>
      </w:r>
      <w:r w:rsidRPr="005A04C3">
        <w:rPr>
          <w:rFonts w:eastAsia="Times New Roman"/>
          <w:cs/>
          <w:lang w:bidi="bn-BD"/>
        </w:rPr>
        <w:t xml:space="preserve"> </w:t>
      </w:r>
      <w:r w:rsidRPr="005A04C3">
        <w:rPr>
          <w:rFonts w:eastAsia="Times New Roman" w:hint="cs"/>
          <w:cs/>
          <w:lang w:bidi="bn-BD"/>
        </w:rPr>
        <w:t>দিয়ে</w:t>
      </w:r>
      <w:r w:rsidRPr="005A04C3">
        <w:rPr>
          <w:rFonts w:eastAsia="Times New Roman"/>
          <w:cs/>
          <w:lang w:bidi="bn-BD"/>
        </w:rPr>
        <w:t xml:space="preserve"> </w:t>
      </w:r>
      <w:r w:rsidRPr="005A04C3">
        <w:rPr>
          <w:rFonts w:eastAsia="Times New Roman" w:hint="cs"/>
          <w:cs/>
          <w:lang w:bidi="bn-BD"/>
        </w:rPr>
        <w:t>পুরুষের</w:t>
      </w:r>
      <w:r w:rsidRPr="005A04C3">
        <w:rPr>
          <w:rFonts w:eastAsia="Times New Roman"/>
          <w:cs/>
          <w:lang w:bidi="bn-BD"/>
        </w:rPr>
        <w:t xml:space="preserve"> </w:t>
      </w:r>
      <w:r w:rsidRPr="005A04C3">
        <w:rPr>
          <w:rFonts w:eastAsia="Times New Roman" w:hint="cs"/>
          <w:cs/>
          <w:lang w:bidi="bn-BD"/>
        </w:rPr>
        <w:t>মাথা</w:t>
      </w:r>
      <w:r w:rsidRPr="005A04C3">
        <w:rPr>
          <w:rFonts w:eastAsia="Times New Roman"/>
          <w:cs/>
          <w:lang w:bidi="bn-BD"/>
        </w:rPr>
        <w:t xml:space="preserve"> </w:t>
      </w:r>
      <w:r w:rsidRPr="005A04C3">
        <w:rPr>
          <w:rFonts w:eastAsia="Times New Roman" w:hint="cs"/>
          <w:cs/>
          <w:lang w:bidi="bn-BD"/>
        </w:rPr>
        <w:t>ঢেকে</w:t>
      </w:r>
      <w:r w:rsidRPr="005A04C3">
        <w:rPr>
          <w:rFonts w:eastAsia="Times New Roman"/>
          <w:cs/>
          <w:lang w:bidi="bn-BD"/>
        </w:rPr>
        <w:t xml:space="preserve"> </w:t>
      </w:r>
      <w:r w:rsidRPr="005A04C3">
        <w:rPr>
          <w:rFonts w:eastAsia="Times New Roman" w:hint="cs"/>
          <w:cs/>
          <w:lang w:bidi="bn-BD"/>
        </w:rPr>
        <w:t>রাখা</w:t>
      </w:r>
      <w:r w:rsidRPr="005A04C3">
        <w:rPr>
          <w:rFonts w:eastAsia="Times New Roman"/>
          <w:cs/>
          <w:lang w:bidi="bn-BD"/>
        </w:rPr>
        <w:t xml:space="preserve"> </w:t>
      </w:r>
      <w:r w:rsidRPr="005A04C3">
        <w:rPr>
          <w:rFonts w:eastAsia="Times New Roman" w:hint="cs"/>
          <w:cs/>
          <w:lang w:bidi="bn-BD"/>
        </w:rPr>
        <w:t>যা</w:t>
      </w:r>
      <w:r w:rsidRPr="005A04C3">
        <w:rPr>
          <w:rFonts w:eastAsia="Times New Roman"/>
          <w:cs/>
          <w:lang w:bidi="bn-BD"/>
        </w:rPr>
        <w:t xml:space="preserve"> </w:t>
      </w:r>
      <w:r w:rsidRPr="005A04C3">
        <w:rPr>
          <w:rFonts w:eastAsia="Times New Roman" w:hint="cs"/>
          <w:cs/>
          <w:lang w:bidi="bn-BD"/>
        </w:rPr>
        <w:t>মাথার</w:t>
      </w:r>
      <w:r w:rsidRPr="005A04C3">
        <w:rPr>
          <w:rFonts w:eastAsia="Times New Roman"/>
          <w:cs/>
          <w:lang w:bidi="bn-BD"/>
        </w:rPr>
        <w:t xml:space="preserve"> </w:t>
      </w:r>
      <w:r w:rsidRPr="005A04C3">
        <w:rPr>
          <w:rFonts w:eastAsia="Times New Roman" w:hint="cs"/>
          <w:cs/>
          <w:lang w:bidi="bn-BD"/>
        </w:rPr>
        <w:t>সাথে</w:t>
      </w:r>
      <w:r w:rsidRPr="005A04C3">
        <w:rPr>
          <w:rFonts w:eastAsia="Times New Roman"/>
          <w:cs/>
          <w:lang w:bidi="bn-BD"/>
        </w:rPr>
        <w:t xml:space="preserve"> </w:t>
      </w:r>
      <w:r w:rsidRPr="005A04C3">
        <w:rPr>
          <w:rFonts w:eastAsia="Times New Roman" w:hint="cs"/>
          <w:cs/>
          <w:lang w:bidi="bn-BD"/>
        </w:rPr>
        <w:t>লেগে</w:t>
      </w:r>
      <w:r w:rsidRPr="005A04C3">
        <w:rPr>
          <w:rFonts w:eastAsia="Times New Roman"/>
          <w:cs/>
          <w:lang w:bidi="bn-BD"/>
        </w:rPr>
        <w:t xml:space="preserve"> </w:t>
      </w:r>
      <w:r w:rsidRPr="005A04C3">
        <w:rPr>
          <w:rFonts w:eastAsia="Times New Roman" w:hint="cs"/>
          <w:cs/>
          <w:lang w:bidi="bn-BD"/>
        </w:rPr>
        <w:t>থাকে</w:t>
      </w:r>
      <w:r w:rsidRPr="00A24D62">
        <w:rPr>
          <w:rFonts w:eastAsia="Times New Roman" w:cs="SolaimanLipi" w:hint="cs"/>
          <w:cs/>
          <w:lang w:bidi="hi-IN"/>
        </w:rPr>
        <w:t xml:space="preserve">। </w:t>
      </w:r>
      <w:r w:rsidR="00161A6A">
        <w:rPr>
          <w:rFonts w:eastAsia="Times New Roman" w:hint="cs"/>
          <w:cs/>
          <w:lang w:bidi="bn-BD"/>
        </w:rPr>
        <w:t>নারীদের</w:t>
      </w:r>
      <w:r w:rsidR="001603B3" w:rsidRPr="00E44E48">
        <w:rPr>
          <w:rFonts w:eastAsia="Times New Roman" w:hint="cs"/>
          <w:cs/>
          <w:lang w:bidi="bn-BD"/>
        </w:rPr>
        <w:t xml:space="preserve"> চেহারা ঢেকে রাখা, তবে ভিনপুরুষ থাকলে ঢেকে রাখবে। </w:t>
      </w:r>
    </w:p>
    <w:p w:rsidR="0074738C" w:rsidRPr="005A04C3" w:rsidRDefault="0074738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 পুরুষের</w:t>
      </w:r>
      <w:r w:rsidRPr="005A04C3">
        <w:rPr>
          <w:rFonts w:eastAsia="Times New Roman"/>
          <w:cs/>
          <w:lang w:bidi="bn-BD"/>
        </w:rPr>
        <w:t xml:space="preserve"> </w:t>
      </w:r>
      <w:r w:rsidRPr="005A04C3">
        <w:rPr>
          <w:rFonts w:eastAsia="Times New Roman" w:hint="cs"/>
          <w:cs/>
          <w:lang w:bidi="bn-BD"/>
        </w:rPr>
        <w:t>ক্ষেত্রে</w:t>
      </w:r>
      <w:r w:rsidRPr="005A04C3">
        <w:rPr>
          <w:rFonts w:eastAsia="Times New Roman"/>
          <w:cs/>
          <w:lang w:bidi="bn-BD"/>
        </w:rPr>
        <w:t xml:space="preserve"> </w:t>
      </w:r>
      <w:r w:rsidRPr="005A04C3">
        <w:rPr>
          <w:rFonts w:eastAsia="Times New Roman" w:hint="cs"/>
          <w:cs/>
          <w:lang w:bidi="bn-BD"/>
        </w:rPr>
        <w:t>সেলাই</w:t>
      </w:r>
      <w:r w:rsidRPr="005A04C3">
        <w:rPr>
          <w:rFonts w:eastAsia="Times New Roman"/>
          <w:cs/>
          <w:lang w:bidi="bn-BD"/>
        </w:rPr>
        <w:t>-</w:t>
      </w:r>
      <w:r w:rsidRPr="005A04C3">
        <w:rPr>
          <w:rFonts w:eastAsia="Times New Roman" w:hint="cs"/>
          <w:cs/>
          <w:lang w:bidi="bn-BD"/>
        </w:rPr>
        <w:t>করা</w:t>
      </w:r>
      <w:r w:rsidRPr="005A04C3">
        <w:rPr>
          <w:rFonts w:eastAsia="Times New Roman"/>
          <w:cs/>
          <w:lang w:bidi="bn-BD"/>
        </w:rPr>
        <w:t xml:space="preserve"> </w:t>
      </w:r>
      <w:r w:rsidRPr="005A04C3">
        <w:rPr>
          <w:rFonts w:eastAsia="Times New Roman" w:hint="cs"/>
          <w:cs/>
          <w:lang w:bidi="bn-BD"/>
        </w:rPr>
        <w:t>পোশাক</w:t>
      </w:r>
      <w:r w:rsidRPr="005A04C3">
        <w:rPr>
          <w:rFonts w:eastAsia="Times New Roman"/>
          <w:cs/>
          <w:lang w:bidi="bn-BD"/>
        </w:rPr>
        <w:t xml:space="preserve"> </w:t>
      </w:r>
      <w:r w:rsidRPr="005A04C3">
        <w:rPr>
          <w:rFonts w:eastAsia="Times New Roman" w:hint="cs"/>
          <w:cs/>
          <w:lang w:bidi="bn-BD"/>
        </w:rPr>
        <w:t>পরা</w:t>
      </w:r>
      <w:r w:rsidRPr="005A04C3">
        <w:rPr>
          <w:rFonts w:eastAsia="Times New Roman" w:cs="SolaimanLipi" w:hint="cs"/>
          <w:cs/>
          <w:lang w:bidi="hi-IN"/>
        </w:rPr>
        <w:t xml:space="preserve">। </w:t>
      </w:r>
      <w:r w:rsidRPr="005A04C3">
        <w:rPr>
          <w:rFonts w:eastAsia="Times New Roman" w:hint="cs"/>
          <w:cs/>
          <w:lang w:bidi="bn-BD"/>
        </w:rPr>
        <w:t>সেলাই</w:t>
      </w:r>
      <w:r w:rsidRPr="005A04C3">
        <w:rPr>
          <w:rFonts w:eastAsia="Times New Roman"/>
          <w:cs/>
          <w:lang w:bidi="bn-BD"/>
        </w:rPr>
        <w:t xml:space="preserve"> </w:t>
      </w:r>
      <w:r w:rsidRPr="005A04C3">
        <w:rPr>
          <w:rFonts w:eastAsia="Times New Roman" w:hint="cs"/>
          <w:cs/>
          <w:lang w:bidi="bn-BD"/>
        </w:rPr>
        <w:t>করা</w:t>
      </w:r>
      <w:r w:rsidRPr="005A04C3">
        <w:rPr>
          <w:rFonts w:eastAsia="Times New Roman"/>
          <w:cs/>
          <w:lang w:bidi="bn-BD"/>
        </w:rPr>
        <w:t xml:space="preserve"> </w:t>
      </w:r>
      <w:r w:rsidRPr="005A04C3">
        <w:rPr>
          <w:rFonts w:eastAsia="Times New Roman" w:hint="cs"/>
          <w:cs/>
          <w:lang w:bidi="bn-BD"/>
        </w:rPr>
        <w:t>পোশাক</w:t>
      </w:r>
      <w:r w:rsidRPr="005A04C3">
        <w:rPr>
          <w:rFonts w:eastAsia="Times New Roman"/>
          <w:cs/>
          <w:lang w:bidi="bn-BD"/>
        </w:rPr>
        <w:t xml:space="preserve"> </w:t>
      </w:r>
      <w:r w:rsidRPr="005A04C3">
        <w:rPr>
          <w:rFonts w:eastAsia="Times New Roman" w:hint="cs"/>
          <w:cs/>
          <w:lang w:bidi="bn-BD"/>
        </w:rPr>
        <w:t>অর্থ</w:t>
      </w:r>
      <w:r w:rsidRPr="005A04C3">
        <w:rPr>
          <w:rFonts w:eastAsia="Times New Roman"/>
          <w:cs/>
          <w:lang w:bidi="bn-BD"/>
        </w:rPr>
        <w:t xml:space="preserve"> </w:t>
      </w:r>
      <w:r w:rsidRPr="005A04C3">
        <w:rPr>
          <w:rFonts w:eastAsia="Times New Roman" w:hint="cs"/>
          <w:cs/>
          <w:lang w:bidi="bn-BD"/>
        </w:rPr>
        <w:t>এমন</w:t>
      </w:r>
      <w:r w:rsidRPr="005A04C3">
        <w:rPr>
          <w:rFonts w:eastAsia="Times New Roman"/>
          <w:cs/>
          <w:lang w:bidi="bn-BD"/>
        </w:rPr>
        <w:t xml:space="preserve"> </w:t>
      </w:r>
      <w:r w:rsidRPr="005A04C3">
        <w:rPr>
          <w:rFonts w:eastAsia="Times New Roman" w:hint="cs"/>
          <w:cs/>
          <w:lang w:bidi="bn-BD"/>
        </w:rPr>
        <w:t>পোশাক</w:t>
      </w:r>
      <w:r w:rsidRPr="005A04C3">
        <w:rPr>
          <w:rFonts w:eastAsia="Times New Roman"/>
          <w:cs/>
          <w:lang w:bidi="bn-BD"/>
        </w:rPr>
        <w:t xml:space="preserve"> </w:t>
      </w:r>
      <w:r w:rsidRPr="005A04C3">
        <w:rPr>
          <w:rFonts w:eastAsia="Times New Roman" w:hint="cs"/>
          <w:cs/>
          <w:lang w:bidi="bn-BD"/>
        </w:rPr>
        <w:t>যা</w:t>
      </w:r>
      <w:r w:rsidRPr="005A04C3">
        <w:rPr>
          <w:rFonts w:eastAsia="Times New Roman"/>
          <w:cs/>
          <w:lang w:bidi="bn-BD"/>
        </w:rPr>
        <w:t xml:space="preserve"> </w:t>
      </w:r>
      <w:r w:rsidRPr="005A04C3">
        <w:rPr>
          <w:rFonts w:eastAsia="Times New Roman" w:hint="cs"/>
          <w:cs/>
          <w:lang w:bidi="bn-BD"/>
        </w:rPr>
        <w:t>মানুষের</w:t>
      </w:r>
      <w:r w:rsidRPr="005A04C3">
        <w:rPr>
          <w:rFonts w:eastAsia="Times New Roman"/>
          <w:cs/>
          <w:lang w:bidi="bn-BD"/>
        </w:rPr>
        <w:t xml:space="preserve"> </w:t>
      </w:r>
      <w:r w:rsidRPr="005A04C3">
        <w:rPr>
          <w:rFonts w:eastAsia="Times New Roman" w:hint="cs"/>
          <w:cs/>
          <w:lang w:bidi="bn-BD"/>
        </w:rPr>
        <w:t>শরীরের</w:t>
      </w:r>
      <w:r w:rsidRPr="005A04C3">
        <w:rPr>
          <w:rFonts w:eastAsia="Times New Roman"/>
          <w:cs/>
          <w:lang w:bidi="bn-BD"/>
        </w:rPr>
        <w:t xml:space="preserve"> </w:t>
      </w:r>
      <w:r w:rsidRPr="005A04C3">
        <w:rPr>
          <w:rFonts w:eastAsia="Times New Roman" w:hint="cs"/>
          <w:cs/>
          <w:lang w:bidi="bn-BD"/>
        </w:rPr>
        <w:t>মাপে</w:t>
      </w:r>
      <w:r w:rsidRPr="005A04C3">
        <w:rPr>
          <w:rFonts w:eastAsia="Times New Roman"/>
          <w:cs/>
          <w:lang w:bidi="bn-BD"/>
        </w:rPr>
        <w:t xml:space="preserve"> </w:t>
      </w:r>
      <w:r w:rsidRPr="005A04C3">
        <w:rPr>
          <w:rFonts w:eastAsia="Times New Roman" w:hint="cs"/>
          <w:cs/>
          <w:lang w:bidi="bn-BD"/>
        </w:rPr>
        <w:t>অথবা</w:t>
      </w:r>
      <w:r w:rsidRPr="005A04C3">
        <w:rPr>
          <w:rFonts w:eastAsia="Times New Roman"/>
          <w:cs/>
          <w:lang w:bidi="bn-BD"/>
        </w:rPr>
        <w:t xml:space="preserve"> </w:t>
      </w:r>
      <w:r w:rsidRPr="005A04C3">
        <w:rPr>
          <w:rFonts w:eastAsia="Times New Roman" w:hint="cs"/>
          <w:cs/>
          <w:lang w:bidi="bn-BD"/>
        </w:rPr>
        <w:t>কোনো</w:t>
      </w:r>
      <w:r w:rsidRPr="005A04C3">
        <w:rPr>
          <w:rFonts w:eastAsia="Times New Roman"/>
          <w:cs/>
          <w:lang w:bidi="bn-BD"/>
        </w:rPr>
        <w:t xml:space="preserve"> </w:t>
      </w:r>
      <w:r w:rsidRPr="005A04C3">
        <w:rPr>
          <w:rFonts w:eastAsia="Times New Roman" w:hint="cs"/>
          <w:cs/>
          <w:lang w:bidi="bn-BD"/>
        </w:rPr>
        <w:t>অঙ্গের</w:t>
      </w:r>
      <w:r w:rsidRPr="005A04C3">
        <w:rPr>
          <w:rFonts w:eastAsia="Times New Roman"/>
          <w:cs/>
          <w:lang w:bidi="bn-BD"/>
        </w:rPr>
        <w:t xml:space="preserve"> </w:t>
      </w:r>
      <w:r w:rsidRPr="005A04C3">
        <w:rPr>
          <w:rFonts w:eastAsia="Times New Roman" w:hint="cs"/>
          <w:cs/>
          <w:lang w:bidi="bn-BD"/>
        </w:rPr>
        <w:t>মাপে</w:t>
      </w:r>
      <w:r w:rsidRPr="005A04C3">
        <w:rPr>
          <w:rFonts w:eastAsia="Times New Roman"/>
          <w:cs/>
          <w:lang w:bidi="bn-BD"/>
        </w:rPr>
        <w:t xml:space="preserve"> </w:t>
      </w:r>
      <w:r w:rsidRPr="005A04C3">
        <w:rPr>
          <w:rFonts w:eastAsia="Times New Roman" w:hint="cs"/>
          <w:cs/>
          <w:lang w:bidi="bn-BD"/>
        </w:rPr>
        <w:t>সেলাই</w:t>
      </w:r>
      <w:r w:rsidRPr="005A04C3">
        <w:rPr>
          <w:rFonts w:eastAsia="Times New Roman"/>
          <w:cs/>
          <w:lang w:bidi="bn-BD"/>
        </w:rPr>
        <w:t xml:space="preserve"> </w:t>
      </w:r>
      <w:r w:rsidRPr="005A04C3">
        <w:rPr>
          <w:rFonts w:eastAsia="Times New Roman" w:hint="cs"/>
          <w:cs/>
          <w:lang w:bidi="bn-BD"/>
        </w:rPr>
        <w:t>করে</w:t>
      </w:r>
      <w:r w:rsidRPr="005A04C3">
        <w:rPr>
          <w:rFonts w:eastAsia="Times New Roman"/>
          <w:cs/>
          <w:lang w:bidi="bn-BD"/>
        </w:rPr>
        <w:t xml:space="preserve"> </w:t>
      </w:r>
      <w:r w:rsidRPr="005A04C3">
        <w:rPr>
          <w:rFonts w:eastAsia="Times New Roman" w:hint="cs"/>
          <w:cs/>
          <w:lang w:bidi="bn-BD"/>
        </w:rPr>
        <w:t>তৈরি</w:t>
      </w:r>
      <w:r w:rsidRPr="005A04C3">
        <w:rPr>
          <w:rFonts w:eastAsia="Times New Roman"/>
          <w:cs/>
          <w:lang w:bidi="bn-BD"/>
        </w:rPr>
        <w:t xml:space="preserve"> </w:t>
      </w:r>
      <w:r w:rsidRPr="005A04C3">
        <w:rPr>
          <w:rFonts w:eastAsia="Times New Roman" w:hint="cs"/>
          <w:cs/>
          <w:lang w:bidi="bn-BD"/>
        </w:rPr>
        <w:t>করা</w:t>
      </w:r>
      <w:r w:rsidRPr="005A04C3">
        <w:rPr>
          <w:rFonts w:eastAsia="Times New Roman"/>
          <w:cs/>
          <w:lang w:bidi="bn-BD"/>
        </w:rPr>
        <w:t xml:space="preserve"> </w:t>
      </w:r>
      <w:r w:rsidRPr="005A04C3">
        <w:rPr>
          <w:rFonts w:eastAsia="Times New Roman" w:hint="cs"/>
          <w:cs/>
          <w:lang w:bidi="bn-BD"/>
        </w:rPr>
        <w:t>হয়েছে</w:t>
      </w:r>
      <w:r w:rsidRPr="005A04C3">
        <w:rPr>
          <w:rFonts w:eastAsia="Times New Roman"/>
          <w:lang w:bidi="bn-BD"/>
        </w:rPr>
        <w:t xml:space="preserve">, </w:t>
      </w:r>
      <w:r w:rsidRPr="005A04C3">
        <w:rPr>
          <w:rFonts w:eastAsia="Times New Roman" w:hint="cs"/>
          <w:cs/>
          <w:lang w:bidi="bn-BD"/>
        </w:rPr>
        <w:t>যেমন</w:t>
      </w:r>
      <w:r w:rsidRPr="005A04C3">
        <w:rPr>
          <w:rFonts w:eastAsia="Times New Roman"/>
          <w:cs/>
          <w:lang w:bidi="bn-BD"/>
        </w:rPr>
        <w:t xml:space="preserve"> </w:t>
      </w:r>
      <w:r w:rsidRPr="005A04C3">
        <w:rPr>
          <w:rFonts w:eastAsia="Times New Roman" w:hint="cs"/>
          <w:cs/>
          <w:lang w:bidi="bn-BD"/>
        </w:rPr>
        <w:t>স্বাভাবিক</w:t>
      </w:r>
      <w:r w:rsidRPr="005A04C3">
        <w:rPr>
          <w:rFonts w:eastAsia="Times New Roman"/>
          <w:cs/>
          <w:lang w:bidi="bn-BD"/>
        </w:rPr>
        <w:t xml:space="preserve"> </w:t>
      </w:r>
      <w:r w:rsidRPr="005A04C3">
        <w:rPr>
          <w:rFonts w:eastAsia="Times New Roman" w:hint="cs"/>
          <w:cs/>
          <w:lang w:bidi="bn-BD"/>
        </w:rPr>
        <w:t>পরিধানের</w:t>
      </w:r>
      <w:r w:rsidRPr="005A04C3">
        <w:rPr>
          <w:rFonts w:eastAsia="Times New Roman"/>
          <w:cs/>
          <w:lang w:bidi="bn-BD"/>
        </w:rPr>
        <w:t xml:space="preserve"> </w:t>
      </w:r>
      <w:r w:rsidRPr="005A04C3">
        <w:rPr>
          <w:rFonts w:eastAsia="Times New Roman" w:hint="cs"/>
          <w:cs/>
          <w:lang w:bidi="bn-BD"/>
        </w:rPr>
        <w:t>পোশাক</w:t>
      </w:r>
      <w:r w:rsidRPr="005A04C3">
        <w:rPr>
          <w:rFonts w:eastAsia="Times New Roman"/>
          <w:lang w:bidi="bn-BD"/>
        </w:rPr>
        <w:t xml:space="preserve">, </w:t>
      </w:r>
      <w:r w:rsidRPr="005A04C3">
        <w:rPr>
          <w:rFonts w:eastAsia="Times New Roman" w:hint="cs"/>
          <w:cs/>
          <w:lang w:bidi="bn-BD"/>
        </w:rPr>
        <w:t>প্যান্ট</w:t>
      </w:r>
      <w:r w:rsidRPr="005A04C3">
        <w:rPr>
          <w:rFonts w:eastAsia="Times New Roman"/>
          <w:cs/>
          <w:lang w:bidi="bn-BD"/>
        </w:rPr>
        <w:t>-</w:t>
      </w:r>
      <w:r w:rsidRPr="005A04C3">
        <w:rPr>
          <w:rFonts w:eastAsia="Times New Roman" w:hint="cs"/>
          <w:cs/>
          <w:lang w:bidi="bn-BD"/>
        </w:rPr>
        <w:t>পাজামা</w:t>
      </w:r>
      <w:r w:rsidRPr="005A04C3">
        <w:rPr>
          <w:rFonts w:eastAsia="Times New Roman"/>
          <w:lang w:bidi="bn-BD"/>
        </w:rPr>
        <w:t xml:space="preserve">, </w:t>
      </w:r>
      <w:r w:rsidRPr="005A04C3">
        <w:rPr>
          <w:rFonts w:eastAsia="Times New Roman" w:hint="cs"/>
          <w:cs/>
          <w:lang w:bidi="bn-BD"/>
        </w:rPr>
        <w:t>জামা</w:t>
      </w:r>
      <w:r w:rsidRPr="005A04C3">
        <w:rPr>
          <w:rFonts w:eastAsia="Times New Roman"/>
          <w:lang w:bidi="bn-BD"/>
        </w:rPr>
        <w:t xml:space="preserve">, </w:t>
      </w:r>
      <w:r w:rsidRPr="005A04C3">
        <w:rPr>
          <w:rFonts w:eastAsia="Times New Roman" w:hint="cs"/>
          <w:cs/>
          <w:lang w:bidi="bn-BD"/>
        </w:rPr>
        <w:t>ইত্যাদি।</w:t>
      </w:r>
    </w:p>
    <w:p w:rsidR="0074738C" w:rsidRPr="005A04C3" w:rsidRDefault="0074738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৫- সুগন্ধি</w:t>
      </w:r>
      <w:r w:rsidRPr="005A04C3">
        <w:rPr>
          <w:rFonts w:eastAsia="Times New Roman"/>
          <w:cs/>
          <w:lang w:bidi="bn-BD"/>
        </w:rPr>
        <w:t xml:space="preserve"> </w:t>
      </w:r>
      <w:r w:rsidRPr="005A04C3">
        <w:rPr>
          <w:rFonts w:eastAsia="Times New Roman" w:hint="cs"/>
          <w:cs/>
          <w:lang w:bidi="bn-BD"/>
        </w:rPr>
        <w:t>লাগানো।</w:t>
      </w:r>
      <w:r w:rsidRPr="005A04C3">
        <w:rPr>
          <w:rFonts w:eastAsia="Times New Roman"/>
          <w:cs/>
          <w:lang w:bidi="bn-BD"/>
        </w:rPr>
        <w:t xml:space="preserve"> </w:t>
      </w:r>
    </w:p>
    <w:p w:rsidR="0074738C" w:rsidRPr="005A04C3" w:rsidRDefault="0074738C" w:rsidP="00427807">
      <w:pPr>
        <w:tabs>
          <w:tab w:val="left" w:pos="450"/>
        </w:tabs>
        <w:bidi w:val="0"/>
        <w:spacing w:after="0" w:line="240" w:lineRule="auto"/>
        <w:jc w:val="both"/>
        <w:rPr>
          <w:rFonts w:eastAsia="Nikosh"/>
          <w:lang w:bidi="bn-BD"/>
        </w:rPr>
      </w:pPr>
      <w:r w:rsidRPr="005A04C3">
        <w:rPr>
          <w:rFonts w:eastAsia="Nikosh" w:hint="cs"/>
          <w:cs/>
          <w:lang w:bidi="bn-BD"/>
        </w:rPr>
        <w:t xml:space="preserve">৬- </w:t>
      </w:r>
      <w:r w:rsidR="004D5F17" w:rsidRPr="005A04C3">
        <w:rPr>
          <w:rFonts w:eastAsia="Nikosh" w:hint="cs"/>
          <w:cs/>
          <w:lang w:bidi="bn-BD"/>
        </w:rPr>
        <w:t xml:space="preserve">ভক্ষণ করা হয় এমন </w:t>
      </w:r>
      <w:r w:rsidRPr="005A04C3">
        <w:rPr>
          <w:rFonts w:eastAsia="Nikosh" w:hint="cs"/>
          <w:cs/>
          <w:lang w:bidi="bn-BD"/>
        </w:rPr>
        <w:t>স্থলজ</w:t>
      </w:r>
      <w:r w:rsidRPr="005A04C3">
        <w:rPr>
          <w:rFonts w:eastAsia="Nikosh"/>
          <w:cs/>
          <w:lang w:bidi="bn-BD"/>
        </w:rPr>
        <w:t xml:space="preserve"> </w:t>
      </w:r>
      <w:r w:rsidRPr="005A04C3">
        <w:rPr>
          <w:rFonts w:eastAsia="Nikosh" w:hint="cs"/>
          <w:cs/>
          <w:lang w:bidi="bn-BD"/>
        </w:rPr>
        <w:t>শিকার</w:t>
      </w:r>
      <w:r w:rsidRPr="005A04C3">
        <w:rPr>
          <w:rFonts w:eastAsia="Nikosh"/>
          <w:cs/>
          <w:lang w:bidi="bn-BD"/>
        </w:rPr>
        <w:t>-</w:t>
      </w:r>
      <w:r w:rsidRPr="005A04C3">
        <w:rPr>
          <w:rFonts w:eastAsia="Nikosh" w:hint="cs"/>
          <w:cs/>
          <w:lang w:bidi="bn-BD"/>
        </w:rPr>
        <w:t>জন্তু</w:t>
      </w:r>
      <w:r w:rsidRPr="005A04C3">
        <w:rPr>
          <w:rFonts w:eastAsia="Nikosh"/>
          <w:cs/>
          <w:lang w:bidi="bn-BD"/>
        </w:rPr>
        <w:t xml:space="preserve"> </w:t>
      </w:r>
      <w:r w:rsidRPr="005A04C3">
        <w:rPr>
          <w:rFonts w:eastAsia="Nikosh" w:hint="cs"/>
          <w:cs/>
          <w:lang w:bidi="bn-BD"/>
        </w:rPr>
        <w:t>হত্যা</w:t>
      </w:r>
      <w:r w:rsidRPr="005A04C3">
        <w:rPr>
          <w:rFonts w:eastAsia="Nikosh"/>
          <w:cs/>
          <w:lang w:bidi="bn-BD"/>
        </w:rPr>
        <w:t xml:space="preserve"> </w:t>
      </w:r>
      <w:r w:rsidRPr="005A04C3">
        <w:rPr>
          <w:rFonts w:eastAsia="Nikosh" w:hint="cs"/>
          <w:cs/>
          <w:lang w:bidi="bn-BD"/>
        </w:rPr>
        <w:t>করা</w:t>
      </w:r>
      <w:r w:rsidRPr="005A04C3">
        <w:rPr>
          <w:rFonts w:eastAsia="Nikosh"/>
          <w:cs/>
          <w:lang w:bidi="bn-BD"/>
        </w:rPr>
        <w:t xml:space="preserve"> </w:t>
      </w:r>
      <w:r w:rsidRPr="005A04C3">
        <w:rPr>
          <w:rFonts w:eastAsia="Nikosh" w:hint="cs"/>
          <w:cs/>
          <w:lang w:bidi="bn-BD"/>
        </w:rPr>
        <w:t>বা</w:t>
      </w:r>
      <w:r w:rsidRPr="005A04C3">
        <w:rPr>
          <w:rFonts w:eastAsia="Nikosh"/>
          <w:cs/>
          <w:lang w:bidi="bn-BD"/>
        </w:rPr>
        <w:t xml:space="preserve"> </w:t>
      </w:r>
      <w:r w:rsidRPr="005A04C3">
        <w:rPr>
          <w:rFonts w:eastAsia="Nikosh" w:hint="cs"/>
          <w:cs/>
          <w:lang w:bidi="bn-BD"/>
        </w:rPr>
        <w:t>শিকার</w:t>
      </w:r>
      <w:r w:rsidRPr="005A04C3">
        <w:rPr>
          <w:rFonts w:eastAsia="Nikosh"/>
          <w:cs/>
          <w:lang w:bidi="bn-BD"/>
        </w:rPr>
        <w:t xml:space="preserve"> </w:t>
      </w:r>
      <w:r w:rsidRPr="005A04C3">
        <w:rPr>
          <w:rFonts w:eastAsia="Nikosh" w:hint="cs"/>
          <w:cs/>
          <w:lang w:bidi="bn-BD"/>
        </w:rPr>
        <w:t>করা</w:t>
      </w:r>
      <w:r w:rsidRPr="005A04C3">
        <w:rPr>
          <w:rFonts w:eastAsia="Nikosh" w:cs="SolaimanLipi" w:hint="cs"/>
          <w:cs/>
          <w:lang w:bidi="hi-IN"/>
        </w:rPr>
        <w:t xml:space="preserve">। </w:t>
      </w:r>
    </w:p>
    <w:p w:rsidR="004D5F17" w:rsidRPr="005A04C3" w:rsidRDefault="0074738C"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৭- </w:t>
      </w:r>
      <w:r w:rsidR="004D5F17" w:rsidRPr="005A04C3">
        <w:rPr>
          <w:rFonts w:eastAsia="Times New Roman" w:hint="cs"/>
          <w:cs/>
          <w:lang w:bidi="bn-BD"/>
        </w:rPr>
        <w:t>বিবাহ করা।</w:t>
      </w:r>
    </w:p>
    <w:p w:rsidR="00BE487A" w:rsidRPr="005A04C3" w:rsidRDefault="00CB4786" w:rsidP="0082351F">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৮- </w:t>
      </w:r>
      <w:r w:rsidR="0074738C" w:rsidRPr="005A04C3">
        <w:rPr>
          <w:rFonts w:eastAsia="Times New Roman" w:hint="cs"/>
          <w:cs/>
          <w:lang w:bidi="bn-BD"/>
        </w:rPr>
        <w:t>সহবাস করা</w:t>
      </w:r>
      <w:r w:rsidRPr="005A04C3">
        <w:rPr>
          <w:rFonts w:eastAsia="Times New Roman" w:cs="SolaimanLipi" w:hint="cs"/>
          <w:cs/>
          <w:lang w:bidi="hi-IN"/>
        </w:rPr>
        <w:t>।</w:t>
      </w:r>
      <w:r w:rsidR="0074738C" w:rsidRPr="005A04C3">
        <w:rPr>
          <w:rFonts w:eastAsia="Times New Roman" w:hint="cs"/>
          <w:cs/>
          <w:lang w:bidi="bn-BD"/>
        </w:rPr>
        <w:t xml:space="preserve"> </w:t>
      </w:r>
      <w:r w:rsidR="00161A6A">
        <w:rPr>
          <w:rFonts w:eastAsia="Times New Roman" w:hint="cs"/>
          <w:cs/>
          <w:lang w:bidi="bn-BD"/>
        </w:rPr>
        <w:t xml:space="preserve">প্রথম তাহাল্লুল  </w:t>
      </w:r>
      <w:r w:rsidRPr="005A04C3">
        <w:rPr>
          <w:rFonts w:eastAsia="Times New Roman" w:hint="cs"/>
          <w:cs/>
          <w:lang w:bidi="bn-BD"/>
        </w:rPr>
        <w:t xml:space="preserve">হওয়ার আগে </w:t>
      </w:r>
      <w:r w:rsidR="0082351F">
        <w:rPr>
          <w:rFonts w:eastAsia="Times New Roman" w:hint="cs"/>
          <w:cs/>
          <w:lang w:bidi="bn-BD"/>
        </w:rPr>
        <w:t xml:space="preserve">(১০ তারিখ মাথা মুণ্ডানো বা চুল ছোট করার পূর্বে) </w:t>
      </w:r>
      <w:r w:rsidR="0074738C" w:rsidRPr="005A04C3">
        <w:rPr>
          <w:rFonts w:eastAsia="Times New Roman" w:hint="cs"/>
          <w:cs/>
          <w:lang w:bidi="bn-BD"/>
        </w:rPr>
        <w:t xml:space="preserve">সহবাস করলে </w:t>
      </w:r>
      <w:r w:rsidRPr="005A04C3">
        <w:rPr>
          <w:rFonts w:eastAsia="Times New Roman" w:hint="cs"/>
          <w:cs/>
          <w:lang w:bidi="bn-BD"/>
        </w:rPr>
        <w:t xml:space="preserve">স্বামী-স্ত্রী উভয়ের </w:t>
      </w:r>
      <w:r w:rsidR="0074738C" w:rsidRPr="005A04C3">
        <w:rPr>
          <w:rFonts w:eastAsia="Times New Roman" w:hint="cs"/>
          <w:cs/>
          <w:lang w:bidi="bn-BD"/>
        </w:rPr>
        <w:t xml:space="preserve">হজ বাতিল হয়ে যাবে। তাকে বাতিল হওয়া সত্বেও </w:t>
      </w:r>
      <w:r w:rsidRPr="005A04C3">
        <w:rPr>
          <w:rFonts w:eastAsia="Times New Roman" w:hint="cs"/>
          <w:cs/>
          <w:lang w:bidi="bn-BD"/>
        </w:rPr>
        <w:t xml:space="preserve">তাকে বুদনা তথা </w:t>
      </w:r>
      <w:r w:rsidR="00161A6A">
        <w:rPr>
          <w:rFonts w:eastAsia="Times New Roman" w:hint="cs"/>
          <w:cs/>
          <w:lang w:bidi="bn-BD"/>
        </w:rPr>
        <w:t xml:space="preserve">পূর্ণ একটি উট </w:t>
      </w:r>
      <w:r w:rsidRPr="005A04C3">
        <w:rPr>
          <w:rFonts w:eastAsia="Times New Roman" w:hint="cs"/>
          <w:cs/>
          <w:lang w:bidi="bn-BD"/>
        </w:rPr>
        <w:t>দম</w:t>
      </w:r>
      <w:r w:rsidR="00161A6A">
        <w:rPr>
          <w:rFonts w:eastAsia="Times New Roman" w:hint="cs"/>
          <w:cs/>
          <w:lang w:bidi="bn-BD"/>
        </w:rPr>
        <w:t xml:space="preserve"> হিসেবে</w:t>
      </w:r>
      <w:r w:rsidRPr="005A04C3">
        <w:rPr>
          <w:rFonts w:eastAsia="Times New Roman" w:hint="cs"/>
          <w:cs/>
          <w:lang w:bidi="bn-BD"/>
        </w:rPr>
        <w:t xml:space="preserve"> দিতে হবে, </w:t>
      </w:r>
      <w:r w:rsidR="0074738C" w:rsidRPr="005A04C3">
        <w:rPr>
          <w:rFonts w:eastAsia="Times New Roman" w:hint="cs"/>
          <w:cs/>
          <w:lang w:bidi="bn-BD"/>
        </w:rPr>
        <w:t xml:space="preserve">হজের বাকী কাজ পূর্ণ করতে হবে এবং পরের বছর আবার হজ করতে হবে। </w:t>
      </w:r>
      <w:r w:rsidRPr="005A04C3">
        <w:rPr>
          <w:rFonts w:eastAsia="Times New Roman" w:hint="cs"/>
          <w:cs/>
          <w:lang w:bidi="bn-BD"/>
        </w:rPr>
        <w:t xml:space="preserve">আর </w:t>
      </w:r>
      <w:r w:rsidR="00161A6A">
        <w:rPr>
          <w:rFonts w:eastAsia="Times New Roman" w:hint="cs"/>
          <w:cs/>
          <w:lang w:bidi="bn-BD"/>
        </w:rPr>
        <w:t xml:space="preserve">প্রথম তাহাল্লুল </w:t>
      </w:r>
      <w:r w:rsidR="0082351F">
        <w:rPr>
          <w:rFonts w:eastAsia="Times New Roman" w:hint="cs"/>
          <w:cs/>
          <w:lang w:bidi="bn-BD"/>
        </w:rPr>
        <w:t>(১০ তারিখ মাথা মুণ্ডানো বা চুল ছোট করার পরে) সহবাস</w:t>
      </w:r>
      <w:r w:rsidRPr="005A04C3">
        <w:rPr>
          <w:rFonts w:eastAsia="Times New Roman" w:hint="cs"/>
          <w:cs/>
          <w:lang w:bidi="bn-BD"/>
        </w:rPr>
        <w:t xml:space="preserve"> হলে তার হজ বাতিল হবে না, তবে তাকে ছাগল দম হিসেবে যবাই করতে হবে। </w:t>
      </w:r>
    </w:p>
    <w:p w:rsidR="00CB4786" w:rsidRPr="005A04C3" w:rsidRDefault="00CB4786"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 xml:space="preserve">৯- স্ত্রীর যৌনাঙ্গ ছাড়া অন্যভাবে সহবাস করলে এতে বীর্যাপাত হলে বুদনা ওয়াজিব হবে আর বীর্যাপাত না হলে ছাগল ওয়াজিব হবে। </w:t>
      </w:r>
      <w:r w:rsidR="0082351F">
        <w:rPr>
          <w:rFonts w:eastAsia="Times New Roman" w:hint="cs"/>
          <w:cs/>
          <w:lang w:bidi="bn-BD"/>
        </w:rPr>
        <w:t>তবে উভয় অবস্থাতে</w:t>
      </w:r>
      <w:r w:rsidRPr="005A04C3">
        <w:rPr>
          <w:rFonts w:eastAsia="Times New Roman" w:hint="cs"/>
          <w:cs/>
          <w:lang w:bidi="bn-BD"/>
        </w:rPr>
        <w:t xml:space="preserve">ই হজ বাতিল হবে না। </w:t>
      </w:r>
    </w:p>
    <w:p w:rsidR="00931BB4" w:rsidRPr="005A04C3" w:rsidRDefault="00CB4786"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ইহরাম অবস্থায় নিষিদ্ধ কাজের বিধানের ক্ষেত্রে মহিলারা পুরুষের </w:t>
      </w:r>
      <w:r w:rsidR="0036194C" w:rsidRPr="005A04C3">
        <w:rPr>
          <w:rStyle w:val="rvts39"/>
          <w:rFonts w:hint="cs"/>
          <w:cs/>
          <w:lang w:bidi="bn-BD"/>
        </w:rPr>
        <w:t>মতো</w:t>
      </w:r>
      <w:r w:rsidRPr="005A04C3">
        <w:rPr>
          <w:rFonts w:eastAsia="Times New Roman" w:hint="cs"/>
          <w:cs/>
          <w:lang w:bidi="bn-BD"/>
        </w:rPr>
        <w:t xml:space="preserve">ই; তবে সেলাইকৃত কাপড় পরিধান </w:t>
      </w:r>
      <w:r w:rsidR="0082351F">
        <w:rPr>
          <w:rFonts w:eastAsia="Times New Roman" w:hint="cs"/>
          <w:cs/>
          <w:lang w:bidi="bn-BD"/>
        </w:rPr>
        <w:t>করার ব্যাপারে আলাদা। তারা ইচ্ছা</w:t>
      </w:r>
      <w:r w:rsidRPr="005A04C3">
        <w:rPr>
          <w:rFonts w:eastAsia="Times New Roman" w:hint="cs"/>
          <w:cs/>
          <w:lang w:bidi="bn-BD"/>
        </w:rPr>
        <w:t>ম</w:t>
      </w:r>
      <w:r w:rsidR="0082351F">
        <w:rPr>
          <w:rFonts w:eastAsia="Times New Roman" w:hint="cs"/>
          <w:cs/>
          <w:lang w:bidi="bn-BD"/>
        </w:rPr>
        <w:t>তো</w:t>
      </w:r>
      <w:r w:rsidRPr="005A04C3">
        <w:rPr>
          <w:rFonts w:eastAsia="Times New Roman" w:hint="cs"/>
          <w:cs/>
          <w:lang w:bidi="bn-BD"/>
        </w:rPr>
        <w:t xml:space="preserve"> সেলাইকৃত জামা-কাপড় পরতে পারবে</w:t>
      </w:r>
      <w:r w:rsidR="00931BB4" w:rsidRPr="005A04C3">
        <w:rPr>
          <w:rFonts w:eastAsia="Times New Roman" w:hint="cs"/>
          <w:cs/>
          <w:lang w:bidi="bn-BD"/>
        </w:rPr>
        <w:t xml:space="preserve"> তবে তা অশ্লীল হতে পারবে না। তারা মাথা ঢেকে রাখবে এবং চেহারা খোলা রাখবে, তবে গাইরে মুহরিম তথা পরপুরুষ থাকলে চেহারাও ঢেকে রাখবে। </w:t>
      </w:r>
    </w:p>
    <w:p w:rsidR="004224B5" w:rsidRPr="005A04C3" w:rsidRDefault="004224B5"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হজে তিনটি কাজের যেকোন</w:t>
      </w:r>
      <w:r w:rsidR="004A0EFB" w:rsidRPr="005A04C3">
        <w:rPr>
          <w:rFonts w:eastAsia="Times New Roman" w:hint="cs"/>
          <w:cs/>
          <w:lang w:bidi="bn-BD"/>
        </w:rPr>
        <w:t xml:space="preserve"> দু</w:t>
      </w:r>
      <w:r w:rsidR="004A0EFB" w:rsidRPr="005A04C3">
        <w:rPr>
          <w:rFonts w:eastAsia="Times New Roman" w:hint="cs"/>
          <w:lang w:bidi="bn-BD"/>
        </w:rPr>
        <w:t>’</w:t>
      </w:r>
      <w:r w:rsidR="004A0EFB" w:rsidRPr="005A04C3">
        <w:rPr>
          <w:rFonts w:eastAsia="Times New Roman" w:hint="cs"/>
          <w:cs/>
          <w:lang w:bidi="bn-BD"/>
        </w:rPr>
        <w:t>টি</w:t>
      </w:r>
      <w:r w:rsidRPr="005A04C3">
        <w:rPr>
          <w:rFonts w:eastAsia="Times New Roman" w:hint="cs"/>
          <w:cs/>
          <w:lang w:bidi="bn-BD"/>
        </w:rPr>
        <w:t xml:space="preserve"> কাজ করলে </w:t>
      </w:r>
      <w:r w:rsidR="0082351F">
        <w:rPr>
          <w:rFonts w:eastAsia="Times New Roman" w:hint="cs"/>
          <w:cs/>
          <w:lang w:bidi="bn-BD"/>
        </w:rPr>
        <w:t xml:space="preserve">প্রথম তাহাল্লুল বা </w:t>
      </w:r>
      <w:r w:rsidRPr="005A04C3">
        <w:rPr>
          <w:rFonts w:eastAsia="Times New Roman" w:hint="cs"/>
          <w:cs/>
          <w:lang w:bidi="bn-BD"/>
        </w:rPr>
        <w:t>প্রাথমিকভাবে</w:t>
      </w:r>
      <w:r w:rsidRPr="005A04C3">
        <w:rPr>
          <w:rFonts w:eastAsia="Times New Roman"/>
          <w:cs/>
          <w:lang w:bidi="bn-BD"/>
        </w:rPr>
        <w:t xml:space="preserve"> </w:t>
      </w:r>
      <w:r w:rsidRPr="005A04C3">
        <w:rPr>
          <w:rFonts w:eastAsia="Times New Roman" w:hint="cs"/>
          <w:cs/>
          <w:lang w:bidi="bn-BD"/>
        </w:rPr>
        <w:t>নিষেধাজ্ঞামুক্ত</w:t>
      </w:r>
      <w:r w:rsidRPr="005A04C3">
        <w:rPr>
          <w:rFonts w:eastAsia="Times New Roman"/>
          <w:cs/>
          <w:lang w:bidi="bn-BD"/>
        </w:rPr>
        <w:t xml:space="preserve"> </w:t>
      </w:r>
      <w:r w:rsidRPr="005A04C3">
        <w:rPr>
          <w:rFonts w:eastAsia="Times New Roman" w:hint="cs"/>
          <w:cs/>
          <w:lang w:bidi="bn-BD"/>
        </w:rPr>
        <w:t>হয়ে যায়। সেগুলো হচ্ছে:</w:t>
      </w:r>
    </w:p>
    <w:p w:rsidR="00E44E48" w:rsidRDefault="004224B5" w:rsidP="00427807">
      <w:pPr>
        <w:tabs>
          <w:tab w:val="left" w:pos="450"/>
        </w:tabs>
        <w:bidi w:val="0"/>
        <w:spacing w:after="0" w:line="240" w:lineRule="auto"/>
        <w:jc w:val="both"/>
        <w:rPr>
          <w:rFonts w:eastAsia="Times New Roman"/>
          <w:lang w:bidi="bn-BD"/>
        </w:rPr>
      </w:pPr>
      <w:r w:rsidRPr="005A04C3">
        <w:rPr>
          <w:rFonts w:eastAsia="Times New Roman" w:hint="cs"/>
          <w:cs/>
          <w:lang w:bidi="bn-BD"/>
        </w:rPr>
        <w:t xml:space="preserve">১- তাওয়াফ  </w:t>
      </w:r>
    </w:p>
    <w:p w:rsidR="00E44E48" w:rsidRDefault="004224B5" w:rsidP="00E44E48">
      <w:pPr>
        <w:tabs>
          <w:tab w:val="left" w:pos="450"/>
        </w:tabs>
        <w:bidi w:val="0"/>
        <w:spacing w:after="0" w:line="240" w:lineRule="auto"/>
        <w:jc w:val="both"/>
        <w:rPr>
          <w:rFonts w:eastAsia="Times New Roman"/>
          <w:lang w:bidi="bn-BD"/>
        </w:rPr>
      </w:pPr>
      <w:r w:rsidRPr="005A04C3">
        <w:rPr>
          <w:rFonts w:eastAsia="Times New Roman" w:hint="cs"/>
          <w:cs/>
          <w:lang w:bidi="bn-BD"/>
        </w:rPr>
        <w:t xml:space="preserve">২- পাথর নিক্ষেপ ও </w:t>
      </w:r>
    </w:p>
    <w:p w:rsidR="004224B5" w:rsidRPr="005A04C3" w:rsidRDefault="004224B5" w:rsidP="00E44E48">
      <w:pPr>
        <w:tabs>
          <w:tab w:val="left" w:pos="450"/>
        </w:tabs>
        <w:bidi w:val="0"/>
        <w:spacing w:after="0" w:line="240" w:lineRule="auto"/>
        <w:jc w:val="both"/>
        <w:rPr>
          <w:rFonts w:eastAsia="Times New Roman"/>
          <w:cs/>
          <w:lang w:bidi="bn-BD"/>
        </w:rPr>
      </w:pPr>
      <w:r w:rsidRPr="005A04C3">
        <w:rPr>
          <w:rFonts w:eastAsia="Times New Roman" w:hint="cs"/>
          <w:cs/>
          <w:lang w:bidi="bn-BD"/>
        </w:rPr>
        <w:t>৩- মাথার চুল</w:t>
      </w:r>
      <w:r w:rsidRPr="005A04C3">
        <w:rPr>
          <w:rFonts w:eastAsia="Times New Roman"/>
          <w:cs/>
          <w:lang w:bidi="bn-BD"/>
        </w:rPr>
        <w:t xml:space="preserve"> </w:t>
      </w:r>
      <w:r w:rsidRPr="005A04C3">
        <w:rPr>
          <w:rFonts w:eastAsia="Times New Roman" w:hint="cs"/>
          <w:cs/>
          <w:lang w:bidi="bn-BD"/>
        </w:rPr>
        <w:t>মুণ্ডানো বা কাটা</w:t>
      </w:r>
      <w:r w:rsidRPr="005A04C3">
        <w:rPr>
          <w:rFonts w:eastAsia="Times New Roman" w:cs="SolaimanLipi" w:hint="cs"/>
          <w:cs/>
          <w:lang w:bidi="hi-IN"/>
        </w:rPr>
        <w:t xml:space="preserve">। </w:t>
      </w:r>
    </w:p>
    <w:p w:rsidR="00DC549F" w:rsidRPr="005A04C3" w:rsidRDefault="000E3D2F"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তামাত্তু হজ পালনকারী মহিলা তাওয়াফের আগে হায়েযগ্রস্ত হলে এবং সে হজের কার্যক্রম ছুটে যাওয়ার আশঙ্কা করলে ত</w:t>
      </w:r>
      <w:r w:rsidR="00E44E48">
        <w:rPr>
          <w:rFonts w:eastAsia="Times New Roman" w:hint="cs"/>
          <w:cs/>
          <w:lang w:bidi="bn-BD"/>
        </w:rPr>
        <w:t>খন সে ইহরাম বাঁধবে এবং এতে সে ক্বা</w:t>
      </w:r>
      <w:r w:rsidRPr="005A04C3">
        <w:rPr>
          <w:rFonts w:eastAsia="Times New Roman" w:hint="cs"/>
          <w:cs/>
          <w:lang w:bidi="bn-BD"/>
        </w:rPr>
        <w:t>রিন হজকারী হিসেবে গণ্য হবে। হায়েয ও নিফাসগ্রস্ত</w:t>
      </w:r>
      <w:r w:rsidR="00DC549F" w:rsidRPr="005A04C3">
        <w:rPr>
          <w:rFonts w:eastAsia="Times New Roman" w:hint="cs"/>
          <w:cs/>
          <w:lang w:bidi="bn-BD"/>
        </w:rPr>
        <w:t xml:space="preserve"> নারীরা তাওয়াফ ব্যতীত হজের সব কাজ করবে, শুধু তাওয়াফটি পবিত্র হলে আদায় করবে। </w:t>
      </w:r>
    </w:p>
    <w:p w:rsidR="00CB4786" w:rsidRPr="005A04C3" w:rsidRDefault="00DC549F"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মুহরিম ব্যক্তির জন্য খাওয়া যোগ্য পশু যেমন, মুরগি ইত্যাদি যবেহ করা বৈধ।</w:t>
      </w:r>
      <w:r w:rsidR="004224B5" w:rsidRPr="005A04C3">
        <w:rPr>
          <w:rFonts w:eastAsia="Times New Roman" w:hint="cs"/>
          <w:cs/>
          <w:lang w:bidi="bn-BD"/>
        </w:rPr>
        <w:t xml:space="preserve"> </w:t>
      </w:r>
      <w:r w:rsidRPr="005A04C3">
        <w:rPr>
          <w:rFonts w:eastAsia="Times New Roman" w:hint="cs"/>
          <w:cs/>
          <w:lang w:bidi="bn-BD"/>
        </w:rPr>
        <w:t xml:space="preserve">হিংস্র ও ক্ষতিকর প্রাণী যেমন, সিংহ, </w:t>
      </w:r>
      <w:r w:rsidR="008166AE" w:rsidRPr="005A04C3">
        <w:rPr>
          <w:rFonts w:eastAsia="Times New Roman" w:hint="cs"/>
          <w:cs/>
          <w:lang w:bidi="bn-BD"/>
        </w:rPr>
        <w:t xml:space="preserve">নেকড়ে </w:t>
      </w:r>
      <w:r w:rsidRPr="005A04C3">
        <w:rPr>
          <w:rFonts w:eastAsia="Times New Roman" w:hint="cs"/>
          <w:cs/>
          <w:lang w:bidi="bn-BD"/>
        </w:rPr>
        <w:t>বাঘ, চিতা</w:t>
      </w:r>
      <w:r w:rsidR="008166AE" w:rsidRPr="005A04C3">
        <w:rPr>
          <w:rFonts w:eastAsia="Times New Roman" w:hint="cs"/>
          <w:cs/>
          <w:lang w:bidi="bn-BD"/>
        </w:rPr>
        <w:t>বাঘ</w:t>
      </w:r>
      <w:r w:rsidRPr="005A04C3">
        <w:rPr>
          <w:rFonts w:eastAsia="Times New Roman" w:hint="cs"/>
          <w:cs/>
          <w:lang w:bidi="bn-BD"/>
        </w:rPr>
        <w:t>,</w:t>
      </w:r>
      <w:r w:rsidR="008166AE" w:rsidRPr="005A04C3">
        <w:rPr>
          <w:rFonts w:eastAsia="Times New Roman" w:hint="cs"/>
          <w:cs/>
          <w:lang w:bidi="bn-BD"/>
        </w:rPr>
        <w:t xml:space="preserve"> সাপ, বিচ্চু, </w:t>
      </w:r>
      <w:r w:rsidR="008166AE" w:rsidRPr="005A04C3">
        <w:rPr>
          <w:rFonts w:eastAsia="Times New Roman"/>
          <w:cs/>
          <w:lang w:bidi="bn-BD"/>
        </w:rPr>
        <w:t>ইঁদুর</w:t>
      </w:r>
      <w:r w:rsidR="008166AE" w:rsidRPr="005A04C3">
        <w:rPr>
          <w:rFonts w:eastAsia="Times New Roman" w:hint="cs"/>
          <w:cs/>
          <w:lang w:bidi="bn-BD"/>
        </w:rPr>
        <w:t xml:space="preserve"> ও সব ধরণের ক্ষতিকর প্রাণি হত্যা করা জায়েয</w:t>
      </w:r>
      <w:r w:rsidR="008166AE" w:rsidRPr="00A24D62">
        <w:rPr>
          <w:rFonts w:eastAsia="Times New Roman" w:cs="SolaimanLipi" w:hint="cs"/>
          <w:cs/>
          <w:lang w:bidi="hi-IN"/>
        </w:rPr>
        <w:t xml:space="preserve">। </w:t>
      </w:r>
      <w:r w:rsidR="008166AE" w:rsidRPr="00A24D62">
        <w:rPr>
          <w:rFonts w:eastAsia="Times New Roman" w:hint="cs"/>
          <w:cs/>
          <w:lang w:bidi="bn-IN"/>
        </w:rPr>
        <w:t xml:space="preserve">এমনিভাবে তার জন্য সামুদ্রিক প্রাণী শিকার করা ও খাওয়া জায়েয। </w:t>
      </w:r>
    </w:p>
    <w:p w:rsidR="008166AE" w:rsidRPr="005A04C3" w:rsidRDefault="00E23623" w:rsidP="0064261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মুহরিম ও </w:t>
      </w:r>
      <w:r w:rsidR="00642617">
        <w:rPr>
          <w:rFonts w:eastAsia="Times New Roman" w:hint="cs"/>
          <w:cs/>
          <w:lang w:bidi="bn-BD"/>
        </w:rPr>
        <w:t>গাইরে মুহরিম সকলের জন্য মক্কার হারাম এলাকার</w:t>
      </w:r>
      <w:r w:rsidRPr="005A04C3">
        <w:rPr>
          <w:rFonts w:eastAsia="Times New Roman" w:hint="cs"/>
          <w:cs/>
          <w:lang w:bidi="bn-BD"/>
        </w:rPr>
        <w:t xml:space="preserve"> গাছ কাটা</w:t>
      </w:r>
      <w:r w:rsidR="001527B6" w:rsidRPr="005A04C3">
        <w:rPr>
          <w:rFonts w:eastAsia="Times New Roman" w:hint="cs"/>
          <w:cs/>
          <w:lang w:bidi="bn-BD"/>
        </w:rPr>
        <w:t xml:space="preserve"> ও আগাছা উপড়ে ফেলা</w:t>
      </w:r>
      <w:r w:rsidRPr="005A04C3">
        <w:rPr>
          <w:rFonts w:eastAsia="Times New Roman" w:hint="cs"/>
          <w:cs/>
          <w:lang w:bidi="bn-BD"/>
        </w:rPr>
        <w:t xml:space="preserve"> হারাম।</w:t>
      </w:r>
      <w:r w:rsidR="00642617">
        <w:rPr>
          <w:rFonts w:eastAsia="Times New Roman" w:hint="cs"/>
          <w:cs/>
          <w:lang w:bidi="bn-BD"/>
        </w:rPr>
        <w:t xml:space="preserve"> তবে ইযখির কাটা যাবে। এমনিভাবে হারাম </w:t>
      </w:r>
      <w:r w:rsidR="00642617">
        <w:rPr>
          <w:rFonts w:eastAsia="Times New Roman" w:hint="cs"/>
          <w:cs/>
          <w:lang w:bidi="bn-BD"/>
        </w:rPr>
        <w:lastRenderedPageBreak/>
        <w:t>এলাকা</w:t>
      </w:r>
      <w:r w:rsidR="001527B6" w:rsidRPr="005A04C3">
        <w:rPr>
          <w:rFonts w:eastAsia="Times New Roman" w:hint="cs"/>
          <w:cs/>
          <w:lang w:bidi="bn-BD"/>
        </w:rPr>
        <w:t xml:space="preserve">র প্রাণীও হত্যা করা হারাম। কেউ এসব করলে তাকে ফিদিয়া দিতে হবে। মদীনার হারাম সীমানা থেকেও গাছ কাটা হারাম, তবে কেউ গাছ কেটে ফেললে তাকে কিছু ফিদিয়া দিতে হবে না। </w:t>
      </w:r>
    </w:p>
    <w:p w:rsidR="001527B6" w:rsidRPr="005A04C3" w:rsidRDefault="00C26297" w:rsidP="00E44E48">
      <w:pPr>
        <w:tabs>
          <w:tab w:val="left" w:pos="450"/>
        </w:tabs>
        <w:bidi w:val="0"/>
        <w:spacing w:after="0" w:line="240" w:lineRule="auto"/>
        <w:jc w:val="both"/>
        <w:rPr>
          <w:rFonts w:eastAsia="Times New Roman"/>
          <w:cs/>
          <w:lang w:bidi="bn-BD"/>
        </w:rPr>
      </w:pPr>
      <w:r w:rsidRPr="005A04C3">
        <w:rPr>
          <w:rFonts w:eastAsia="Times New Roman" w:hint="cs"/>
          <w:cs/>
          <w:lang w:bidi="bn-BD"/>
        </w:rPr>
        <w:t>কারো উল্লিখিত সহবাস ব্যতীত ইহরাম অবস্থায় নিষিদ্ধ কাজের</w:t>
      </w:r>
      <w:r w:rsidR="004A0EFB" w:rsidRPr="005A04C3">
        <w:rPr>
          <w:rFonts w:eastAsia="Times New Roman" w:hint="cs"/>
          <w:cs/>
          <w:lang w:bidi="bn-BD"/>
        </w:rPr>
        <w:t xml:space="preserve"> কোনো </w:t>
      </w:r>
      <w:r w:rsidRPr="005A04C3">
        <w:rPr>
          <w:rFonts w:eastAsia="Times New Roman" w:hint="cs"/>
          <w:cs/>
          <w:lang w:bidi="bn-BD"/>
        </w:rPr>
        <w:t xml:space="preserve">একটি করার বিশেষ প্রয়োজন দেখা দিলে যেমন, মাথার চুল মুণ্ডানো বা সেলাইকৃত পোশাক পরা ইত্যাদি করলে তাকে ফিদিয়া দিতে হবে। সে নিচের যেকোন একটি আদায়ের মাধ্যমে এ ফিদিয়া আদায় করতে পারবে। সেগুলো হলো: </w:t>
      </w:r>
    </w:p>
    <w:p w:rsidR="00C26297" w:rsidRPr="005A04C3" w:rsidRDefault="00C2629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তিনদিন সাওম পালন করবে।</w:t>
      </w:r>
    </w:p>
    <w:p w:rsidR="00C26297" w:rsidRPr="005A04C3" w:rsidRDefault="00C2629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w:t>
      </w:r>
      <w:r w:rsidR="00D713D1" w:rsidRPr="005A04C3">
        <w:rPr>
          <w:rFonts w:eastAsia="Times New Roman" w:hint="cs"/>
          <w:cs/>
          <w:lang w:bidi="bn-BD"/>
        </w:rPr>
        <w:t xml:space="preserve">অথবা ছয়জন </w:t>
      </w:r>
      <w:r w:rsidR="00F050B6" w:rsidRPr="005A04C3">
        <w:rPr>
          <w:rStyle w:val="rvts21"/>
          <w:rFonts w:hint="cs"/>
          <w:cs/>
          <w:lang w:bidi="bn-BD"/>
        </w:rPr>
        <w:t>মিসকীন</w:t>
      </w:r>
      <w:r w:rsidR="00D713D1" w:rsidRPr="005A04C3">
        <w:rPr>
          <w:rFonts w:eastAsia="Times New Roman" w:hint="cs"/>
          <w:cs/>
          <w:lang w:bidi="bn-BD"/>
        </w:rPr>
        <w:t xml:space="preserve">কে খাদ্য দিবে। প্রত্যেককে এক মুদ গম বা চাল বা এ জাতীয় খাদ্য দান করতে হবে। </w:t>
      </w:r>
    </w:p>
    <w:p w:rsidR="00D713D1" w:rsidRPr="005A04C3" w:rsidRDefault="00642617" w:rsidP="00642617">
      <w:pPr>
        <w:tabs>
          <w:tab w:val="left" w:pos="450"/>
        </w:tabs>
        <w:bidi w:val="0"/>
        <w:spacing w:after="0" w:line="240" w:lineRule="auto"/>
        <w:jc w:val="both"/>
        <w:rPr>
          <w:rFonts w:eastAsia="Times New Roman"/>
          <w:cs/>
          <w:lang w:bidi="bn-BD"/>
        </w:rPr>
      </w:pPr>
      <w:r>
        <w:rPr>
          <w:rFonts w:eastAsia="Times New Roman" w:hint="cs"/>
          <w:cs/>
          <w:lang w:bidi="bn-BD"/>
        </w:rPr>
        <w:t>৩- অথবা ছাগল যবেহ করতে</w:t>
      </w:r>
      <w:r w:rsidR="00D713D1" w:rsidRPr="005A04C3">
        <w:rPr>
          <w:rFonts w:eastAsia="Times New Roman" w:hint="cs"/>
          <w:cs/>
          <w:lang w:bidi="bn-BD"/>
        </w:rPr>
        <w:t xml:space="preserve"> হবে। </w:t>
      </w:r>
    </w:p>
    <w:p w:rsidR="00D713D1" w:rsidRPr="005A04C3" w:rsidRDefault="00D713D1"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কেউ অজ্ঞতাবশত </w:t>
      </w:r>
      <w:r w:rsidR="00AE03DC" w:rsidRPr="005A04C3">
        <w:rPr>
          <w:rFonts w:eastAsia="Times New Roman" w:hint="cs"/>
          <w:cs/>
          <w:lang w:bidi="bn-BD"/>
        </w:rPr>
        <w:t xml:space="preserve">বা ভুলে বা জোরপূর্বক </w:t>
      </w:r>
      <w:r w:rsidRPr="005A04C3">
        <w:rPr>
          <w:rFonts w:eastAsia="Times New Roman" w:hint="cs"/>
          <w:cs/>
          <w:lang w:bidi="bn-BD"/>
        </w:rPr>
        <w:t xml:space="preserve">ইহরাম অবস্থায় </w:t>
      </w:r>
      <w:r w:rsidR="00AE03DC" w:rsidRPr="005A04C3">
        <w:rPr>
          <w:rFonts w:eastAsia="Times New Roman" w:hint="cs"/>
          <w:cs/>
          <w:lang w:bidi="bn-BD"/>
        </w:rPr>
        <w:t>নিষিদ্ধ কাজ করলে সে গুনাহগার হবে না এবং তাকে</w:t>
      </w:r>
      <w:r w:rsidR="004A0EFB" w:rsidRPr="005A04C3">
        <w:rPr>
          <w:rFonts w:eastAsia="Times New Roman" w:hint="cs"/>
          <w:cs/>
          <w:lang w:bidi="bn-BD"/>
        </w:rPr>
        <w:t xml:space="preserve"> কোনো </w:t>
      </w:r>
      <w:r w:rsidR="00AE03DC" w:rsidRPr="005A04C3">
        <w:rPr>
          <w:rFonts w:eastAsia="Times New Roman" w:hint="cs"/>
          <w:cs/>
          <w:lang w:bidi="bn-BD"/>
        </w:rPr>
        <w:t>ফিদিয়াও দিতে হবে না। কেননা আল্লাহ তা</w:t>
      </w:r>
      <w:r w:rsidR="00AE03DC" w:rsidRPr="005A04C3">
        <w:rPr>
          <w:rFonts w:eastAsia="Times New Roman" w:hint="cs"/>
          <w:lang w:bidi="bn-BD"/>
        </w:rPr>
        <w:t>‘</w:t>
      </w:r>
      <w:r w:rsidR="00AE03DC" w:rsidRPr="005A04C3">
        <w:rPr>
          <w:rFonts w:eastAsia="Times New Roman" w:hint="cs"/>
          <w:cs/>
          <w:lang w:bidi="bn-BD"/>
        </w:rPr>
        <w:t>আলা বলেছেন</w:t>
      </w:r>
      <w:r w:rsidR="00AE03DC" w:rsidRPr="005A04C3">
        <w:rPr>
          <w:rFonts w:eastAsia="Times New Roman" w:hint="cs"/>
          <w:lang w:bidi="bn-BD"/>
        </w:rPr>
        <w:t>,</w:t>
      </w:r>
      <w:r w:rsidR="00AE03DC" w:rsidRPr="005A04C3">
        <w:rPr>
          <w:rFonts w:eastAsia="Times New Roman" w:hint="cs"/>
          <w:cs/>
          <w:lang w:bidi="bn-BD"/>
        </w:rPr>
        <w:t xml:space="preserve"> </w:t>
      </w:r>
    </w:p>
    <w:p w:rsidR="00AE03DC" w:rsidRPr="005A04C3" w:rsidRDefault="003329CF" w:rsidP="00427807">
      <w:pPr>
        <w:tabs>
          <w:tab w:val="left" w:pos="450"/>
        </w:tabs>
        <w:spacing w:after="0" w:line="240" w:lineRule="auto"/>
        <w:jc w:val="both"/>
        <w:rPr>
          <w:rFonts w:ascii="KFGQPC Uthman Taha Naskh" w:hAnsi="Times New Roman"/>
          <w:color w:val="008000"/>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رَبَّنَا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تُؤَاخِذۡنَآ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نَّسِينَآ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أَوۡ</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أَخۡطَأۡنَا</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البقرة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٢٨٦</w:t>
      </w:r>
      <w:r w:rsidRPr="005A04C3">
        <w:rPr>
          <w:rFonts w:ascii="KFGQPC Uthman Taha Naskh" w:hAnsi="Times New Roman" w:cs="KFGQPC Uthman Taha Naskh"/>
          <w:color w:val="008000"/>
          <w:rtl/>
        </w:rPr>
        <w:t xml:space="preserve">]  </w:t>
      </w:r>
    </w:p>
    <w:p w:rsidR="00472A69" w:rsidRPr="005A04C3" w:rsidRDefault="002A3D6D" w:rsidP="00427807">
      <w:pPr>
        <w:tabs>
          <w:tab w:val="left" w:pos="450"/>
        </w:tabs>
        <w:bidi w:val="0"/>
        <w:spacing w:after="0" w:line="240" w:lineRule="auto"/>
        <w:jc w:val="both"/>
        <w:rPr>
          <w:rFonts w:eastAsia="Nikosh"/>
          <w:lang w:bidi="bn-BD"/>
        </w:rPr>
      </w:pPr>
      <w:r w:rsidRPr="005A04C3">
        <w:rPr>
          <w:rFonts w:eastAsia="Times New Roman" w:hint="cs"/>
          <w:cs/>
          <w:lang w:bidi="bn-BD"/>
        </w:rPr>
        <w:t>“</w:t>
      </w:r>
      <w:r w:rsidR="009F18E1" w:rsidRPr="005A04C3">
        <w:rPr>
          <w:rFonts w:eastAsia="Times New Roman"/>
          <w:cs/>
          <w:lang w:bidi="bn-BD"/>
        </w:rPr>
        <w:t>হে আমাদের রব! আমরা যদি ভুলে যাই</w:t>
      </w:r>
      <w:r w:rsidR="009F18E1" w:rsidRPr="005A04C3">
        <w:rPr>
          <w:rFonts w:eastAsia="Times New Roman"/>
          <w:lang w:bidi="bn-BD"/>
        </w:rPr>
        <w:t xml:space="preserve">, </w:t>
      </w:r>
      <w:r w:rsidR="009F18E1" w:rsidRPr="005A04C3">
        <w:rPr>
          <w:rFonts w:eastAsia="Times New Roman"/>
          <w:cs/>
          <w:lang w:bidi="bn-BD"/>
        </w:rPr>
        <w:t>অথবা ভুল করি তাহলে আপনি আমাদেরকে পাকড়াও করবেন না।</w:t>
      </w:r>
      <w:r w:rsidRPr="005A04C3">
        <w:rPr>
          <w:rFonts w:eastAsia="Times New Roman" w:hint="cs"/>
          <w:cs/>
          <w:lang w:bidi="bn-BD"/>
        </w:rPr>
        <w:t>”</w:t>
      </w:r>
      <w:r w:rsidR="009F18E1" w:rsidRPr="005A04C3">
        <w:rPr>
          <w:rFonts w:eastAsia="Times New Roman" w:hint="cs"/>
          <w:cs/>
          <w:lang w:bidi="bn-BD"/>
        </w:rPr>
        <w:t xml:space="preserve"> [</w:t>
      </w:r>
      <w:r w:rsidR="009F18E1" w:rsidRPr="005A04C3">
        <w:rPr>
          <w:rFonts w:eastAsia="Nikosh"/>
          <w:cs/>
          <w:lang w:bidi="bn-BD"/>
        </w:rPr>
        <w:t>সূরা আল-বাকারা</w:t>
      </w:r>
      <w:r w:rsidR="009F18E1" w:rsidRPr="005A04C3">
        <w:rPr>
          <w:rFonts w:eastAsia="Nikosh" w:hint="cs"/>
          <w:cs/>
          <w:lang w:bidi="bn-BD"/>
        </w:rPr>
        <w:t>, আয়াত: ২৮৬]</w:t>
      </w:r>
    </w:p>
    <w:p w:rsidR="00EC2000" w:rsidRPr="005A04C3" w:rsidRDefault="00EC2000" w:rsidP="00427807">
      <w:pPr>
        <w:tabs>
          <w:tab w:val="left" w:pos="450"/>
        </w:tabs>
        <w:bidi w:val="0"/>
        <w:spacing w:after="0" w:line="240" w:lineRule="auto"/>
        <w:jc w:val="both"/>
        <w:rPr>
          <w:rFonts w:eastAsia="Nikosh"/>
          <w:lang w:bidi="bn-BD"/>
        </w:rPr>
      </w:pPr>
      <w:r w:rsidRPr="005A04C3">
        <w:rPr>
          <w:rFonts w:eastAsia="Nikosh" w:hint="cs"/>
          <w:cs/>
          <w:lang w:bidi="bn-BD"/>
        </w:rPr>
        <w:t xml:space="preserve">কেউ ইহরাম অবস্থায় ইচ্ছাকৃত স্থলজ প্রাণী হত্যা করলে তাকে অনুরূপ প্রাণী ক্ষতিপূরণ দিতে হবে, উক্ত প্রাণী যবাই করে হারামের অধিবাসী </w:t>
      </w:r>
      <w:r w:rsidR="00F050B6" w:rsidRPr="005A04C3">
        <w:rPr>
          <w:rStyle w:val="rvts21"/>
          <w:rFonts w:hint="cs"/>
          <w:cs/>
          <w:lang w:bidi="bn-BD"/>
        </w:rPr>
        <w:t>মিসকীন</w:t>
      </w:r>
      <w:r w:rsidRPr="005A04C3">
        <w:rPr>
          <w:rFonts w:eastAsia="Nikosh" w:hint="cs"/>
          <w:cs/>
          <w:lang w:bidi="bn-BD"/>
        </w:rPr>
        <w:t xml:space="preserve">দেরকে খাদ্য খাওয়াতে হবে অথবা এর মূল্যে খাদ্য ক্রয় করে তা </w:t>
      </w:r>
      <w:r w:rsidR="00F050B6" w:rsidRPr="005A04C3">
        <w:rPr>
          <w:rStyle w:val="rvts21"/>
          <w:rFonts w:hint="cs"/>
          <w:cs/>
          <w:lang w:bidi="bn-BD"/>
        </w:rPr>
        <w:t>মিসকীন</w:t>
      </w:r>
      <w:r w:rsidRPr="005A04C3">
        <w:rPr>
          <w:rFonts w:eastAsia="Nikosh" w:hint="cs"/>
          <w:cs/>
          <w:lang w:bidi="bn-BD"/>
        </w:rPr>
        <w:t xml:space="preserve">কে খাওয়াতে হবে, প্রত্যেক </w:t>
      </w:r>
      <w:r w:rsidR="00F050B6" w:rsidRPr="005A04C3">
        <w:rPr>
          <w:rStyle w:val="rvts21"/>
          <w:rFonts w:hint="cs"/>
          <w:cs/>
          <w:lang w:bidi="bn-BD"/>
        </w:rPr>
        <w:t>মিসকীন</w:t>
      </w:r>
      <w:r w:rsidRPr="005A04C3">
        <w:rPr>
          <w:rFonts w:eastAsia="Nikosh" w:hint="cs"/>
          <w:cs/>
          <w:lang w:bidi="bn-BD"/>
        </w:rPr>
        <w:t xml:space="preserve">কে এক মুদ পরিমাণ খাদ্য দিতে হবে। অথবা প্রত্যেক মুদের পরিবর্তে একদিন সাওম পালন করতে হবে। আর হত্যাকৃত প্রাণীর যদি অনুরূপ প্রাণী পাওয়া না যায় তাহলে তাকে উক্ত প্রাণীর মূল্য ধার্য করে সে মূল্য দ্বারা খাদ্য ক্রয় করে তা হারামের অধিবাসী </w:t>
      </w:r>
      <w:r w:rsidR="00F050B6" w:rsidRPr="005A04C3">
        <w:rPr>
          <w:rStyle w:val="rvts21"/>
          <w:rFonts w:hint="cs"/>
          <w:cs/>
          <w:lang w:bidi="bn-BD"/>
        </w:rPr>
        <w:t>মিসকীন</w:t>
      </w:r>
      <w:r w:rsidRPr="005A04C3">
        <w:rPr>
          <w:rFonts w:eastAsia="Nikosh" w:hint="cs"/>
          <w:cs/>
          <w:lang w:bidi="bn-BD"/>
        </w:rPr>
        <w:t xml:space="preserve">দেরকে খাদ্য খাওয়াতে </w:t>
      </w:r>
      <w:r w:rsidRPr="005A04C3">
        <w:rPr>
          <w:rFonts w:eastAsia="Nikosh" w:hint="cs"/>
          <w:cs/>
          <w:lang w:bidi="bn-BD"/>
        </w:rPr>
        <w:lastRenderedPageBreak/>
        <w:t xml:space="preserve">হবে। প্রত্যেক </w:t>
      </w:r>
      <w:r w:rsidR="00F050B6" w:rsidRPr="005A04C3">
        <w:rPr>
          <w:rStyle w:val="rvts21"/>
          <w:rFonts w:hint="cs"/>
          <w:cs/>
          <w:lang w:bidi="bn-BD"/>
        </w:rPr>
        <w:t>মিসকীন</w:t>
      </w:r>
      <w:r w:rsidRPr="005A04C3">
        <w:rPr>
          <w:rFonts w:eastAsia="Nikosh" w:hint="cs"/>
          <w:cs/>
          <w:lang w:bidi="bn-BD"/>
        </w:rPr>
        <w:t xml:space="preserve">কে এক মুদ পরিমাণ খাদ্য দিতে হবে। অথবা প্রত্যেক মুদের পরিবর্তে একদিন সাওম পালন করতে হবে। </w:t>
      </w:r>
    </w:p>
    <w:p w:rsidR="00EC2000" w:rsidRPr="005A04C3" w:rsidRDefault="00EC2000" w:rsidP="00427807">
      <w:pPr>
        <w:tabs>
          <w:tab w:val="left" w:pos="450"/>
        </w:tabs>
        <w:bidi w:val="0"/>
        <w:spacing w:after="0" w:line="240" w:lineRule="auto"/>
        <w:jc w:val="both"/>
        <w:rPr>
          <w:rFonts w:eastAsia="Nikosh"/>
          <w:lang w:bidi="bn-BD"/>
        </w:rPr>
      </w:pPr>
      <w:r w:rsidRPr="005A04C3">
        <w:rPr>
          <w:rFonts w:eastAsia="Nikosh" w:hint="cs"/>
          <w:cs/>
          <w:lang w:bidi="bn-BD"/>
        </w:rPr>
        <w:t xml:space="preserve">বীর্যপাত ছাড়া সহবাসের ফিদিয়া </w:t>
      </w:r>
      <w:r w:rsidR="00556C63" w:rsidRPr="005A04C3">
        <w:rPr>
          <w:rFonts w:eastAsia="Nikosh" w:hint="cs"/>
          <w:cs/>
          <w:lang w:bidi="bn-BD"/>
        </w:rPr>
        <w:t xml:space="preserve">উপরোক্ত বিশেষ প্রয়োজনে ইহরাম অবস্থায় নিষিদ্ধ কাজে লিপ্ত হওয়ার ফিদিয়ার </w:t>
      </w:r>
      <w:r w:rsidR="0036194C" w:rsidRPr="005A04C3">
        <w:rPr>
          <w:rStyle w:val="rvts39"/>
          <w:rFonts w:hint="cs"/>
          <w:cs/>
          <w:lang w:bidi="bn-BD"/>
        </w:rPr>
        <w:t>মতো</w:t>
      </w:r>
      <w:r w:rsidR="00556C63" w:rsidRPr="005A04C3">
        <w:rPr>
          <w:rFonts w:eastAsia="Nikosh" w:hint="cs"/>
          <w:cs/>
          <w:lang w:bidi="bn-BD"/>
        </w:rPr>
        <w:t xml:space="preserve">ই। অর্থাৎ সাওম পালন বা খাদ্য দান বা ছাগল যবেহ করা। </w:t>
      </w:r>
    </w:p>
    <w:p w:rsidR="00556C63" w:rsidRPr="005A04C3" w:rsidRDefault="00556C63"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আর হজে প্রাথমিক নিষেধাজ্ঞামুক্ত হওয়ার আগে সহবাস করলে বুদনা (উট) ফিদিয়া দিতে হবে। উট যবেহ করতে অক্ষম হলে হজের দিনগুলোতে তিনদিন ও হজের পরে বাড়ি ফিরে বাকী সাত দিন সাওম পালন করতে হবে। আর প্রাথমিক নিষেধাজ্ঞামুক্ত হওয়ার পরে সহবাস করলে শুধু </w:t>
      </w:r>
      <w:r w:rsidR="00642617">
        <w:rPr>
          <w:rFonts w:eastAsia="Nikosh" w:hint="cs"/>
          <w:cs/>
          <w:lang w:bidi="bn-BD"/>
        </w:rPr>
        <w:t xml:space="preserve">কষ্টের কারণে করা কাজের </w:t>
      </w:r>
      <w:r w:rsidRPr="005A04C3">
        <w:rPr>
          <w:rFonts w:eastAsia="Nikosh" w:hint="cs"/>
          <w:cs/>
          <w:lang w:bidi="bn-BD"/>
        </w:rPr>
        <w:t xml:space="preserve">ফিদিয়া (অর্থাৎ সাওম পালন বা </w:t>
      </w:r>
      <w:r w:rsidR="00F050B6" w:rsidRPr="005A04C3">
        <w:rPr>
          <w:rStyle w:val="rvts21"/>
          <w:rFonts w:hint="cs"/>
          <w:cs/>
          <w:lang w:bidi="bn-BD"/>
        </w:rPr>
        <w:t>মিসকীন</w:t>
      </w:r>
      <w:r w:rsidR="00350A20" w:rsidRPr="005A04C3">
        <w:rPr>
          <w:rFonts w:eastAsia="Nikosh" w:hint="cs"/>
          <w:cs/>
          <w:lang w:bidi="bn-BD"/>
        </w:rPr>
        <w:t xml:space="preserve">কে </w:t>
      </w:r>
      <w:r w:rsidRPr="005A04C3">
        <w:rPr>
          <w:rFonts w:eastAsia="Nikosh" w:hint="cs"/>
          <w:cs/>
          <w:lang w:bidi="bn-BD"/>
        </w:rPr>
        <w:t>খাদ্য দান বা ছাগল যবেহ করা) দিলেই হবে।</w:t>
      </w:r>
    </w:p>
    <w:p w:rsidR="009B52A7" w:rsidRPr="005A04C3" w:rsidRDefault="009B52A7" w:rsidP="00427807">
      <w:pPr>
        <w:tabs>
          <w:tab w:val="left" w:pos="450"/>
        </w:tabs>
        <w:bidi w:val="0"/>
        <w:spacing w:after="0" w:line="240" w:lineRule="auto"/>
        <w:jc w:val="both"/>
        <w:rPr>
          <w:rFonts w:eastAsia="Nikosh"/>
          <w:cs/>
          <w:lang w:bidi="bn-BD"/>
        </w:rPr>
      </w:pPr>
      <w:r w:rsidRPr="005A04C3">
        <w:rPr>
          <w:rFonts w:eastAsia="Nikosh" w:hint="cs"/>
          <w:cs/>
          <w:lang w:bidi="bn-BD"/>
        </w:rPr>
        <w:t>তামাত্তু</w:t>
      </w:r>
      <w:r w:rsidR="00E44E48">
        <w:rPr>
          <w:rFonts w:eastAsia="Nikosh" w:hint="cs"/>
          <w:cs/>
          <w:lang w:bidi="bn-BD"/>
        </w:rPr>
        <w:t>‘ ও ক্বা</w:t>
      </w:r>
      <w:r w:rsidRPr="005A04C3">
        <w:rPr>
          <w:rFonts w:eastAsia="Nikosh" w:hint="cs"/>
          <w:cs/>
          <w:lang w:bidi="bn-BD"/>
        </w:rPr>
        <w:t>রিন হজ আদায়কারী মক্কাবাসী না হলে তাদের ওপর হাদী তথা ছাগল বা উটের সাত ভাগের একভাগ বা গরুর স</w:t>
      </w:r>
      <w:r w:rsidR="0037629E" w:rsidRPr="005A04C3">
        <w:rPr>
          <w:rFonts w:eastAsia="Nikosh" w:hint="cs"/>
          <w:cs/>
          <w:lang w:bidi="bn-BD"/>
        </w:rPr>
        <w:t xml:space="preserve">াত ভাগের একভাগ যবেহ করা ওয়াজিব। আর কেউ হাদী যবেহ করতে না পারলে সে হজের দিনগুলোতে তিনদিন ও বাড়ি ফিরে বাকী সাত দিন সাওম পালন করবে। </w:t>
      </w:r>
    </w:p>
    <w:p w:rsidR="00E976F7" w:rsidRPr="005A04C3" w:rsidRDefault="00642617" w:rsidP="00427807">
      <w:pPr>
        <w:tabs>
          <w:tab w:val="left" w:pos="450"/>
        </w:tabs>
        <w:bidi w:val="0"/>
        <w:spacing w:after="0" w:line="240" w:lineRule="auto"/>
        <w:jc w:val="both"/>
        <w:rPr>
          <w:rFonts w:eastAsia="Nikosh"/>
          <w:cs/>
          <w:lang w:bidi="bn-BD"/>
        </w:rPr>
      </w:pPr>
      <w:r>
        <w:rPr>
          <w:rFonts w:eastAsia="Nikosh" w:hint="cs"/>
          <w:cs/>
          <w:lang w:bidi="bn-BD"/>
        </w:rPr>
        <w:t>হজ পালনে বা</w:t>
      </w:r>
      <w:r w:rsidR="00E976F7" w:rsidRPr="005A04C3">
        <w:rPr>
          <w:rFonts w:eastAsia="Nikosh" w:hint="cs"/>
          <w:cs/>
          <w:lang w:bidi="bn-BD"/>
        </w:rPr>
        <w:t xml:space="preserve">ধাগ্রস্ত ব্যক্তি হাদী যবেহ করতে না পারলে দশ দিন সাওম পালন করে হালাল হবে। </w:t>
      </w:r>
    </w:p>
    <w:p w:rsidR="00E976F7" w:rsidRPr="005A04C3" w:rsidRDefault="00E976F7" w:rsidP="00642617">
      <w:pPr>
        <w:tabs>
          <w:tab w:val="left" w:pos="450"/>
        </w:tabs>
        <w:bidi w:val="0"/>
        <w:spacing w:after="0" w:line="240" w:lineRule="auto"/>
        <w:jc w:val="both"/>
        <w:rPr>
          <w:rFonts w:eastAsia="Nikosh"/>
          <w:cs/>
          <w:lang w:bidi="bn-BD"/>
        </w:rPr>
      </w:pPr>
      <w:r w:rsidRPr="005A04C3">
        <w:rPr>
          <w:rFonts w:eastAsia="Nikosh" w:hint="cs"/>
          <w:cs/>
          <w:lang w:bidi="bn-BD"/>
        </w:rPr>
        <w:t>কেউ একই ধর</w:t>
      </w:r>
      <w:r w:rsidR="00642617">
        <w:rPr>
          <w:rFonts w:eastAsia="Nikosh" w:hint="cs"/>
          <w:cs/>
          <w:lang w:bidi="bn-BD"/>
        </w:rPr>
        <w:t>নে</w:t>
      </w:r>
      <w:r w:rsidRPr="005A04C3">
        <w:rPr>
          <w:rFonts w:eastAsia="Nikosh" w:hint="cs"/>
          <w:cs/>
          <w:lang w:bidi="bn-BD"/>
        </w:rPr>
        <w:t>র নিষিদ্ধ কাজ বারবার সম্মুখীন হলে সে ফিদিয়া আদায় না ক</w:t>
      </w:r>
      <w:r w:rsidR="00E44E48">
        <w:rPr>
          <w:rFonts w:eastAsia="Nikosh" w:hint="cs"/>
          <w:cs/>
          <w:lang w:bidi="bn-BD"/>
        </w:rPr>
        <w:t>র</w:t>
      </w:r>
      <w:r w:rsidR="00642617">
        <w:rPr>
          <w:rFonts w:eastAsia="Nikosh" w:hint="cs"/>
          <w:cs/>
          <w:lang w:bidi="bn-BD"/>
        </w:rPr>
        <w:t>ে থাক</w:t>
      </w:r>
      <w:r w:rsidR="00E44E48">
        <w:rPr>
          <w:rFonts w:eastAsia="Nikosh" w:hint="cs"/>
          <w:cs/>
          <w:lang w:bidi="bn-BD"/>
        </w:rPr>
        <w:t>লে একবার ফিদিয়া আদায় করলেই হবে,</w:t>
      </w:r>
      <w:r w:rsidRPr="005A04C3">
        <w:rPr>
          <w:rFonts w:eastAsia="Nikosh" w:hint="cs"/>
          <w:cs/>
          <w:lang w:bidi="bn-BD"/>
        </w:rPr>
        <w:t xml:space="preserve"> তবে শিকার করলে তার জন্য আলাদা আলাদা ফিদিয়া দিতে হবে। আর কেউ ভিন্ন ধরণের নিষিদ্ধ কাজ একাধিক বার করলে যেমন, একবার মাথা মুণ্ডন করলো, তারপরে নখ কাটলো তাকে প্রত্যেকটি কাজের জন্য আলাদা আলাদা ফিদিয়া আদায় করতে হবে। </w:t>
      </w:r>
    </w:p>
    <w:p w:rsidR="00E976F7" w:rsidRPr="005A04C3" w:rsidRDefault="004067F0" w:rsidP="007165E3">
      <w:pPr>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t>মিকাত</w:t>
      </w:r>
    </w:p>
    <w:p w:rsidR="00863C3A" w:rsidRPr="007165E3" w:rsidRDefault="004067F0" w:rsidP="00427807">
      <w:pPr>
        <w:tabs>
          <w:tab w:val="left" w:pos="450"/>
        </w:tabs>
        <w:bidi w:val="0"/>
        <w:spacing w:after="0" w:line="240" w:lineRule="auto"/>
        <w:jc w:val="both"/>
        <w:rPr>
          <w:rFonts w:eastAsia="Nikosh"/>
          <w:color w:val="0000CC"/>
          <w:cs/>
          <w:lang w:bidi="bn-BD"/>
        </w:rPr>
      </w:pPr>
      <w:r w:rsidRPr="007165E3">
        <w:rPr>
          <w:rFonts w:eastAsia="Nikosh" w:hint="cs"/>
          <w:b/>
          <w:bCs/>
          <w:color w:val="0000CC"/>
          <w:cs/>
          <w:lang w:bidi="bn-BD"/>
        </w:rPr>
        <w:t>মিকাতের প্রকারভেদ:</w:t>
      </w:r>
      <w:r w:rsidRPr="007165E3">
        <w:rPr>
          <w:rFonts w:eastAsia="Nikosh" w:hint="cs"/>
          <w:color w:val="0000CC"/>
          <w:cs/>
          <w:lang w:bidi="bn-BD"/>
        </w:rPr>
        <w:t xml:space="preserve"> </w:t>
      </w:r>
    </w:p>
    <w:p w:rsidR="004067F0" w:rsidRPr="005A04C3" w:rsidRDefault="004067F0" w:rsidP="00427807">
      <w:pPr>
        <w:tabs>
          <w:tab w:val="left" w:pos="450"/>
        </w:tabs>
        <w:bidi w:val="0"/>
        <w:spacing w:after="0" w:line="240" w:lineRule="auto"/>
        <w:jc w:val="both"/>
        <w:rPr>
          <w:rFonts w:eastAsia="Nikosh"/>
          <w:cs/>
          <w:lang w:bidi="bn-BD"/>
        </w:rPr>
      </w:pPr>
      <w:r w:rsidRPr="005A04C3">
        <w:rPr>
          <w:rFonts w:eastAsia="Nikosh" w:hint="cs"/>
          <w:cs/>
          <w:lang w:bidi="bn-BD"/>
        </w:rPr>
        <w:lastRenderedPageBreak/>
        <w:t>মিকাত দু</w:t>
      </w:r>
      <w:r w:rsidR="00E44E48">
        <w:rPr>
          <w:rFonts w:eastAsia="Nikosh" w:hint="cs"/>
          <w:cs/>
          <w:lang w:bidi="bn-BD"/>
        </w:rPr>
        <w:t>’</w:t>
      </w:r>
      <w:r w:rsidRPr="005A04C3">
        <w:rPr>
          <w:rFonts w:eastAsia="Nikosh" w:hint="cs"/>
          <w:cs/>
          <w:lang w:bidi="bn-BD"/>
        </w:rPr>
        <w:t>প্রকার।</w:t>
      </w:r>
      <w:r w:rsidR="00863C3A" w:rsidRPr="005A04C3">
        <w:rPr>
          <w:rFonts w:eastAsia="Nikosh" w:hint="cs"/>
          <w:cs/>
          <w:lang w:bidi="bn-BD"/>
        </w:rPr>
        <w:t xml:space="preserve"> তাহলো: </w:t>
      </w:r>
    </w:p>
    <w:p w:rsidR="00E64C47" w:rsidRPr="005A04C3" w:rsidRDefault="004067F0" w:rsidP="00427807">
      <w:pPr>
        <w:tabs>
          <w:tab w:val="left" w:pos="450"/>
        </w:tabs>
        <w:bidi w:val="0"/>
        <w:spacing w:after="0" w:line="240" w:lineRule="auto"/>
        <w:jc w:val="both"/>
        <w:rPr>
          <w:rFonts w:eastAsia="Times New Roman"/>
          <w:cs/>
          <w:lang w:bidi="bn-BD"/>
        </w:rPr>
      </w:pPr>
      <w:r w:rsidRPr="005A04C3">
        <w:rPr>
          <w:rFonts w:eastAsia="Nikosh" w:hint="cs"/>
          <w:cs/>
          <w:lang w:bidi="bn-BD"/>
        </w:rPr>
        <w:t xml:space="preserve">১- </w:t>
      </w:r>
      <w:r w:rsidR="00E64C47" w:rsidRPr="005A04C3">
        <w:rPr>
          <w:rFonts w:eastAsia="Nikosh" w:hint="cs"/>
          <w:cs/>
          <w:lang w:bidi="bn-BD"/>
        </w:rPr>
        <w:t xml:space="preserve">মিকাত </w:t>
      </w:r>
      <w:r w:rsidR="00E64C47" w:rsidRPr="005A04C3">
        <w:rPr>
          <w:rFonts w:eastAsia="Times New Roman" w:hint="cs"/>
          <w:cs/>
          <w:lang w:bidi="bn-BD"/>
        </w:rPr>
        <w:t>যামানী বা সময়ের মিকাত। তা</w:t>
      </w:r>
      <w:r w:rsidR="00E64C47" w:rsidRPr="005A04C3">
        <w:rPr>
          <w:rFonts w:eastAsia="Times New Roman"/>
          <w:cs/>
          <w:lang w:bidi="bn-BD"/>
        </w:rPr>
        <w:t xml:space="preserve"> </w:t>
      </w:r>
      <w:r w:rsidR="00E64C47" w:rsidRPr="005A04C3">
        <w:rPr>
          <w:rFonts w:eastAsia="Times New Roman" w:hint="cs"/>
          <w:cs/>
          <w:lang w:bidi="bn-BD"/>
        </w:rPr>
        <w:t>হলো</w:t>
      </w:r>
      <w:r w:rsidR="00E64C47" w:rsidRPr="005A04C3">
        <w:rPr>
          <w:rFonts w:eastAsia="Times New Roman"/>
          <w:cs/>
          <w:lang w:bidi="bn-BD"/>
        </w:rPr>
        <w:t xml:space="preserve"> </w:t>
      </w:r>
      <w:r w:rsidR="00E64C47" w:rsidRPr="005A04C3">
        <w:rPr>
          <w:rFonts w:eastAsia="Times New Roman" w:hint="cs"/>
          <w:cs/>
          <w:lang w:bidi="bn-BD"/>
        </w:rPr>
        <w:t>হজের</w:t>
      </w:r>
      <w:r w:rsidR="00E64C47" w:rsidRPr="005A04C3">
        <w:rPr>
          <w:rFonts w:eastAsia="Times New Roman"/>
          <w:cs/>
          <w:lang w:bidi="bn-BD"/>
        </w:rPr>
        <w:t xml:space="preserve"> </w:t>
      </w:r>
      <w:r w:rsidR="00E64C47" w:rsidRPr="005A04C3">
        <w:rPr>
          <w:rFonts w:eastAsia="Times New Roman" w:hint="cs"/>
          <w:cs/>
          <w:lang w:bidi="bn-BD"/>
        </w:rPr>
        <w:t>মাসসমূহ।</w:t>
      </w:r>
      <w:r w:rsidR="00E64C47" w:rsidRPr="005A04C3">
        <w:rPr>
          <w:rFonts w:eastAsia="Times New Roman"/>
          <w:cs/>
          <w:lang w:bidi="bn-BD"/>
        </w:rPr>
        <w:t xml:space="preserve"> </w:t>
      </w:r>
      <w:r w:rsidR="00E64C47" w:rsidRPr="005A04C3">
        <w:rPr>
          <w:rFonts w:eastAsia="Times New Roman" w:hint="cs"/>
          <w:cs/>
          <w:lang w:bidi="bn-BD"/>
        </w:rPr>
        <w:t>অর্থাৎ</w:t>
      </w:r>
      <w:r w:rsidR="00E64C47" w:rsidRPr="005A04C3">
        <w:rPr>
          <w:rFonts w:eastAsia="Times New Roman"/>
          <w:lang w:bidi="bn-BD"/>
        </w:rPr>
        <w:t xml:space="preserve"> </w:t>
      </w:r>
      <w:r w:rsidR="00E64C47" w:rsidRPr="005A04C3">
        <w:rPr>
          <w:rFonts w:eastAsia="Times New Roman" w:hint="cs"/>
          <w:cs/>
          <w:lang w:bidi="bn-BD"/>
        </w:rPr>
        <w:t>শাওয়াল</w:t>
      </w:r>
      <w:r w:rsidR="00E64C47" w:rsidRPr="005A04C3">
        <w:rPr>
          <w:rFonts w:eastAsia="Times New Roman"/>
          <w:lang w:bidi="bn-BD"/>
        </w:rPr>
        <w:t xml:space="preserve">, </w:t>
      </w:r>
      <w:r w:rsidR="00E64C47" w:rsidRPr="005A04C3">
        <w:rPr>
          <w:rFonts w:eastAsia="Times New Roman" w:hint="cs"/>
          <w:cs/>
          <w:lang w:bidi="bn-BD"/>
        </w:rPr>
        <w:t>যিলকদ</w:t>
      </w:r>
      <w:r w:rsidR="00E64C47" w:rsidRPr="005A04C3">
        <w:rPr>
          <w:rFonts w:eastAsia="Times New Roman"/>
          <w:cs/>
          <w:lang w:bidi="bn-BD"/>
        </w:rPr>
        <w:t xml:space="preserve"> </w:t>
      </w:r>
      <w:r w:rsidR="00E64C47" w:rsidRPr="005A04C3">
        <w:rPr>
          <w:rFonts w:eastAsia="Times New Roman" w:hint="cs"/>
          <w:cs/>
          <w:lang w:bidi="bn-BD"/>
        </w:rPr>
        <w:t>ও</w:t>
      </w:r>
      <w:r w:rsidR="00E64C47" w:rsidRPr="005A04C3">
        <w:rPr>
          <w:rFonts w:eastAsia="Times New Roman"/>
          <w:cs/>
          <w:lang w:bidi="bn-BD"/>
        </w:rPr>
        <w:t xml:space="preserve"> </w:t>
      </w:r>
      <w:r w:rsidR="00642617">
        <w:rPr>
          <w:rFonts w:eastAsia="Times New Roman" w:hint="cs"/>
          <w:cs/>
          <w:lang w:bidi="bn-BD"/>
        </w:rPr>
        <w:t>যিলহজ মাস</w:t>
      </w:r>
      <w:r w:rsidR="00E64C47" w:rsidRPr="005A04C3">
        <w:rPr>
          <w:rFonts w:eastAsia="Times New Roman" w:cs="SolaimanLipi" w:hint="cs"/>
          <w:cs/>
          <w:lang w:bidi="hi-IN"/>
        </w:rPr>
        <w:t>।</w:t>
      </w:r>
    </w:p>
    <w:p w:rsidR="00E64C47" w:rsidRPr="005A04C3" w:rsidRDefault="00E64C47"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w:t>
      </w:r>
      <w:r w:rsidR="004067F0" w:rsidRPr="005A04C3">
        <w:rPr>
          <w:rFonts w:eastAsia="Times New Roman" w:hint="cs"/>
          <w:cs/>
          <w:lang w:bidi="bn-BD"/>
        </w:rPr>
        <w:t xml:space="preserve">মিকাতে মাকানী বা স্থানের মিকাত। </w:t>
      </w:r>
      <w:r w:rsidRPr="005A04C3">
        <w:rPr>
          <w:rFonts w:eastAsia="Times New Roman" w:hint="cs"/>
          <w:cs/>
          <w:lang w:bidi="bn-BD"/>
        </w:rPr>
        <w:t xml:space="preserve">হজ বা </w:t>
      </w:r>
      <w:r w:rsidR="00E44E48">
        <w:rPr>
          <w:rFonts w:eastAsia="Times New Roman" w:hint="cs"/>
          <w:cs/>
          <w:lang w:bidi="bn-BD"/>
        </w:rPr>
        <w:t xml:space="preserve">উমরা </w:t>
      </w:r>
      <w:r w:rsidRPr="005A04C3">
        <w:rPr>
          <w:rFonts w:eastAsia="Times New Roman" w:hint="cs"/>
          <w:cs/>
          <w:lang w:bidi="bn-BD"/>
        </w:rPr>
        <w:t>পালনকারীকে ইহরামের</w:t>
      </w:r>
      <w:r w:rsidR="0013614C">
        <w:rPr>
          <w:rFonts w:eastAsia="Times New Roman" w:hint="cs"/>
          <w:cs/>
          <w:lang w:bidi="bn-BD"/>
        </w:rPr>
        <w:t xml:space="preserve"> নিয়ত </w:t>
      </w:r>
      <w:r w:rsidRPr="005A04C3">
        <w:rPr>
          <w:rFonts w:eastAsia="Times New Roman" w:hint="cs"/>
          <w:cs/>
          <w:lang w:bidi="bn-BD"/>
        </w:rPr>
        <w:t>ব্যতীত এ সব স্থান অতিক্রম করা হারাম। এ</w:t>
      </w:r>
      <w:r w:rsidR="004067F0" w:rsidRPr="005A04C3">
        <w:rPr>
          <w:rFonts w:eastAsia="Times New Roman" w:hint="cs"/>
          <w:cs/>
          <w:lang w:bidi="bn-BD"/>
        </w:rPr>
        <w:t xml:space="preserve">গুলো </w:t>
      </w:r>
      <w:r w:rsidRPr="005A04C3">
        <w:rPr>
          <w:rFonts w:eastAsia="Times New Roman" w:hint="cs"/>
          <w:cs/>
          <w:lang w:bidi="bn-BD"/>
        </w:rPr>
        <w:t xml:space="preserve">পাঁচটি: </w:t>
      </w:r>
    </w:p>
    <w:p w:rsidR="00DE1465" w:rsidRPr="005A04C3" w:rsidRDefault="00DE1465"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ক- যুলহুলাইফা:</w:t>
      </w:r>
      <w:r w:rsidRPr="005A04C3">
        <w:rPr>
          <w:rFonts w:eastAsia="Times New Roman" w:hint="cs"/>
          <w:cs/>
          <w:lang w:bidi="bn-BD"/>
        </w:rPr>
        <w:t xml:space="preserve"> যুলহুলাইফা</w:t>
      </w:r>
      <w:r w:rsidRPr="005A04C3">
        <w:rPr>
          <w:rFonts w:eastAsia="Times New Roman"/>
          <w:cs/>
          <w:lang w:bidi="bn-BD"/>
        </w:rPr>
        <w:t xml:space="preserve"> </w:t>
      </w:r>
      <w:r w:rsidRPr="005A04C3">
        <w:rPr>
          <w:rFonts w:eastAsia="Times New Roman" w:hint="cs"/>
          <w:cs/>
          <w:lang w:bidi="bn-BD"/>
        </w:rPr>
        <w:t>মদীনাবাসী</w:t>
      </w:r>
      <w:r w:rsidRPr="005A04C3">
        <w:rPr>
          <w:rFonts w:eastAsia="Times New Roman"/>
          <w:cs/>
          <w:lang w:bidi="bn-BD"/>
        </w:rPr>
        <w:t xml:space="preserve"> </w:t>
      </w:r>
      <w:r w:rsidRPr="005A04C3">
        <w:rPr>
          <w:rFonts w:eastAsia="Times New Roman" w:hint="cs"/>
          <w:cs/>
          <w:lang w:bidi="bn-BD"/>
        </w:rPr>
        <w:t>ও</w:t>
      </w:r>
      <w:r w:rsidRPr="005A04C3">
        <w:rPr>
          <w:rFonts w:eastAsia="Times New Roman"/>
          <w:cs/>
          <w:lang w:bidi="bn-BD"/>
        </w:rPr>
        <w:t xml:space="preserve"> </w:t>
      </w:r>
      <w:r w:rsidRPr="005A04C3">
        <w:rPr>
          <w:rFonts w:eastAsia="Times New Roman" w:hint="cs"/>
          <w:cs/>
          <w:lang w:bidi="bn-BD"/>
        </w:rPr>
        <w:t>মদীনার</w:t>
      </w:r>
      <w:r w:rsidRPr="005A04C3">
        <w:rPr>
          <w:rFonts w:eastAsia="Times New Roman"/>
          <w:cs/>
          <w:lang w:bidi="bn-BD"/>
        </w:rPr>
        <w:t xml:space="preserve"> </w:t>
      </w:r>
      <w:r w:rsidRPr="005A04C3">
        <w:rPr>
          <w:rFonts w:eastAsia="Times New Roman" w:hint="cs"/>
          <w:cs/>
          <w:lang w:bidi="bn-BD"/>
        </w:rPr>
        <w:t>দিক</w:t>
      </w:r>
      <w:r w:rsidRPr="005A04C3">
        <w:rPr>
          <w:rFonts w:eastAsia="Times New Roman"/>
          <w:cs/>
          <w:lang w:bidi="bn-BD"/>
        </w:rPr>
        <w:t xml:space="preserve"> </w:t>
      </w:r>
      <w:r w:rsidRPr="005A04C3">
        <w:rPr>
          <w:rFonts w:eastAsia="Times New Roman" w:hint="cs"/>
          <w:cs/>
          <w:lang w:bidi="bn-BD"/>
        </w:rPr>
        <w:t>থেকে</w:t>
      </w:r>
      <w:r w:rsidRPr="005A04C3">
        <w:rPr>
          <w:rFonts w:eastAsia="Times New Roman"/>
          <w:cs/>
          <w:lang w:bidi="bn-BD"/>
        </w:rPr>
        <w:t xml:space="preserve"> </w:t>
      </w:r>
      <w:r w:rsidRPr="005A04C3">
        <w:rPr>
          <w:rFonts w:eastAsia="Times New Roman" w:hint="cs"/>
          <w:cs/>
          <w:lang w:bidi="bn-BD"/>
        </w:rPr>
        <w:t>আসা</w:t>
      </w:r>
      <w:r w:rsidRPr="005A04C3">
        <w:rPr>
          <w:rFonts w:eastAsia="Times New Roman"/>
          <w:cs/>
          <w:lang w:bidi="bn-BD"/>
        </w:rPr>
        <w:t xml:space="preserve"> </w:t>
      </w:r>
      <w:r w:rsidRPr="005A04C3">
        <w:rPr>
          <w:rFonts w:eastAsia="Times New Roman" w:hint="cs"/>
          <w:cs/>
          <w:lang w:bidi="bn-BD"/>
        </w:rPr>
        <w:t>জল, স্থল বা আকাশসীমার হাজীদের</w:t>
      </w:r>
      <w:r w:rsidRPr="005A04C3">
        <w:rPr>
          <w:rFonts w:eastAsia="Times New Roman"/>
          <w:cs/>
          <w:lang w:bidi="bn-BD"/>
        </w:rPr>
        <w:t xml:space="preserve"> </w:t>
      </w:r>
      <w:r w:rsidRPr="005A04C3">
        <w:rPr>
          <w:rFonts w:eastAsia="Times New Roman" w:hint="cs"/>
          <w:cs/>
          <w:lang w:bidi="bn-BD"/>
        </w:rPr>
        <w:t xml:space="preserve">মিকাত। এটি মক্কা </w:t>
      </w:r>
      <w:r w:rsidR="00B26586" w:rsidRPr="005A04C3">
        <w:rPr>
          <w:rStyle w:val="rvts15"/>
          <w:rFonts w:hint="cs"/>
          <w:cs/>
          <w:lang w:bidi="bn-BD"/>
        </w:rPr>
        <w:t>থেকে</w:t>
      </w:r>
      <w:r w:rsidR="00B26586" w:rsidRPr="005A04C3">
        <w:rPr>
          <w:rStyle w:val="rvts15"/>
          <w:cs/>
          <w:lang w:bidi="bn-BD"/>
        </w:rPr>
        <w:t xml:space="preserve"> </w:t>
      </w:r>
      <w:r w:rsidR="007650CF">
        <w:rPr>
          <w:rFonts w:eastAsia="Times New Roman" w:hint="cs"/>
          <w:cs/>
          <w:lang w:bidi="bn-BD"/>
        </w:rPr>
        <w:t>৪৩৫ কি.মি</w:t>
      </w:r>
      <w:r w:rsidRPr="005A04C3">
        <w:rPr>
          <w:rFonts w:eastAsia="Times New Roman" w:hint="cs"/>
          <w:cs/>
          <w:lang w:bidi="bn-BD"/>
        </w:rPr>
        <w:t xml:space="preserve"> দূরে এবং মক্কা থেকে সবচেয়ে দূরবর্তী মিকাত।  </w:t>
      </w:r>
    </w:p>
    <w:p w:rsidR="00DE1465" w:rsidRPr="005A04C3" w:rsidRDefault="00DE1465" w:rsidP="00642617">
      <w:pPr>
        <w:tabs>
          <w:tab w:val="left" w:pos="450"/>
        </w:tabs>
        <w:bidi w:val="0"/>
        <w:spacing w:after="0" w:line="240" w:lineRule="auto"/>
        <w:jc w:val="both"/>
        <w:rPr>
          <w:rFonts w:eastAsia="Times New Roman"/>
          <w:cs/>
          <w:lang w:bidi="bn-BD"/>
        </w:rPr>
      </w:pPr>
      <w:r w:rsidRPr="005A04C3">
        <w:rPr>
          <w:rFonts w:eastAsia="Times New Roman" w:hint="cs"/>
          <w:b/>
          <w:bCs/>
          <w:cs/>
          <w:lang w:bidi="bn-BD"/>
        </w:rPr>
        <w:t>খ- আল-জুহফা:</w:t>
      </w:r>
      <w:r w:rsidRPr="005A04C3">
        <w:rPr>
          <w:rFonts w:eastAsia="Times New Roman"/>
          <w:cs/>
          <w:lang w:bidi="bn-BD"/>
        </w:rPr>
        <w:t xml:space="preserve"> এটি </w:t>
      </w:r>
      <w:r w:rsidRPr="005A04C3">
        <w:rPr>
          <w:rFonts w:eastAsia="Times New Roman" w:hint="cs"/>
          <w:cs/>
          <w:lang w:bidi="bn-BD"/>
        </w:rPr>
        <w:t>সিরিয়া</w:t>
      </w:r>
      <w:r w:rsidRPr="005A04C3">
        <w:rPr>
          <w:rFonts w:eastAsia="Times New Roman"/>
          <w:lang w:bidi="bn-BD"/>
        </w:rPr>
        <w:t xml:space="preserve">, </w:t>
      </w:r>
      <w:r w:rsidRPr="005A04C3">
        <w:rPr>
          <w:rFonts w:eastAsia="Times New Roman" w:hint="cs"/>
          <w:cs/>
          <w:lang w:bidi="bn-BD"/>
        </w:rPr>
        <w:t>মিসরসহ</w:t>
      </w:r>
      <w:r w:rsidRPr="005A04C3">
        <w:rPr>
          <w:rFonts w:eastAsia="Times New Roman"/>
          <w:cs/>
          <w:lang w:bidi="bn-BD"/>
        </w:rPr>
        <w:t xml:space="preserve"> </w:t>
      </w:r>
      <w:r w:rsidR="00642617">
        <w:rPr>
          <w:rFonts w:eastAsia="Times New Roman" w:hint="cs"/>
          <w:cs/>
          <w:lang w:bidi="bn-BD"/>
        </w:rPr>
        <w:t xml:space="preserve">সে দিক </w:t>
      </w:r>
      <w:r w:rsidRPr="005A04C3">
        <w:rPr>
          <w:rFonts w:eastAsia="Times New Roman" w:hint="cs"/>
          <w:cs/>
          <w:lang w:bidi="bn-BD"/>
        </w:rPr>
        <w:t>থেকে</w:t>
      </w:r>
      <w:r w:rsidRPr="005A04C3">
        <w:rPr>
          <w:rFonts w:eastAsia="Times New Roman"/>
          <w:cs/>
          <w:lang w:bidi="bn-BD"/>
        </w:rPr>
        <w:t xml:space="preserve"> </w:t>
      </w:r>
      <w:r w:rsidRPr="005A04C3">
        <w:rPr>
          <w:rFonts w:eastAsia="Times New Roman" w:hint="cs"/>
          <w:cs/>
          <w:lang w:bidi="bn-BD"/>
        </w:rPr>
        <w:t>আসা</w:t>
      </w:r>
      <w:r w:rsidRPr="005A04C3">
        <w:rPr>
          <w:rFonts w:eastAsia="Times New Roman"/>
          <w:cs/>
          <w:lang w:bidi="bn-BD"/>
        </w:rPr>
        <w:t xml:space="preserve"> </w:t>
      </w:r>
      <w:r w:rsidRPr="005A04C3">
        <w:rPr>
          <w:rFonts w:eastAsia="Times New Roman" w:hint="cs"/>
          <w:cs/>
          <w:lang w:bidi="bn-BD"/>
        </w:rPr>
        <w:t>জল, স্থল বা আকাশসীমার হাজীদের</w:t>
      </w:r>
      <w:r w:rsidRPr="005A04C3">
        <w:rPr>
          <w:rFonts w:eastAsia="Times New Roman"/>
          <w:cs/>
          <w:lang w:bidi="bn-BD"/>
        </w:rPr>
        <w:t xml:space="preserve"> </w:t>
      </w:r>
      <w:r w:rsidRPr="005A04C3">
        <w:rPr>
          <w:rFonts w:eastAsia="Times New Roman" w:hint="cs"/>
          <w:cs/>
          <w:lang w:bidi="bn-BD"/>
        </w:rPr>
        <w:t>মিকাত। এটি রাবেগ শহরের</w:t>
      </w:r>
      <w:r w:rsidR="007650CF">
        <w:rPr>
          <w:rFonts w:eastAsia="Times New Roman" w:hint="cs"/>
          <w:cs/>
          <w:lang w:bidi="bn-BD"/>
        </w:rPr>
        <w:t xml:space="preserve"> কাছে অবস্থিত মক্কা থেকে ১৮০ কি.</w:t>
      </w:r>
      <w:r w:rsidRPr="005A04C3">
        <w:rPr>
          <w:rFonts w:eastAsia="Times New Roman" w:hint="cs"/>
          <w:cs/>
          <w:lang w:bidi="bn-BD"/>
        </w:rPr>
        <w:t>মি দূরে অবস্থিত। বর্তমা</w:t>
      </w:r>
      <w:r w:rsidR="00642617">
        <w:rPr>
          <w:rFonts w:eastAsia="Times New Roman" w:hint="cs"/>
          <w:cs/>
          <w:lang w:bidi="bn-BD"/>
        </w:rPr>
        <w:t>নে</w:t>
      </w:r>
      <w:r w:rsidRPr="005A04C3">
        <w:rPr>
          <w:rFonts w:eastAsia="Times New Roman" w:hint="cs"/>
          <w:cs/>
          <w:lang w:bidi="bn-BD"/>
        </w:rPr>
        <w:t xml:space="preserve"> লোকেরা সেটার বদলে রাবেগ</w:t>
      </w:r>
      <w:r w:rsidRPr="005A04C3">
        <w:rPr>
          <w:rFonts w:eastAsia="Times New Roman"/>
          <w:cs/>
          <w:lang w:bidi="bn-BD"/>
        </w:rPr>
        <w:t xml:space="preserve"> </w:t>
      </w:r>
      <w:r w:rsidRPr="005A04C3">
        <w:rPr>
          <w:rFonts w:eastAsia="Times New Roman" w:hint="cs"/>
          <w:cs/>
          <w:lang w:bidi="bn-BD"/>
        </w:rPr>
        <w:t>শহর থেকে ইহরাম বাঁধে।</w:t>
      </w:r>
    </w:p>
    <w:p w:rsidR="00DE1465" w:rsidRPr="005A04C3" w:rsidRDefault="00DE1465" w:rsidP="00642617">
      <w:pPr>
        <w:tabs>
          <w:tab w:val="left" w:pos="450"/>
        </w:tabs>
        <w:bidi w:val="0"/>
        <w:spacing w:after="0" w:line="240" w:lineRule="auto"/>
        <w:jc w:val="both"/>
        <w:rPr>
          <w:rFonts w:eastAsia="Times New Roman"/>
          <w:cs/>
          <w:lang w:bidi="bn-BD"/>
        </w:rPr>
      </w:pPr>
      <w:r w:rsidRPr="005A04C3">
        <w:rPr>
          <w:rFonts w:eastAsia="Times New Roman" w:hint="cs"/>
          <w:b/>
          <w:bCs/>
          <w:cs/>
          <w:lang w:bidi="bn-BD"/>
        </w:rPr>
        <w:t>গ- ইয়ালামলাম:</w:t>
      </w:r>
      <w:r w:rsidRPr="005A04C3">
        <w:rPr>
          <w:rFonts w:eastAsia="Times New Roman" w:hint="cs"/>
          <w:cs/>
          <w:lang w:bidi="bn-BD"/>
        </w:rPr>
        <w:t xml:space="preserve"> </w:t>
      </w:r>
      <w:r w:rsidRPr="005A04C3">
        <w:rPr>
          <w:rFonts w:eastAsia="Times New Roman"/>
          <w:cs/>
          <w:lang w:bidi="bn-BD"/>
        </w:rPr>
        <w:t xml:space="preserve">এটি </w:t>
      </w:r>
      <w:r w:rsidRPr="005A04C3">
        <w:rPr>
          <w:rFonts w:eastAsia="Times New Roman" w:hint="cs"/>
          <w:cs/>
          <w:lang w:bidi="bn-BD"/>
        </w:rPr>
        <w:t>ইয়েমেন ও ইয়ামেনের দিক</w:t>
      </w:r>
      <w:r w:rsidRPr="005A04C3">
        <w:rPr>
          <w:rFonts w:eastAsia="Times New Roman"/>
          <w:cs/>
          <w:lang w:bidi="bn-BD"/>
        </w:rPr>
        <w:t xml:space="preserve"> </w:t>
      </w:r>
      <w:r w:rsidRPr="005A04C3">
        <w:rPr>
          <w:rFonts w:eastAsia="Times New Roman" w:hint="cs"/>
          <w:cs/>
          <w:lang w:bidi="bn-BD"/>
        </w:rPr>
        <w:t>থেকে</w:t>
      </w:r>
      <w:r w:rsidRPr="005A04C3">
        <w:rPr>
          <w:rFonts w:eastAsia="Times New Roman"/>
          <w:cs/>
          <w:lang w:bidi="bn-BD"/>
        </w:rPr>
        <w:t xml:space="preserve"> </w:t>
      </w:r>
      <w:r w:rsidRPr="005A04C3">
        <w:rPr>
          <w:rFonts w:eastAsia="Times New Roman" w:hint="cs"/>
          <w:cs/>
          <w:lang w:bidi="bn-BD"/>
        </w:rPr>
        <w:t>আসা</w:t>
      </w:r>
      <w:r w:rsidRPr="005A04C3">
        <w:rPr>
          <w:rFonts w:eastAsia="Times New Roman"/>
          <w:cs/>
          <w:lang w:bidi="bn-BD"/>
        </w:rPr>
        <w:t xml:space="preserve"> </w:t>
      </w:r>
      <w:r w:rsidRPr="005A04C3">
        <w:rPr>
          <w:rFonts w:eastAsia="Times New Roman" w:hint="cs"/>
          <w:cs/>
          <w:lang w:bidi="bn-BD"/>
        </w:rPr>
        <w:t>জল, স্থল বা আকাশসীমার হাজীদের</w:t>
      </w:r>
      <w:r w:rsidRPr="005A04C3">
        <w:rPr>
          <w:rFonts w:eastAsia="Times New Roman"/>
          <w:cs/>
          <w:lang w:bidi="bn-BD"/>
        </w:rPr>
        <w:t xml:space="preserve"> </w:t>
      </w:r>
      <w:r w:rsidRPr="005A04C3">
        <w:rPr>
          <w:rFonts w:eastAsia="Times New Roman" w:hint="cs"/>
          <w:cs/>
          <w:lang w:bidi="bn-BD"/>
        </w:rPr>
        <w:t>মিকাত। এটি ম</w:t>
      </w:r>
      <w:r w:rsidR="007650CF">
        <w:rPr>
          <w:rFonts w:eastAsia="Times New Roman" w:hint="cs"/>
          <w:cs/>
          <w:lang w:bidi="bn-BD"/>
        </w:rPr>
        <w:t>ূলতঃ</w:t>
      </w:r>
      <w:r w:rsidRPr="005A04C3">
        <w:rPr>
          <w:rFonts w:eastAsia="Times New Roman" w:hint="cs"/>
          <w:cs/>
          <w:lang w:bidi="bn-BD"/>
        </w:rPr>
        <w:t xml:space="preserve"> </w:t>
      </w:r>
      <w:r w:rsidR="00642617">
        <w:rPr>
          <w:rFonts w:eastAsia="Times New Roman" w:hint="cs"/>
          <w:cs/>
          <w:lang w:bidi="bn-BD"/>
        </w:rPr>
        <w:t>একটি উপত্যকা যা</w:t>
      </w:r>
      <w:r w:rsidRPr="005A04C3">
        <w:rPr>
          <w:rFonts w:eastAsia="Times New Roman" w:hint="cs"/>
          <w:cs/>
          <w:lang w:bidi="bn-BD"/>
        </w:rPr>
        <w:t xml:space="preserve"> </w:t>
      </w:r>
      <w:r w:rsidR="007650CF">
        <w:rPr>
          <w:rFonts w:eastAsia="Times New Roman" w:hint="cs"/>
          <w:cs/>
          <w:lang w:bidi="bn-BD"/>
        </w:rPr>
        <w:t>মক্কা থেকে ৯২ কি.</w:t>
      </w:r>
      <w:r w:rsidR="00C71DEF" w:rsidRPr="007650CF">
        <w:rPr>
          <w:rFonts w:eastAsia="Times New Roman" w:hint="cs"/>
          <w:cs/>
          <w:lang w:bidi="bn-BD"/>
        </w:rPr>
        <w:t xml:space="preserve">মি দূরে অবস্থিত। </w:t>
      </w:r>
    </w:p>
    <w:p w:rsidR="00805CF0" w:rsidRPr="007650CF" w:rsidRDefault="00DE1465"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ঘ- কারনুল</w:t>
      </w:r>
      <w:r w:rsidRPr="005A04C3">
        <w:rPr>
          <w:rFonts w:eastAsia="Times New Roman"/>
          <w:b/>
          <w:bCs/>
          <w:cs/>
          <w:lang w:bidi="bn-BD"/>
        </w:rPr>
        <w:t xml:space="preserve"> </w:t>
      </w:r>
      <w:r w:rsidRPr="005A04C3">
        <w:rPr>
          <w:rFonts w:eastAsia="Times New Roman" w:hint="cs"/>
          <w:b/>
          <w:bCs/>
          <w:cs/>
          <w:lang w:bidi="bn-BD"/>
        </w:rPr>
        <w:t>মানাযিল</w:t>
      </w:r>
      <w:r w:rsidRPr="005A04C3">
        <w:rPr>
          <w:rFonts w:eastAsia="Times New Roman"/>
          <w:b/>
          <w:bCs/>
          <w:cs/>
          <w:lang w:bidi="bn-BD"/>
        </w:rPr>
        <w:t>:</w:t>
      </w:r>
      <w:r w:rsidRPr="005A04C3">
        <w:rPr>
          <w:rFonts w:eastAsia="Times New Roman"/>
          <w:cs/>
          <w:lang w:bidi="bn-BD"/>
        </w:rPr>
        <w:t xml:space="preserve"> </w:t>
      </w:r>
      <w:r w:rsidR="00805CF0" w:rsidRPr="005A04C3">
        <w:rPr>
          <w:rFonts w:eastAsia="Times New Roman"/>
          <w:cs/>
          <w:lang w:bidi="bn-BD"/>
        </w:rPr>
        <w:t xml:space="preserve">এটি </w:t>
      </w:r>
      <w:r w:rsidR="00805CF0" w:rsidRPr="005A04C3">
        <w:rPr>
          <w:rFonts w:eastAsia="Times New Roman" w:hint="cs"/>
          <w:cs/>
          <w:lang w:bidi="bn-BD"/>
        </w:rPr>
        <w:t>নাজদ, তায়েফ ও এদিক থেকে দিক</w:t>
      </w:r>
      <w:r w:rsidR="00805CF0" w:rsidRPr="005A04C3">
        <w:rPr>
          <w:rFonts w:eastAsia="Times New Roman"/>
          <w:cs/>
          <w:lang w:bidi="bn-BD"/>
        </w:rPr>
        <w:t xml:space="preserve"> </w:t>
      </w:r>
      <w:r w:rsidR="00805CF0" w:rsidRPr="005A04C3">
        <w:rPr>
          <w:rFonts w:eastAsia="Times New Roman" w:hint="cs"/>
          <w:cs/>
          <w:lang w:bidi="bn-BD"/>
        </w:rPr>
        <w:t>থেকে</w:t>
      </w:r>
      <w:r w:rsidR="00805CF0" w:rsidRPr="005A04C3">
        <w:rPr>
          <w:rFonts w:eastAsia="Times New Roman"/>
          <w:cs/>
          <w:lang w:bidi="bn-BD"/>
        </w:rPr>
        <w:t xml:space="preserve"> </w:t>
      </w:r>
      <w:r w:rsidR="00805CF0" w:rsidRPr="005A04C3">
        <w:rPr>
          <w:rFonts w:eastAsia="Times New Roman" w:hint="cs"/>
          <w:cs/>
          <w:lang w:bidi="bn-BD"/>
        </w:rPr>
        <w:t>আসা</w:t>
      </w:r>
      <w:r w:rsidR="00805CF0" w:rsidRPr="005A04C3">
        <w:rPr>
          <w:rFonts w:eastAsia="Times New Roman"/>
          <w:cs/>
          <w:lang w:bidi="bn-BD"/>
        </w:rPr>
        <w:t xml:space="preserve"> </w:t>
      </w:r>
      <w:r w:rsidR="00805CF0" w:rsidRPr="005A04C3">
        <w:rPr>
          <w:rFonts w:eastAsia="Times New Roman" w:hint="cs"/>
          <w:cs/>
          <w:lang w:bidi="bn-BD"/>
        </w:rPr>
        <w:t>জল, স্থল বা আকাশসীমার হাজীদের</w:t>
      </w:r>
      <w:r w:rsidR="00805CF0" w:rsidRPr="005A04C3">
        <w:rPr>
          <w:rFonts w:eastAsia="Times New Roman"/>
          <w:cs/>
          <w:lang w:bidi="bn-BD"/>
        </w:rPr>
        <w:t xml:space="preserve"> </w:t>
      </w:r>
      <w:r w:rsidR="00805CF0" w:rsidRPr="005A04C3">
        <w:rPr>
          <w:rFonts w:eastAsia="Times New Roman" w:hint="cs"/>
          <w:cs/>
          <w:lang w:bidi="bn-BD"/>
        </w:rPr>
        <w:t>মিকাত</w:t>
      </w:r>
      <w:r w:rsidR="00805CF0" w:rsidRPr="005A04C3">
        <w:rPr>
          <w:rFonts w:eastAsia="Times New Roman" w:cs="SolaimanLipi" w:hint="cs"/>
          <w:cs/>
          <w:lang w:bidi="hi-IN"/>
        </w:rPr>
        <w:t>।</w:t>
      </w:r>
      <w:r w:rsidR="00805CF0" w:rsidRPr="005A04C3">
        <w:rPr>
          <w:rFonts w:eastAsia="Times New Roman" w:cs="SolaimanLipi" w:hint="cs"/>
          <w:cs/>
          <w:lang w:bidi="bn-BD"/>
        </w:rPr>
        <w:t xml:space="preserve"> </w:t>
      </w:r>
      <w:r w:rsidRPr="005A04C3">
        <w:rPr>
          <w:rFonts w:eastAsia="Times New Roman" w:hint="cs"/>
          <w:cs/>
          <w:lang w:bidi="bn-BD"/>
        </w:rPr>
        <w:t>বর্তমানে</w:t>
      </w:r>
      <w:r w:rsidRPr="005A04C3">
        <w:rPr>
          <w:rFonts w:eastAsia="Times New Roman"/>
          <w:cs/>
          <w:lang w:bidi="bn-BD"/>
        </w:rPr>
        <w:t xml:space="preserve"> </w:t>
      </w:r>
      <w:r w:rsidRPr="005A04C3">
        <w:rPr>
          <w:rFonts w:eastAsia="Times New Roman" w:hint="cs"/>
          <w:cs/>
          <w:lang w:bidi="bn-BD"/>
        </w:rPr>
        <w:t>এর</w:t>
      </w:r>
      <w:r w:rsidRPr="005A04C3">
        <w:rPr>
          <w:rFonts w:eastAsia="Times New Roman"/>
          <w:cs/>
          <w:lang w:bidi="bn-BD"/>
        </w:rPr>
        <w:t xml:space="preserve"> </w:t>
      </w:r>
      <w:r w:rsidRPr="005A04C3">
        <w:rPr>
          <w:rFonts w:eastAsia="Times New Roman" w:hint="cs"/>
          <w:cs/>
          <w:lang w:bidi="bn-BD"/>
        </w:rPr>
        <w:t>নাম</w:t>
      </w:r>
      <w:r w:rsidRPr="005A04C3">
        <w:rPr>
          <w:rFonts w:eastAsia="Times New Roman"/>
          <w:cs/>
          <w:lang w:bidi="bn-BD"/>
        </w:rPr>
        <w:t xml:space="preserve"> </w:t>
      </w:r>
      <w:r w:rsidRPr="005A04C3">
        <w:rPr>
          <w:rFonts w:eastAsia="Times New Roman"/>
          <w:lang w:bidi="bn-BD"/>
        </w:rPr>
        <w:t>‘</w:t>
      </w:r>
      <w:r w:rsidRPr="005A04C3">
        <w:rPr>
          <w:rFonts w:eastAsia="Times New Roman" w:hint="cs"/>
          <w:cs/>
          <w:lang w:bidi="bn-BD"/>
        </w:rPr>
        <w:t>আস-সাইলুল</w:t>
      </w:r>
      <w:r w:rsidRPr="005A04C3">
        <w:rPr>
          <w:rFonts w:eastAsia="Times New Roman"/>
          <w:cs/>
          <w:lang w:bidi="bn-BD"/>
        </w:rPr>
        <w:t xml:space="preserve"> </w:t>
      </w:r>
      <w:r w:rsidRPr="005A04C3">
        <w:rPr>
          <w:rFonts w:eastAsia="Times New Roman" w:hint="cs"/>
          <w:cs/>
          <w:lang w:bidi="bn-BD"/>
        </w:rPr>
        <w:t>কাবীর</w:t>
      </w:r>
      <w:r w:rsidRPr="005A04C3">
        <w:rPr>
          <w:rFonts w:eastAsia="Times New Roman" w:hint="eastAsia"/>
          <w:lang w:bidi="bn-BD"/>
        </w:rPr>
        <w:t>’</w:t>
      </w:r>
      <w:r w:rsidRPr="00A24D62">
        <w:rPr>
          <w:rFonts w:eastAsia="Times New Roman" w:cs="SolaimanLipi" w:hint="cs"/>
          <w:cs/>
          <w:lang w:bidi="hi-IN"/>
        </w:rPr>
        <w:t>।</w:t>
      </w:r>
      <w:r w:rsidRPr="005A04C3">
        <w:rPr>
          <w:rFonts w:eastAsia="Times New Roman"/>
          <w:cs/>
          <w:lang w:bidi="bn-BD"/>
        </w:rPr>
        <w:t xml:space="preserve"> </w:t>
      </w:r>
      <w:r w:rsidR="007650CF">
        <w:rPr>
          <w:rFonts w:eastAsia="Times New Roman" w:hint="cs"/>
          <w:cs/>
          <w:lang w:bidi="bn-BD"/>
        </w:rPr>
        <w:t>মক্কা থেকে ৭৫ কি.</w:t>
      </w:r>
      <w:r w:rsidR="00805CF0" w:rsidRPr="007650CF">
        <w:rPr>
          <w:rFonts w:eastAsia="Times New Roman" w:hint="cs"/>
          <w:cs/>
          <w:lang w:bidi="bn-BD"/>
        </w:rPr>
        <w:t xml:space="preserve">মি দূরে অবস্থিত। ওয়াদি মুহাররাম কারনুল মানাযিলের সবচেয়ে উঁচু স্থান। </w:t>
      </w:r>
    </w:p>
    <w:p w:rsidR="00DE1465" w:rsidRPr="005A04C3" w:rsidRDefault="00DE1465" w:rsidP="00427807">
      <w:pPr>
        <w:tabs>
          <w:tab w:val="left" w:pos="450"/>
        </w:tabs>
        <w:bidi w:val="0"/>
        <w:spacing w:after="0" w:line="240" w:lineRule="auto"/>
        <w:jc w:val="both"/>
        <w:rPr>
          <w:rFonts w:eastAsia="Times New Roman"/>
          <w:cs/>
          <w:lang w:bidi="bn-BD"/>
        </w:rPr>
      </w:pPr>
      <w:r w:rsidRPr="005A04C3">
        <w:rPr>
          <w:rFonts w:eastAsia="Times New Roman" w:hint="cs"/>
          <w:b/>
          <w:bCs/>
          <w:cs/>
          <w:lang w:bidi="bn-BD"/>
        </w:rPr>
        <w:t>ঙ- যাতু</w:t>
      </w:r>
      <w:r w:rsidRPr="005A04C3">
        <w:rPr>
          <w:rFonts w:eastAsia="Times New Roman"/>
          <w:b/>
          <w:bCs/>
          <w:cs/>
          <w:lang w:bidi="bn-BD"/>
        </w:rPr>
        <w:t xml:space="preserve"> </w:t>
      </w:r>
      <w:r w:rsidRPr="005A04C3">
        <w:rPr>
          <w:rFonts w:eastAsia="Times New Roman" w:hint="cs"/>
          <w:b/>
          <w:bCs/>
          <w:cs/>
          <w:lang w:bidi="bn-BD"/>
        </w:rPr>
        <w:t>ইরক</w:t>
      </w:r>
      <w:r w:rsidRPr="005A04C3">
        <w:rPr>
          <w:rFonts w:eastAsia="Times New Roman"/>
          <w:b/>
          <w:bCs/>
          <w:cs/>
          <w:lang w:bidi="bn-BD"/>
        </w:rPr>
        <w:t>:</w:t>
      </w:r>
      <w:r w:rsidRPr="005A04C3">
        <w:rPr>
          <w:rFonts w:eastAsia="Times New Roman"/>
          <w:cs/>
          <w:lang w:bidi="bn-BD"/>
        </w:rPr>
        <w:t xml:space="preserve"> এটি </w:t>
      </w:r>
      <w:r w:rsidRPr="005A04C3">
        <w:rPr>
          <w:rFonts w:eastAsia="Times New Roman" w:hint="cs"/>
          <w:cs/>
          <w:lang w:bidi="bn-BD"/>
        </w:rPr>
        <w:t>ইরাক</w:t>
      </w:r>
      <w:r w:rsidR="00805CF0" w:rsidRPr="005A04C3">
        <w:rPr>
          <w:rFonts w:eastAsia="Times New Roman" w:hint="cs"/>
          <w:cs/>
          <w:lang w:bidi="bn-BD"/>
        </w:rPr>
        <w:t>, খোরাসান, নজদের মধ্য অঞ্চল</w:t>
      </w:r>
      <w:r w:rsidRPr="005A04C3">
        <w:rPr>
          <w:rFonts w:eastAsia="Times New Roman"/>
          <w:cs/>
          <w:lang w:bidi="bn-BD"/>
        </w:rPr>
        <w:t xml:space="preserve"> </w:t>
      </w:r>
      <w:r w:rsidRPr="005A04C3">
        <w:rPr>
          <w:rFonts w:eastAsia="Times New Roman" w:hint="cs"/>
          <w:cs/>
          <w:lang w:bidi="bn-BD"/>
        </w:rPr>
        <w:t>ও</w:t>
      </w:r>
      <w:r w:rsidR="00805CF0" w:rsidRPr="005A04C3">
        <w:rPr>
          <w:rFonts w:eastAsia="Times New Roman" w:hint="cs"/>
          <w:cs/>
          <w:lang w:bidi="bn-BD"/>
        </w:rPr>
        <w:t xml:space="preserve"> উত্তরাঞ্চল ও </w:t>
      </w:r>
      <w:r w:rsidRPr="005A04C3">
        <w:rPr>
          <w:rFonts w:eastAsia="Times New Roman" w:hint="cs"/>
          <w:cs/>
          <w:lang w:bidi="bn-BD"/>
        </w:rPr>
        <w:t>এর</w:t>
      </w:r>
      <w:r w:rsidRPr="005A04C3">
        <w:rPr>
          <w:rFonts w:eastAsia="Times New Roman"/>
          <w:cs/>
          <w:lang w:bidi="bn-BD"/>
        </w:rPr>
        <w:t xml:space="preserve"> </w:t>
      </w:r>
      <w:r w:rsidRPr="005A04C3">
        <w:rPr>
          <w:rFonts w:eastAsia="Times New Roman" w:hint="cs"/>
          <w:cs/>
          <w:lang w:bidi="bn-BD"/>
        </w:rPr>
        <w:t>ওপারের</w:t>
      </w:r>
      <w:r w:rsidRPr="005A04C3">
        <w:rPr>
          <w:rFonts w:eastAsia="Times New Roman"/>
          <w:cs/>
          <w:lang w:bidi="bn-BD"/>
        </w:rPr>
        <w:t xml:space="preserve"> </w:t>
      </w:r>
      <w:r w:rsidRPr="005A04C3">
        <w:rPr>
          <w:rFonts w:eastAsia="Times New Roman" w:hint="cs"/>
          <w:cs/>
          <w:lang w:bidi="bn-BD"/>
        </w:rPr>
        <w:t>দেশবাসীদের</w:t>
      </w:r>
      <w:r w:rsidRPr="005A04C3">
        <w:rPr>
          <w:rFonts w:eastAsia="Times New Roman"/>
          <w:cs/>
          <w:lang w:bidi="bn-BD"/>
        </w:rPr>
        <w:t xml:space="preserve"> </w:t>
      </w:r>
      <w:r w:rsidRPr="005A04C3">
        <w:rPr>
          <w:rFonts w:eastAsia="Times New Roman" w:hint="cs"/>
          <w:cs/>
          <w:lang w:bidi="bn-BD"/>
        </w:rPr>
        <w:t>দিক</w:t>
      </w:r>
      <w:r w:rsidRPr="005A04C3">
        <w:rPr>
          <w:rFonts w:eastAsia="Times New Roman"/>
          <w:cs/>
          <w:lang w:bidi="bn-BD"/>
        </w:rPr>
        <w:t xml:space="preserve"> </w:t>
      </w:r>
      <w:r w:rsidRPr="005A04C3">
        <w:rPr>
          <w:rFonts w:eastAsia="Times New Roman" w:hint="cs"/>
          <w:cs/>
          <w:lang w:bidi="bn-BD"/>
        </w:rPr>
        <w:t>থেকে</w:t>
      </w:r>
      <w:r w:rsidRPr="005A04C3">
        <w:rPr>
          <w:rFonts w:eastAsia="Times New Roman"/>
          <w:cs/>
          <w:lang w:bidi="bn-BD"/>
        </w:rPr>
        <w:t xml:space="preserve"> </w:t>
      </w:r>
      <w:r w:rsidRPr="005A04C3">
        <w:rPr>
          <w:rFonts w:eastAsia="Times New Roman" w:hint="cs"/>
          <w:cs/>
          <w:lang w:bidi="bn-BD"/>
        </w:rPr>
        <w:t>আসা</w:t>
      </w:r>
      <w:r w:rsidRPr="005A04C3">
        <w:rPr>
          <w:rFonts w:eastAsia="Times New Roman"/>
          <w:cs/>
          <w:lang w:bidi="bn-BD"/>
        </w:rPr>
        <w:t xml:space="preserve"> </w:t>
      </w:r>
      <w:r w:rsidRPr="005A04C3">
        <w:rPr>
          <w:rFonts w:eastAsia="Times New Roman" w:hint="cs"/>
          <w:cs/>
          <w:lang w:bidi="bn-BD"/>
        </w:rPr>
        <w:t>জল, স্থল বা আকাশসীমার হাজীদের মিকাত।</w:t>
      </w:r>
      <w:r w:rsidR="00805CF0" w:rsidRPr="005A04C3">
        <w:rPr>
          <w:rFonts w:eastAsia="Times New Roman" w:hint="cs"/>
          <w:cs/>
          <w:lang w:bidi="bn-BD"/>
        </w:rPr>
        <w:t xml:space="preserve"> এটি একটি উপত্যকা। এটি ‘দরীবা’ নামে পরিচিত। এটি </w:t>
      </w:r>
      <w:r w:rsidR="007650CF">
        <w:rPr>
          <w:rFonts w:eastAsia="Times New Roman" w:hint="cs"/>
          <w:cs/>
          <w:lang w:bidi="bn-BD"/>
        </w:rPr>
        <w:t>মক্কা থেকে প্রায় ১০০ কি.</w:t>
      </w:r>
      <w:r w:rsidR="00805CF0" w:rsidRPr="007650CF">
        <w:rPr>
          <w:rFonts w:eastAsia="Times New Roman" w:hint="cs"/>
          <w:cs/>
          <w:lang w:bidi="bn-BD"/>
        </w:rPr>
        <w:t>মি দূরে অবস্থিত।</w:t>
      </w:r>
      <w:r w:rsidR="00805CF0" w:rsidRPr="005A04C3">
        <w:rPr>
          <w:rFonts w:eastAsia="Times New Roman" w:hint="cs"/>
          <w:cs/>
          <w:lang w:bidi="bn-BD"/>
        </w:rPr>
        <w:t xml:space="preserve">  </w:t>
      </w:r>
    </w:p>
    <w:p w:rsidR="00805CF0" w:rsidRPr="005A04C3" w:rsidRDefault="004257C9"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 xml:space="preserve">এসব মিকাত উপরোক্ত অঞ্চলে বসবাসকারী ও যারা এ দিক থেকে হজ ও </w:t>
      </w:r>
      <w:r w:rsidR="00E44E48">
        <w:rPr>
          <w:rFonts w:eastAsia="Times New Roman" w:hint="cs"/>
          <w:cs/>
          <w:lang w:bidi="bn-BD"/>
        </w:rPr>
        <w:t xml:space="preserve">উমরা </w:t>
      </w:r>
      <w:r w:rsidRPr="005A04C3">
        <w:rPr>
          <w:rFonts w:eastAsia="Times New Roman" w:hint="cs"/>
          <w:cs/>
          <w:lang w:bidi="bn-BD"/>
        </w:rPr>
        <w:t>আদায় করার জন্য অতিক্রম করবে তাদের মিকাত</w:t>
      </w:r>
      <w:r w:rsidRPr="00A24D62">
        <w:rPr>
          <w:rFonts w:eastAsia="Times New Roman" w:cs="SolaimanLipi" w:hint="cs"/>
          <w:cs/>
          <w:lang w:bidi="hi-IN"/>
        </w:rPr>
        <w:t xml:space="preserve">। </w:t>
      </w:r>
    </w:p>
    <w:p w:rsidR="004257C9" w:rsidRPr="005A04C3" w:rsidRDefault="008D04B9"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যাদের বাড়ি উপরোক্ত মিকাতের অভ্যন্তরে মক্কার দিকে, তাদের হজ ও উমরার মিকাত নিজের ঘর থেকে শুরু করতে হবে। তবে যাদের বাড়ি মক্কার মধ্যে তারা হারাম এলাকার বাড়ি থেকে বের হয়ে ‘হিল’ বা হালাল এলাকায় এসে উমরার নিয়ত করবে। আর হজের জন্য মক্কায় বসেই নিয়ত করবে।</w:t>
      </w:r>
    </w:p>
    <w:p w:rsidR="008D04B9" w:rsidRPr="005A04C3" w:rsidRDefault="008D04B9"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যাদের পথ এসব মিকাতের পথ</w:t>
      </w:r>
      <w:r w:rsidR="00642617">
        <w:rPr>
          <w:rFonts w:eastAsia="Times New Roman" w:hint="cs"/>
          <w:cs/>
          <w:lang w:bidi="bn-BD"/>
        </w:rPr>
        <w:t>ে পড়ে</w:t>
      </w:r>
      <w:r w:rsidRPr="005A04C3">
        <w:rPr>
          <w:rFonts w:eastAsia="Times New Roman" w:hint="cs"/>
          <w:cs/>
          <w:lang w:bidi="bn-BD"/>
        </w:rPr>
        <w:t xml:space="preserve"> না তারা তাদের মিকাতের সর্বাধিক কাছাকাছি ও সমান সীমায় পৌঁছলে সেখান থেকে ইহরাম বাঁধবে। চাই তারা বিমান বা গাড়ি বা নৌযান যেকোন</w:t>
      </w:r>
      <w:r w:rsidR="007650CF">
        <w:rPr>
          <w:rFonts w:eastAsia="Times New Roman" w:hint="cs"/>
          <w:cs/>
          <w:lang w:bidi="bn-BD"/>
        </w:rPr>
        <w:t>ো</w:t>
      </w:r>
      <w:r w:rsidRPr="005A04C3">
        <w:rPr>
          <w:rFonts w:eastAsia="Times New Roman" w:hint="cs"/>
          <w:cs/>
          <w:lang w:bidi="bn-BD"/>
        </w:rPr>
        <w:t xml:space="preserve"> পথে আসুক।</w:t>
      </w:r>
    </w:p>
    <w:p w:rsidR="00027CE5" w:rsidRPr="005A04C3" w:rsidRDefault="008D04B9" w:rsidP="007650CF">
      <w:pPr>
        <w:tabs>
          <w:tab w:val="left" w:pos="450"/>
        </w:tabs>
        <w:bidi w:val="0"/>
        <w:spacing w:after="0" w:line="240" w:lineRule="auto"/>
        <w:jc w:val="both"/>
        <w:rPr>
          <w:rFonts w:eastAsia="Times New Roman"/>
          <w:b/>
          <w:bCs/>
          <w:color w:val="C00000"/>
          <w:cs/>
          <w:lang w:bidi="bn-BD"/>
        </w:rPr>
      </w:pPr>
      <w:r w:rsidRPr="005A04C3">
        <w:rPr>
          <w:rFonts w:eastAsia="Times New Roman" w:hint="cs"/>
          <w:cs/>
          <w:lang w:bidi="bn-BD"/>
        </w:rPr>
        <w:t>ইহরাম ছাড়া এসব মিকাত অতিক্রম করা জায়েয নেই। কেউ</w:t>
      </w:r>
      <w:r w:rsidR="009716FB" w:rsidRPr="005A04C3">
        <w:rPr>
          <w:rFonts w:eastAsia="Times New Roman" w:hint="cs"/>
          <w:cs/>
          <w:lang w:bidi="bn-BD"/>
        </w:rPr>
        <w:t xml:space="preserve"> ইহরাম ছাড়া এসব স্থান অতিক্রম করলে তাকে সেখানে ফিরে যেতে হবে এবং সেখান থেকে ইহরাম বাঁধতে হবে। আর যদি সেখানে ফিরে যাওয়া সম্ভব না হয় তাহলে যেখানে আছে সেখান থেকেই ইহরাম বাঁধবে এবং তাকে দম দিতে হবে। তার হজ ও </w:t>
      </w:r>
      <w:r w:rsidR="00E44E48">
        <w:rPr>
          <w:rFonts w:eastAsia="Times New Roman" w:hint="cs"/>
          <w:cs/>
          <w:lang w:bidi="bn-BD"/>
        </w:rPr>
        <w:t xml:space="preserve">উমরা </w:t>
      </w:r>
      <w:r w:rsidR="009716FB" w:rsidRPr="005A04C3">
        <w:rPr>
          <w:rFonts w:eastAsia="Times New Roman" w:hint="cs"/>
          <w:cs/>
          <w:lang w:bidi="bn-BD"/>
        </w:rPr>
        <w:t>সহীহ হবে। আর মিকাতের আগে থেকেই ই</w:t>
      </w:r>
      <w:r w:rsidR="007650CF">
        <w:rPr>
          <w:rFonts w:eastAsia="Times New Roman" w:hint="cs"/>
          <w:cs/>
          <w:lang w:bidi="bn-BD"/>
        </w:rPr>
        <w:t>হরাম বাঁধলে মাকরূহসহ জায়েয হবে।</w:t>
      </w:r>
    </w:p>
    <w:p w:rsidR="007165E3" w:rsidRDefault="007165E3">
      <w:pPr>
        <w:bidi w:val="0"/>
        <w:rPr>
          <w:rFonts w:eastAsia="Times New Roman"/>
          <w:b/>
          <w:bCs/>
          <w:color w:val="C00000"/>
          <w:cs/>
          <w:lang w:bidi="bn-BD"/>
        </w:rPr>
      </w:pPr>
      <w:r>
        <w:rPr>
          <w:rFonts w:eastAsia="Times New Roman"/>
          <w:b/>
          <w:bCs/>
          <w:color w:val="C00000"/>
          <w:cs/>
          <w:lang w:bidi="bn-BD"/>
        </w:rPr>
        <w:br w:type="page"/>
      </w:r>
    </w:p>
    <w:p w:rsidR="003F25F0" w:rsidRPr="005A04C3" w:rsidRDefault="007650CF" w:rsidP="00427807">
      <w:pPr>
        <w:tabs>
          <w:tab w:val="left" w:pos="450"/>
        </w:tabs>
        <w:bidi w:val="0"/>
        <w:spacing w:after="0" w:line="240" w:lineRule="auto"/>
        <w:jc w:val="center"/>
        <w:rPr>
          <w:rFonts w:eastAsia="Times New Roman"/>
          <w:b/>
          <w:bCs/>
          <w:color w:val="C00000"/>
          <w:cs/>
          <w:lang w:bidi="bn-BD"/>
        </w:rPr>
      </w:pPr>
      <w:r>
        <w:rPr>
          <w:rFonts w:eastAsia="Times New Roman" w:hint="cs"/>
          <w:b/>
          <w:bCs/>
          <w:color w:val="C00000"/>
          <w:cs/>
          <w:lang w:bidi="bn-BD"/>
        </w:rPr>
        <w:lastRenderedPageBreak/>
        <w:t>৭- কুরবানী ও আক্বী</w:t>
      </w:r>
      <w:r w:rsidR="003F25F0" w:rsidRPr="005A04C3">
        <w:rPr>
          <w:rFonts w:eastAsia="Times New Roman" w:hint="cs"/>
          <w:b/>
          <w:bCs/>
          <w:color w:val="C00000"/>
          <w:cs/>
          <w:lang w:bidi="bn-BD"/>
        </w:rPr>
        <w:t>কা</w:t>
      </w:r>
      <w:r w:rsidR="003F25F0" w:rsidRPr="005A04C3">
        <w:rPr>
          <w:rFonts w:eastAsia="Times New Roman"/>
          <w:b/>
          <w:bCs/>
          <w:color w:val="C00000"/>
          <w:cs/>
          <w:lang w:bidi="bn-BD"/>
        </w:rPr>
        <w:t xml:space="preserve"> </w:t>
      </w:r>
    </w:p>
    <w:p w:rsidR="003F25F0" w:rsidRPr="005A04C3" w:rsidRDefault="003F25F0" w:rsidP="007650CF">
      <w:pPr>
        <w:tabs>
          <w:tab w:val="left" w:pos="450"/>
        </w:tabs>
        <w:bidi w:val="0"/>
        <w:jc w:val="center"/>
        <w:rPr>
          <w:rFonts w:eastAsia="Times New Roman"/>
          <w:b/>
          <w:bCs/>
          <w:color w:val="C00000"/>
          <w:cs/>
          <w:lang w:bidi="bn-BD"/>
        </w:rPr>
      </w:pPr>
      <w:r w:rsidRPr="005A04C3">
        <w:rPr>
          <w:rFonts w:eastAsia="Times New Roman"/>
          <w:b/>
          <w:bCs/>
          <w:color w:val="C00000"/>
          <w:cs/>
          <w:lang w:bidi="bn-BD"/>
        </w:rPr>
        <w:t>কুরবানী</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কুরবানী ও আইয়্যামে তাশরীকের (১১, ১২ ও ১৩ যিলহজ) দিনে কুরবানীর নিয়াতে উট, গরু ও ছাগল যবাই করা। এটি সুন্নাত।</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b/>
          <w:bCs/>
          <w:cs/>
          <w:lang w:bidi="bn-BD"/>
        </w:rPr>
        <w:t>কুরবানী</w:t>
      </w:r>
      <w:r w:rsidRPr="007165E3">
        <w:rPr>
          <w:rFonts w:eastAsia="Times New Roman" w:hint="cs"/>
          <w:b/>
          <w:bCs/>
          <w:cs/>
          <w:lang w:bidi="bn-BD"/>
        </w:rPr>
        <w:t xml:space="preserve"> যবেহ করার সময়: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ঈদুল আযহার দিনে ঈদের সালাতের পর থেকে আইয়্যামুত তাশরীক তথা ১১, ১২ ও ১৩ই যিলহজ পর্যন্ত কুরবানীর সময়।</w:t>
      </w:r>
      <w:r w:rsidRPr="005A04C3">
        <w:rPr>
          <w:rFonts w:eastAsia="Times New Roman"/>
          <w:cs/>
          <w:lang w:bidi="bn-BD"/>
        </w:rPr>
        <w:t xml:space="preserve"> </w:t>
      </w:r>
      <w:r w:rsidRPr="005A04C3">
        <w:rPr>
          <w:rFonts w:eastAsia="Times New Roman" w:hint="cs"/>
          <w:cs/>
          <w:lang w:bidi="bn-BD"/>
        </w:rPr>
        <w:t xml:space="preserve"> </w:t>
      </w:r>
      <w:r w:rsidRPr="005A04C3">
        <w:rPr>
          <w:rFonts w:eastAsia="Times New Roman"/>
          <w:cs/>
          <w:lang w:bidi="bn-BD"/>
        </w:rPr>
        <w:t xml:space="preserve"> </w:t>
      </w:r>
    </w:p>
    <w:p w:rsidR="003F25F0" w:rsidRPr="005A04C3" w:rsidRDefault="003F25F0" w:rsidP="00427807">
      <w:pPr>
        <w:pStyle w:val="ListParagraph"/>
        <w:numPr>
          <w:ilvl w:val="0"/>
          <w:numId w:val="35"/>
        </w:numPr>
        <w:tabs>
          <w:tab w:val="left" w:pos="450"/>
        </w:tabs>
        <w:bidi w:val="0"/>
        <w:spacing w:after="0" w:line="240" w:lineRule="auto"/>
        <w:ind w:left="270" w:hanging="90"/>
        <w:jc w:val="both"/>
        <w:rPr>
          <w:rFonts w:eastAsia="Times New Roman"/>
          <w:cs/>
          <w:lang w:bidi="bn-BD"/>
        </w:rPr>
      </w:pPr>
      <w:r w:rsidRPr="005A04C3">
        <w:rPr>
          <w:rFonts w:eastAsia="Times New Roman" w:hint="cs"/>
          <w:cs/>
          <w:lang w:bidi="bn-BD"/>
        </w:rPr>
        <w:t xml:space="preserve"> কুরবানীর</w:t>
      </w:r>
      <w:r w:rsidR="00370B6D">
        <w:rPr>
          <w:rFonts w:eastAsia="Times New Roman" w:hint="cs"/>
          <w:cs/>
          <w:lang w:bidi="bn-BD"/>
        </w:rPr>
        <w:t xml:space="preserve"> গোশত</w:t>
      </w:r>
      <w:r w:rsidRPr="005A04C3">
        <w:rPr>
          <w:rFonts w:eastAsia="Times New Roman" w:hint="cs"/>
          <w:cs/>
          <w:lang w:bidi="bn-BD"/>
        </w:rPr>
        <w:t xml:space="preserve"> তিনভাগ করে বিতরণ করা সুন্নাত। তিনভাগের একভাগ নিজে খাবে, একভাগ আত্মীয়-স্বজনকে হাদিয়া দিবে এবং একভাগ দান করবে। </w:t>
      </w:r>
    </w:p>
    <w:p w:rsidR="003F25F0" w:rsidRPr="005A04C3" w:rsidRDefault="003F25F0" w:rsidP="00427807">
      <w:pPr>
        <w:pStyle w:val="ListParagraph"/>
        <w:numPr>
          <w:ilvl w:val="0"/>
          <w:numId w:val="35"/>
        </w:numPr>
        <w:tabs>
          <w:tab w:val="left" w:pos="450"/>
        </w:tabs>
        <w:bidi w:val="0"/>
        <w:spacing w:after="0" w:line="240" w:lineRule="auto"/>
        <w:ind w:left="270" w:hanging="90"/>
        <w:jc w:val="both"/>
        <w:rPr>
          <w:rFonts w:eastAsia="Times New Roman"/>
          <w:cs/>
          <w:lang w:bidi="bn-BD"/>
        </w:rPr>
      </w:pPr>
      <w:r w:rsidRPr="005A04C3">
        <w:rPr>
          <w:rFonts w:eastAsia="Times New Roman" w:hint="cs"/>
          <w:cs/>
          <w:lang w:bidi="bn-BD"/>
        </w:rPr>
        <w:t xml:space="preserve"> কুরবানী করা অনেক</w:t>
      </w:r>
      <w:r w:rsidR="00CE4D87">
        <w:rPr>
          <w:rFonts w:eastAsia="Times New Roman" w:hint="cs"/>
          <w:cs/>
          <w:lang w:bidi="bn-BD"/>
        </w:rPr>
        <w:t xml:space="preserve"> ফযীলত</w:t>
      </w:r>
      <w:r w:rsidRPr="005A04C3">
        <w:rPr>
          <w:rFonts w:eastAsia="Times New Roman" w:hint="cs"/>
          <w:cs/>
          <w:lang w:bidi="bn-BD"/>
        </w:rPr>
        <w:t>পূর্ণ। কেননা এতে নিজের পরিবার পরিজনের জন্য</w:t>
      </w:r>
      <w:r w:rsidR="00642617">
        <w:rPr>
          <w:rFonts w:eastAsia="Times New Roman" w:hint="cs"/>
          <w:cs/>
          <w:lang w:bidi="bn-BD"/>
        </w:rPr>
        <w:t xml:space="preserve"> প্রশস্ততা, গরিব মিসকিনের উপকারি</w:t>
      </w:r>
      <w:r w:rsidRPr="005A04C3">
        <w:rPr>
          <w:rFonts w:eastAsia="Times New Roman" w:hint="cs"/>
          <w:cs/>
          <w:lang w:bidi="bn-BD"/>
        </w:rPr>
        <w:t xml:space="preserve">তা ও তাদের অভাব পূরণ হয়। </w:t>
      </w:r>
    </w:p>
    <w:p w:rsidR="003F25F0" w:rsidRPr="005A04C3" w:rsidRDefault="003F25F0" w:rsidP="00427807">
      <w:pPr>
        <w:pStyle w:val="ListParagraph"/>
        <w:numPr>
          <w:ilvl w:val="0"/>
          <w:numId w:val="35"/>
        </w:numPr>
        <w:tabs>
          <w:tab w:val="left" w:pos="450"/>
        </w:tabs>
        <w:bidi w:val="0"/>
        <w:spacing w:after="0" w:line="240" w:lineRule="auto"/>
        <w:ind w:left="270" w:hanging="90"/>
        <w:jc w:val="both"/>
        <w:rPr>
          <w:rFonts w:eastAsia="Times New Roman"/>
          <w:cs/>
          <w:lang w:bidi="bn-BD"/>
        </w:rPr>
      </w:pPr>
      <w:r w:rsidRPr="005A04C3">
        <w:rPr>
          <w:rFonts w:eastAsia="Times New Roman" w:hint="cs"/>
          <w:cs/>
          <w:lang w:bidi="bn-BD"/>
        </w:rPr>
        <w:t xml:space="preserve"> কুরবানী ও হাদী উটের দ্বারা করলে কমপক্ষে পাঁচ বছর, গরুর দুই বছর বছর, ভেড়ার ছয় মাস ও ছাগলের এক বছর বয়স হতে হবে। </w:t>
      </w:r>
    </w:p>
    <w:p w:rsidR="003F25F0" w:rsidRDefault="003F25F0" w:rsidP="00427807">
      <w:pPr>
        <w:pStyle w:val="ListParagraph"/>
        <w:numPr>
          <w:ilvl w:val="0"/>
          <w:numId w:val="35"/>
        </w:numPr>
        <w:tabs>
          <w:tab w:val="left" w:pos="450"/>
        </w:tabs>
        <w:bidi w:val="0"/>
        <w:spacing w:after="0" w:line="240" w:lineRule="auto"/>
        <w:ind w:left="270" w:hanging="90"/>
        <w:jc w:val="both"/>
        <w:rPr>
          <w:rFonts w:eastAsia="Times New Roman"/>
          <w:lang w:bidi="bn-BD"/>
        </w:rPr>
      </w:pPr>
      <w:r w:rsidRPr="005A04C3">
        <w:rPr>
          <w:rFonts w:eastAsia="Times New Roman" w:hint="cs"/>
          <w:cs/>
          <w:lang w:bidi="bn-BD"/>
        </w:rPr>
        <w:t xml:space="preserve"> একটি ছাগল দ্বারা একজন কুরবানী দিতে পারবে। আর উট ও গরু দ্বারা সাতজন কুরবানী দিতে পারবে। তাছাড়া একটি ছাগল বা উট বা গরু দিয়ে নিজের ও পরিবারের পক্ষ থেকে কুরবানী দেওয়া জায়েয। </w:t>
      </w:r>
      <w:r w:rsidR="00642617">
        <w:rPr>
          <w:rFonts w:eastAsia="Times New Roman" w:hint="cs"/>
          <w:cs/>
          <w:lang w:bidi="bn-BD"/>
        </w:rPr>
        <w:t xml:space="preserve">তবে </w:t>
      </w:r>
      <w:r w:rsidRPr="005A04C3">
        <w:rPr>
          <w:rFonts w:eastAsia="Times New Roman" w:hint="cs"/>
          <w:cs/>
          <w:lang w:bidi="bn-BD"/>
        </w:rPr>
        <w:t>কুরবানীর পশু দোষ-ত্রুটি মুক্ত হতে হবে।</w:t>
      </w:r>
    </w:p>
    <w:p w:rsidR="007165E3" w:rsidRPr="005A04C3" w:rsidRDefault="007165E3" w:rsidP="007165E3">
      <w:pPr>
        <w:pStyle w:val="ListParagraph"/>
        <w:tabs>
          <w:tab w:val="left" w:pos="450"/>
        </w:tabs>
        <w:bidi w:val="0"/>
        <w:spacing w:after="0" w:line="240" w:lineRule="auto"/>
        <w:ind w:left="270"/>
        <w:jc w:val="center"/>
        <w:rPr>
          <w:rFonts w:eastAsia="Times New Roman"/>
          <w:cs/>
          <w:lang w:bidi="bn-BD"/>
        </w:rPr>
      </w:pPr>
      <w:r>
        <w:rPr>
          <w:rFonts w:eastAsia="Times New Roman" w:hint="cs"/>
          <w:cs/>
          <w:lang w:bidi="bn-BD"/>
        </w:rPr>
        <w:t>====</w:t>
      </w:r>
    </w:p>
    <w:p w:rsidR="007165E3" w:rsidRDefault="007165E3">
      <w:pPr>
        <w:bidi w:val="0"/>
        <w:rPr>
          <w:rFonts w:eastAsia="Times New Roman"/>
          <w:b/>
          <w:bCs/>
          <w:color w:val="C00000"/>
          <w:cs/>
          <w:lang w:bidi="bn-BD"/>
        </w:rPr>
      </w:pPr>
      <w:r>
        <w:rPr>
          <w:rFonts w:eastAsia="Times New Roman"/>
          <w:b/>
          <w:bCs/>
          <w:color w:val="C00000"/>
          <w:cs/>
          <w:lang w:bidi="bn-BD"/>
        </w:rPr>
        <w:br w:type="page"/>
      </w:r>
    </w:p>
    <w:p w:rsidR="003F25F0" w:rsidRPr="005A04C3" w:rsidRDefault="003F25F0" w:rsidP="00427807">
      <w:pPr>
        <w:pStyle w:val="ListParagraph"/>
        <w:tabs>
          <w:tab w:val="left" w:pos="450"/>
        </w:tabs>
        <w:bidi w:val="0"/>
        <w:spacing w:after="0" w:line="240" w:lineRule="auto"/>
        <w:ind w:left="270"/>
        <w:jc w:val="center"/>
        <w:rPr>
          <w:rFonts w:eastAsia="Times New Roman"/>
          <w:b/>
          <w:bCs/>
          <w:color w:val="C00000"/>
          <w:cs/>
          <w:lang w:bidi="bn-BD"/>
        </w:rPr>
      </w:pPr>
      <w:r w:rsidRPr="005A04C3">
        <w:rPr>
          <w:rFonts w:eastAsia="Times New Roman" w:hint="cs"/>
          <w:b/>
          <w:bCs/>
          <w:color w:val="C00000"/>
          <w:cs/>
          <w:lang w:bidi="bn-BD"/>
        </w:rPr>
        <w:lastRenderedPageBreak/>
        <w:t>আক্বীকা</w:t>
      </w:r>
    </w:p>
    <w:p w:rsidR="003F25F0" w:rsidRDefault="003F25F0" w:rsidP="00A90EC8">
      <w:pPr>
        <w:tabs>
          <w:tab w:val="left" w:pos="450"/>
        </w:tabs>
        <w:bidi w:val="0"/>
        <w:spacing w:after="0" w:line="240" w:lineRule="auto"/>
        <w:jc w:val="both"/>
        <w:rPr>
          <w:rFonts w:eastAsia="Times New Roman"/>
          <w:lang w:bidi="bn-BD"/>
        </w:rPr>
      </w:pPr>
      <w:r w:rsidRPr="005A04C3">
        <w:rPr>
          <w:rFonts w:eastAsia="Times New Roman"/>
          <w:cs/>
          <w:lang w:bidi="bn-BD"/>
        </w:rPr>
        <w:t xml:space="preserve">ভূমিষ্ঠ </w:t>
      </w:r>
      <w:r w:rsidRPr="005A04C3">
        <w:rPr>
          <w:rFonts w:eastAsia="Times New Roman" w:hint="cs"/>
          <w:cs/>
          <w:lang w:bidi="bn-BD"/>
        </w:rPr>
        <w:t>শিশুর পক্ষ থেকে যে পশু যবাই করা হয় তাই আক্বীকা। আক্বীকা করা সুন্নাত। পুত্র সন্তানের জন্য</w:t>
      </w:r>
      <w:r w:rsidR="004A0EFB" w:rsidRPr="005A04C3">
        <w:rPr>
          <w:rFonts w:eastAsia="Times New Roman" w:hint="cs"/>
          <w:cs/>
          <w:lang w:bidi="bn-BD"/>
        </w:rPr>
        <w:t xml:space="preserve"> দু</w:t>
      </w:r>
      <w:r w:rsidR="004A0EFB" w:rsidRPr="005A04C3">
        <w:rPr>
          <w:rFonts w:eastAsia="Times New Roman" w:hint="cs"/>
          <w:lang w:bidi="bn-BD"/>
        </w:rPr>
        <w:t>’</w:t>
      </w:r>
      <w:r w:rsidR="004A0EFB" w:rsidRPr="005A04C3">
        <w:rPr>
          <w:rFonts w:eastAsia="Times New Roman" w:hint="cs"/>
          <w:cs/>
          <w:lang w:bidi="bn-BD"/>
        </w:rPr>
        <w:t>টি</w:t>
      </w:r>
      <w:r w:rsidRPr="005A04C3">
        <w:rPr>
          <w:rFonts w:eastAsia="Times New Roman" w:hint="cs"/>
          <w:cs/>
          <w:lang w:bidi="bn-BD"/>
        </w:rPr>
        <w:t xml:space="preserve"> ছাগল এবং কন্যা সন্তানের জন্য একটি ছাগল যবাই করতে হয়। জন্মের সপ্তম দিনে আক্বীকা করে নাম রাখতে হয় এবং মাথার চুল মুণ্ডানো ও চুলের সমপরিমাণ রৌপ্য দান করতে হয়। সপ্তম দিনে আক্বীকা করতে না পারলে জন্মের চৌদ্দতম দিনে আর সেদিনও না পারলে একুশতম দিনে আক্বীকা করবে। এদিনেও না করলে পরবর্তীতে যখন সম্ভব হয় তখন করে নিবে। আক্বীকার পশুর হাড় না ভাঙ্গা সুন্নাত। আক্বীকা মূলত নতুন সন্তান লাভ ও আগত সন্তান লাভে</w:t>
      </w:r>
      <w:r w:rsidR="007165E3">
        <w:rPr>
          <w:rFonts w:eastAsia="Times New Roman" w:hint="cs"/>
          <w:cs/>
          <w:lang w:bidi="bn-BD"/>
        </w:rPr>
        <w:t xml:space="preserve"> আল্লাহর নি‘আমতের শুকরিয়া আদায়।</w:t>
      </w:r>
    </w:p>
    <w:p w:rsidR="007165E3" w:rsidRPr="005A04C3" w:rsidRDefault="007165E3" w:rsidP="007165E3">
      <w:pPr>
        <w:tabs>
          <w:tab w:val="left" w:pos="450"/>
        </w:tabs>
        <w:bidi w:val="0"/>
        <w:spacing w:after="0" w:line="240" w:lineRule="auto"/>
        <w:jc w:val="center"/>
        <w:rPr>
          <w:rFonts w:eastAsia="Times New Roman"/>
          <w:cs/>
          <w:lang w:bidi="bn-BD"/>
        </w:rPr>
      </w:pPr>
      <w:r>
        <w:rPr>
          <w:rFonts w:eastAsia="Times New Roman" w:hint="cs"/>
          <w:cs/>
          <w:lang w:bidi="bn-BD"/>
        </w:rPr>
        <w:t>====</w:t>
      </w:r>
    </w:p>
    <w:p w:rsidR="007165E3" w:rsidRDefault="007165E3">
      <w:pPr>
        <w:bidi w:val="0"/>
        <w:rPr>
          <w:rFonts w:eastAsia="Times New Roman"/>
          <w:b/>
          <w:bCs/>
          <w:color w:val="C00000"/>
          <w:cs/>
          <w:lang w:bidi="bn-BD"/>
        </w:rPr>
      </w:pPr>
      <w:r>
        <w:rPr>
          <w:rFonts w:eastAsia="Times New Roman"/>
          <w:b/>
          <w:bCs/>
          <w:color w:val="C00000"/>
          <w:cs/>
          <w:lang w:bidi="bn-BD"/>
        </w:rPr>
        <w:br w:type="page"/>
      </w:r>
    </w:p>
    <w:p w:rsidR="003F25F0" w:rsidRPr="005A04C3" w:rsidRDefault="003F25F0" w:rsidP="00427807">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lastRenderedPageBreak/>
        <w:t>জিহাদ</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 xml:space="preserve">ক- জিহাদের পরিচিতি: </w:t>
      </w:r>
    </w:p>
    <w:p w:rsidR="003F25F0" w:rsidRPr="007165E3" w:rsidRDefault="00642617" w:rsidP="00642617">
      <w:pPr>
        <w:tabs>
          <w:tab w:val="left" w:pos="450"/>
        </w:tabs>
        <w:bidi w:val="0"/>
        <w:spacing w:after="0" w:line="240" w:lineRule="auto"/>
        <w:jc w:val="both"/>
        <w:rPr>
          <w:rFonts w:eastAsia="Times New Roman"/>
          <w:cs/>
          <w:lang w:bidi="bn-BD"/>
        </w:rPr>
      </w:pPr>
      <w:r>
        <w:rPr>
          <w:rFonts w:eastAsia="Times New Roman" w:hint="cs"/>
          <w:cs/>
          <w:lang w:bidi="bn-BD"/>
        </w:rPr>
        <w:t>কাফিরদে</w:t>
      </w:r>
      <w:r w:rsidR="003F25F0" w:rsidRPr="007165E3">
        <w:rPr>
          <w:rFonts w:eastAsia="Times New Roman" w:hint="cs"/>
          <w:cs/>
          <w:lang w:bidi="bn-BD"/>
        </w:rPr>
        <w:t xml:space="preserve">র বিরুদ্ধে সশস্ত্র যুদ্ধে সর্বাত্মক শক্তি ও প্রচেষ্টা ব্যয় করা। </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খ- জিহাদ শরী‘আতসম্মত হওয়ার হিকতম:</w:t>
      </w:r>
    </w:p>
    <w:p w:rsidR="003F25F0" w:rsidRPr="005A04C3" w:rsidRDefault="003F25F0" w:rsidP="0064261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জিহাদ ইসলামের সর্বোচ্চ </w:t>
      </w:r>
      <w:r w:rsidRPr="005A04C3">
        <w:rPr>
          <w:rFonts w:eastAsia="Times New Roman"/>
          <w:cs/>
          <w:lang w:bidi="bn-BD"/>
        </w:rPr>
        <w:t>শৃঙ্গ</w:t>
      </w:r>
      <w:r w:rsidRPr="005A04C3">
        <w:rPr>
          <w:rFonts w:eastAsia="Times New Roman" w:hint="cs"/>
          <w:cs/>
          <w:lang w:bidi="bn-BD"/>
        </w:rPr>
        <w:t xml:space="preserve"> এবং স</w:t>
      </w:r>
      <w:r w:rsidR="00642617">
        <w:rPr>
          <w:rFonts w:eastAsia="Times New Roman" w:hint="cs"/>
          <w:cs/>
          <w:lang w:bidi="bn-BD"/>
        </w:rPr>
        <w:t>র্বো</w:t>
      </w:r>
      <w:r w:rsidRPr="005A04C3">
        <w:rPr>
          <w:rFonts w:eastAsia="Times New Roman" w:hint="cs"/>
          <w:cs/>
          <w:lang w:bidi="bn-BD"/>
        </w:rPr>
        <w:t>ত্তম নফল ইবাদত। আল্লাহ তা</w:t>
      </w:r>
      <w:r w:rsidRPr="005A04C3">
        <w:rPr>
          <w:rFonts w:eastAsia="Times New Roman" w:hint="cs"/>
          <w:lang w:bidi="bn-BD"/>
        </w:rPr>
        <w:t>‘</w:t>
      </w:r>
      <w:r w:rsidRPr="005A04C3">
        <w:rPr>
          <w:rFonts w:eastAsia="Times New Roman" w:hint="cs"/>
          <w:cs/>
          <w:lang w:bidi="bn-BD"/>
        </w:rPr>
        <w:t>আলা নিম্নোক্ত অনেক উদ্দেশ্য বাস্তবায়নে জিহাদ শরী‘আতসম্মত করেছেন:</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আল্লাহর কালেমাকে বুলন্দ করতে এবং দীন প</w:t>
      </w:r>
      <w:r w:rsidR="00642617">
        <w:rPr>
          <w:rFonts w:eastAsia="Times New Roman" w:hint="cs"/>
          <w:cs/>
          <w:lang w:bidi="bn-BD"/>
        </w:rPr>
        <w:t>ু</w:t>
      </w:r>
      <w:r w:rsidRPr="005A04C3">
        <w:rPr>
          <w:rFonts w:eastAsia="Times New Roman" w:hint="cs"/>
          <w:cs/>
          <w:lang w:bidi="bn-BD"/>
        </w:rPr>
        <w:t xml:space="preserve">রোটাই যাতে আল্লাহর জন্য হয়।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মানবজাতির সুখ-শান্তি ও তাদেরকে যুলুম-নির্যাতন ও অন্ধকার থেকে উদ্ধার করে আলোর পথে নিয়ে আসতে।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৩- পৃথিবীতে সত্যকে বাস্তবায়ন করে ন্যায়বিচার প্রতিষ্ঠা করতে, বাতিলকে ধ্বংস করতে এবং যুলুম ও ফাসাদকে চিরতরে নিষেধ করতে।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 দীনকে প্রচার-প্রসার, মুসলিম উম্মাহকে রক্ষা এবং শত্রুর ষড়যন্ত্রের দাতভাঙ্গা জবাব দিতে ইত্যাদি কারণে আল্লাহ জিহাদ শরী‘আতসম্মত করেছেন।</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গ- জিহাদের হুকুম:</w:t>
      </w:r>
    </w:p>
    <w:p w:rsidR="003F25F0" w:rsidRPr="007165E3" w:rsidRDefault="003F25F0"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জিহাদ ফরযে কিফায়া। যখন একদল লোক জিহাদ করবে এবং তারা এ কাজে তারা যথেষ্ট হলে অন্যদের থেকে এ হুকুম রহিত হয়ে যাবে</w:t>
      </w:r>
      <w:r w:rsidRPr="007165E3">
        <w:rPr>
          <w:rFonts w:eastAsia="Times New Roman" w:cs="SolaimanLipi" w:hint="cs"/>
          <w:cs/>
          <w:lang w:bidi="hi-IN"/>
        </w:rPr>
        <w:t xml:space="preserve">। </w:t>
      </w:r>
      <w:r w:rsidRPr="007165E3">
        <w:rPr>
          <w:rFonts w:eastAsia="Times New Roman" w:hint="cs"/>
          <w:cs/>
          <w:lang w:bidi="bn-IN"/>
        </w:rPr>
        <w:t>তবে নিম্নোক্ত অবস্থায় জিহাদ সকলের ওপর ফরয হয়ে যায়</w:t>
      </w:r>
      <w:r w:rsidRPr="007165E3">
        <w:rPr>
          <w:rFonts w:eastAsia="Times New Roman" w:hint="cs"/>
          <w:cs/>
          <w:lang w:bidi="bn-BD"/>
        </w:rPr>
        <w:t xml:space="preserve">: </w:t>
      </w:r>
    </w:p>
    <w:p w:rsidR="003F25F0" w:rsidRPr="007165E3" w:rsidRDefault="003F25F0"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১- যুদ্ধের কাতারে চলে আসলে।</w:t>
      </w:r>
    </w:p>
    <w:p w:rsidR="003F25F0" w:rsidRPr="007165E3" w:rsidRDefault="003F25F0" w:rsidP="00642617">
      <w:pPr>
        <w:tabs>
          <w:tab w:val="left" w:pos="450"/>
        </w:tabs>
        <w:bidi w:val="0"/>
        <w:spacing w:after="0" w:line="240" w:lineRule="auto"/>
        <w:jc w:val="both"/>
        <w:rPr>
          <w:rFonts w:eastAsia="Times New Roman"/>
          <w:cs/>
          <w:lang w:bidi="bn-BD"/>
        </w:rPr>
      </w:pPr>
      <w:r w:rsidRPr="007165E3">
        <w:rPr>
          <w:rFonts w:eastAsia="Times New Roman" w:hint="cs"/>
          <w:cs/>
          <w:lang w:bidi="bn-BD"/>
        </w:rPr>
        <w:t>২-</w:t>
      </w:r>
      <w:r w:rsidR="004A0EFB" w:rsidRPr="007165E3">
        <w:rPr>
          <w:rFonts w:eastAsia="Times New Roman" w:hint="cs"/>
          <w:cs/>
          <w:lang w:bidi="bn-BD"/>
        </w:rPr>
        <w:t xml:space="preserve"> </w:t>
      </w:r>
      <w:r w:rsidR="00642617">
        <w:rPr>
          <w:rFonts w:eastAsia="Times New Roman" w:hint="cs"/>
          <w:cs/>
          <w:lang w:bidi="bn-BD"/>
        </w:rPr>
        <w:t xml:space="preserve">কারও </w:t>
      </w:r>
      <w:r w:rsidRPr="007165E3">
        <w:rPr>
          <w:rFonts w:eastAsia="Times New Roman" w:hint="cs"/>
          <w:cs/>
          <w:lang w:bidi="bn-BD"/>
        </w:rPr>
        <w:t xml:space="preserve">দেশ শত্রু দ্বারা আক্রান্ত হলে।  </w:t>
      </w:r>
    </w:p>
    <w:p w:rsidR="003F25F0" w:rsidRPr="007165E3" w:rsidRDefault="003F25F0" w:rsidP="00642617">
      <w:pPr>
        <w:tabs>
          <w:tab w:val="left" w:pos="450"/>
        </w:tabs>
        <w:bidi w:val="0"/>
        <w:spacing w:after="0" w:line="240" w:lineRule="auto"/>
        <w:jc w:val="both"/>
        <w:rPr>
          <w:rFonts w:eastAsia="Times New Roman"/>
          <w:cs/>
          <w:lang w:bidi="bn-BD"/>
        </w:rPr>
      </w:pPr>
      <w:r w:rsidRPr="007165E3">
        <w:rPr>
          <w:rFonts w:eastAsia="Times New Roman" w:hint="cs"/>
          <w:cs/>
          <w:lang w:bidi="bn-BD"/>
        </w:rPr>
        <w:t xml:space="preserve">৩- </w:t>
      </w:r>
      <w:r w:rsidR="00642617">
        <w:rPr>
          <w:rFonts w:eastAsia="Times New Roman" w:hint="cs"/>
          <w:cs/>
          <w:lang w:bidi="bn-BD"/>
        </w:rPr>
        <w:t>ইমাম বা রাষ্ট্রপ্রধান</w:t>
      </w:r>
      <w:r w:rsidRPr="007165E3">
        <w:rPr>
          <w:rFonts w:eastAsia="Times New Roman" w:hint="cs"/>
          <w:cs/>
          <w:lang w:bidi="bn-BD"/>
        </w:rPr>
        <w:t xml:space="preserve"> যুদ্ধের জন্য আহ্বান করলে। </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ঘ- জিহাদ ফযর হওয়ার শর্তাবলী:</w:t>
      </w:r>
    </w:p>
    <w:p w:rsidR="003F25F0" w:rsidRPr="007165E3" w:rsidRDefault="003F25F0"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 xml:space="preserve">ইসলাম, আকেল, বালিগ, পুরুষ, অসুস্থতা ও অক্ষমতা থেকে মুক্ত থাকা এবং জিহাদে যাওয়ার খরচ থাকা। </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lastRenderedPageBreak/>
        <w:t>ঙ- জিহাদের প্রকারভেদ:</w:t>
      </w:r>
    </w:p>
    <w:p w:rsidR="003F25F0" w:rsidRPr="007165E3" w:rsidRDefault="003F25F0"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জিহাদ চার প্রকার। সেগুলো হচ্ছে:</w:t>
      </w:r>
    </w:p>
    <w:p w:rsidR="003F25F0" w:rsidRPr="007165E3" w:rsidRDefault="003F25F0" w:rsidP="00427807">
      <w:pPr>
        <w:tabs>
          <w:tab w:val="left" w:pos="450"/>
        </w:tabs>
        <w:bidi w:val="0"/>
        <w:spacing w:after="0" w:line="240" w:lineRule="auto"/>
        <w:jc w:val="both"/>
        <w:rPr>
          <w:rFonts w:eastAsia="Times New Roman"/>
          <w:cs/>
          <w:lang w:bidi="bn-BD"/>
        </w:rPr>
      </w:pPr>
      <w:r w:rsidRPr="007165E3">
        <w:rPr>
          <w:rFonts w:eastAsia="Times New Roman" w:hint="cs"/>
          <w:b/>
          <w:bCs/>
          <w:cs/>
          <w:lang w:bidi="bn-BD"/>
        </w:rPr>
        <w:t>১- নফসের জিহাদ:</w:t>
      </w:r>
      <w:r w:rsidRPr="007165E3">
        <w:rPr>
          <w:rFonts w:eastAsia="Times New Roman" w:hint="cs"/>
          <w:cs/>
          <w:lang w:bidi="bn-BD"/>
        </w:rPr>
        <w:t xml:space="preserve"> নফসের জিহাদ হলো দীন শিক্ষা করে সে অনুযায়ী আমল করে মানুষকে দীনের পথে দাওয়াত দেওয়া এবং এ কাজে কষ্ট-ক্লেশ ও যুলুম নির্যাতন আসলে ধৈর্য ধারণ করা। </w:t>
      </w:r>
    </w:p>
    <w:p w:rsidR="003F25F0" w:rsidRPr="007165E3" w:rsidRDefault="003F25F0" w:rsidP="00642617">
      <w:pPr>
        <w:tabs>
          <w:tab w:val="left" w:pos="450"/>
        </w:tabs>
        <w:bidi w:val="0"/>
        <w:spacing w:after="0" w:line="240" w:lineRule="auto"/>
        <w:jc w:val="both"/>
        <w:rPr>
          <w:rFonts w:eastAsia="Times New Roman"/>
          <w:cs/>
          <w:lang w:bidi="bn-BD"/>
        </w:rPr>
      </w:pPr>
      <w:r w:rsidRPr="007165E3">
        <w:rPr>
          <w:rFonts w:eastAsia="Times New Roman" w:hint="cs"/>
          <w:cs/>
          <w:lang w:bidi="bn-BD"/>
        </w:rPr>
        <w:t>২- শয়তানের বিরুদ্ধে জিহাদ: শয়তান বান্দাকে যেসব সন্দেহ-সংশয়, মনের প্র</w:t>
      </w:r>
      <w:r w:rsidR="00642617">
        <w:rPr>
          <w:rFonts w:eastAsia="Times New Roman" w:hint="cs"/>
          <w:cs/>
          <w:lang w:bidi="bn-BD"/>
        </w:rPr>
        <w:t>বৃত্তি ও ধো</w:t>
      </w:r>
      <w:r w:rsidRPr="007165E3">
        <w:rPr>
          <w:rFonts w:eastAsia="Times New Roman" w:hint="cs"/>
          <w:cs/>
          <w:lang w:bidi="bn-BD"/>
        </w:rPr>
        <w:t xml:space="preserve">কায় ফেলে সেগুলোর বিরুদ্ধে জিহাদ করা। </w:t>
      </w:r>
    </w:p>
    <w:p w:rsidR="003F25F0" w:rsidRPr="007165E3" w:rsidRDefault="003F25F0"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 xml:space="preserve">৩- কাফির ও মুনাফিকের বিরুদ্ধে যুদ্ধ করা: এ যুদ্ধ অন্তর, ভাষা, সম্পদ ও হাতে তথা শক্তির দ্বারা হয়। </w:t>
      </w:r>
    </w:p>
    <w:p w:rsidR="003F25F0" w:rsidRPr="007165E3" w:rsidRDefault="003F25F0" w:rsidP="00427807">
      <w:pPr>
        <w:tabs>
          <w:tab w:val="left" w:pos="450"/>
        </w:tabs>
        <w:bidi w:val="0"/>
        <w:spacing w:after="0" w:line="240" w:lineRule="auto"/>
        <w:jc w:val="both"/>
        <w:rPr>
          <w:rFonts w:eastAsia="Times New Roman"/>
          <w:cs/>
          <w:lang w:bidi="bn-BD"/>
        </w:rPr>
      </w:pPr>
      <w:r w:rsidRPr="007165E3">
        <w:rPr>
          <w:rFonts w:eastAsia="Times New Roman" w:hint="cs"/>
          <w:cs/>
          <w:lang w:bidi="bn-BD"/>
        </w:rPr>
        <w:t xml:space="preserve">৪- যালিম, বিদ‘আতী ও অন্যায়কারীর বিরুদ্ধে জিহাদ: উত্তম জিহাদ হচ্ছে সক্ষম হলে হাত তথা শক্তির দ্বারা প্রতিহত করা। শক্তির দ্বারা সক্ষম না হলে জিহ্বা তথা মুখের ভাষা দ্বারা প্রতিহত করা এবং এতেও অক্ষম হলে অন্তরের দ্বারা জিহাদ করা। </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 xml:space="preserve">চ- শহীদের মর্যাদা: </w:t>
      </w:r>
    </w:p>
    <w:p w:rsidR="003F25F0" w:rsidRPr="005A04C3" w:rsidRDefault="003F25F0" w:rsidP="00642617">
      <w:pPr>
        <w:tabs>
          <w:tab w:val="left" w:pos="450"/>
        </w:tabs>
        <w:bidi w:val="0"/>
        <w:spacing w:after="0" w:line="240" w:lineRule="auto"/>
        <w:jc w:val="both"/>
        <w:rPr>
          <w:rFonts w:eastAsia="Times New Roman"/>
          <w:cs/>
          <w:lang w:bidi="bn-BD"/>
        </w:rPr>
      </w:pPr>
      <w:r w:rsidRPr="005A04C3">
        <w:rPr>
          <w:rFonts w:eastAsia="Times New Roman" w:hint="cs"/>
          <w:cs/>
          <w:lang w:bidi="bn-BD"/>
        </w:rPr>
        <w:t>আল্লাহর কাছে শহীদের সাতটি মর্যাদা রয়েছে। তা হলো: তার প্রথম ফোটা রক্ত জমিনে পড়ার সাথে সাথেই আল্লাহ তা</w:t>
      </w:r>
      <w:r w:rsidR="00642617">
        <w:rPr>
          <w:rFonts w:eastAsia="Times New Roman" w:hint="cs"/>
          <w:cs/>
          <w:lang w:bidi="bn-BD"/>
        </w:rPr>
        <w:t>কে</w:t>
      </w:r>
      <w:r w:rsidRPr="005A04C3">
        <w:rPr>
          <w:rFonts w:eastAsia="Times New Roman" w:hint="cs"/>
          <w:cs/>
          <w:lang w:bidi="bn-BD"/>
        </w:rPr>
        <w:t xml:space="preserve"> ক্ষমা করে দেন, সে নিজের অবস্থান জান্নাতে দেখতে পায়, কবরের আযাব থেকে রক্ষা পায়, কিয়ামতের ভয়াবহতা থেকে নিরাপদ থাকে, ঈমানের স্বাদ আস্বাদন করে, তাকে ডাগর চক্ষু হুর বিবাহ করানো হবে এবং তার আত্মীয়-স্বজন থেকে সত্তরজনকে শাফা‘আত করতে পারবে। </w:t>
      </w:r>
    </w:p>
    <w:p w:rsidR="003F25F0" w:rsidRPr="005A04C3" w:rsidRDefault="003F25F0" w:rsidP="00427807">
      <w:pPr>
        <w:tabs>
          <w:tab w:val="left" w:pos="450"/>
        </w:tabs>
        <w:bidi w:val="0"/>
        <w:spacing w:after="0" w:line="240" w:lineRule="auto"/>
        <w:jc w:val="both"/>
        <w:rPr>
          <w:rFonts w:eastAsia="Times New Roman"/>
          <w:b/>
          <w:bCs/>
          <w:color w:val="0070C0"/>
          <w:cs/>
          <w:lang w:bidi="bn-BD"/>
        </w:rPr>
      </w:pPr>
      <w:r w:rsidRPr="005A04C3">
        <w:rPr>
          <w:rFonts w:eastAsia="Times New Roman" w:hint="cs"/>
          <w:b/>
          <w:bCs/>
          <w:color w:val="0070C0"/>
          <w:cs/>
          <w:lang w:bidi="bn-BD"/>
        </w:rPr>
        <w:t>ছ- যুদ্ধের আদবসমূহ:</w:t>
      </w:r>
      <w:r w:rsidRPr="005A04C3">
        <w:rPr>
          <w:rFonts w:eastAsia="Times New Roman" w:hint="cs"/>
          <w:color w:val="0070C0"/>
          <w:cs/>
          <w:lang w:bidi="bn-BD"/>
        </w:rPr>
        <w:t xml:space="preserve">  </w:t>
      </w:r>
    </w:p>
    <w:p w:rsidR="007650CF" w:rsidRDefault="003F25F0" w:rsidP="00642617">
      <w:pPr>
        <w:tabs>
          <w:tab w:val="left" w:pos="450"/>
        </w:tabs>
        <w:bidi w:val="0"/>
        <w:spacing w:after="0" w:line="240" w:lineRule="auto"/>
        <w:jc w:val="both"/>
        <w:rPr>
          <w:rFonts w:eastAsia="Times New Roman"/>
          <w:lang w:bidi="bn-BD"/>
        </w:rPr>
      </w:pPr>
      <w:r w:rsidRPr="005A04C3">
        <w:rPr>
          <w:rFonts w:eastAsia="Times New Roman" w:hint="cs"/>
          <w:cs/>
          <w:lang w:bidi="bn-BD"/>
        </w:rPr>
        <w:t>ইসলামে যুদ্ধের শিষ্টা</w:t>
      </w:r>
      <w:r w:rsidR="00642617">
        <w:rPr>
          <w:rFonts w:eastAsia="Times New Roman" w:hint="cs"/>
          <w:cs/>
          <w:lang w:bidi="bn-BD"/>
        </w:rPr>
        <w:t>চারসমূহের মধ্যে অন্যতম হলো ধো</w:t>
      </w:r>
      <w:r w:rsidRPr="005A04C3">
        <w:rPr>
          <w:rFonts w:eastAsia="Times New Roman" w:hint="cs"/>
          <w:cs/>
          <w:lang w:bidi="bn-BD"/>
        </w:rPr>
        <w:t xml:space="preserve">কাবাজি না করা, নারী ও শিশু যুদ্ধে লিপ্ত না হলে তাদেরকে হত্যা না করা, অহমিকা ও প্রতারণা থেকে </w:t>
      </w:r>
      <w:r w:rsidRPr="005A04C3">
        <w:rPr>
          <w:rFonts w:eastAsia="Times New Roman" w:hint="cs"/>
          <w:cs/>
          <w:lang w:bidi="bn-BD"/>
        </w:rPr>
        <w:lastRenderedPageBreak/>
        <w:t>দূরে থাকা, শত্রুর সাথে মিলিত হওয়ার আকা</w:t>
      </w:r>
      <w:r w:rsidR="00642617">
        <w:rPr>
          <w:rFonts w:eastAsia="Times New Roman" w:hint="cs"/>
          <w:cs/>
          <w:lang w:bidi="bn-BD"/>
        </w:rPr>
        <w:t>ঙ্খা</w:t>
      </w:r>
      <w:r w:rsidRPr="005A04C3">
        <w:rPr>
          <w:rFonts w:eastAsia="Times New Roman" w:hint="cs"/>
          <w:cs/>
          <w:lang w:bidi="bn-BD"/>
        </w:rPr>
        <w:t xml:space="preserve"> না করা, আল্লাহর কাছে বিজয় ও সাহায্যের প্রার্থনা করা</w:t>
      </w:r>
      <w:r w:rsidR="007650CF" w:rsidRPr="00A24D62">
        <w:rPr>
          <w:rFonts w:eastAsia="Times New Roman" w:cs="SolaimanLipi" w:hint="cs"/>
          <w:cs/>
          <w:lang w:bidi="hi-IN"/>
        </w:rPr>
        <w:t>।</w:t>
      </w:r>
      <w:r w:rsidRPr="005A04C3">
        <w:rPr>
          <w:rFonts w:eastAsia="Times New Roman" w:hint="cs"/>
          <w:cs/>
          <w:lang w:bidi="bn-BD"/>
        </w:rPr>
        <w:t xml:space="preserve"> যেমন</w:t>
      </w:r>
      <w:r w:rsidR="007650CF">
        <w:rPr>
          <w:rFonts w:eastAsia="Times New Roman" w:hint="cs"/>
          <w:cs/>
          <w:lang w:bidi="bn-BD"/>
        </w:rPr>
        <w:t>,</w:t>
      </w:r>
      <w:r w:rsidRPr="005A04C3">
        <w:rPr>
          <w:rFonts w:eastAsia="Times New Roman" w:hint="cs"/>
          <w:cs/>
          <w:lang w:bidi="bn-BD"/>
        </w:rPr>
        <w:t xml:space="preserve"> এ দো‘আ পড়া, </w:t>
      </w:r>
    </w:p>
    <w:p w:rsidR="003F25F0" w:rsidRPr="005A04C3" w:rsidRDefault="003F25F0" w:rsidP="007650CF">
      <w:pPr>
        <w:tabs>
          <w:tab w:val="left" w:pos="450"/>
        </w:tabs>
        <w:spacing w:after="0" w:line="240" w:lineRule="auto"/>
        <w:jc w:val="both"/>
        <w:rPr>
          <w:rFonts w:ascii="Traditional Arabic" w:hAnsi="Traditional Arabic" w:cs="KFGQPC Uthman Taha Naskh"/>
          <w:color w:val="0000CC"/>
          <w:rtl/>
          <w:cs/>
          <w:lang w:bidi="ar-EG"/>
        </w:rPr>
      </w:pPr>
      <w:r w:rsidRPr="005A04C3">
        <w:rPr>
          <w:rFonts w:ascii="Traditional Arabic" w:hAnsi="Traditional Arabic" w:cs="KFGQPC Uthman Taha Naskh"/>
          <w:color w:val="0000CC"/>
          <w:rtl/>
          <w:lang w:bidi="ar-EG"/>
        </w:rPr>
        <w:t>«اللَّهُمَّ مُنْزِلَ الكِتَابِ، وَمُجْرِيَ السَّحَابِ، وَهَازِمَ الأَحْزَابِ، اهْزِمْهُمْ وَانْصُرْنَا عَلَيْهِمْ»</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“হে </w:t>
      </w:r>
      <w:r w:rsidRPr="005A04C3">
        <w:rPr>
          <w:rFonts w:eastAsia="Times New Roman"/>
          <w:cs/>
          <w:lang w:bidi="bn-BD"/>
        </w:rPr>
        <w:t>আল্লাহ আল-কুরআন</w:t>
      </w:r>
      <w:r w:rsidRPr="005A04C3">
        <w:rPr>
          <w:rFonts w:eastAsia="Times New Roman" w:hint="cs"/>
          <w:cs/>
          <w:lang w:bidi="bn-BD"/>
        </w:rPr>
        <w:t xml:space="preserve"> </w:t>
      </w:r>
      <w:r w:rsidRPr="005A04C3">
        <w:rPr>
          <w:rFonts w:eastAsia="Times New Roman"/>
          <w:cs/>
          <w:lang w:bidi="bn-BD"/>
        </w:rPr>
        <w:t>অবতরণকারী</w:t>
      </w:r>
      <w:r w:rsidRPr="005A04C3">
        <w:rPr>
          <w:rFonts w:eastAsia="Times New Roman"/>
          <w:lang w:bidi="bn-BD"/>
        </w:rPr>
        <w:t xml:space="preserve">, </w:t>
      </w:r>
      <w:r w:rsidRPr="005A04C3">
        <w:rPr>
          <w:rFonts w:eastAsia="Times New Roman"/>
          <w:cs/>
          <w:lang w:bidi="bn-BD"/>
        </w:rPr>
        <w:t>মেঘমালা পরিচালনাকারী</w:t>
      </w:r>
      <w:r w:rsidRPr="005A04C3">
        <w:rPr>
          <w:rFonts w:eastAsia="Times New Roman"/>
          <w:lang w:bidi="bn-BD"/>
        </w:rPr>
        <w:t xml:space="preserve">, </w:t>
      </w:r>
      <w:r w:rsidRPr="005A04C3">
        <w:rPr>
          <w:rFonts w:eastAsia="Times New Roman"/>
          <w:cs/>
          <w:lang w:bidi="bn-BD"/>
        </w:rPr>
        <w:t>শত্রুদলসমূহের পরাভূতকারী</w:t>
      </w:r>
      <w:r w:rsidR="00642617">
        <w:rPr>
          <w:rFonts w:eastAsia="Times New Roman" w:hint="cs"/>
          <w:cs/>
          <w:lang w:bidi="bn-BD"/>
        </w:rPr>
        <w:t>,</w:t>
      </w:r>
      <w:r w:rsidRPr="005A04C3">
        <w:rPr>
          <w:rFonts w:eastAsia="Times New Roman" w:hint="cs"/>
          <w:cs/>
          <w:lang w:bidi="bn-BD"/>
        </w:rPr>
        <w:t xml:space="preserve"> আপনি </w:t>
      </w:r>
      <w:r w:rsidRPr="005A04C3">
        <w:rPr>
          <w:rFonts w:eastAsia="Times New Roman"/>
          <w:cs/>
          <w:lang w:bidi="bn-BD"/>
        </w:rPr>
        <w:t>শত্রুদের পরাভূত করে আমাদেরকে তাদের উপর জয়ী কর</w:t>
      </w:r>
      <w:r w:rsidRPr="005A04C3">
        <w:rPr>
          <w:rFonts w:eastAsia="Times New Roman" w:hint="cs"/>
          <w:cs/>
          <w:lang w:bidi="bn-BD"/>
        </w:rPr>
        <w:t>ুন</w:t>
      </w:r>
      <w:r w:rsidRPr="00A24D62">
        <w:rPr>
          <w:rFonts w:eastAsia="Times New Roman" w:cs="SolaimanLipi"/>
          <w:cs/>
          <w:lang w:bidi="hi-IN"/>
        </w:rPr>
        <w:t>।</w:t>
      </w:r>
      <w:r w:rsidRPr="005A04C3">
        <w:rPr>
          <w:rFonts w:eastAsia="Times New Roman" w:hint="cs"/>
          <w:cs/>
          <w:lang w:bidi="bn-BD"/>
        </w:rPr>
        <w:t>”</w:t>
      </w:r>
      <w:r w:rsidRPr="005A04C3">
        <w:rPr>
          <w:rStyle w:val="FootnoteReference"/>
          <w:rFonts w:eastAsia="Times New Roman"/>
          <w:cs/>
          <w:lang w:bidi="bn-BD"/>
        </w:rPr>
        <w:footnoteReference w:id="51"/>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যুদ্ধের ময়দান থেকে দু’অবস্থায় পশ্চাদপসরণ করা যাবে: </w:t>
      </w:r>
    </w:p>
    <w:p w:rsidR="003F25F0" w:rsidRPr="005A04C3" w:rsidRDefault="003F25F0" w:rsidP="00642617">
      <w:pPr>
        <w:tabs>
          <w:tab w:val="left" w:pos="450"/>
        </w:tabs>
        <w:bidi w:val="0"/>
        <w:spacing w:after="0" w:line="240" w:lineRule="auto"/>
        <w:jc w:val="both"/>
        <w:rPr>
          <w:rFonts w:eastAsia="Times New Roman"/>
          <w:cs/>
          <w:lang w:bidi="bn-BD"/>
        </w:rPr>
      </w:pPr>
      <w:r w:rsidRPr="005A04C3">
        <w:rPr>
          <w:rFonts w:eastAsia="Times New Roman" w:hint="cs"/>
          <w:cs/>
          <w:lang w:bidi="bn-BD"/>
        </w:rPr>
        <w:t>প্রথমত: যুদ্ধ</w:t>
      </w:r>
      <w:r w:rsidR="00642617">
        <w:rPr>
          <w:rFonts w:eastAsia="Times New Roman" w:hint="cs"/>
          <w:cs/>
          <w:lang w:bidi="bn-BD"/>
        </w:rPr>
        <w:t xml:space="preserve">ের কৌশল পরিবর্তন করতে।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দ্বিতীয়ত: নিজের দলের সাথে যোগ দিতে।</w:t>
      </w:r>
    </w:p>
    <w:p w:rsidR="003F25F0" w:rsidRPr="007165E3" w:rsidRDefault="003F25F0" w:rsidP="00427807">
      <w:pPr>
        <w:tabs>
          <w:tab w:val="left" w:pos="450"/>
        </w:tabs>
        <w:bidi w:val="0"/>
        <w:spacing w:after="0" w:line="240" w:lineRule="auto"/>
        <w:jc w:val="both"/>
        <w:rPr>
          <w:rFonts w:eastAsia="Times New Roman"/>
          <w:b/>
          <w:bCs/>
          <w:cs/>
          <w:lang w:bidi="bn-BD"/>
        </w:rPr>
      </w:pPr>
      <w:r w:rsidRPr="007165E3">
        <w:rPr>
          <w:rFonts w:eastAsia="Times New Roman" w:hint="cs"/>
          <w:b/>
          <w:bCs/>
          <w:cs/>
          <w:lang w:bidi="bn-BD"/>
        </w:rPr>
        <w:t xml:space="preserve">জ- যুদ্ধবন্দি: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নারী ও শিশুকে যুদ্ধদাস বানানো হবে।</w:t>
      </w:r>
    </w:p>
    <w:p w:rsidR="003F25F0" w:rsidRDefault="003F25F0" w:rsidP="00642617">
      <w:pPr>
        <w:tabs>
          <w:tab w:val="left" w:pos="450"/>
        </w:tabs>
        <w:bidi w:val="0"/>
        <w:spacing w:after="0" w:line="240" w:lineRule="auto"/>
        <w:jc w:val="both"/>
        <w:rPr>
          <w:rFonts w:eastAsia="Times New Roman"/>
          <w:lang w:bidi="bn-BD"/>
        </w:rPr>
      </w:pPr>
      <w:r w:rsidRPr="005A04C3">
        <w:rPr>
          <w:rFonts w:eastAsia="Times New Roman" w:hint="cs"/>
          <w:cs/>
          <w:lang w:bidi="bn-BD"/>
        </w:rPr>
        <w:t xml:space="preserve">২- যোদ্ধাপুরুষকে যুদ্ধের </w:t>
      </w:r>
      <w:r w:rsidR="00642617">
        <w:rPr>
          <w:rFonts w:eastAsia="Times New Roman" w:hint="cs"/>
          <w:cs/>
          <w:lang w:bidi="bn-BD"/>
        </w:rPr>
        <w:t>পরিচালক</w:t>
      </w:r>
      <w:r w:rsidRPr="005A04C3">
        <w:rPr>
          <w:rFonts w:eastAsia="Times New Roman" w:hint="cs"/>
          <w:cs/>
          <w:lang w:bidi="bn-BD"/>
        </w:rPr>
        <w:t xml:space="preserve"> হয়ত মুক্ত করে দিবেন বা মুক্তিপণ নিয়ে মুক্ত করবেন বা হত্যা করবেন। </w:t>
      </w:r>
    </w:p>
    <w:p w:rsidR="00642617" w:rsidRPr="00642617" w:rsidRDefault="00642617" w:rsidP="00642617">
      <w:pPr>
        <w:tabs>
          <w:tab w:val="left" w:pos="450"/>
        </w:tabs>
        <w:bidi w:val="0"/>
        <w:spacing w:after="0" w:line="240" w:lineRule="auto"/>
        <w:jc w:val="both"/>
        <w:rPr>
          <w:rFonts w:eastAsia="Times New Roman"/>
          <w:color w:val="FF0000"/>
          <w:cs/>
          <w:lang w:bidi="bn-BD"/>
        </w:rPr>
      </w:pPr>
      <w:r>
        <w:rPr>
          <w:rFonts w:eastAsia="Times New Roman" w:hint="cs"/>
          <w:color w:val="FF0000"/>
          <w:cs/>
          <w:lang w:bidi="bn-BD"/>
        </w:rPr>
        <w:t>[</w:t>
      </w:r>
      <w:r w:rsidRPr="00642617">
        <w:rPr>
          <w:rFonts w:eastAsia="Times New Roman" w:hint="cs"/>
          <w:color w:val="FF0000"/>
          <w:cs/>
          <w:lang w:bidi="bn-BD"/>
        </w:rPr>
        <w:t>যোদ্ধাদের প্রতি আমীরের কর্তব্য:</w:t>
      </w:r>
      <w:r>
        <w:rPr>
          <w:rFonts w:eastAsia="Times New Roman" w:hint="cs"/>
          <w:color w:val="FF0000"/>
          <w:cs/>
          <w:lang w:bidi="bn-BD"/>
        </w:rPr>
        <w:t>]</w:t>
      </w:r>
      <w:r w:rsidRPr="00642617">
        <w:rPr>
          <w:rFonts w:eastAsia="Times New Roman" w:hint="cs"/>
          <w:color w:val="FF0000"/>
          <w:cs/>
          <w:lang w:bidi="bn-BD"/>
        </w:rPr>
        <w:t xml:space="preserve"> </w:t>
      </w:r>
    </w:p>
    <w:p w:rsidR="003F25F0" w:rsidRPr="005A04C3" w:rsidRDefault="003F25F0" w:rsidP="00642617">
      <w:pPr>
        <w:tabs>
          <w:tab w:val="left" w:pos="450"/>
        </w:tabs>
        <w:bidi w:val="0"/>
        <w:spacing w:after="0" w:line="240" w:lineRule="auto"/>
        <w:jc w:val="both"/>
        <w:rPr>
          <w:rFonts w:eastAsia="Times New Roman"/>
          <w:cs/>
          <w:lang w:bidi="bn-BD"/>
        </w:rPr>
      </w:pPr>
      <w:r w:rsidRPr="005A04C3">
        <w:rPr>
          <w:rFonts w:eastAsia="Times New Roman" w:hint="cs"/>
          <w:cs/>
          <w:lang w:bidi="bn-BD"/>
        </w:rPr>
        <w:t>যুদ্ধে পাঠানোর আগে ইমাম তার সৈন্যবাহিনীকে ভালোভাবে পরীক্ষা নিরীক্ষা</w:t>
      </w:r>
      <w:r w:rsidR="00642617">
        <w:rPr>
          <w:rFonts w:eastAsia="Times New Roman" w:hint="cs"/>
          <w:cs/>
          <w:lang w:bidi="bn-BD"/>
        </w:rPr>
        <w:t xml:space="preserve"> করে নিবেন, নিরাশ, বিপদকালে ধো</w:t>
      </w:r>
      <w:r w:rsidRPr="005A04C3">
        <w:rPr>
          <w:rFonts w:eastAsia="Times New Roman" w:hint="cs"/>
          <w:cs/>
          <w:lang w:bidi="bn-BD"/>
        </w:rPr>
        <w:t>কাকারী ও গুজব রটনাকারীকে যুদ্ধে যে</w:t>
      </w:r>
      <w:r w:rsidR="00642617">
        <w:rPr>
          <w:rFonts w:eastAsia="Times New Roman" w:hint="cs"/>
          <w:cs/>
          <w:lang w:bidi="bn-BD"/>
        </w:rPr>
        <w:t>তে বারণ করবেন, অতিপ্রয়োজন ব্যতি</w:t>
      </w:r>
      <w:r w:rsidRPr="005A04C3">
        <w:rPr>
          <w:rFonts w:eastAsia="Times New Roman" w:hint="cs"/>
          <w:cs/>
          <w:lang w:bidi="bn-BD"/>
        </w:rPr>
        <w:t>ত কাফিরের থেকে সা</w:t>
      </w:r>
      <w:r w:rsidR="00642617">
        <w:rPr>
          <w:rFonts w:eastAsia="Times New Roman" w:hint="cs"/>
          <w:cs/>
          <w:lang w:bidi="bn-BD"/>
        </w:rPr>
        <w:t>হায্য চাইবে না, যুদ্ধের রসদ সাম</w:t>
      </w:r>
      <w:r w:rsidRPr="005A04C3">
        <w:rPr>
          <w:rFonts w:eastAsia="Times New Roman" w:hint="cs"/>
          <w:cs/>
          <w:lang w:bidi="bn-BD"/>
        </w:rPr>
        <w:t xml:space="preserve">গ্রী যোগাড় করে দিবেন, তিনি তার সৈন্যবাহিনীর </w:t>
      </w:r>
      <w:r w:rsidRPr="005A04C3">
        <w:rPr>
          <w:rFonts w:eastAsia="Times New Roman"/>
          <w:cs/>
          <w:lang w:bidi="bn-BD"/>
        </w:rPr>
        <w:t xml:space="preserve">ধীর-স্থিরভাবে </w:t>
      </w:r>
      <w:r w:rsidRPr="005A04C3">
        <w:rPr>
          <w:rFonts w:eastAsia="Times New Roman" w:hint="cs"/>
          <w:cs/>
          <w:lang w:bidi="bn-BD"/>
        </w:rPr>
        <w:t>চ</w:t>
      </w:r>
      <w:r w:rsidR="00642617">
        <w:rPr>
          <w:rFonts w:eastAsia="Times New Roman" w:hint="cs"/>
          <w:cs/>
          <w:lang w:bidi="bn-BD"/>
        </w:rPr>
        <w:t>া</w:t>
      </w:r>
      <w:r w:rsidRPr="005A04C3">
        <w:rPr>
          <w:rFonts w:eastAsia="Times New Roman" w:hint="cs"/>
          <w:cs/>
          <w:lang w:bidi="bn-BD"/>
        </w:rPr>
        <w:t>ল</w:t>
      </w:r>
      <w:r w:rsidR="00642617">
        <w:rPr>
          <w:rFonts w:eastAsia="Times New Roman" w:hint="cs"/>
          <w:cs/>
          <w:lang w:bidi="bn-BD"/>
        </w:rPr>
        <w:t>া</w:t>
      </w:r>
      <w:r w:rsidRPr="005A04C3">
        <w:rPr>
          <w:rFonts w:eastAsia="Times New Roman" w:hint="cs"/>
          <w:cs/>
          <w:lang w:bidi="bn-BD"/>
        </w:rPr>
        <w:t>বেন, তাদের জন্য সুন্দর জায়গা নির্বাচন করবেন, সেনাবাহিনীকে ঝগড়া ফাসাদ ও গুনাহের কাজ থেকে বিরত থাকতে নির্দেশ দিবেন, তাদের মন মানসিকতা চাঙ্গা ও শক্তিশালী হয় এমন কথা বলবেন, তাদেরকে শহীদের মর্যাদার</w:t>
      </w:r>
      <w:r w:rsidR="00CE4D87">
        <w:rPr>
          <w:rFonts w:eastAsia="Times New Roman" w:hint="cs"/>
          <w:cs/>
          <w:lang w:bidi="bn-BD"/>
        </w:rPr>
        <w:t xml:space="preserve"> ফযীলত</w:t>
      </w:r>
      <w:r w:rsidRPr="005A04C3">
        <w:rPr>
          <w:rFonts w:eastAsia="Times New Roman" w:hint="cs"/>
          <w:cs/>
          <w:lang w:bidi="bn-BD"/>
        </w:rPr>
        <w:t xml:space="preserve"> বর্ণনা করে উৎসাহিত করবেন, ধৈর্যের আদেশ দিবেন, </w:t>
      </w:r>
      <w:r w:rsidRPr="005A04C3">
        <w:rPr>
          <w:rFonts w:eastAsia="Times New Roman" w:hint="cs"/>
          <w:cs/>
          <w:lang w:bidi="bn-BD"/>
        </w:rPr>
        <w:lastRenderedPageBreak/>
        <w:t>সৈন্যবাহিনীকে কয়েকটি দলে ভাগ করবেন, তাদের জন্য মনিটর ও পাহা</w:t>
      </w:r>
      <w:r w:rsidR="00642617">
        <w:rPr>
          <w:rFonts w:eastAsia="Times New Roman" w:hint="cs"/>
          <w:cs/>
          <w:lang w:bidi="bn-BD"/>
        </w:rPr>
        <w:t>রা</w:t>
      </w:r>
      <w:r w:rsidRPr="005A04C3">
        <w:rPr>
          <w:rFonts w:eastAsia="Times New Roman" w:hint="cs"/>
          <w:cs/>
          <w:lang w:bidi="bn-BD"/>
        </w:rPr>
        <w:t>দার নিযুক্ত করবেন, শত্রুর খোঁজ খবর নিতে গুপ্তচর পাঠাবেন, সৈন্যদের প্রয়োজন অনুসারে যাকে ইচ্ছা তিনি তাকে আনফাল তথা যুদ্ধে প্রাপ্ত সম্পদ বণ</w:t>
      </w:r>
      <w:r w:rsidR="00642617">
        <w:rPr>
          <w:rFonts w:eastAsia="Times New Roman" w:hint="cs"/>
          <w:cs/>
          <w:lang w:bidi="bn-BD"/>
        </w:rPr>
        <w:t>্টন করবেন এবং জিহাদের বিষয়ে দীন</w:t>
      </w:r>
      <w:r w:rsidRPr="005A04C3">
        <w:rPr>
          <w:rFonts w:eastAsia="Times New Roman" w:hint="cs"/>
          <w:cs/>
          <w:lang w:bidi="bn-BD"/>
        </w:rPr>
        <w:t xml:space="preserve"> সম্পর্কে অভিজ্ঞ লোকদের সাথে পরামর্শ করবেন। </w:t>
      </w:r>
    </w:p>
    <w:p w:rsidR="003F25F0" w:rsidRPr="007165E3" w:rsidRDefault="003F25F0" w:rsidP="00427807">
      <w:pPr>
        <w:tabs>
          <w:tab w:val="left" w:pos="450"/>
        </w:tabs>
        <w:bidi w:val="0"/>
        <w:spacing w:after="0" w:line="240" w:lineRule="auto"/>
        <w:jc w:val="both"/>
        <w:rPr>
          <w:rFonts w:eastAsia="Times New Roman"/>
          <w:b/>
          <w:bCs/>
          <w:color w:val="C00000"/>
          <w:cs/>
          <w:lang w:bidi="bn-BD"/>
        </w:rPr>
      </w:pPr>
      <w:r w:rsidRPr="007165E3">
        <w:rPr>
          <w:rFonts w:eastAsia="Times New Roman" w:hint="cs"/>
          <w:b/>
          <w:bCs/>
          <w:color w:val="C00000"/>
          <w:cs/>
          <w:lang w:bidi="bn-BD"/>
        </w:rPr>
        <w:t>আমিরের প্রতি সেনাবাহিনীর দায়িত্ব ও কর্তব্য:</w:t>
      </w:r>
    </w:p>
    <w:p w:rsidR="00740635" w:rsidRDefault="003F25F0" w:rsidP="00740635">
      <w:pPr>
        <w:tabs>
          <w:tab w:val="left" w:pos="450"/>
        </w:tabs>
        <w:bidi w:val="0"/>
        <w:spacing w:after="0" w:line="240" w:lineRule="auto"/>
        <w:jc w:val="both"/>
        <w:rPr>
          <w:rFonts w:eastAsia="Times New Roman"/>
          <w:cs/>
          <w:lang w:bidi="bn-BD"/>
        </w:rPr>
      </w:pPr>
      <w:r w:rsidRPr="005A04C3">
        <w:rPr>
          <w:rFonts w:eastAsia="Times New Roman" w:hint="cs"/>
          <w:cs/>
          <w:lang w:bidi="bn-BD"/>
        </w:rPr>
        <w:t>সৈন্যবাহিনীর ওপর ফরয হলো ইমাম তথা আমিরের আনুগত্য করা, তার সাথে ধৈর্য</w:t>
      </w:r>
      <w:r w:rsidR="00642617">
        <w:rPr>
          <w:rFonts w:eastAsia="Times New Roman" w:hint="cs"/>
          <w:cs/>
          <w:lang w:bidi="bn-BD"/>
        </w:rPr>
        <w:t>সহকারে থাকা, আমিরের অনুমতি ব্যতি</w:t>
      </w:r>
      <w:r w:rsidRPr="005A04C3">
        <w:rPr>
          <w:rFonts w:eastAsia="Times New Roman" w:hint="cs"/>
          <w:cs/>
          <w:lang w:bidi="bn-BD"/>
        </w:rPr>
        <w:t>ত যুদ্ধ না করা; তবে হঠাৎ করে শত্রু আক্রমণ করলে তাদের দ্বারা ক্ষতির আশঙ্কা করলে সেক্ষেত্রে যুদ্ধ শুরু করা যাবে, শত্রুরা সন্ধি করতে চাইলে বা তারা হারাম মাসে থাকলে মুসলিম</w:t>
      </w:r>
      <w:r w:rsidR="00740635">
        <w:rPr>
          <w:rFonts w:eastAsia="Times New Roman" w:hint="cs"/>
          <w:cs/>
          <w:lang w:bidi="bn-BD"/>
        </w:rPr>
        <w:t>গণের উচিৎ তাদের সাথে চুক্তি করা।</w:t>
      </w:r>
    </w:p>
    <w:p w:rsidR="00740635" w:rsidRDefault="00740635">
      <w:pPr>
        <w:bidi w:val="0"/>
        <w:rPr>
          <w:rFonts w:eastAsia="Times New Roman"/>
          <w:cs/>
          <w:lang w:bidi="bn-BD"/>
        </w:rPr>
      </w:pPr>
      <w:r>
        <w:rPr>
          <w:rFonts w:eastAsia="Times New Roman"/>
          <w:cs/>
          <w:lang w:bidi="bn-BD"/>
        </w:rPr>
        <w:br w:type="page"/>
      </w:r>
    </w:p>
    <w:p w:rsidR="003F25F0" w:rsidRPr="005A04C3" w:rsidRDefault="003F25F0" w:rsidP="00740635">
      <w:pPr>
        <w:tabs>
          <w:tab w:val="left" w:pos="450"/>
        </w:tabs>
        <w:bidi w:val="0"/>
        <w:spacing w:after="0" w:line="240" w:lineRule="auto"/>
        <w:jc w:val="both"/>
        <w:rPr>
          <w:rFonts w:eastAsia="Times New Roman"/>
          <w:cs/>
          <w:lang w:bidi="bn-BD"/>
        </w:rPr>
      </w:pPr>
    </w:p>
    <w:p w:rsidR="003F25F0" w:rsidRPr="005A04C3" w:rsidRDefault="003F25F0" w:rsidP="007650CF">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t xml:space="preserve">দ্বিতীয় </w:t>
      </w:r>
      <w:r w:rsidR="0010691E" w:rsidRPr="005A04C3">
        <w:rPr>
          <w:rFonts w:eastAsia="Times New Roman" w:hint="cs"/>
          <w:b/>
          <w:bCs/>
          <w:color w:val="C00000"/>
          <w:cs/>
          <w:lang w:bidi="bn-BD"/>
        </w:rPr>
        <w:t>অধ্যয়</w:t>
      </w:r>
      <w:r w:rsidR="007650CF">
        <w:rPr>
          <w:rFonts w:eastAsia="Times New Roman" w:hint="cs"/>
          <w:b/>
          <w:bCs/>
          <w:color w:val="C00000"/>
          <w:cs/>
          <w:lang w:bidi="bn-BD"/>
        </w:rPr>
        <w:t xml:space="preserve">: </w:t>
      </w:r>
      <w:r w:rsidRPr="005A04C3">
        <w:rPr>
          <w:rFonts w:eastAsia="Times New Roman" w:hint="cs"/>
          <w:b/>
          <w:bCs/>
          <w:color w:val="C00000"/>
          <w:cs/>
          <w:lang w:bidi="bn-BD"/>
        </w:rPr>
        <w:t>মু‘আমালাত তথা লেনদেন</w:t>
      </w:r>
    </w:p>
    <w:p w:rsidR="003F25F0" w:rsidRPr="005A04C3" w:rsidRDefault="003F25F0" w:rsidP="00A90EC8">
      <w:pPr>
        <w:pStyle w:val="ListParagraph"/>
        <w:numPr>
          <w:ilvl w:val="0"/>
          <w:numId w:val="36"/>
        </w:num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 বেচাকেনা এর বিধিবিধান ও শর্তাবলী</w:t>
      </w:r>
      <w:r w:rsidRPr="005A04C3">
        <w:rPr>
          <w:rFonts w:eastAsia="Times New Roman" w:cs="SolaimanLipi" w:hint="cs"/>
          <w:cs/>
          <w:lang w:bidi="hi-IN"/>
        </w:rPr>
        <w:t>।</w:t>
      </w:r>
    </w:p>
    <w:p w:rsidR="003F25F0" w:rsidRPr="005A04C3" w:rsidRDefault="003F25F0" w:rsidP="00A90EC8">
      <w:pPr>
        <w:pStyle w:val="ListParagraph"/>
        <w:numPr>
          <w:ilvl w:val="0"/>
          <w:numId w:val="36"/>
        </w:num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 রিবা তথা সুদ জাতি ও গোষ্ঠীর অর্থনীতির ধ্বংসের হাতিয়ার এবং রিবার বিধান।</w:t>
      </w:r>
    </w:p>
    <w:p w:rsidR="003F25F0" w:rsidRPr="005A04C3" w:rsidRDefault="00642617" w:rsidP="00642617">
      <w:pPr>
        <w:pStyle w:val="ListParagraph"/>
        <w:numPr>
          <w:ilvl w:val="0"/>
          <w:numId w:val="36"/>
        </w:numPr>
        <w:tabs>
          <w:tab w:val="left" w:pos="450"/>
        </w:tabs>
        <w:bidi w:val="0"/>
        <w:spacing w:after="0" w:line="240" w:lineRule="auto"/>
        <w:jc w:val="both"/>
        <w:rPr>
          <w:rFonts w:eastAsia="Times New Roman"/>
          <w:cs/>
          <w:lang w:bidi="bn-BD"/>
        </w:rPr>
      </w:pPr>
      <w:r>
        <w:rPr>
          <w:rFonts w:eastAsia="Times New Roman" w:hint="cs"/>
          <w:cs/>
          <w:lang w:bidi="bn-BD"/>
        </w:rPr>
        <w:t xml:space="preserve"> ইজারা</w:t>
      </w:r>
      <w:r w:rsidR="003F25F0" w:rsidRPr="005A04C3">
        <w:rPr>
          <w:rFonts w:eastAsia="Times New Roman" w:hint="cs"/>
          <w:cs/>
          <w:lang w:bidi="bn-BD"/>
        </w:rPr>
        <w:t xml:space="preserve">, এর বিধান ও শর্তাবলী। </w:t>
      </w:r>
    </w:p>
    <w:p w:rsidR="003F25F0" w:rsidRPr="005A04C3" w:rsidRDefault="003F25F0" w:rsidP="00A90EC8">
      <w:pPr>
        <w:pStyle w:val="ListParagraph"/>
        <w:numPr>
          <w:ilvl w:val="0"/>
          <w:numId w:val="36"/>
        </w:num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 ওয়াকফ, এর বিধান ও শর্তাবলী।</w:t>
      </w:r>
    </w:p>
    <w:p w:rsidR="007165E3" w:rsidRDefault="003F25F0" w:rsidP="007165E3">
      <w:pPr>
        <w:pStyle w:val="ListParagraph"/>
        <w:numPr>
          <w:ilvl w:val="0"/>
          <w:numId w:val="36"/>
        </w:numPr>
        <w:tabs>
          <w:tab w:val="left" w:pos="450"/>
        </w:tabs>
        <w:bidi w:val="0"/>
        <w:spacing w:after="0" w:line="240" w:lineRule="auto"/>
        <w:jc w:val="both"/>
        <w:rPr>
          <w:rFonts w:eastAsia="Times New Roman"/>
          <w:lang w:bidi="bn-BD"/>
        </w:rPr>
      </w:pPr>
      <w:r w:rsidRPr="005A04C3">
        <w:rPr>
          <w:rFonts w:eastAsia="Times New Roman" w:hint="cs"/>
          <w:cs/>
          <w:lang w:bidi="bn-BD"/>
        </w:rPr>
        <w:t xml:space="preserve"> ওয়াসিয়্যাহ ত</w:t>
      </w:r>
      <w:r w:rsidR="007165E3">
        <w:rPr>
          <w:rFonts w:eastAsia="Times New Roman" w:hint="cs"/>
          <w:cs/>
          <w:lang w:bidi="bn-BD"/>
        </w:rPr>
        <w:t>থা অসিয়ত, এর বিধান ও শর্তাবলী।</w:t>
      </w:r>
    </w:p>
    <w:p w:rsidR="00740635" w:rsidRDefault="007165E3" w:rsidP="00740635">
      <w:pPr>
        <w:tabs>
          <w:tab w:val="left" w:pos="450"/>
        </w:tabs>
        <w:bidi w:val="0"/>
        <w:spacing w:after="0" w:line="240" w:lineRule="auto"/>
        <w:jc w:val="center"/>
        <w:rPr>
          <w:rFonts w:eastAsia="Times New Roman"/>
          <w:cs/>
          <w:lang w:bidi="bn-BD"/>
        </w:rPr>
      </w:pPr>
      <w:r>
        <w:rPr>
          <w:rFonts w:eastAsia="Times New Roman" w:hint="cs"/>
          <w:cs/>
          <w:lang w:bidi="bn-BD"/>
        </w:rPr>
        <w:t>====</w:t>
      </w:r>
    </w:p>
    <w:p w:rsidR="00740635" w:rsidRDefault="00740635">
      <w:pPr>
        <w:bidi w:val="0"/>
        <w:rPr>
          <w:rFonts w:eastAsia="Times New Roman"/>
          <w:cs/>
          <w:lang w:bidi="bn-BD"/>
        </w:rPr>
      </w:pPr>
      <w:r>
        <w:rPr>
          <w:rFonts w:eastAsia="Times New Roman"/>
          <w:cs/>
          <w:lang w:bidi="bn-BD"/>
        </w:rPr>
        <w:br w:type="page"/>
      </w:r>
    </w:p>
    <w:p w:rsidR="007165E3" w:rsidRPr="00740635" w:rsidRDefault="007165E3" w:rsidP="00740635">
      <w:pPr>
        <w:tabs>
          <w:tab w:val="left" w:pos="450"/>
        </w:tabs>
        <w:bidi w:val="0"/>
        <w:spacing w:after="0" w:line="240" w:lineRule="auto"/>
        <w:jc w:val="center"/>
        <w:rPr>
          <w:rFonts w:eastAsia="Times New Roman"/>
          <w:cs/>
          <w:lang w:bidi="bn-BD"/>
        </w:rPr>
      </w:pPr>
    </w:p>
    <w:p w:rsidR="003F25F0" w:rsidRPr="005A04C3" w:rsidRDefault="003F25F0" w:rsidP="007650CF">
      <w:pPr>
        <w:tabs>
          <w:tab w:val="left" w:pos="450"/>
        </w:tabs>
        <w:bidi w:val="0"/>
        <w:jc w:val="center"/>
        <w:rPr>
          <w:rFonts w:eastAsia="Times New Roman"/>
          <w:b/>
          <w:bCs/>
          <w:color w:val="C00000"/>
          <w:cs/>
          <w:lang w:bidi="bn-BD"/>
        </w:rPr>
      </w:pPr>
      <w:r w:rsidRPr="005A04C3">
        <w:rPr>
          <w:rFonts w:eastAsia="Times New Roman" w:hint="cs"/>
          <w:b/>
          <w:bCs/>
          <w:color w:val="C00000"/>
          <w:cs/>
          <w:lang w:bidi="bn-BD"/>
        </w:rPr>
        <w:t xml:space="preserve">দ্বিতীয় </w:t>
      </w:r>
      <w:r w:rsidR="0010691E" w:rsidRPr="005A04C3">
        <w:rPr>
          <w:rFonts w:eastAsia="Times New Roman" w:hint="cs"/>
          <w:b/>
          <w:bCs/>
          <w:color w:val="C00000"/>
          <w:cs/>
          <w:lang w:bidi="bn-BD"/>
        </w:rPr>
        <w:t>অধ্যয়</w:t>
      </w:r>
      <w:r w:rsidR="007650CF">
        <w:rPr>
          <w:rFonts w:eastAsia="Times New Roman" w:hint="cs"/>
          <w:b/>
          <w:bCs/>
          <w:color w:val="C00000"/>
          <w:cs/>
          <w:lang w:bidi="bn-BD"/>
        </w:rPr>
        <w:t xml:space="preserve">: </w:t>
      </w:r>
      <w:r w:rsidRPr="005A04C3">
        <w:rPr>
          <w:rFonts w:eastAsia="Times New Roman" w:hint="cs"/>
          <w:b/>
          <w:bCs/>
          <w:color w:val="C00000"/>
          <w:cs/>
          <w:lang w:bidi="bn-BD"/>
        </w:rPr>
        <w:t>মু‘আমালাত তথা লেনদেন</w:t>
      </w:r>
    </w:p>
    <w:p w:rsidR="003F25F0" w:rsidRPr="005A04C3" w:rsidRDefault="003F25F0" w:rsidP="00427807">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t>১- বাই‘ তথা বেচাকেনা</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ক- বাই‘ তথা বেচাকেনার পরিচিতি:</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বাই‘ </w:t>
      </w:r>
      <w:r w:rsidRPr="00740635">
        <w:rPr>
          <w:rFonts w:eastAsia="Times New Roman" w:hint="cs"/>
          <w:rtl/>
          <w:lang w:bidi="ar-EG"/>
        </w:rPr>
        <w:t xml:space="preserve"> </w:t>
      </w:r>
      <w:r w:rsidRPr="00740635">
        <w:rPr>
          <w:rFonts w:eastAsia="Times New Roman" w:cs="KFGQPC Uthman Taha Naskh" w:hint="cs"/>
          <w:rtl/>
          <w:lang w:bidi="ar-EG"/>
        </w:rPr>
        <w:t>(</w:t>
      </w:r>
      <w:r w:rsidRPr="00740635">
        <w:rPr>
          <w:rFonts w:eastAsia="Times New Roman" w:cs="KFGQPC Uthman Taha Naskh"/>
          <w:rtl/>
        </w:rPr>
        <w:t>البيع</w:t>
      </w:r>
      <w:r w:rsidRPr="00740635">
        <w:rPr>
          <w:rFonts w:eastAsia="Times New Roman" w:cs="KFGQPC Uthman Taha Naskh" w:hint="cs"/>
          <w:rtl/>
        </w:rPr>
        <w:t>)</w:t>
      </w:r>
      <w:r w:rsidRPr="00740635">
        <w:rPr>
          <w:rFonts w:eastAsia="Times New Roman" w:hint="cs"/>
          <w:cs/>
          <w:lang w:bidi="bn-BD"/>
        </w:rPr>
        <w:t xml:space="preserve">শব্দটি </w:t>
      </w:r>
      <w:r w:rsidRPr="00740635">
        <w:rPr>
          <w:rFonts w:eastAsia="Times New Roman" w:hint="cs"/>
          <w:rtl/>
          <w:lang w:bidi="ar-EG"/>
        </w:rPr>
        <w:t xml:space="preserve"> </w:t>
      </w:r>
      <w:r w:rsidRPr="00740635">
        <w:rPr>
          <w:rFonts w:eastAsia="Times New Roman" w:cs="KFGQPC Uthman Taha Naskh" w:hint="cs"/>
          <w:rtl/>
          <w:lang w:bidi="ar-EG"/>
        </w:rPr>
        <w:t>(</w:t>
      </w:r>
      <w:r w:rsidRPr="00740635">
        <w:rPr>
          <w:rFonts w:eastAsia="Times New Roman" w:cs="KFGQPC Uthman Taha Naskh"/>
          <w:rtl/>
        </w:rPr>
        <w:t>باع</w:t>
      </w:r>
      <w:r w:rsidRPr="00740635">
        <w:rPr>
          <w:rFonts w:eastAsia="Times New Roman" w:cs="KFGQPC Uthman Taha Naskh" w:hint="cs"/>
          <w:rtl/>
        </w:rPr>
        <w:t>)</w:t>
      </w:r>
      <w:r w:rsidRPr="00740635">
        <w:rPr>
          <w:rFonts w:eastAsia="Times New Roman" w:hint="cs"/>
          <w:cs/>
          <w:lang w:bidi="bn-BD"/>
        </w:rPr>
        <w:t>এর মাসদার। শাব্দিক অর্থ</w:t>
      </w:r>
      <w:r w:rsidR="00C937A6">
        <w:rPr>
          <w:rFonts w:eastAsia="Times New Roman" w:hint="cs"/>
          <w:cs/>
          <w:lang w:bidi="bn-BD"/>
        </w:rPr>
        <w:t xml:space="preserve"> মালের বিনিময় মাল নেওয়া বা বিনিময়</w:t>
      </w:r>
      <w:r w:rsidRPr="00740635">
        <w:rPr>
          <w:rFonts w:eastAsia="Times New Roman" w:hint="cs"/>
          <w:cs/>
          <w:lang w:bidi="bn-BD"/>
        </w:rPr>
        <w:t xml:space="preserve"> পরিশোধ করে তার বিনিময়ে বস্তু গ্রহণ করা। </w:t>
      </w:r>
    </w:p>
    <w:p w:rsidR="003F25F0" w:rsidRPr="00740635" w:rsidRDefault="003F25F0" w:rsidP="00C937A6">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পারিভাষিক অর্থে </w:t>
      </w:r>
      <w:r w:rsidR="007650CF" w:rsidRPr="00740635">
        <w:rPr>
          <w:rFonts w:eastAsia="Times New Roman" w:hint="cs"/>
          <w:cs/>
          <w:lang w:bidi="bn-BD"/>
        </w:rPr>
        <w:t>বেচাকেনা হলো,</w:t>
      </w:r>
      <w:r w:rsidRPr="00740635">
        <w:rPr>
          <w:rFonts w:eastAsia="Times New Roman" w:hint="cs"/>
          <w:cs/>
          <w:lang w:bidi="bn-BD"/>
        </w:rPr>
        <w:t xml:space="preserve"> এমন আর্থিক লেনদেন যা নির্দিষ্ট বস্তু বা</w:t>
      </w:r>
      <w:r w:rsidR="004A0EFB" w:rsidRPr="00740635">
        <w:rPr>
          <w:rFonts w:eastAsia="Times New Roman" w:hint="cs"/>
          <w:cs/>
          <w:lang w:bidi="bn-BD"/>
        </w:rPr>
        <w:t xml:space="preserve"> কোনো </w:t>
      </w:r>
      <w:r w:rsidR="00C937A6">
        <w:rPr>
          <w:rFonts w:eastAsia="Times New Roman" w:hint="cs"/>
          <w:cs/>
          <w:lang w:bidi="bn-BD"/>
        </w:rPr>
        <w:t>উপকারের স্থায়ী মালিকানা সাব্যস্ত করে। যা কোনো নৈকট্য অর্জনের উদ্দেশ্যে সংঘটিত হয় না।</w:t>
      </w:r>
      <w:r w:rsidRPr="00740635">
        <w:rPr>
          <w:rFonts w:eastAsia="Times New Roman" w:hint="cs"/>
          <w:cs/>
          <w:lang w:bidi="bn-BD"/>
        </w:rPr>
        <w:t xml:space="preserve">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বাই‘ তথা বেচাকেনার হুকুম:</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বাই‘ তথা বেচাকেনা জায়েয হিসেবে শরী‘আতসম্মত। কুরআন, সুন্নাহ, ইজমা ও কিয়াসের ভিত্তিতে এটা জায়েয হওয়া প্রমাণিত।</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খ- বাই‘ তথা বেচাকেনা জায়েয হওয়ার হিকমত:</w:t>
      </w:r>
    </w:p>
    <w:p w:rsidR="003F25F0" w:rsidRPr="005A04C3" w:rsidRDefault="003F25F0" w:rsidP="00472C06">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যেহেতু অর্থ, </w:t>
      </w:r>
      <w:r w:rsidR="00C937A6">
        <w:rPr>
          <w:rFonts w:eastAsia="Times New Roman" w:hint="cs"/>
          <w:cs/>
          <w:lang w:bidi="bn-BD"/>
        </w:rPr>
        <w:t>পণ্য</w:t>
      </w:r>
      <w:r w:rsidRPr="005A04C3">
        <w:rPr>
          <w:rFonts w:eastAsia="Times New Roman" w:hint="cs"/>
          <w:cs/>
          <w:lang w:bidi="bn-BD"/>
        </w:rPr>
        <w:t xml:space="preserve"> ও বস্তু বিভিন্ন মানুষের কাছে ছড়িয়ে আছে। একজন মানুষ অন্যের কাছে যা আছে তার প্রতি মুখাপেক্ষী। আবার উক্ত ব্যক্তি যেহেতু </w:t>
      </w:r>
      <w:r w:rsidR="00472C06">
        <w:rPr>
          <w:rFonts w:eastAsia="Times New Roman" w:hint="cs"/>
          <w:cs/>
          <w:lang w:bidi="bn-BD"/>
        </w:rPr>
        <w:t>বিনিময়</w:t>
      </w:r>
      <w:r w:rsidRPr="005A04C3">
        <w:rPr>
          <w:rFonts w:eastAsia="Times New Roman" w:hint="cs"/>
          <w:cs/>
          <w:lang w:bidi="bn-BD"/>
        </w:rPr>
        <w:t xml:space="preserve"> পরিশোধ ছাড়া অন্যকে বস্তুটি দিবে না</w:t>
      </w:r>
      <w:r w:rsidR="00472C06">
        <w:rPr>
          <w:rFonts w:eastAsia="Times New Roman" w:hint="cs"/>
          <w:cs/>
          <w:lang w:bidi="bn-BD"/>
        </w:rPr>
        <w:t xml:space="preserve"> সেহেতু বেচাকেনা জায়েয করা হয়েছে</w:t>
      </w:r>
      <w:r w:rsidRPr="00A24D62">
        <w:rPr>
          <w:rFonts w:eastAsia="Times New Roman" w:cs="SolaimanLipi" w:hint="cs"/>
          <w:cs/>
          <w:lang w:bidi="hi-IN"/>
        </w:rPr>
        <w:t xml:space="preserve">। </w:t>
      </w:r>
      <w:r w:rsidRPr="005A04C3">
        <w:rPr>
          <w:rFonts w:eastAsia="Times New Roman" w:cs="Vrinda" w:hint="cs"/>
          <w:cs/>
          <w:lang w:bidi="bn-IN"/>
        </w:rPr>
        <w:t>বেচাকেনা বৈধ হওয়ার দ্বারা মানুষ তার অভাব পূরণ করতে সক্ষম হয় এব</w:t>
      </w:r>
      <w:r w:rsidRPr="005A04C3">
        <w:rPr>
          <w:rFonts w:eastAsia="Times New Roman" w:hint="cs"/>
          <w:cs/>
          <w:lang w:bidi="bn-BD"/>
        </w:rPr>
        <w:t xml:space="preserve">ং তার প্রয়োজনীয় জিনিস লাভ করতে পারে। এজন্যই আল্লাহ মানুষের এসব প্রয়োজন মিটাতে বেচাকেনা হালাল করেছেন।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বাই‘ তথা বেচাকেনা</w:t>
      </w:r>
      <w:r w:rsidR="00472C06">
        <w:rPr>
          <w:rFonts w:eastAsia="Times New Roman" w:hint="cs"/>
          <w:b/>
          <w:bCs/>
          <w:cs/>
          <w:lang w:bidi="bn-BD"/>
        </w:rPr>
        <w:t>র</w:t>
      </w:r>
      <w:r w:rsidRPr="00740635">
        <w:rPr>
          <w:rFonts w:eastAsia="Times New Roman" w:hint="cs"/>
          <w:b/>
          <w:bCs/>
          <w:cs/>
          <w:lang w:bidi="bn-BD"/>
        </w:rPr>
        <w:t xml:space="preserve"> রুকনসমূহ:</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বেচাকেনার রুকন হলো:</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১- সিগাহ তথা বেচাকেনার শব্দ: ইজাব তথা বেচাকেনার প্রস্তাব ও কবুল তথা প্রস্তাবনা গ্রহণ করা।</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২- ক্রেতা ও বিক্রেতা</w:t>
      </w:r>
      <w:r w:rsidRPr="00A24D62">
        <w:rPr>
          <w:rFonts w:eastAsia="Times New Roman" w:cs="SolaimanLipi" w:hint="cs"/>
          <w:cs/>
          <w:lang w:bidi="hi-IN"/>
        </w:rPr>
        <w:t>।</w:t>
      </w:r>
    </w:p>
    <w:p w:rsidR="003F25F0" w:rsidRPr="00740635" w:rsidRDefault="00472C06" w:rsidP="00472C06">
      <w:pPr>
        <w:tabs>
          <w:tab w:val="left" w:pos="450"/>
        </w:tabs>
        <w:bidi w:val="0"/>
        <w:spacing w:after="0" w:line="240" w:lineRule="auto"/>
        <w:jc w:val="both"/>
        <w:rPr>
          <w:rFonts w:eastAsia="Times New Roman"/>
          <w:cs/>
          <w:lang w:bidi="bn-BD"/>
        </w:rPr>
      </w:pPr>
      <w:r>
        <w:rPr>
          <w:rFonts w:eastAsia="Times New Roman" w:hint="cs"/>
          <w:cs/>
          <w:lang w:bidi="bn-BD"/>
        </w:rPr>
        <w:lastRenderedPageBreak/>
        <w:t>৩- বেচাকেনার বস্তু ও দাম</w:t>
      </w:r>
      <w:r w:rsidR="003F25F0" w:rsidRPr="00A24D62">
        <w:rPr>
          <w:rFonts w:eastAsia="Times New Roman" w:cs="SolaimanLipi" w:hint="cs"/>
          <w:cs/>
          <w:lang w:bidi="hi-IN"/>
        </w:rPr>
        <w:t xml:space="preserve">। </w:t>
      </w:r>
    </w:p>
    <w:p w:rsidR="00027CE5"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সিগাহ তথা বেচাকেনার শব্দ:</w:t>
      </w:r>
    </w:p>
    <w:p w:rsidR="00472C06" w:rsidRDefault="003F25F0" w:rsidP="00472C06">
      <w:pPr>
        <w:tabs>
          <w:tab w:val="left" w:pos="450"/>
        </w:tabs>
        <w:bidi w:val="0"/>
        <w:spacing w:after="0" w:line="240" w:lineRule="auto"/>
        <w:jc w:val="both"/>
        <w:rPr>
          <w:rFonts w:eastAsia="Times New Roman"/>
          <w:lang w:bidi="bn-BD"/>
        </w:rPr>
      </w:pPr>
      <w:r w:rsidRPr="005A04C3">
        <w:rPr>
          <w:rFonts w:eastAsia="Times New Roman" w:hint="cs"/>
          <w:cs/>
          <w:lang w:bidi="bn-BD"/>
        </w:rPr>
        <w:t xml:space="preserve">ক্রেতা ও বিক্রেতার একজনের বেচাকেনার প্রস্তাব ও অন্যজনের গ্রহণ করার শব্দ বা যেসব শব্দ বেচাকেনার ওপর উভয়ের সন্তুষ্টি বুঝায় তাই বেচাকেনার শব্দ। যেমন বিক্রেতা বলল, আমি এ জিনিসটি </w:t>
      </w:r>
      <w:r w:rsidR="00472C06">
        <w:rPr>
          <w:rFonts w:eastAsia="Times New Roman" w:hint="cs"/>
          <w:cs/>
          <w:lang w:bidi="bn-BD"/>
        </w:rPr>
        <w:t xml:space="preserve">এমন কিছুর বিনিময়ে </w:t>
      </w:r>
      <w:r w:rsidRPr="005A04C3">
        <w:rPr>
          <w:rFonts w:eastAsia="Times New Roman" w:hint="cs"/>
          <w:cs/>
          <w:lang w:bidi="bn-BD"/>
        </w:rPr>
        <w:t xml:space="preserve">আপনার কাছে বিক্রি করলাম বা আপনাকে দিলাম বা আপনাকে মালিক বানালাম ইত্যাদি। আর ক্রেতা তথা খরিদদার বলল, আমি জিনিসটি ক্রয় করলাম বা মালিক হলাম বা </w:t>
      </w:r>
      <w:r w:rsidR="00472C06">
        <w:rPr>
          <w:rFonts w:eastAsia="Times New Roman" w:hint="cs"/>
          <w:cs/>
          <w:lang w:bidi="bn-BD"/>
        </w:rPr>
        <w:t xml:space="preserve">ক্রয় করলাম বা </w:t>
      </w:r>
      <w:r w:rsidRPr="005A04C3">
        <w:rPr>
          <w:rFonts w:eastAsia="Times New Roman" w:hint="cs"/>
          <w:cs/>
          <w:lang w:bidi="bn-BD"/>
        </w:rPr>
        <w:t>গ্রহণ করলাম বা এ জাতীয়</w:t>
      </w:r>
      <w:r w:rsidR="004A0EFB" w:rsidRPr="005A04C3">
        <w:rPr>
          <w:rFonts w:eastAsia="Times New Roman" w:hint="cs"/>
          <w:cs/>
          <w:lang w:bidi="bn-BD"/>
        </w:rPr>
        <w:t xml:space="preserve"> কোনো </w:t>
      </w:r>
      <w:r w:rsidR="00472C06">
        <w:rPr>
          <w:rFonts w:eastAsia="Times New Roman" w:hint="cs"/>
          <w:cs/>
          <w:lang w:bidi="bn-BD"/>
        </w:rPr>
        <w:t xml:space="preserve">শব্দ বলা। </w:t>
      </w:r>
    </w:p>
    <w:p w:rsidR="003F25F0" w:rsidRPr="005A04C3" w:rsidRDefault="00472C06" w:rsidP="00472C06">
      <w:pPr>
        <w:tabs>
          <w:tab w:val="left" w:pos="450"/>
        </w:tabs>
        <w:bidi w:val="0"/>
        <w:spacing w:after="0" w:line="240" w:lineRule="auto"/>
        <w:jc w:val="both"/>
        <w:rPr>
          <w:rFonts w:eastAsia="Times New Roman"/>
          <w:cs/>
          <w:lang w:bidi="bn-BD"/>
        </w:rPr>
      </w:pPr>
      <w:r>
        <w:rPr>
          <w:rFonts w:eastAsia="Times New Roman" w:hint="cs"/>
          <w:cs/>
          <w:lang w:bidi="bn-BD"/>
        </w:rPr>
        <w:t xml:space="preserve">কর্মবাচক ক্রিয়া দ্বারা বেচাকেনা বিশুদ্ধ হবে, চাই তা ক্রেতা-বিক্রেতা যে কোনো একই ব্যক্তির পক্ষ থেকে হোক কিংবা ক্রেতা-বিক্রেতা </w:t>
      </w:r>
      <w:r w:rsidR="003F25F0" w:rsidRPr="005A04C3">
        <w:rPr>
          <w:rFonts w:eastAsia="Times New Roman" w:hint="cs"/>
          <w:cs/>
          <w:lang w:bidi="bn-BD"/>
        </w:rPr>
        <w:t>উভয়ের পক্ষ থেকে</w:t>
      </w:r>
      <w:r>
        <w:rPr>
          <w:rFonts w:eastAsia="Times New Roman" w:hint="cs"/>
          <w:cs/>
          <w:lang w:bidi="bn-BD"/>
        </w:rPr>
        <w:t>ই হোক।</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টেলিফোনে বেচাকেনা:</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টেলিফোনে কথা বলা বেচাকেনার বৈঠক হিসেবে ধর্তব্য। ফোনে কথা শেষ হওয়া মানে এ বৈঠক সমাপ্ত হওয়া। কেননা ‘উরফ তথা প্রচলিতভাবে ফোনে কথা শেষ মানে উভয়ের বেচাকেনা শেষ বলেই ফয়সালা করা হয়।</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বেচাকেনা শুদ্ধ হওয়ার শর্তাবলী:</w:t>
      </w:r>
    </w:p>
    <w:p w:rsidR="003F25F0" w:rsidRPr="005A04C3"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বেচাকেনা শুদ্ধ হওয়ার শর্ত সাতটি। সেগুলো </w:t>
      </w:r>
      <w:r w:rsidRPr="005A04C3">
        <w:rPr>
          <w:rFonts w:eastAsia="Times New Roman" w:hint="cs"/>
          <w:cs/>
          <w:lang w:bidi="bn-BD"/>
        </w:rPr>
        <w:t xml:space="preserve">হচ্ছে: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ক্রেতা ও বিক্রেতা বা তাদের স্থলাভিষিক্ত উভয়ের সন্তুষ্ট।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২- ক্রেতা ও বিক্রেতা উভয়ের বেচাকেনা জায়েয হওয়া অর্থাৎ উভয়ে স্বাধীন, মুকাল্লাফ তথা শরী‘আতের বিধানের উপযোগী হওয়া এবং জ্ঞানবান হওয়া।</w:t>
      </w:r>
    </w:p>
    <w:p w:rsidR="003F25F0" w:rsidRPr="005A04C3" w:rsidRDefault="007650CF" w:rsidP="00472C06">
      <w:pPr>
        <w:tabs>
          <w:tab w:val="left" w:pos="450"/>
        </w:tabs>
        <w:bidi w:val="0"/>
        <w:spacing w:after="0" w:line="240" w:lineRule="auto"/>
        <w:jc w:val="both"/>
        <w:rPr>
          <w:rFonts w:eastAsia="Times New Roman"/>
          <w:cs/>
          <w:lang w:bidi="bn-BD"/>
        </w:rPr>
      </w:pPr>
      <w:r>
        <w:rPr>
          <w:rFonts w:eastAsia="Times New Roman" w:hint="cs"/>
          <w:cs/>
          <w:lang w:bidi="bn-BD"/>
        </w:rPr>
        <w:t xml:space="preserve">৩- </w:t>
      </w:r>
      <w:r w:rsidR="003F25F0" w:rsidRPr="005A04C3">
        <w:rPr>
          <w:rFonts w:eastAsia="Times New Roman" w:hint="cs"/>
          <w:cs/>
          <w:lang w:bidi="bn-BD"/>
        </w:rPr>
        <w:t>বিক্রয়ের জিনিসটি</w:t>
      </w:r>
      <w:r w:rsidR="00472C06">
        <w:rPr>
          <w:rFonts w:eastAsia="Times New Roman" w:hint="cs"/>
          <w:cs/>
          <w:lang w:bidi="bn-BD"/>
        </w:rPr>
        <w:t>র ব্যবহার</w:t>
      </w:r>
      <w:r w:rsidR="003F25F0" w:rsidRPr="005A04C3">
        <w:rPr>
          <w:rFonts w:eastAsia="Times New Roman" w:hint="cs"/>
          <w:cs/>
          <w:lang w:bidi="bn-BD"/>
        </w:rPr>
        <w:t xml:space="preserve"> </w:t>
      </w:r>
      <w:r w:rsidR="00472C06">
        <w:rPr>
          <w:rFonts w:eastAsia="Times New Roman" w:hint="cs"/>
          <w:cs/>
          <w:lang w:bidi="bn-BD"/>
        </w:rPr>
        <w:t>বৈধ হওয়া। অতএব সেসব জিনিস বেচা-কেনা করা জায়েয নেই</w:t>
      </w:r>
      <w:r w:rsidR="003F25F0" w:rsidRPr="005A04C3">
        <w:rPr>
          <w:rFonts w:eastAsia="Times New Roman" w:hint="cs"/>
          <w:cs/>
          <w:lang w:bidi="bn-BD"/>
        </w:rPr>
        <w:t xml:space="preserve"> যেসব জিনিস ব্যবহারে</w:t>
      </w:r>
      <w:r w:rsidR="004A0EFB" w:rsidRPr="005A04C3">
        <w:rPr>
          <w:rFonts w:eastAsia="Times New Roman" w:hint="cs"/>
          <w:cs/>
          <w:lang w:bidi="bn-BD"/>
        </w:rPr>
        <w:t xml:space="preserve"> কোনো </w:t>
      </w:r>
      <w:r w:rsidR="003F25F0" w:rsidRPr="005A04C3">
        <w:rPr>
          <w:rFonts w:eastAsia="Times New Roman" w:hint="cs"/>
          <w:cs/>
          <w:lang w:bidi="bn-BD"/>
        </w:rPr>
        <w:t>উপকার নেই (অর্থাৎ বেহুদা জিনিস) বা যেসব জিনিস ব্যবহার করা হারাম</w:t>
      </w:r>
      <w:r w:rsidR="00472C06">
        <w:rPr>
          <w:rFonts w:eastAsia="Times New Roman" w:hint="cs"/>
          <w:cs/>
          <w:lang w:bidi="bn-BD"/>
        </w:rPr>
        <w:t>, যেমন: মদ, শূ</w:t>
      </w:r>
      <w:r w:rsidR="003F25F0" w:rsidRPr="005A04C3">
        <w:rPr>
          <w:rFonts w:eastAsia="Times New Roman" w:hint="cs"/>
          <w:cs/>
          <w:lang w:bidi="bn-BD"/>
        </w:rPr>
        <w:t xml:space="preserve">কর ইত্যাদি অথবা </w:t>
      </w:r>
      <w:r w:rsidR="00472C06">
        <w:rPr>
          <w:rFonts w:eastAsia="Times New Roman" w:hint="cs"/>
          <w:cs/>
          <w:lang w:bidi="bn-BD"/>
        </w:rPr>
        <w:lastRenderedPageBreak/>
        <w:t>যাতে</w:t>
      </w:r>
      <w:r w:rsidR="003F25F0" w:rsidRPr="005A04C3">
        <w:rPr>
          <w:rFonts w:eastAsia="Times New Roman" w:hint="cs"/>
          <w:cs/>
          <w:lang w:bidi="bn-BD"/>
        </w:rPr>
        <w:t xml:space="preserve"> </w:t>
      </w:r>
      <w:r w:rsidR="00472C06">
        <w:rPr>
          <w:rFonts w:eastAsia="Times New Roman" w:hint="cs"/>
          <w:cs/>
          <w:lang w:bidi="bn-BD"/>
        </w:rPr>
        <w:t xml:space="preserve">এমন উপকার রয়েছে যা কেবল </w:t>
      </w:r>
      <w:r w:rsidR="003F25F0" w:rsidRPr="005A04C3">
        <w:rPr>
          <w:rFonts w:eastAsia="Times New Roman" w:hint="cs"/>
          <w:cs/>
          <w:lang w:bidi="bn-BD"/>
        </w:rPr>
        <w:t>নিরুপা</w:t>
      </w:r>
      <w:r w:rsidR="00472C06">
        <w:rPr>
          <w:rFonts w:eastAsia="Times New Roman" w:hint="cs"/>
          <w:cs/>
          <w:lang w:bidi="bn-BD"/>
        </w:rPr>
        <w:t xml:space="preserve">য় হলেই ব্যবহার করা যায় যেমন </w:t>
      </w:r>
      <w:r w:rsidR="003F25F0" w:rsidRPr="005A04C3">
        <w:rPr>
          <w:rFonts w:eastAsia="Times New Roman" w:hint="cs"/>
          <w:cs/>
          <w:lang w:bidi="bn-BD"/>
        </w:rPr>
        <w:t>মৃতপ্রাণি</w:t>
      </w:r>
      <w:r w:rsidR="00472C06" w:rsidRPr="00A24D62">
        <w:rPr>
          <w:rFonts w:eastAsia="Times New Roman" w:cs="SolaimanLipi" w:hint="cs"/>
          <w:cs/>
          <w:lang w:bidi="hi-IN"/>
        </w:rPr>
        <w:t>।</w:t>
      </w:r>
      <w:r w:rsidR="003F25F0" w:rsidRPr="005A04C3">
        <w:rPr>
          <w:rFonts w:eastAsia="Times New Roman" w:hint="cs"/>
          <w:cs/>
          <w:lang w:bidi="bn-BD"/>
        </w:rPr>
        <w:t xml:space="preserve">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 বেচাক</w:t>
      </w:r>
      <w:r w:rsidR="00472C06">
        <w:rPr>
          <w:rFonts w:eastAsia="Times New Roman" w:hint="cs"/>
          <w:cs/>
          <w:lang w:bidi="bn-BD"/>
        </w:rPr>
        <w:t>েনার সময় বিক্রিত জিনিস বিক্রেতা</w:t>
      </w:r>
      <w:r w:rsidRPr="005A04C3">
        <w:rPr>
          <w:rFonts w:eastAsia="Times New Roman" w:hint="cs"/>
          <w:cs/>
          <w:lang w:bidi="bn-BD"/>
        </w:rPr>
        <w:t xml:space="preserve"> বা তার</w:t>
      </w:r>
      <w:r w:rsidR="00472C06">
        <w:rPr>
          <w:rFonts w:eastAsia="Times New Roman" w:hint="cs"/>
          <w:cs/>
          <w:lang w:bidi="bn-BD"/>
        </w:rPr>
        <w:t xml:space="preserve"> পক্ষ থেকে বিক্রির জন্য</w:t>
      </w:r>
      <w:r w:rsidRPr="005A04C3">
        <w:rPr>
          <w:rFonts w:eastAsia="Times New Roman" w:hint="cs"/>
          <w:cs/>
          <w:lang w:bidi="bn-BD"/>
        </w:rPr>
        <w:t xml:space="preserve"> </w:t>
      </w:r>
      <w:r w:rsidRPr="005A04C3">
        <w:rPr>
          <w:rFonts w:eastAsia="Times New Roman"/>
          <w:cs/>
          <w:lang w:bidi="bn-BD"/>
        </w:rPr>
        <w:t>অনুমোদিত</w:t>
      </w:r>
      <w:r w:rsidRPr="005A04C3">
        <w:rPr>
          <w:rFonts w:eastAsia="Times New Roman" w:hint="cs"/>
          <w:cs/>
          <w:lang w:bidi="bn-BD"/>
        </w:rPr>
        <w:t xml:space="preserve"> ব্যক্তির মালিকানায় থাকা। </w:t>
      </w:r>
    </w:p>
    <w:p w:rsidR="003F25F0" w:rsidRPr="005A04C3" w:rsidRDefault="003F25F0" w:rsidP="00472C06">
      <w:pPr>
        <w:tabs>
          <w:tab w:val="left" w:pos="450"/>
        </w:tabs>
        <w:bidi w:val="0"/>
        <w:spacing w:after="0" w:line="240" w:lineRule="auto"/>
        <w:jc w:val="both"/>
        <w:rPr>
          <w:rFonts w:eastAsia="Times New Roman"/>
          <w:cs/>
          <w:lang w:bidi="bn-BD"/>
        </w:rPr>
      </w:pPr>
      <w:r w:rsidRPr="005A04C3">
        <w:rPr>
          <w:rFonts w:eastAsia="Times New Roman" w:hint="cs"/>
          <w:cs/>
          <w:lang w:bidi="bn-BD"/>
        </w:rPr>
        <w:t>৫- বিক্রিত জ</w:t>
      </w:r>
      <w:r w:rsidR="00472C06">
        <w:rPr>
          <w:rFonts w:eastAsia="Times New Roman" w:hint="cs"/>
          <w:cs/>
          <w:lang w:bidi="bn-BD"/>
        </w:rPr>
        <w:t>িনিসটি সম্পর্কে জ্ঞান থাকা, তার গুণাগুণ জানা ও দেখার মাধ্যমে</w:t>
      </w:r>
      <w:r w:rsidRPr="00A24D62">
        <w:rPr>
          <w:rFonts w:eastAsia="Times New Roman" w:cs="SolaimanLipi" w:hint="cs"/>
          <w:cs/>
          <w:lang w:bidi="hi-IN"/>
        </w:rPr>
        <w:t xml:space="preserve">। </w:t>
      </w:r>
    </w:p>
    <w:p w:rsidR="003F25F0" w:rsidRPr="005A04C3" w:rsidRDefault="003F25F0" w:rsidP="00472C06">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৬- বিক্রয়ের জিনিসের </w:t>
      </w:r>
      <w:r w:rsidR="00472C06">
        <w:rPr>
          <w:rFonts w:eastAsia="Times New Roman" w:hint="cs"/>
          <w:cs/>
          <w:lang w:bidi="bn-BD"/>
        </w:rPr>
        <w:t>দাম</w:t>
      </w:r>
      <w:r w:rsidRPr="005A04C3">
        <w:rPr>
          <w:rFonts w:eastAsia="Times New Roman" w:hint="cs"/>
          <w:cs/>
          <w:lang w:bidi="bn-BD"/>
        </w:rPr>
        <w:t xml:space="preserve"> নির্দিষ্ট থাকা।</w:t>
      </w:r>
    </w:p>
    <w:p w:rsidR="003F25F0" w:rsidRPr="005A04C3" w:rsidRDefault="00027CE5"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৭- </w:t>
      </w:r>
      <w:r w:rsidR="003F25F0" w:rsidRPr="005A04C3">
        <w:rPr>
          <w:rFonts w:eastAsia="Times New Roman" w:hint="cs"/>
          <w:cs/>
          <w:lang w:bidi="bn-BD"/>
        </w:rPr>
        <w:t>বিক্রয়ের জিনিসটি হস্তান্তরযোগ্য হওয়া। অতএব, পলাতক বা হাওয়ায় উড়ন্ত</w:t>
      </w:r>
      <w:r w:rsidR="004A0EFB" w:rsidRPr="005A04C3">
        <w:rPr>
          <w:rFonts w:eastAsia="Times New Roman" w:hint="cs"/>
          <w:cs/>
          <w:lang w:bidi="bn-BD"/>
        </w:rPr>
        <w:t xml:space="preserve"> কোনো </w:t>
      </w:r>
      <w:r w:rsidR="003F25F0" w:rsidRPr="005A04C3">
        <w:rPr>
          <w:rFonts w:eastAsia="Times New Roman" w:hint="cs"/>
          <w:cs/>
          <w:lang w:bidi="bn-BD"/>
        </w:rPr>
        <w:t xml:space="preserve">কিছু </w:t>
      </w:r>
      <w:r w:rsidR="00472C06">
        <w:rPr>
          <w:rFonts w:eastAsia="Times New Roman" w:hint="cs"/>
          <w:cs/>
          <w:lang w:bidi="bn-BD"/>
        </w:rPr>
        <w:t xml:space="preserve">ইত্যাদি </w:t>
      </w:r>
      <w:r w:rsidR="003F25F0" w:rsidRPr="005A04C3">
        <w:rPr>
          <w:rFonts w:eastAsia="Times New Roman" w:hint="cs"/>
          <w:cs/>
          <w:lang w:bidi="bn-BD"/>
        </w:rPr>
        <w:t xml:space="preserve">বেচাকেনা </w:t>
      </w:r>
      <w:r w:rsidR="00472C06">
        <w:rPr>
          <w:rFonts w:eastAsia="Times New Roman" w:hint="cs"/>
          <w:cs/>
          <w:lang w:bidi="bn-BD"/>
        </w:rPr>
        <w:t xml:space="preserve">করা </w:t>
      </w:r>
      <w:r w:rsidR="003F25F0" w:rsidRPr="005A04C3">
        <w:rPr>
          <w:rFonts w:eastAsia="Times New Roman" w:hint="cs"/>
          <w:cs/>
          <w:lang w:bidi="bn-BD"/>
        </w:rPr>
        <w:t xml:space="preserve">শুদ্ধ হবে না। </w:t>
      </w:r>
    </w:p>
    <w:p w:rsidR="003F25F0" w:rsidRPr="00740635" w:rsidRDefault="001A5723" w:rsidP="00427807">
      <w:pPr>
        <w:tabs>
          <w:tab w:val="left" w:pos="450"/>
        </w:tabs>
        <w:bidi w:val="0"/>
        <w:spacing w:after="0" w:line="240" w:lineRule="auto"/>
        <w:jc w:val="both"/>
        <w:rPr>
          <w:rFonts w:eastAsia="Times New Roman"/>
          <w:b/>
          <w:bCs/>
          <w:cs/>
          <w:lang w:bidi="bn-BD"/>
        </w:rPr>
      </w:pPr>
      <w:r>
        <w:rPr>
          <w:rFonts w:eastAsia="Times New Roman" w:hint="cs"/>
          <w:b/>
          <w:bCs/>
          <w:cs/>
          <w:lang w:bidi="bn-BD"/>
        </w:rPr>
        <w:t>বেচাকেনার মধ্যে শর্ত প্রদানের বিধান</w:t>
      </w:r>
      <w:r w:rsidR="003F25F0" w:rsidRPr="00740635">
        <w:rPr>
          <w:rFonts w:eastAsia="Times New Roman" w:hint="cs"/>
          <w:b/>
          <w:bCs/>
          <w:cs/>
          <w:lang w:bidi="bn-BD"/>
        </w:rPr>
        <w:t xml:space="preserve">: </w:t>
      </w:r>
    </w:p>
    <w:p w:rsidR="003F25F0" w:rsidRPr="005A04C3" w:rsidRDefault="003F25F0" w:rsidP="003B481F">
      <w:pPr>
        <w:tabs>
          <w:tab w:val="left" w:pos="450"/>
        </w:tabs>
        <w:bidi w:val="0"/>
        <w:spacing w:after="0" w:line="240" w:lineRule="auto"/>
        <w:jc w:val="both"/>
        <w:rPr>
          <w:rFonts w:eastAsia="Times New Roman"/>
          <w:cs/>
          <w:lang w:bidi="bn-BD"/>
        </w:rPr>
      </w:pPr>
      <w:r w:rsidRPr="005A04C3">
        <w:rPr>
          <w:rFonts w:eastAsia="Times New Roman" w:hint="cs"/>
          <w:cs/>
          <w:lang w:bidi="bn-BD"/>
        </w:rPr>
        <w:t>বেচাকেনার মধ্যে শর্তাবলী দুভাগে বিভক্ত। প্রথম প্রকার সহীহ শর্ত</w:t>
      </w:r>
      <w:r w:rsidR="00472C06">
        <w:rPr>
          <w:rFonts w:eastAsia="Times New Roman" w:hint="cs"/>
          <w:cs/>
          <w:lang w:bidi="bn-BD"/>
        </w:rPr>
        <w:t>, যাতে</w:t>
      </w:r>
      <w:r w:rsidRPr="005A04C3">
        <w:rPr>
          <w:rFonts w:eastAsia="Times New Roman" w:hint="cs"/>
          <w:cs/>
          <w:lang w:bidi="bn-BD"/>
        </w:rPr>
        <w:t xml:space="preserve"> বেচাকেনা অত্যাবশ্যকীয় হয়ে যা</w:t>
      </w:r>
      <w:r w:rsidR="00472C06">
        <w:rPr>
          <w:rFonts w:eastAsia="Times New Roman" w:hint="cs"/>
          <w:cs/>
          <w:lang w:bidi="bn-BD"/>
        </w:rPr>
        <w:t>য়, আর দ্বিতীয় প্রকার ফাসিদ শর্ত, যাতে বেচাকেনা</w:t>
      </w:r>
      <w:r w:rsidRPr="005A04C3">
        <w:rPr>
          <w:rFonts w:eastAsia="Times New Roman" w:hint="cs"/>
          <w:cs/>
          <w:lang w:bidi="bn-BD"/>
        </w:rPr>
        <w:t xml:space="preserve"> চুক্তি বাতিল হয়ে যায়। বেচাকেনার মধ্যে সহীহ শর্ত যেমন, মূল্য পুরোটাই বা </w:t>
      </w:r>
      <w:r w:rsidR="00472C06">
        <w:rPr>
          <w:rFonts w:eastAsia="Times New Roman" w:hint="cs"/>
          <w:cs/>
          <w:lang w:bidi="bn-BD"/>
        </w:rPr>
        <w:t xml:space="preserve">সুনির্দিষ্ট অংশ বাকী রাখা </w:t>
      </w:r>
      <w:r w:rsidRPr="005A04C3">
        <w:rPr>
          <w:rFonts w:eastAsia="Times New Roman" w:hint="cs"/>
          <w:cs/>
          <w:lang w:bidi="bn-BD"/>
        </w:rPr>
        <w:t xml:space="preserve">বা </w:t>
      </w:r>
      <w:r w:rsidR="003B481F">
        <w:rPr>
          <w:rFonts w:eastAsia="Times New Roman" w:hint="cs"/>
          <w:cs/>
          <w:lang w:bidi="bn-BD"/>
        </w:rPr>
        <w:t xml:space="preserve">সুনির্দিষ্ট বস্তু </w:t>
      </w:r>
      <w:r w:rsidRPr="005A04C3">
        <w:rPr>
          <w:rFonts w:eastAsia="Times New Roman" w:hint="cs"/>
          <w:cs/>
          <w:lang w:bidi="bn-BD"/>
        </w:rPr>
        <w:t>বন্</w:t>
      </w:r>
      <w:r w:rsidR="007650CF">
        <w:rPr>
          <w:rFonts w:eastAsia="Times New Roman" w:hint="cs"/>
          <w:cs/>
          <w:lang w:bidi="bn-BD"/>
        </w:rPr>
        <w:t xml:space="preserve">ধক রাখা বা </w:t>
      </w:r>
      <w:r w:rsidR="003B481F">
        <w:rPr>
          <w:rFonts w:eastAsia="Times New Roman" w:hint="cs"/>
          <w:cs/>
          <w:lang w:bidi="bn-BD"/>
        </w:rPr>
        <w:t>সুনির্দিষ্ট বস্তু গ্যারান্টি হিসেবে</w:t>
      </w:r>
      <w:r w:rsidR="007650CF">
        <w:rPr>
          <w:rFonts w:eastAsia="Times New Roman" w:hint="cs"/>
          <w:cs/>
          <w:lang w:bidi="bn-BD"/>
        </w:rPr>
        <w:t xml:space="preserve"> রাখা।</w:t>
      </w:r>
      <w:r w:rsidRPr="005A04C3">
        <w:rPr>
          <w:rFonts w:eastAsia="Times New Roman" w:hint="cs"/>
          <w:cs/>
          <w:lang w:bidi="bn-BD"/>
        </w:rPr>
        <w:t xml:space="preserve"> কেননা এসব শর্ত বেচাকেনার সুবিধার্থেই করা হয়। অথবা বিক্রিত জিনিসের ক্ষেত্রে</w:t>
      </w:r>
      <w:r w:rsidR="004A0EFB" w:rsidRPr="005A04C3">
        <w:rPr>
          <w:rFonts w:eastAsia="Times New Roman" w:hint="cs"/>
          <w:cs/>
          <w:lang w:bidi="bn-BD"/>
        </w:rPr>
        <w:t xml:space="preserve"> কোনো </w:t>
      </w:r>
      <w:r w:rsidR="003B481F">
        <w:rPr>
          <w:rFonts w:eastAsia="Times New Roman" w:hint="cs"/>
          <w:cs/>
          <w:lang w:bidi="bn-BD"/>
        </w:rPr>
        <w:t xml:space="preserve">গুণাগুণ থাকা </w:t>
      </w:r>
      <w:r w:rsidRPr="005A04C3">
        <w:rPr>
          <w:rFonts w:eastAsia="Times New Roman" w:hint="cs"/>
          <w:cs/>
          <w:lang w:bidi="bn-BD"/>
        </w:rPr>
        <w:t xml:space="preserve">শর্ত করা। </w:t>
      </w:r>
      <w:r w:rsidR="003B481F">
        <w:rPr>
          <w:rFonts w:eastAsia="Times New Roman" w:hint="cs"/>
          <w:cs/>
          <w:lang w:bidi="bn-BD"/>
        </w:rPr>
        <w:t xml:space="preserve">কারণ </w:t>
      </w:r>
      <w:r w:rsidRPr="005A04C3">
        <w:rPr>
          <w:rFonts w:eastAsia="Times New Roman" w:hint="cs"/>
          <w:cs/>
          <w:lang w:bidi="bn-BD"/>
        </w:rPr>
        <w:t xml:space="preserve">হাদীসে এসেছে, </w:t>
      </w:r>
    </w:p>
    <w:p w:rsidR="003F25F0" w:rsidRPr="005A04C3" w:rsidRDefault="003F25F0" w:rsidP="00427807">
      <w:pPr>
        <w:tabs>
          <w:tab w:val="left" w:pos="450"/>
        </w:tabs>
        <w:spacing w:after="0" w:line="240" w:lineRule="auto"/>
        <w:jc w:val="both"/>
        <w:rPr>
          <w:rFonts w:ascii="Traditional Arabic" w:hAnsi="Traditional Arabic" w:cs="KFGQPC Uthman Taha Naskh"/>
          <w:color w:val="0000CC"/>
          <w:cs/>
          <w:lang w:bidi="bn-BD"/>
        </w:rPr>
      </w:pPr>
      <w:r w:rsidRPr="005A04C3">
        <w:rPr>
          <w:rFonts w:ascii="Traditional Arabic" w:hAnsi="Traditional Arabic" w:cs="KFGQPC Uthman Taha Naskh"/>
          <w:color w:val="0000CC"/>
          <w:rtl/>
          <w:lang w:bidi="ar-EG"/>
        </w:rPr>
        <w:t>«الْمُسْلِمُونَ عَلَى شُرُوطِهِمْ»</w:t>
      </w:r>
    </w:p>
    <w:p w:rsidR="007650CF" w:rsidRDefault="007650CF" w:rsidP="007650CF">
      <w:pPr>
        <w:tabs>
          <w:tab w:val="left" w:pos="450"/>
        </w:tabs>
        <w:bidi w:val="0"/>
        <w:spacing w:after="0" w:line="240" w:lineRule="auto"/>
        <w:jc w:val="both"/>
        <w:rPr>
          <w:rFonts w:eastAsia="Times New Roman" w:cs="SolaimanLipi"/>
          <w:lang w:bidi="hi-IN"/>
        </w:rPr>
      </w:pPr>
      <w:r>
        <w:rPr>
          <w:rFonts w:eastAsia="Times New Roman" w:hint="cs"/>
          <w:cs/>
          <w:lang w:bidi="bn-BD"/>
        </w:rPr>
        <w:t>“মুসলিমের উচিৎ</w:t>
      </w:r>
      <w:r w:rsidR="003F25F0" w:rsidRPr="005A04C3">
        <w:rPr>
          <w:rFonts w:eastAsia="Times New Roman" w:hint="cs"/>
          <w:cs/>
          <w:lang w:bidi="bn-BD"/>
        </w:rPr>
        <w:t xml:space="preserve"> </w:t>
      </w:r>
      <w:r w:rsidR="003F25F0" w:rsidRPr="005A04C3">
        <w:rPr>
          <w:rFonts w:eastAsia="Times New Roman"/>
          <w:cs/>
          <w:lang w:bidi="bn-BD"/>
        </w:rPr>
        <w:t>সন্ধির শর্তের উপর স্থির থাকা</w:t>
      </w:r>
      <w:r w:rsidR="003F25F0" w:rsidRPr="005A04C3">
        <w:rPr>
          <w:rFonts w:eastAsia="Times New Roman" w:cs="SolaimanLipi"/>
          <w:cs/>
          <w:lang w:bidi="hi-IN"/>
        </w:rPr>
        <w:t>।</w:t>
      </w:r>
      <w:r w:rsidR="003F25F0" w:rsidRPr="005A04C3">
        <w:rPr>
          <w:rFonts w:eastAsia="Times New Roman" w:hint="cs"/>
          <w:cs/>
          <w:lang w:bidi="bn-BD"/>
        </w:rPr>
        <w:t>”</w:t>
      </w:r>
      <w:r w:rsidR="003F25F0" w:rsidRPr="005A04C3">
        <w:rPr>
          <w:rFonts w:eastAsia="Times New Roman" w:cs="SolaimanLipi" w:hint="cs"/>
          <w:cs/>
          <w:lang w:bidi="hi-IN"/>
        </w:rPr>
        <w:t>।</w:t>
      </w:r>
      <w:r w:rsidR="003F25F0" w:rsidRPr="005A04C3">
        <w:rPr>
          <w:rStyle w:val="FootnoteReference"/>
          <w:rFonts w:eastAsia="Times New Roman"/>
          <w:cs/>
          <w:lang w:bidi="bn-BD"/>
        </w:rPr>
        <w:footnoteReference w:id="52"/>
      </w:r>
    </w:p>
    <w:p w:rsidR="003F25F0" w:rsidRPr="005A04C3" w:rsidRDefault="003B481F" w:rsidP="007650CF">
      <w:pPr>
        <w:tabs>
          <w:tab w:val="left" w:pos="450"/>
        </w:tabs>
        <w:bidi w:val="0"/>
        <w:spacing w:after="0" w:line="240" w:lineRule="auto"/>
        <w:jc w:val="both"/>
        <w:rPr>
          <w:rFonts w:eastAsia="Times New Roman"/>
          <w:cs/>
          <w:lang w:bidi="bn-BD"/>
        </w:rPr>
      </w:pPr>
      <w:r>
        <w:rPr>
          <w:rFonts w:eastAsia="Times New Roman" w:hint="cs"/>
          <w:cs/>
          <w:lang w:bidi="bn-BD"/>
        </w:rPr>
        <w:t xml:space="preserve">অনুরূপভাবে </w:t>
      </w:r>
      <w:r w:rsidR="003F25F0" w:rsidRPr="005A04C3">
        <w:rPr>
          <w:rFonts w:eastAsia="Times New Roman" w:hint="cs"/>
          <w:cs/>
          <w:lang w:bidi="bn-BD"/>
        </w:rPr>
        <w:t xml:space="preserve">ক্রেতা তার বিক্রিত জিনিসের ওপর নির্দিষ্ট সময়ের জন্য বিক্রেতার কাছে উপকারের শর্তারোপ করা সহীহ। যেমন, বসতঘরে একমাস থাকার শর্তারোপ করা। </w:t>
      </w:r>
    </w:p>
    <w:p w:rsidR="001A5723" w:rsidRDefault="003F25F0" w:rsidP="001A5723">
      <w:pPr>
        <w:tabs>
          <w:tab w:val="left" w:pos="450"/>
        </w:tabs>
        <w:bidi w:val="0"/>
        <w:spacing w:after="0" w:line="240" w:lineRule="auto"/>
        <w:jc w:val="both"/>
        <w:rPr>
          <w:rFonts w:eastAsia="Times New Roman"/>
          <w:lang w:bidi="bn-BD"/>
        </w:rPr>
      </w:pPr>
      <w:r w:rsidRPr="005A04C3">
        <w:rPr>
          <w:rFonts w:eastAsia="Times New Roman" w:hint="cs"/>
          <w:cs/>
          <w:lang w:bidi="bn-BD"/>
        </w:rPr>
        <w:lastRenderedPageBreak/>
        <w:t xml:space="preserve">আর ফাসিদ </w:t>
      </w:r>
      <w:r w:rsidR="001A5723">
        <w:rPr>
          <w:rFonts w:eastAsia="Times New Roman" w:hint="cs"/>
          <w:cs/>
          <w:lang w:bidi="bn-BD"/>
        </w:rPr>
        <w:t xml:space="preserve">শর্ত, তা দু’প্রকার। তন্মধ্যে কিছু ফাসিদ শর্ত আছে যা মূল </w:t>
      </w:r>
      <w:r w:rsidRPr="005A04C3">
        <w:rPr>
          <w:rFonts w:eastAsia="Times New Roman" w:hint="cs"/>
          <w:cs/>
          <w:lang w:bidi="bn-BD"/>
        </w:rPr>
        <w:t>বেচাকেনা</w:t>
      </w:r>
      <w:r w:rsidR="001A5723">
        <w:rPr>
          <w:rFonts w:eastAsia="Times New Roman" w:hint="cs"/>
          <w:cs/>
          <w:lang w:bidi="bn-BD"/>
        </w:rPr>
        <w:t>কেই</w:t>
      </w:r>
      <w:r w:rsidRPr="005A04C3">
        <w:rPr>
          <w:rFonts w:eastAsia="Times New Roman" w:hint="cs"/>
          <w:cs/>
          <w:lang w:bidi="bn-BD"/>
        </w:rPr>
        <w:t xml:space="preserve"> বাতিল </w:t>
      </w:r>
      <w:r w:rsidR="001A5723">
        <w:rPr>
          <w:rFonts w:eastAsia="Times New Roman" w:hint="cs"/>
          <w:cs/>
          <w:lang w:bidi="bn-BD"/>
        </w:rPr>
        <w:t>করে দে</w:t>
      </w:r>
      <w:r w:rsidRPr="005A04C3">
        <w:rPr>
          <w:rFonts w:eastAsia="Times New Roman" w:hint="cs"/>
          <w:cs/>
          <w:lang w:bidi="bn-BD"/>
        </w:rPr>
        <w:t>য়। যেমন</w:t>
      </w:r>
      <w:r w:rsidR="007650CF">
        <w:rPr>
          <w:rFonts w:eastAsia="Times New Roman" w:hint="cs"/>
          <w:cs/>
          <w:lang w:bidi="bn-BD"/>
        </w:rPr>
        <w:t>,</w:t>
      </w:r>
      <w:r w:rsidRPr="005A04C3">
        <w:rPr>
          <w:rFonts w:eastAsia="Times New Roman" w:hint="cs"/>
          <w:cs/>
          <w:lang w:bidi="bn-BD"/>
        </w:rPr>
        <w:t xml:space="preserve"> </w:t>
      </w:r>
      <w:r w:rsidR="001A5723">
        <w:rPr>
          <w:rFonts w:eastAsia="Times New Roman" w:hint="cs"/>
          <w:cs/>
          <w:lang w:bidi="bn-BD"/>
        </w:rPr>
        <w:t xml:space="preserve">এক </w:t>
      </w:r>
      <w:r w:rsidRPr="005A04C3">
        <w:rPr>
          <w:rFonts w:eastAsia="Times New Roman" w:hint="cs"/>
          <w:cs/>
          <w:lang w:bidi="bn-BD"/>
        </w:rPr>
        <w:t xml:space="preserve">বেচাকেনার ওপর আরেকটি </w:t>
      </w:r>
      <w:r w:rsidR="001A5723">
        <w:rPr>
          <w:rFonts w:eastAsia="Times New Roman" w:hint="cs"/>
          <w:cs/>
          <w:lang w:bidi="bn-BD"/>
        </w:rPr>
        <w:t xml:space="preserve">বেচাকেনার </w:t>
      </w:r>
      <w:r w:rsidRPr="005A04C3">
        <w:rPr>
          <w:rFonts w:eastAsia="Times New Roman" w:hint="cs"/>
          <w:cs/>
          <w:lang w:bidi="bn-BD"/>
        </w:rPr>
        <w:t xml:space="preserve">শর্ত জুড়ে দেওয়া, </w:t>
      </w:r>
      <w:r w:rsidR="001A5723">
        <w:rPr>
          <w:rFonts w:eastAsia="Times New Roman" w:hint="cs"/>
          <w:cs/>
          <w:lang w:bidi="bn-BD"/>
        </w:rPr>
        <w:t>উদাহরণত:</w:t>
      </w:r>
      <w:r w:rsidRPr="005A04C3">
        <w:rPr>
          <w:rFonts w:eastAsia="Times New Roman" w:hint="cs"/>
          <w:cs/>
          <w:lang w:bidi="bn-BD"/>
        </w:rPr>
        <w:t xml:space="preserve"> ক</w:t>
      </w:r>
      <w:r w:rsidR="001A5723">
        <w:rPr>
          <w:rFonts w:eastAsia="Times New Roman" w:hint="cs"/>
          <w:cs/>
          <w:lang w:bidi="bn-BD"/>
        </w:rPr>
        <w:t>্রয়-বিক্রয়ের সাথে অগ্রিম হাওলাত দেওয়ার শর্ত কিংবা</w:t>
      </w:r>
      <w:r w:rsidRPr="005A04C3">
        <w:rPr>
          <w:rFonts w:eastAsia="Times New Roman" w:hint="cs"/>
          <w:cs/>
          <w:lang w:bidi="bn-BD"/>
        </w:rPr>
        <w:t xml:space="preserve"> </w:t>
      </w:r>
      <w:r w:rsidR="001A5723">
        <w:rPr>
          <w:rFonts w:eastAsia="Times New Roman" w:hint="cs"/>
          <w:cs/>
          <w:lang w:bidi="bn-BD"/>
        </w:rPr>
        <w:t xml:space="preserve">অন্য কিছু বিক্রি করার শর্ত, অথবা </w:t>
      </w:r>
      <w:r w:rsidRPr="005A04C3">
        <w:rPr>
          <w:rFonts w:eastAsia="Times New Roman" w:hint="cs"/>
          <w:cs/>
          <w:lang w:bidi="bn-BD"/>
        </w:rPr>
        <w:t xml:space="preserve">ইজারা </w:t>
      </w:r>
      <w:r w:rsidR="001A5723">
        <w:rPr>
          <w:rFonts w:eastAsia="Times New Roman" w:hint="cs"/>
          <w:cs/>
          <w:lang w:bidi="bn-BD"/>
        </w:rPr>
        <w:t>দেওয়ার শর্ত অথ</w:t>
      </w:r>
      <w:r w:rsidRPr="005A04C3">
        <w:rPr>
          <w:rFonts w:eastAsia="Times New Roman" w:hint="cs"/>
          <w:cs/>
          <w:lang w:bidi="bn-BD"/>
        </w:rPr>
        <w:t xml:space="preserve">বা </w:t>
      </w:r>
      <w:r w:rsidR="001A5723">
        <w:rPr>
          <w:rFonts w:eastAsia="Times New Roman" w:hint="cs"/>
          <w:cs/>
          <w:lang w:bidi="bn-BD"/>
        </w:rPr>
        <w:t xml:space="preserve">ঋণ দেওয়ার শর্ত জুড়ে দেওয়া। </w:t>
      </w:r>
    </w:p>
    <w:p w:rsidR="003F25F0" w:rsidRPr="005A04C3" w:rsidRDefault="003F25F0" w:rsidP="001A5723">
      <w:pPr>
        <w:tabs>
          <w:tab w:val="left" w:pos="450"/>
        </w:tabs>
        <w:bidi w:val="0"/>
        <w:spacing w:after="0" w:line="240" w:lineRule="auto"/>
        <w:jc w:val="both"/>
        <w:rPr>
          <w:rFonts w:eastAsia="Times New Roman"/>
          <w:cs/>
          <w:lang w:bidi="bn-BD"/>
        </w:rPr>
      </w:pPr>
      <w:r w:rsidRPr="005A04C3">
        <w:rPr>
          <w:rFonts w:eastAsia="Times New Roman" w:hint="cs"/>
          <w:cs/>
          <w:lang w:bidi="bn-BD"/>
        </w:rPr>
        <w:t>আবার কিছু শর্ত আছে যাতে বেচাকেনা বাতিল হয় না তবে শর্ত বাতিল হয়ে যায়। যেমন</w:t>
      </w:r>
      <w:r w:rsidR="007650CF">
        <w:rPr>
          <w:rFonts w:eastAsia="Times New Roman" w:hint="cs"/>
          <w:cs/>
          <w:lang w:bidi="bn-BD"/>
        </w:rPr>
        <w:t>,</w:t>
      </w:r>
      <w:r w:rsidRPr="005A04C3">
        <w:rPr>
          <w:rFonts w:eastAsia="Times New Roman" w:hint="cs"/>
          <w:cs/>
          <w:lang w:bidi="bn-BD"/>
        </w:rPr>
        <w:t xml:space="preserve"> </w:t>
      </w:r>
      <w:r w:rsidR="001A5723">
        <w:rPr>
          <w:rFonts w:eastAsia="Times New Roman" w:hint="cs"/>
          <w:cs/>
          <w:lang w:bidi="bn-BD"/>
        </w:rPr>
        <w:t>কারও পক্ষ থেকে</w:t>
      </w:r>
      <w:r w:rsidRPr="005A04C3">
        <w:rPr>
          <w:rFonts w:eastAsia="Times New Roman" w:hint="cs"/>
          <w:cs/>
          <w:lang w:bidi="bn-BD"/>
        </w:rPr>
        <w:t xml:space="preserve"> এমন শর্ত দেওয়া যে, বিক্রিত জিনিসের</w:t>
      </w:r>
      <w:r w:rsidR="004A0EFB" w:rsidRPr="005A04C3">
        <w:rPr>
          <w:rFonts w:eastAsia="Times New Roman" w:hint="cs"/>
          <w:cs/>
          <w:lang w:bidi="bn-BD"/>
        </w:rPr>
        <w:t xml:space="preserve"> কোনো </w:t>
      </w:r>
      <w:r w:rsidRPr="005A04C3">
        <w:rPr>
          <w:rFonts w:eastAsia="Times New Roman" w:hint="cs"/>
          <w:cs/>
          <w:lang w:bidi="bn-BD"/>
        </w:rPr>
        <w:t>লোকসান তার ওপর বর</w:t>
      </w:r>
      <w:r w:rsidR="001A5723">
        <w:rPr>
          <w:rFonts w:eastAsia="Times New Roman" w:hint="cs"/>
          <w:cs/>
          <w:lang w:bidi="bn-BD"/>
        </w:rPr>
        <w:t>্তাবে না বা ক্রয়-বিক্রয়ের জিনিস</w:t>
      </w:r>
      <w:r w:rsidRPr="005A04C3">
        <w:rPr>
          <w:rFonts w:eastAsia="Times New Roman" w:hint="cs"/>
          <w:cs/>
          <w:lang w:bidi="bn-BD"/>
        </w:rPr>
        <w:t xml:space="preserve"> </w:t>
      </w:r>
      <w:r w:rsidR="001A5723">
        <w:rPr>
          <w:rFonts w:eastAsia="Times New Roman" w:hint="cs"/>
          <w:cs/>
          <w:lang w:bidi="bn-BD"/>
        </w:rPr>
        <w:t xml:space="preserve">চালু রাখবে নতুবা সে তা </w:t>
      </w:r>
      <w:r w:rsidRPr="005A04C3">
        <w:rPr>
          <w:rFonts w:eastAsia="Times New Roman" w:hint="cs"/>
          <w:cs/>
          <w:lang w:bidi="bn-BD"/>
        </w:rPr>
        <w:t xml:space="preserve">ফেরত </w:t>
      </w:r>
      <w:r w:rsidR="001A5723">
        <w:rPr>
          <w:rFonts w:eastAsia="Times New Roman" w:hint="cs"/>
          <w:cs/>
          <w:lang w:bidi="bn-BD"/>
        </w:rPr>
        <w:t>দি</w:t>
      </w:r>
      <w:r w:rsidRPr="005A04C3">
        <w:rPr>
          <w:rFonts w:eastAsia="Times New Roman" w:hint="cs"/>
          <w:cs/>
          <w:lang w:bidi="bn-BD"/>
        </w:rPr>
        <w:t>বে। অথবা জিনিসটিকে ক্র</w:t>
      </w:r>
      <w:r w:rsidR="00812E35">
        <w:rPr>
          <w:rFonts w:eastAsia="Times New Roman" w:hint="cs"/>
          <w:cs/>
          <w:lang w:bidi="bn-BD"/>
        </w:rPr>
        <w:t>েতা বিক্রি</w:t>
      </w:r>
      <w:r w:rsidR="001A5723">
        <w:rPr>
          <w:rFonts w:eastAsia="Times New Roman" w:hint="cs"/>
          <w:cs/>
          <w:lang w:bidi="bn-BD"/>
        </w:rPr>
        <w:t xml:space="preserve"> করতে পারবে না</w:t>
      </w:r>
      <w:r w:rsidR="00812E35">
        <w:rPr>
          <w:rFonts w:eastAsia="Times New Roman" w:hint="cs"/>
          <w:cs/>
          <w:lang w:bidi="bn-BD"/>
        </w:rPr>
        <w:t xml:space="preserve"> বা দান করতে পারব</w:t>
      </w:r>
      <w:r w:rsidR="001A5723">
        <w:rPr>
          <w:rFonts w:eastAsia="Times New Roman" w:hint="cs"/>
          <w:cs/>
          <w:lang w:bidi="bn-BD"/>
        </w:rPr>
        <w:t>ে না।</w:t>
      </w:r>
      <w:r w:rsidRPr="005A04C3">
        <w:rPr>
          <w:rFonts w:eastAsia="Times New Roman" w:hint="cs"/>
          <w:cs/>
          <w:lang w:bidi="bn-BD"/>
        </w:rPr>
        <w:t xml:space="preserve"> তবে এসব শর্ত যদি</w:t>
      </w:r>
      <w:r w:rsidR="004A0EFB" w:rsidRPr="005A04C3">
        <w:rPr>
          <w:rFonts w:eastAsia="Times New Roman" w:hint="cs"/>
          <w:cs/>
          <w:lang w:bidi="bn-BD"/>
        </w:rPr>
        <w:t xml:space="preserve"> কোনো </w:t>
      </w:r>
      <w:r w:rsidRPr="005A04C3">
        <w:rPr>
          <w:rFonts w:eastAsia="Times New Roman" w:hint="cs"/>
          <w:cs/>
          <w:lang w:bidi="bn-BD"/>
        </w:rPr>
        <w:t xml:space="preserve">নির্দিষ্ট </w:t>
      </w:r>
      <w:r w:rsidR="001A5723">
        <w:rPr>
          <w:rFonts w:eastAsia="Times New Roman" w:hint="cs"/>
          <w:cs/>
          <w:lang w:bidi="bn-BD"/>
        </w:rPr>
        <w:t>স্বার্থ সংরক্ষণ করে তখন</w:t>
      </w:r>
      <w:r w:rsidRPr="005A04C3">
        <w:rPr>
          <w:rFonts w:eastAsia="Times New Roman" w:hint="cs"/>
          <w:cs/>
          <w:lang w:bidi="bn-BD"/>
        </w:rPr>
        <w:t xml:space="preserve"> সে শর্ত </w:t>
      </w:r>
      <w:r w:rsidR="001A5723">
        <w:rPr>
          <w:rFonts w:eastAsia="Times New Roman" w:hint="cs"/>
          <w:cs/>
          <w:lang w:bidi="bn-BD"/>
        </w:rPr>
        <w:t xml:space="preserve">দেওয়া শুদ্ধ হবে। </w:t>
      </w:r>
    </w:p>
    <w:p w:rsidR="003F25F0" w:rsidRPr="005A04C3" w:rsidRDefault="003F25F0" w:rsidP="00427807">
      <w:pPr>
        <w:tabs>
          <w:tab w:val="left" w:pos="450"/>
        </w:tabs>
        <w:bidi w:val="0"/>
        <w:spacing w:after="0" w:line="240" w:lineRule="auto"/>
        <w:jc w:val="both"/>
        <w:rPr>
          <w:rFonts w:eastAsia="Times New Roman"/>
          <w:b/>
          <w:bCs/>
          <w:color w:val="C00000"/>
          <w:cs/>
          <w:lang w:bidi="bn-BD"/>
        </w:rPr>
      </w:pPr>
      <w:r w:rsidRPr="005A04C3">
        <w:rPr>
          <w:rFonts w:eastAsia="Times New Roman" w:hint="cs"/>
          <w:b/>
          <w:bCs/>
          <w:color w:val="C00000"/>
          <w:cs/>
          <w:lang w:bidi="bn-BD"/>
        </w:rPr>
        <w:t>নিষিদ্ধ বেচাকেনা:</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যেসব জিনিস কল্যাণকর ও বরকতময় সেসব </w:t>
      </w:r>
      <w:r w:rsidR="001A5723">
        <w:rPr>
          <w:rFonts w:eastAsia="Times New Roman" w:hint="cs"/>
          <w:cs/>
          <w:lang w:bidi="bn-BD"/>
        </w:rPr>
        <w:t>জিনিসে ইসলাম বেচাকেনা বৈধ করেছে</w:t>
      </w:r>
      <w:r w:rsidRPr="00A24D62">
        <w:rPr>
          <w:rFonts w:eastAsia="Times New Roman" w:cs="SolaimanLipi" w:hint="cs"/>
          <w:cs/>
          <w:lang w:bidi="hi-IN"/>
        </w:rPr>
        <w:t xml:space="preserve">। </w:t>
      </w:r>
      <w:r w:rsidRPr="00A24D62">
        <w:rPr>
          <w:rFonts w:eastAsia="Times New Roman" w:hint="cs"/>
          <w:cs/>
          <w:lang w:bidi="bn-IN"/>
        </w:rPr>
        <w:t>যেসব বেচাকেনার মধ্যে অস্পষ্টতা বা অজ্ঞতা বা ধোকা বা মানুষের জন্য ক্ষতিকর বা কারো ওপর আক্রমণের আশঙ্কা থাকে ইত্যাদি যা মানুষের মধ্যে হিংসা</w:t>
      </w:r>
      <w:r w:rsidRPr="005A04C3">
        <w:rPr>
          <w:rFonts w:eastAsia="Times New Roman" w:hint="cs"/>
          <w:cs/>
          <w:lang w:bidi="bn-BD"/>
        </w:rPr>
        <w:t>-বিদ্বেষ, ঝগড়া ও মনোমালিন্য সৃষ্টি হয় সেসব বেচাকেনা ইসলাম হারাম করেছে। এসব বেচাকেনার মধ্যে অন্যতম:</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 xml:space="preserve">১- আল-মুলামাসা: </w:t>
      </w:r>
      <w:r w:rsidR="001A5723">
        <w:rPr>
          <w:rFonts w:eastAsia="Times New Roman" w:hint="cs"/>
          <w:b/>
          <w:bCs/>
          <w:cs/>
          <w:lang w:bidi="bn-BD"/>
        </w:rPr>
        <w:t>(ছোয়া-স্পর্শের বেচাকেনা)</w:t>
      </w:r>
    </w:p>
    <w:p w:rsidR="003F25F0" w:rsidRPr="00740635" w:rsidRDefault="003F25F0" w:rsidP="001A5723">
      <w:pPr>
        <w:tabs>
          <w:tab w:val="left" w:pos="450"/>
        </w:tabs>
        <w:bidi w:val="0"/>
        <w:spacing w:after="0" w:line="240" w:lineRule="auto"/>
        <w:jc w:val="both"/>
        <w:rPr>
          <w:rFonts w:eastAsia="Times New Roman"/>
          <w:cs/>
          <w:lang w:bidi="bn-BD"/>
        </w:rPr>
      </w:pPr>
      <w:r w:rsidRPr="00740635">
        <w:rPr>
          <w:rFonts w:eastAsia="Times New Roman" w:hint="cs"/>
          <w:cs/>
          <w:lang w:bidi="bn-BD"/>
        </w:rPr>
        <w:t>যেমন কেউ কাউকে বলল, আপনি যে কাপড়টি</w:t>
      </w:r>
      <w:r w:rsidR="001A5723">
        <w:rPr>
          <w:rFonts w:eastAsia="Times New Roman" w:hint="cs"/>
          <w:cs/>
          <w:lang w:bidi="bn-BD"/>
        </w:rPr>
        <w:t>ই</w:t>
      </w:r>
      <w:r w:rsidRPr="00740635">
        <w:rPr>
          <w:rFonts w:eastAsia="Times New Roman" w:hint="cs"/>
          <w:cs/>
          <w:lang w:bidi="bn-BD"/>
        </w:rPr>
        <w:t xml:space="preserve"> স্পর্শ করবেন তা এত টাকার বিনিময়ে আপনার। এ ধর</w:t>
      </w:r>
      <w:r w:rsidR="001A5723">
        <w:rPr>
          <w:rFonts w:eastAsia="Times New Roman" w:hint="cs"/>
          <w:cs/>
          <w:lang w:bidi="bn-BD"/>
        </w:rPr>
        <w:t>নে</w:t>
      </w:r>
      <w:r w:rsidRPr="00740635">
        <w:rPr>
          <w:rFonts w:eastAsia="Times New Roman" w:hint="cs"/>
          <w:cs/>
          <w:lang w:bidi="bn-BD"/>
        </w:rPr>
        <w:t>র বেচা</w:t>
      </w:r>
      <w:r w:rsidR="00812E35" w:rsidRPr="00740635">
        <w:rPr>
          <w:rFonts w:eastAsia="Times New Roman" w:hint="cs"/>
          <w:cs/>
          <w:lang w:bidi="bn-BD"/>
        </w:rPr>
        <w:t>-</w:t>
      </w:r>
      <w:r w:rsidRPr="00740635">
        <w:rPr>
          <w:rFonts w:eastAsia="Times New Roman" w:hint="cs"/>
          <w:cs/>
          <w:lang w:bidi="bn-BD"/>
        </w:rPr>
        <w:t xml:space="preserve">কেনা ফাসিদ। কেননা এতে অজ্ঞতা ও ধোকা রয়েছে।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২- বাই‘য়ুল মুনাবাযা:</w:t>
      </w:r>
      <w:r w:rsidR="001A5723">
        <w:rPr>
          <w:rFonts w:eastAsia="Times New Roman" w:hint="cs"/>
          <w:b/>
          <w:bCs/>
          <w:cs/>
          <w:lang w:bidi="bn-BD"/>
        </w:rPr>
        <w:t xml:space="preserve"> (নিক্ষেপ-ছোঁড়ার বেচা-কেনা)</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lastRenderedPageBreak/>
        <w:t>যেমন</w:t>
      </w:r>
      <w:r w:rsidR="00812E35" w:rsidRPr="00740635">
        <w:rPr>
          <w:rFonts w:eastAsia="Times New Roman" w:hint="cs"/>
          <w:cs/>
          <w:lang w:bidi="bn-BD"/>
        </w:rPr>
        <w:t>,</w:t>
      </w:r>
      <w:r w:rsidRPr="00740635">
        <w:rPr>
          <w:rFonts w:eastAsia="Times New Roman" w:hint="cs"/>
          <w:cs/>
          <w:lang w:bidi="bn-BD"/>
        </w:rPr>
        <w:t xml:space="preserve"> এভাবে বলা, যে কাপড়টি আপনি আমার দিকে ছুঁড়ে মারবেন তা এত টাকার বিনিময়ে আপনার। এ ধরণের বেচা</w:t>
      </w:r>
      <w:r w:rsidR="00812E35" w:rsidRPr="00740635">
        <w:rPr>
          <w:rFonts w:eastAsia="Times New Roman" w:hint="cs"/>
          <w:cs/>
          <w:lang w:bidi="bn-BD"/>
        </w:rPr>
        <w:t>-</w:t>
      </w:r>
      <w:r w:rsidRPr="00740635">
        <w:rPr>
          <w:rFonts w:eastAsia="Times New Roman" w:hint="cs"/>
          <w:cs/>
          <w:lang w:bidi="bn-BD"/>
        </w:rPr>
        <w:t>কেনাও ফাসিদ। কেননা এতে অজ্ঞতা ও ধোকা রয়েছে।</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৩- বাই‘য়ুল হুসাত:</w:t>
      </w:r>
      <w:r w:rsidR="001A5723">
        <w:rPr>
          <w:rFonts w:eastAsia="Times New Roman" w:hint="cs"/>
          <w:b/>
          <w:bCs/>
          <w:cs/>
          <w:lang w:bidi="bn-BD"/>
        </w:rPr>
        <w:t xml:space="preserve"> (ঢিল</w:t>
      </w:r>
      <w:r w:rsidR="008E6EE2">
        <w:rPr>
          <w:rFonts w:eastAsia="Times New Roman" w:hint="cs"/>
          <w:b/>
          <w:bCs/>
          <w:cs/>
          <w:lang w:bidi="bn-BD"/>
        </w:rPr>
        <w:t xml:space="preserve"> ছোঁড়ার বেচাকেনা)</w:t>
      </w:r>
      <w:r w:rsidR="001A5723">
        <w:rPr>
          <w:rFonts w:eastAsia="Times New Roman" w:hint="cs"/>
          <w:b/>
          <w:bCs/>
          <w:cs/>
          <w:lang w:bidi="bn-BD"/>
        </w:rPr>
        <w:t xml:space="preserve">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যেমন কেউ এভাবে বলা, আপনি এ কঙ্করটি নিক্ষেপ করুন, তা যে জিনিসটির ওপর পরবে তা এত টাকার বিনিময়ে আপনার। এ ধরণের বেচাকেনাও ফাসিদ। কেননা এতে অজ্ঞতা ও ধোকা রয়েছে।</w:t>
      </w:r>
    </w:p>
    <w:p w:rsidR="003F25F0" w:rsidRPr="00740635" w:rsidRDefault="003F25F0" w:rsidP="00740635">
      <w:pPr>
        <w:keepNext/>
        <w:widowControl w:val="0"/>
        <w:tabs>
          <w:tab w:val="left" w:pos="450"/>
        </w:tabs>
        <w:bidi w:val="0"/>
        <w:spacing w:after="0" w:line="240" w:lineRule="auto"/>
        <w:jc w:val="both"/>
        <w:rPr>
          <w:rFonts w:eastAsia="Times New Roman"/>
          <w:b/>
          <w:bCs/>
          <w:cs/>
          <w:lang w:bidi="bn-BD"/>
        </w:rPr>
      </w:pPr>
      <w:r w:rsidRPr="00740635">
        <w:rPr>
          <w:rFonts w:eastAsia="Times New Roman" w:hint="cs"/>
          <w:b/>
          <w:bCs/>
          <w:cs/>
          <w:lang w:bidi="bn-BD"/>
        </w:rPr>
        <w:t>৪- বাই‘য়ুন নাজশ:</w:t>
      </w:r>
      <w:r w:rsidR="008E6EE2">
        <w:rPr>
          <w:rFonts w:eastAsia="Times New Roman" w:hint="cs"/>
          <w:b/>
          <w:bCs/>
          <w:cs/>
          <w:lang w:bidi="bn-BD"/>
        </w:rPr>
        <w:t xml:space="preserve"> (দালালীর বেচাকেনা)</w:t>
      </w:r>
    </w:p>
    <w:p w:rsidR="003F25F0" w:rsidRPr="00740635" w:rsidRDefault="003F25F0" w:rsidP="008E6EE2">
      <w:pPr>
        <w:tabs>
          <w:tab w:val="left" w:pos="450"/>
        </w:tabs>
        <w:bidi w:val="0"/>
        <w:spacing w:after="0" w:line="240" w:lineRule="auto"/>
        <w:jc w:val="both"/>
        <w:rPr>
          <w:rFonts w:eastAsia="Times New Roman"/>
          <w:cs/>
          <w:lang w:bidi="bn-BD"/>
        </w:rPr>
      </w:pPr>
      <w:r w:rsidRPr="00740635">
        <w:rPr>
          <w:rFonts w:eastAsia="Times New Roman" w:hint="cs"/>
          <w:cs/>
          <w:lang w:bidi="bn-BD"/>
        </w:rPr>
        <w:t>কেউ মূল্য বৃদ্ধির জন্য অন্যকে শোনানোতে</w:t>
      </w:r>
      <w:r w:rsidR="004A0EFB" w:rsidRPr="00740635">
        <w:rPr>
          <w:rFonts w:eastAsia="Times New Roman" w:hint="cs"/>
          <w:cs/>
          <w:lang w:bidi="bn-BD"/>
        </w:rPr>
        <w:t xml:space="preserve"> কোনো </w:t>
      </w:r>
      <w:r w:rsidRPr="00740635">
        <w:rPr>
          <w:rFonts w:eastAsia="Times New Roman" w:hint="cs"/>
          <w:cs/>
          <w:lang w:bidi="bn-BD"/>
        </w:rPr>
        <w:t xml:space="preserve">জিনিসের দাম বলা অথচ সে জিনিসটি কিনবে না। এ ধরণের বেচাকেনা হারাম। কেননা এতে ক্রেতাকে </w:t>
      </w:r>
      <w:r w:rsidR="008E6EE2">
        <w:rPr>
          <w:rFonts w:eastAsia="Times New Roman" w:hint="cs"/>
          <w:cs/>
          <w:lang w:bidi="bn-BD"/>
        </w:rPr>
        <w:t xml:space="preserve">ধোকা দেওয়া </w:t>
      </w:r>
      <w:r w:rsidRPr="00740635">
        <w:rPr>
          <w:rFonts w:eastAsia="Times New Roman" w:hint="cs"/>
          <w:cs/>
          <w:lang w:bidi="bn-BD"/>
        </w:rPr>
        <w:t xml:space="preserve">হয় এবং তাকে </w:t>
      </w:r>
      <w:r w:rsidR="008E6EE2">
        <w:rPr>
          <w:rFonts w:eastAsia="Times New Roman" w:hint="cs"/>
          <w:cs/>
          <w:lang w:bidi="bn-BD"/>
        </w:rPr>
        <w:t>প্রতারিত করা</w:t>
      </w:r>
      <w:r w:rsidRPr="00740635">
        <w:rPr>
          <w:rFonts w:eastAsia="Times New Roman" w:hint="cs"/>
          <w:cs/>
          <w:lang w:bidi="bn-BD"/>
        </w:rPr>
        <w:t xml:space="preserve"> হয়।</w:t>
      </w:r>
    </w:p>
    <w:p w:rsidR="003F25F0" w:rsidRPr="00740635" w:rsidRDefault="003F25F0" w:rsidP="00A20B93">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৫-</w:t>
      </w:r>
      <w:r w:rsidR="00A20B93">
        <w:rPr>
          <w:rFonts w:eastAsia="Times New Roman" w:hint="cs"/>
          <w:b/>
          <w:bCs/>
          <w:cs/>
          <w:lang w:bidi="bn-BD"/>
        </w:rPr>
        <w:t xml:space="preserve"> বাই‘আতাইন ফী বাই‘আহ (এক বেচাকেনায় দু’টি বেচাকেনা থাকা)</w:t>
      </w:r>
    </w:p>
    <w:p w:rsidR="003F25F0" w:rsidRPr="005A04C3" w:rsidRDefault="003F25F0" w:rsidP="00A20B93">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যেমন কেউ বলল, আমি আপনার কাছে এ জিনিসটি বিক্রয় করলাম এ শর্তে যে আপনি </w:t>
      </w:r>
      <w:r w:rsidR="00A20B93">
        <w:rPr>
          <w:rFonts w:eastAsia="Times New Roman" w:hint="cs"/>
          <w:cs/>
          <w:lang w:bidi="bn-BD"/>
        </w:rPr>
        <w:t>আমার কাছ ঐ জিনিসটি</w:t>
      </w:r>
      <w:r w:rsidRPr="005A04C3">
        <w:rPr>
          <w:rFonts w:eastAsia="Times New Roman" w:hint="cs"/>
          <w:cs/>
          <w:lang w:bidi="bn-BD"/>
        </w:rPr>
        <w:t xml:space="preserve"> বিক্রি করবেন বা আপনি আমার কাছ থেকে এ জিনিসটি ক্রয় করবেন</w:t>
      </w:r>
      <w:r w:rsidR="00A20B93" w:rsidRPr="00A24D62">
        <w:rPr>
          <w:rFonts w:eastAsia="Times New Roman" w:cs="SolaimanLipi" w:hint="cs"/>
          <w:cs/>
          <w:lang w:bidi="hi-IN"/>
        </w:rPr>
        <w:t>।</w:t>
      </w:r>
      <w:r w:rsidRPr="005A04C3">
        <w:rPr>
          <w:rFonts w:eastAsia="Times New Roman" w:hint="cs"/>
          <w:cs/>
          <w:lang w:bidi="bn-BD"/>
        </w:rPr>
        <w:t xml:space="preserve"> অথবা এভাবে বলা, এ জিনিসটি আপনার কাছে নগদ দশ টাকায় বা বাকীতে বিশ টাকায় বিক্রি করলাম এবং</w:t>
      </w:r>
      <w:r w:rsidR="004A0EFB" w:rsidRPr="005A04C3">
        <w:rPr>
          <w:rFonts w:eastAsia="Times New Roman" w:hint="cs"/>
          <w:cs/>
          <w:lang w:bidi="bn-BD"/>
        </w:rPr>
        <w:t xml:space="preserve"> দু</w:t>
      </w:r>
      <w:r w:rsidR="004A0EFB" w:rsidRPr="005A04C3">
        <w:rPr>
          <w:rFonts w:eastAsia="Times New Roman" w:hint="cs"/>
          <w:lang w:bidi="bn-BD"/>
        </w:rPr>
        <w:t>’</w:t>
      </w:r>
      <w:r w:rsidR="004A0EFB" w:rsidRPr="005A04C3">
        <w:rPr>
          <w:rFonts w:eastAsia="Times New Roman" w:hint="cs"/>
          <w:cs/>
          <w:lang w:bidi="bn-BD"/>
        </w:rPr>
        <w:t>টি</w:t>
      </w:r>
      <w:r w:rsidRPr="005A04C3">
        <w:rPr>
          <w:rFonts w:eastAsia="Times New Roman" w:hint="cs"/>
          <w:cs/>
          <w:lang w:bidi="bn-BD"/>
        </w:rPr>
        <w:t>র একটি নির্দিষ্ট না করেই দুজনে আলাদা হয়ে যাওয়া। এ ধরণের বেচাকেনা সহীহ নয়; কেননা এ ধরণের বেচাকেনায় প্রথম</w:t>
      </w:r>
      <w:r w:rsidR="00A20B93">
        <w:rPr>
          <w:rFonts w:eastAsia="Times New Roman" w:hint="cs"/>
          <w:cs/>
          <w:lang w:bidi="bn-BD"/>
        </w:rPr>
        <w:t xml:space="preserve"> অবস্থায়</w:t>
      </w:r>
      <w:r w:rsidRPr="005A04C3">
        <w:rPr>
          <w:rFonts w:eastAsia="Times New Roman" w:hint="cs"/>
          <w:cs/>
          <w:lang w:bidi="bn-BD"/>
        </w:rPr>
        <w:t xml:space="preserve"> বি</w:t>
      </w:r>
      <w:r w:rsidR="00A20B93">
        <w:rPr>
          <w:rFonts w:eastAsia="Times New Roman" w:hint="cs"/>
          <w:cs/>
          <w:lang w:bidi="bn-BD"/>
        </w:rPr>
        <w:t>ক্রিটি শর্তের সাথে ঝুলে থাকে, আর</w:t>
      </w:r>
      <w:r w:rsidRPr="005A04C3">
        <w:rPr>
          <w:rFonts w:eastAsia="Times New Roman" w:hint="cs"/>
          <w:cs/>
          <w:lang w:bidi="bn-BD"/>
        </w:rPr>
        <w:t xml:space="preserve"> দ্বিতীয় </w:t>
      </w:r>
      <w:r w:rsidR="00A20B93">
        <w:rPr>
          <w:rFonts w:eastAsia="Times New Roman" w:hint="cs"/>
          <w:cs/>
          <w:lang w:bidi="bn-BD"/>
        </w:rPr>
        <w:t xml:space="preserve">অবস্থায় </w:t>
      </w:r>
      <w:r w:rsidRPr="005A04C3">
        <w:rPr>
          <w:rFonts w:eastAsia="Times New Roman" w:hint="cs"/>
          <w:cs/>
          <w:lang w:bidi="bn-BD"/>
        </w:rPr>
        <w:t>বেচাকেনা</w:t>
      </w:r>
      <w:r w:rsidR="00A20B93">
        <w:rPr>
          <w:rFonts w:eastAsia="Times New Roman" w:hint="cs"/>
          <w:cs/>
          <w:lang w:bidi="bn-BD"/>
        </w:rPr>
        <w:t>র মূল্য স্থির হয় নি</w:t>
      </w:r>
      <w:r w:rsidRPr="00A24D62">
        <w:rPr>
          <w:rFonts w:eastAsia="Times New Roman" w:cs="SolaimanLipi" w:hint="cs"/>
          <w:cs/>
          <w:lang w:bidi="hi-IN"/>
        </w:rPr>
        <w:t>।</w:t>
      </w:r>
    </w:p>
    <w:p w:rsidR="00A20B93" w:rsidRDefault="003F25F0" w:rsidP="00427807">
      <w:pPr>
        <w:tabs>
          <w:tab w:val="left" w:pos="450"/>
        </w:tabs>
        <w:bidi w:val="0"/>
        <w:spacing w:after="0" w:line="240" w:lineRule="auto"/>
        <w:jc w:val="both"/>
        <w:rPr>
          <w:rFonts w:eastAsia="Times New Roman"/>
          <w:b/>
          <w:bCs/>
          <w:lang w:bidi="bn-BD"/>
        </w:rPr>
      </w:pPr>
      <w:r w:rsidRPr="00740635">
        <w:rPr>
          <w:rFonts w:eastAsia="Times New Roman" w:hint="cs"/>
          <w:b/>
          <w:bCs/>
          <w:cs/>
          <w:lang w:bidi="bn-BD"/>
        </w:rPr>
        <w:t xml:space="preserve">৬- </w:t>
      </w:r>
      <w:r w:rsidR="00A20B93">
        <w:rPr>
          <w:rFonts w:eastAsia="Times New Roman" w:hint="cs"/>
          <w:b/>
          <w:bCs/>
          <w:cs/>
          <w:lang w:bidi="bn-BD"/>
        </w:rPr>
        <w:t xml:space="preserve">শহরের লোক </w:t>
      </w:r>
      <w:r w:rsidRPr="00740635">
        <w:rPr>
          <w:rFonts w:eastAsia="Times New Roman" w:hint="cs"/>
          <w:b/>
          <w:bCs/>
          <w:cs/>
          <w:lang w:bidi="bn-BD"/>
        </w:rPr>
        <w:t>গ্রামের</w:t>
      </w:r>
      <w:r w:rsidR="00A20B93">
        <w:rPr>
          <w:rFonts w:eastAsia="Times New Roman" w:hint="cs"/>
          <w:b/>
          <w:bCs/>
          <w:cs/>
          <w:lang w:bidi="bn-BD"/>
        </w:rPr>
        <w:t xml:space="preserve"> কারও বিক্রেতা হওয়া: </w:t>
      </w:r>
    </w:p>
    <w:p w:rsidR="003F25F0" w:rsidRPr="00740635" w:rsidRDefault="00A20B93" w:rsidP="00A20B93">
      <w:pPr>
        <w:tabs>
          <w:tab w:val="left" w:pos="450"/>
        </w:tabs>
        <w:bidi w:val="0"/>
        <w:spacing w:after="0" w:line="240" w:lineRule="auto"/>
        <w:jc w:val="both"/>
        <w:rPr>
          <w:rFonts w:eastAsia="Times New Roman"/>
          <w:cs/>
          <w:lang w:bidi="bn-BD"/>
        </w:rPr>
      </w:pPr>
      <w:r>
        <w:rPr>
          <w:rFonts w:eastAsia="Times New Roman" w:hint="cs"/>
          <w:b/>
          <w:bCs/>
          <w:cs/>
          <w:lang w:bidi="bn-BD"/>
        </w:rPr>
        <w:t>অর্থাৎ</w:t>
      </w:r>
      <w:r w:rsidR="003F25F0" w:rsidRPr="00740635">
        <w:rPr>
          <w:rFonts w:eastAsia="Times New Roman" w:hint="cs"/>
          <w:b/>
          <w:bCs/>
          <w:cs/>
          <w:lang w:bidi="bn-BD"/>
        </w:rPr>
        <w:t xml:space="preserve"> </w:t>
      </w:r>
      <w:r>
        <w:rPr>
          <w:rFonts w:eastAsia="Times New Roman" w:hint="cs"/>
          <w:b/>
          <w:bCs/>
          <w:cs/>
          <w:lang w:bidi="bn-BD"/>
        </w:rPr>
        <w:t xml:space="preserve">গ্রামের </w:t>
      </w:r>
      <w:r w:rsidR="003F25F0" w:rsidRPr="00740635">
        <w:rPr>
          <w:rFonts w:eastAsia="Times New Roman" w:hint="cs"/>
          <w:b/>
          <w:bCs/>
          <w:cs/>
          <w:lang w:bidi="bn-BD"/>
        </w:rPr>
        <w:t>কেউ</w:t>
      </w:r>
      <w:r w:rsidR="003F25F0" w:rsidRPr="00740635">
        <w:rPr>
          <w:rFonts w:eastAsia="Times New Roman" w:hint="cs"/>
          <w:cs/>
          <w:lang w:bidi="bn-BD"/>
        </w:rPr>
        <w:t xml:space="preserve"> শহরে</w:t>
      </w:r>
      <w:r>
        <w:rPr>
          <w:rFonts w:eastAsia="Times New Roman" w:hint="cs"/>
          <w:cs/>
          <w:lang w:bidi="bn-BD"/>
        </w:rPr>
        <w:t xml:space="preserve"> পণ্য নিয়ে</w:t>
      </w:r>
      <w:r w:rsidR="003F25F0" w:rsidRPr="00740635">
        <w:rPr>
          <w:rFonts w:eastAsia="Times New Roman" w:hint="cs"/>
          <w:cs/>
          <w:lang w:bidi="bn-BD"/>
        </w:rPr>
        <w:t xml:space="preserve"> আসার আগেই তার থেকে কম মূল্যে ক্রয় করে বেশি মূল্যে বিক্রি করা:</w:t>
      </w:r>
      <w:r>
        <w:rPr>
          <w:rFonts w:eastAsia="Times New Roman" w:hint="cs"/>
          <w:cs/>
          <w:lang w:bidi="bn-BD"/>
        </w:rPr>
        <w:t xml:space="preserve"> </w:t>
      </w:r>
      <w:r w:rsidR="003F25F0" w:rsidRPr="00740635">
        <w:rPr>
          <w:rFonts w:eastAsia="Times New Roman" w:hint="cs"/>
          <w:cs/>
          <w:lang w:bidi="bn-BD"/>
        </w:rPr>
        <w:t xml:space="preserve">দৈনিক বাজারদরের চেয়ে বেশি মূল্যে দালালদের বেচাকেনা।    </w:t>
      </w:r>
    </w:p>
    <w:p w:rsidR="003F25F0" w:rsidRPr="00740635" w:rsidRDefault="003F25F0" w:rsidP="00A20B93">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৭- একজনের বেচাকে</w:t>
      </w:r>
      <w:r w:rsidR="00A20B93">
        <w:rPr>
          <w:rFonts w:eastAsia="Times New Roman" w:hint="cs"/>
          <w:b/>
          <w:bCs/>
          <w:cs/>
          <w:lang w:bidi="bn-BD"/>
        </w:rPr>
        <w:t>না</w:t>
      </w:r>
      <w:r w:rsidRPr="00740635">
        <w:rPr>
          <w:rFonts w:eastAsia="Times New Roman" w:hint="cs"/>
          <w:b/>
          <w:bCs/>
          <w:cs/>
          <w:lang w:bidi="bn-BD"/>
        </w:rPr>
        <w:t>র ওপর আরেকজনের বেচাকেনা:</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lastRenderedPageBreak/>
        <w:t>যেমন কেউ একটি জিনিস দশ টাকায় ক্রয় করতে চাইলে তাকে বলা যে, এটি আমার থেকে নয় টাকায় ক্রয় করতে পারবে।</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b/>
          <w:bCs/>
          <w:cs/>
          <w:lang w:bidi="bn-BD"/>
        </w:rPr>
        <w:t>৮-</w:t>
      </w:r>
      <w:r w:rsidR="004A0EFB" w:rsidRPr="00740635">
        <w:rPr>
          <w:rFonts w:eastAsia="Times New Roman" w:hint="cs"/>
          <w:b/>
          <w:bCs/>
          <w:cs/>
          <w:lang w:bidi="bn-BD"/>
        </w:rPr>
        <w:t xml:space="preserve"> কোনো </w:t>
      </w:r>
      <w:r w:rsidRPr="00740635">
        <w:rPr>
          <w:rFonts w:eastAsia="Times New Roman" w:hint="cs"/>
          <w:b/>
          <w:bCs/>
          <w:cs/>
          <w:lang w:bidi="bn-BD"/>
        </w:rPr>
        <w:t>বস্তু হস্ত</w:t>
      </w:r>
      <w:r w:rsidR="00C463F9" w:rsidRPr="00740635">
        <w:rPr>
          <w:rFonts w:eastAsia="Times New Roman" w:hint="cs"/>
          <w:b/>
          <w:bCs/>
          <w:cs/>
          <w:lang w:bidi="bn-BD"/>
        </w:rPr>
        <w:t>গত</w:t>
      </w:r>
      <w:r w:rsidR="00C463F9" w:rsidRPr="00740635">
        <w:rPr>
          <w:rFonts w:eastAsia="Times New Roman" w:hint="cs"/>
          <w:cs/>
          <w:lang w:bidi="bn-BD"/>
        </w:rPr>
        <w:t xml:space="preserve"> করার আগেই তা আবার বিক্রি করা।</w:t>
      </w:r>
      <w:r w:rsidRPr="00740635">
        <w:rPr>
          <w:rFonts w:eastAsia="Times New Roman" w:hint="cs"/>
          <w:cs/>
          <w:lang w:bidi="bn-BD"/>
        </w:rPr>
        <w:t xml:space="preserve"> </w:t>
      </w:r>
    </w:p>
    <w:p w:rsidR="003F25F0" w:rsidRPr="00740635" w:rsidRDefault="003F25F0" w:rsidP="00A20B93">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৯- বাই‘য়ুল ‘</w:t>
      </w:r>
      <w:r w:rsidR="00A20B93">
        <w:rPr>
          <w:rFonts w:eastAsia="Times New Roman" w:hint="cs"/>
          <w:b/>
          <w:bCs/>
          <w:cs/>
          <w:lang w:bidi="bn-BD"/>
        </w:rPr>
        <w:t>ঈনাহ</w:t>
      </w:r>
      <w:r w:rsidRPr="00740635">
        <w:rPr>
          <w:rFonts w:eastAsia="Times New Roman" w:hint="cs"/>
          <w:b/>
          <w:bCs/>
          <w:cs/>
          <w:lang w:bidi="bn-BD"/>
        </w:rPr>
        <w:t>:</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যেমন</w:t>
      </w:r>
      <w:r w:rsidR="004A0EFB" w:rsidRPr="00740635">
        <w:rPr>
          <w:rFonts w:eastAsia="Times New Roman" w:hint="cs"/>
          <w:cs/>
          <w:lang w:bidi="bn-BD"/>
        </w:rPr>
        <w:t xml:space="preserve"> কোনো </w:t>
      </w:r>
      <w:r w:rsidRPr="00740635">
        <w:rPr>
          <w:rFonts w:eastAsia="Times New Roman" w:hint="cs"/>
          <w:cs/>
          <w:lang w:bidi="bn-BD"/>
        </w:rPr>
        <w:t xml:space="preserve">বস্তু নির্দিষ্ট মেয়াদে বিক্রি করে </w:t>
      </w:r>
      <w:r w:rsidR="007D70BB" w:rsidRPr="00740635">
        <w:rPr>
          <w:rFonts w:eastAsia="Times New Roman" w:hint="cs"/>
          <w:cs/>
          <w:lang w:bidi="bn-BD"/>
        </w:rPr>
        <w:t>অতঃপর</w:t>
      </w:r>
      <w:r w:rsidRPr="00740635">
        <w:rPr>
          <w:rFonts w:eastAsia="Times New Roman" w:hint="cs"/>
          <w:cs/>
          <w:lang w:bidi="bn-BD"/>
        </w:rPr>
        <w:t xml:space="preserve"> তার থেকে নগদে অল্প দামে ক্রয় করা। </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b/>
          <w:bCs/>
          <w:cs/>
          <w:lang w:bidi="bn-BD"/>
        </w:rPr>
        <w:t>১০- জুমু‘আর সালাতের</w:t>
      </w:r>
      <w:r w:rsidRPr="00740635">
        <w:rPr>
          <w:rFonts w:eastAsia="Times New Roman" w:hint="cs"/>
          <w:cs/>
          <w:lang w:bidi="bn-BD"/>
        </w:rPr>
        <w:t xml:space="preserve"> দ্বিতীয় আযান হলে যাদের ওপর জুমু‘আর সালাত আদায় করা ফরয তাদের বেচাকেনা।</w:t>
      </w:r>
    </w:p>
    <w:p w:rsidR="003F25F0" w:rsidRPr="005A04C3" w:rsidRDefault="003F25F0" w:rsidP="00427807">
      <w:pPr>
        <w:tabs>
          <w:tab w:val="left" w:pos="450"/>
        </w:tabs>
        <w:bidi w:val="0"/>
        <w:rPr>
          <w:rFonts w:eastAsia="Times New Roman"/>
          <w:cs/>
          <w:lang w:bidi="bn-BD"/>
        </w:rPr>
      </w:pPr>
      <w:r w:rsidRPr="005A04C3">
        <w:rPr>
          <w:rFonts w:eastAsia="Times New Roman"/>
          <w:cs/>
          <w:lang w:bidi="bn-BD"/>
        </w:rPr>
        <w:br w:type="page"/>
      </w:r>
    </w:p>
    <w:p w:rsidR="00A20B93" w:rsidRDefault="008F5F68" w:rsidP="00740635">
      <w:pPr>
        <w:tabs>
          <w:tab w:val="left" w:pos="450"/>
        </w:tabs>
        <w:bidi w:val="0"/>
        <w:spacing w:after="0" w:line="240" w:lineRule="auto"/>
        <w:jc w:val="center"/>
        <w:rPr>
          <w:rFonts w:eastAsia="Times New Roman"/>
          <w:b/>
          <w:bCs/>
          <w:color w:val="C00000"/>
          <w:lang w:bidi="bn-BD"/>
        </w:rPr>
      </w:pPr>
      <w:r>
        <w:rPr>
          <w:rFonts w:eastAsia="Times New Roman" w:hint="cs"/>
          <w:b/>
          <w:bCs/>
          <w:color w:val="C00000"/>
          <w:cs/>
          <w:lang w:bidi="bn-BD"/>
        </w:rPr>
        <w:lastRenderedPageBreak/>
        <w:t>২- রিবা তথা সুদ</w:t>
      </w:r>
      <w:r w:rsidR="00740635">
        <w:rPr>
          <w:rFonts w:eastAsia="Times New Roman" w:hint="cs"/>
          <w:b/>
          <w:bCs/>
          <w:color w:val="C00000"/>
          <w:cs/>
          <w:lang w:bidi="bn-BD"/>
        </w:rPr>
        <w:t>-</w:t>
      </w:r>
      <w:r w:rsidR="00A20B93">
        <w:rPr>
          <w:rFonts w:eastAsia="Times New Roman" w:hint="cs"/>
          <w:b/>
          <w:bCs/>
          <w:color w:val="C00000"/>
          <w:cs/>
          <w:lang w:bidi="bn-BD"/>
        </w:rPr>
        <w:t>এর বিধান, প্রকারভেদ</w:t>
      </w:r>
    </w:p>
    <w:p w:rsidR="003F25F0" w:rsidRPr="005A04C3" w:rsidRDefault="003F25F0" w:rsidP="00A20B93">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t>সুদমুক্ত অর্থব্যবস্থায় ইসলামের পদ্ধতিসমূহ</w:t>
      </w:r>
    </w:p>
    <w:p w:rsidR="00C463F9" w:rsidRPr="005A04C3" w:rsidRDefault="00740635" w:rsidP="00427807">
      <w:pPr>
        <w:tabs>
          <w:tab w:val="left" w:pos="450"/>
        </w:tabs>
        <w:bidi w:val="0"/>
        <w:spacing w:after="0" w:line="240" w:lineRule="auto"/>
        <w:jc w:val="both"/>
        <w:rPr>
          <w:rFonts w:eastAsia="Times New Roman"/>
          <w:b/>
          <w:bCs/>
          <w:color w:val="0070C0"/>
          <w:cs/>
          <w:lang w:bidi="bn-BD"/>
        </w:rPr>
      </w:pPr>
      <w:r w:rsidRPr="00740635">
        <w:rPr>
          <w:rFonts w:eastAsia="Times New Roman" w:hint="cs"/>
          <w:b/>
          <w:bCs/>
          <w:cs/>
          <w:lang w:bidi="bn-BD"/>
        </w:rPr>
        <w:t xml:space="preserve">ক. </w:t>
      </w:r>
      <w:r w:rsidR="003F25F0" w:rsidRPr="00740635">
        <w:rPr>
          <w:rFonts w:eastAsia="Times New Roman" w:hint="cs"/>
          <w:b/>
          <w:bCs/>
          <w:cs/>
          <w:lang w:bidi="bn-BD"/>
        </w:rPr>
        <w:t>রিবা তথা সুদের পরিচিতি:</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cs="KFGQPC Uthman Taha Naskh" w:hint="cs"/>
          <w:rtl/>
        </w:rPr>
        <w:t>الربا</w:t>
      </w:r>
      <w:r w:rsidRPr="00740635">
        <w:rPr>
          <w:rFonts w:eastAsia="Times New Roman" w:hint="cs"/>
          <w:cs/>
          <w:lang w:bidi="bn-BD"/>
        </w:rPr>
        <w:t xml:space="preserve"> শব্দটি সাধারণত অতিরিক্ত ও বৃদ্ধি অর্থে </w:t>
      </w:r>
      <w:r w:rsidRPr="00740635">
        <w:rPr>
          <w:rFonts w:eastAsia="Times New Roman"/>
          <w:cs/>
          <w:lang w:bidi="bn-BD"/>
        </w:rPr>
        <w:t>ব্যবহৃত</w:t>
      </w:r>
      <w:r w:rsidRPr="00740635">
        <w:rPr>
          <w:rFonts w:eastAsia="Times New Roman" w:hint="cs"/>
          <w:cs/>
          <w:lang w:bidi="bn-BD"/>
        </w:rPr>
        <w:t xml:space="preserve"> হয়। যেমন</w:t>
      </w:r>
      <w:r w:rsidR="00812E35" w:rsidRPr="00740635">
        <w:rPr>
          <w:rFonts w:eastAsia="Times New Roman" w:hint="cs"/>
          <w:cs/>
          <w:lang w:bidi="bn-BD"/>
        </w:rPr>
        <w:t>,</w:t>
      </w:r>
      <w:r w:rsidRPr="00740635">
        <w:rPr>
          <w:rFonts w:eastAsia="Times New Roman" w:hint="cs"/>
          <w:cs/>
          <w:lang w:bidi="bn-BD"/>
        </w:rPr>
        <w:t xml:space="preserve"> বলা হয়, </w:t>
      </w:r>
      <w:r w:rsidRPr="00740635">
        <w:rPr>
          <w:rFonts w:eastAsia="Times New Roman" w:cs="KFGQPC Uthman Taha Naskh" w:hint="cs"/>
          <w:rtl/>
        </w:rPr>
        <w:t>ربا</w:t>
      </w:r>
      <w:r w:rsidRPr="00740635">
        <w:rPr>
          <w:rFonts w:eastAsia="Times New Roman" w:cs="KFGQPC Uthman Taha Naskh"/>
          <w:rtl/>
        </w:rPr>
        <w:t xml:space="preserve"> </w:t>
      </w:r>
      <w:r w:rsidRPr="00740635">
        <w:rPr>
          <w:rFonts w:eastAsia="Times New Roman" w:cs="KFGQPC Uthman Taha Naskh" w:hint="cs"/>
          <w:rtl/>
        </w:rPr>
        <w:t>المال</w:t>
      </w:r>
      <w:r w:rsidRPr="00740635">
        <w:rPr>
          <w:rFonts w:eastAsia="Times New Roman" w:cs="KFGQPC Uthman Taha Naskh"/>
          <w:rtl/>
        </w:rPr>
        <w:t xml:space="preserve"> </w:t>
      </w:r>
      <w:r w:rsidRPr="00740635">
        <w:rPr>
          <w:rFonts w:eastAsia="Times New Roman" w:cs="KFGQPC Uthman Taha Naskh" w:hint="cs"/>
          <w:rtl/>
        </w:rPr>
        <w:t>إذا</w:t>
      </w:r>
      <w:r w:rsidRPr="00740635">
        <w:rPr>
          <w:rFonts w:eastAsia="Times New Roman" w:cs="KFGQPC Uthman Taha Naskh"/>
          <w:rtl/>
        </w:rPr>
        <w:t xml:space="preserve"> </w:t>
      </w:r>
      <w:r w:rsidRPr="00740635">
        <w:rPr>
          <w:rFonts w:eastAsia="Times New Roman" w:cs="KFGQPC Uthman Taha Naskh" w:hint="cs"/>
          <w:rtl/>
        </w:rPr>
        <w:t>زاد</w:t>
      </w:r>
      <w:r w:rsidRPr="00740635">
        <w:rPr>
          <w:rFonts w:eastAsia="Times New Roman" w:cs="KFGQPC Uthman Taha Naskh"/>
          <w:rtl/>
        </w:rPr>
        <w:t xml:space="preserve"> </w:t>
      </w:r>
      <w:r w:rsidRPr="00740635">
        <w:rPr>
          <w:rFonts w:eastAsia="Times New Roman" w:cs="KFGQPC Uthman Taha Naskh" w:hint="cs"/>
          <w:rtl/>
        </w:rPr>
        <w:t>ونما</w:t>
      </w:r>
      <w:r w:rsidRPr="00740635">
        <w:rPr>
          <w:rFonts w:eastAsia="Times New Roman" w:cs="KFGQPC Uthman Taha Naskh" w:hint="cs"/>
          <w:cs/>
          <w:lang w:bidi="bn-BD"/>
        </w:rPr>
        <w:t xml:space="preserve"> </w:t>
      </w:r>
      <w:r w:rsidRPr="00740635">
        <w:rPr>
          <w:rFonts w:eastAsia="Times New Roman" w:hint="cs"/>
          <w:cs/>
          <w:lang w:bidi="bn-BD"/>
        </w:rPr>
        <w:t xml:space="preserve">সম্পদ যখন বৃদ্ধি পায় ও বাড়ে। আবার বলা হয়, </w:t>
      </w:r>
      <w:r w:rsidRPr="00740635">
        <w:rPr>
          <w:rFonts w:eastAsia="Times New Roman" w:cs="KFGQPC Uthman Taha Naskh" w:hint="cs"/>
          <w:rtl/>
        </w:rPr>
        <w:t>أربى</w:t>
      </w:r>
      <w:r w:rsidRPr="00740635">
        <w:rPr>
          <w:rFonts w:eastAsia="Times New Roman" w:cs="KFGQPC Uthman Taha Naskh"/>
          <w:rtl/>
        </w:rPr>
        <w:t xml:space="preserve"> </w:t>
      </w:r>
      <w:r w:rsidRPr="00740635">
        <w:rPr>
          <w:rFonts w:eastAsia="Times New Roman" w:cs="KFGQPC Uthman Taha Naskh" w:hint="cs"/>
          <w:rtl/>
        </w:rPr>
        <w:t>على</w:t>
      </w:r>
      <w:r w:rsidRPr="00740635">
        <w:rPr>
          <w:rFonts w:eastAsia="Times New Roman" w:cs="KFGQPC Uthman Taha Naskh"/>
          <w:rtl/>
        </w:rPr>
        <w:t xml:space="preserve"> </w:t>
      </w:r>
      <w:r w:rsidRPr="00740635">
        <w:rPr>
          <w:rFonts w:eastAsia="Times New Roman" w:cs="KFGQPC Uthman Taha Naskh" w:hint="cs"/>
          <w:rtl/>
        </w:rPr>
        <w:t>الخمسين</w:t>
      </w:r>
      <w:r w:rsidRPr="00740635">
        <w:rPr>
          <w:rFonts w:eastAsia="Times New Roman" w:cs="KFGQPC Uthman Taha Naskh"/>
          <w:rtl/>
        </w:rPr>
        <w:t xml:space="preserve"> </w:t>
      </w:r>
      <w:r w:rsidRPr="00740635">
        <w:rPr>
          <w:rFonts w:eastAsia="Times New Roman" w:cs="KFGQPC Uthman Taha Naskh" w:hint="cs"/>
          <w:rtl/>
        </w:rPr>
        <w:t>زاد</w:t>
      </w:r>
      <w:r w:rsidRPr="00740635">
        <w:rPr>
          <w:rFonts w:eastAsia="Times New Roman" w:hint="cs"/>
          <w:cs/>
          <w:lang w:bidi="bn-BD"/>
        </w:rPr>
        <w:t xml:space="preserve"> পঞ্চাশের বেশি বেড়েছে। তবে সাধারণত সব ধরণের হারাম বেচাকেনাকে রিবা </w:t>
      </w:r>
      <w:r w:rsidR="00CE4C09">
        <w:rPr>
          <w:rFonts w:eastAsia="Times New Roman" w:hint="cs"/>
          <w:cs/>
          <w:lang w:bidi="bn-BD"/>
        </w:rPr>
        <w:t xml:space="preserve">বা সুদ </w:t>
      </w:r>
      <w:r w:rsidRPr="00740635">
        <w:rPr>
          <w:rFonts w:eastAsia="Times New Roman" w:hint="cs"/>
          <w:cs/>
          <w:lang w:bidi="bn-BD"/>
        </w:rPr>
        <w:t xml:space="preserve">বলা হয়। </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ফিকহবিদদের পরিভাষায়: </w:t>
      </w:r>
    </w:p>
    <w:p w:rsidR="003F25F0" w:rsidRPr="008F5F68" w:rsidRDefault="003F25F0" w:rsidP="00427807">
      <w:pPr>
        <w:tabs>
          <w:tab w:val="left" w:pos="450"/>
        </w:tabs>
        <w:spacing w:after="0" w:line="240" w:lineRule="auto"/>
        <w:jc w:val="both"/>
        <w:rPr>
          <w:rFonts w:eastAsia="Times New Roman" w:cs="KFGQPC Uthman Taha Naskh"/>
          <w:cs/>
          <w:lang w:bidi="bn-BD"/>
        </w:rPr>
      </w:pPr>
      <w:r w:rsidRPr="008F5F68">
        <w:rPr>
          <w:rFonts w:eastAsia="Times New Roman" w:cs="KFGQPC Uthman Taha Naskh" w:hint="cs"/>
          <w:rtl/>
        </w:rPr>
        <w:t>الزيادة</w:t>
      </w:r>
      <w:r w:rsidRPr="008F5F68">
        <w:rPr>
          <w:rFonts w:eastAsia="Times New Roman" w:cs="KFGQPC Uthman Taha Naskh"/>
          <w:rtl/>
        </w:rPr>
        <w:t xml:space="preserve"> </w:t>
      </w:r>
      <w:r w:rsidRPr="008F5F68">
        <w:rPr>
          <w:rFonts w:eastAsia="Times New Roman" w:cs="KFGQPC Uthman Taha Naskh" w:hint="cs"/>
          <w:rtl/>
        </w:rPr>
        <w:t>في</w:t>
      </w:r>
      <w:r w:rsidRPr="008F5F68">
        <w:rPr>
          <w:rFonts w:eastAsia="Times New Roman" w:cs="KFGQPC Uthman Taha Naskh"/>
          <w:rtl/>
        </w:rPr>
        <w:t xml:space="preserve"> </w:t>
      </w:r>
      <w:r w:rsidRPr="008F5F68">
        <w:rPr>
          <w:rFonts w:eastAsia="Times New Roman" w:cs="KFGQPC Uthman Taha Naskh" w:hint="cs"/>
          <w:rtl/>
        </w:rPr>
        <w:t>أشياء</w:t>
      </w:r>
      <w:r w:rsidRPr="008F5F68">
        <w:rPr>
          <w:rFonts w:eastAsia="Times New Roman" w:cs="KFGQPC Uthman Taha Naskh"/>
          <w:rtl/>
        </w:rPr>
        <w:t xml:space="preserve"> </w:t>
      </w:r>
      <w:r w:rsidRPr="008F5F68">
        <w:rPr>
          <w:rFonts w:eastAsia="Times New Roman" w:cs="KFGQPC Uthman Taha Naskh" w:hint="cs"/>
          <w:rtl/>
        </w:rPr>
        <w:t>مخصوصة</w:t>
      </w:r>
      <w:r w:rsidRPr="008F5F68">
        <w:rPr>
          <w:rFonts w:eastAsia="Times New Roman" w:cs="KFGQPC Uthman Taha Naskh"/>
          <w:rtl/>
        </w:rPr>
        <w:t>.</w:t>
      </w:r>
    </w:p>
    <w:p w:rsidR="003F25F0" w:rsidRPr="005A04C3" w:rsidRDefault="008F5F68" w:rsidP="00427807">
      <w:pPr>
        <w:tabs>
          <w:tab w:val="left" w:pos="450"/>
        </w:tabs>
        <w:bidi w:val="0"/>
        <w:spacing w:after="0" w:line="240" w:lineRule="auto"/>
        <w:jc w:val="both"/>
        <w:rPr>
          <w:rFonts w:eastAsia="Times New Roman"/>
          <w:cs/>
          <w:lang w:bidi="bn-BD"/>
        </w:rPr>
      </w:pPr>
      <w:r>
        <w:rPr>
          <w:rFonts w:eastAsia="Times New Roman" w:hint="cs"/>
          <w:cs/>
          <w:lang w:bidi="bn-BD"/>
        </w:rPr>
        <w:t>“</w:t>
      </w:r>
      <w:r w:rsidR="003F25F0" w:rsidRPr="005A04C3">
        <w:rPr>
          <w:rFonts w:eastAsia="Times New Roman" w:hint="cs"/>
          <w:cs/>
          <w:lang w:bidi="bn-BD"/>
        </w:rPr>
        <w:t>নির্দিষ্ট কিছু জিনিসের মধ্যে অতিরিক্ত গ্রহণ করাকে রিবা বলা হয়</w:t>
      </w:r>
      <w:r>
        <w:rPr>
          <w:rFonts w:eastAsia="Times New Roman" w:hint="cs"/>
          <w:cs/>
          <w:lang w:bidi="bn-BD"/>
        </w:rPr>
        <w:t>”</w:t>
      </w:r>
      <w:r w:rsidR="003F25F0" w:rsidRPr="00A24D62">
        <w:rPr>
          <w:rFonts w:eastAsia="Times New Roman" w:cs="SolaimanLipi" w:hint="cs"/>
          <w:cs/>
          <w:lang w:bidi="hi-IN"/>
        </w:rPr>
        <w:t xml:space="preserve">।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অথবা </w:t>
      </w:r>
    </w:p>
    <w:p w:rsidR="003F25F0" w:rsidRPr="008F5F68" w:rsidRDefault="003F25F0" w:rsidP="00427807">
      <w:pPr>
        <w:tabs>
          <w:tab w:val="left" w:pos="450"/>
        </w:tabs>
        <w:spacing w:after="0" w:line="240" w:lineRule="auto"/>
        <w:jc w:val="both"/>
        <w:rPr>
          <w:rFonts w:eastAsia="Times New Roman" w:cs="KFGQPC Uthman Taha Naskh"/>
          <w:color w:val="FF0000"/>
          <w:cs/>
          <w:lang w:bidi="bn-BD"/>
        </w:rPr>
      </w:pPr>
      <w:r w:rsidRPr="008F5F68">
        <w:rPr>
          <w:rFonts w:eastAsia="Times New Roman" w:cs="KFGQPC Uthman Taha Naskh" w:hint="cs"/>
          <w:rtl/>
        </w:rPr>
        <w:t>هو</w:t>
      </w:r>
      <w:r w:rsidRPr="008F5F68">
        <w:rPr>
          <w:rFonts w:eastAsia="Times New Roman" w:cs="KFGQPC Uthman Taha Naskh"/>
          <w:rtl/>
        </w:rPr>
        <w:t xml:space="preserve"> </w:t>
      </w:r>
      <w:r w:rsidRPr="008F5F68">
        <w:rPr>
          <w:rFonts w:eastAsia="Times New Roman" w:cs="KFGQPC Uthman Taha Naskh" w:hint="cs"/>
          <w:rtl/>
        </w:rPr>
        <w:t>عقد</w:t>
      </w:r>
      <w:r w:rsidRPr="008F5F68">
        <w:rPr>
          <w:rFonts w:eastAsia="Times New Roman" w:cs="KFGQPC Uthman Taha Naskh"/>
          <w:rtl/>
        </w:rPr>
        <w:t xml:space="preserve"> </w:t>
      </w:r>
      <w:r w:rsidRPr="008F5F68">
        <w:rPr>
          <w:rFonts w:eastAsia="Times New Roman" w:cs="KFGQPC Uthman Taha Naskh" w:hint="cs"/>
          <w:rtl/>
        </w:rPr>
        <w:t>على</w:t>
      </w:r>
      <w:r w:rsidRPr="008F5F68">
        <w:rPr>
          <w:rFonts w:eastAsia="Times New Roman" w:cs="KFGQPC Uthman Taha Naskh"/>
          <w:rtl/>
        </w:rPr>
        <w:t xml:space="preserve"> </w:t>
      </w:r>
      <w:r w:rsidRPr="008F5F68">
        <w:rPr>
          <w:rFonts w:eastAsia="Times New Roman" w:cs="KFGQPC Uthman Taha Naskh" w:hint="cs"/>
          <w:rtl/>
        </w:rPr>
        <w:t>عوض</w:t>
      </w:r>
      <w:r w:rsidRPr="008F5F68">
        <w:rPr>
          <w:rFonts w:eastAsia="Times New Roman" w:cs="KFGQPC Uthman Taha Naskh"/>
          <w:rtl/>
        </w:rPr>
        <w:t xml:space="preserve"> </w:t>
      </w:r>
      <w:r w:rsidRPr="008F5F68">
        <w:rPr>
          <w:rFonts w:eastAsia="Times New Roman" w:cs="KFGQPC Uthman Taha Naskh" w:hint="cs"/>
          <w:rtl/>
        </w:rPr>
        <w:t>مخصوص</w:t>
      </w:r>
      <w:r w:rsidRPr="008F5F68">
        <w:rPr>
          <w:rFonts w:eastAsia="Times New Roman" w:cs="KFGQPC Uthman Taha Naskh"/>
          <w:rtl/>
        </w:rPr>
        <w:t xml:space="preserve"> </w:t>
      </w:r>
      <w:r w:rsidRPr="008F5F68">
        <w:rPr>
          <w:rFonts w:eastAsia="Times New Roman" w:cs="KFGQPC Uthman Taha Naskh" w:hint="cs"/>
          <w:rtl/>
        </w:rPr>
        <w:t>غير</w:t>
      </w:r>
      <w:r w:rsidRPr="008F5F68">
        <w:rPr>
          <w:rFonts w:eastAsia="Times New Roman" w:cs="KFGQPC Uthman Taha Naskh"/>
          <w:rtl/>
        </w:rPr>
        <w:t xml:space="preserve"> </w:t>
      </w:r>
      <w:r w:rsidRPr="008F5F68">
        <w:rPr>
          <w:rFonts w:eastAsia="Times New Roman" w:cs="KFGQPC Uthman Taha Naskh" w:hint="cs"/>
          <w:rtl/>
        </w:rPr>
        <w:t>معلوم</w:t>
      </w:r>
      <w:r w:rsidRPr="008F5F68">
        <w:rPr>
          <w:rFonts w:eastAsia="Times New Roman" w:cs="KFGQPC Uthman Taha Naskh"/>
          <w:rtl/>
        </w:rPr>
        <w:t xml:space="preserve"> </w:t>
      </w:r>
      <w:r w:rsidRPr="008F5F68">
        <w:rPr>
          <w:rFonts w:eastAsia="Times New Roman" w:cs="KFGQPC Uthman Taha Naskh" w:hint="cs"/>
          <w:rtl/>
        </w:rPr>
        <w:t>التماثل</w:t>
      </w:r>
      <w:r w:rsidRPr="008F5F68">
        <w:rPr>
          <w:rFonts w:eastAsia="Times New Roman" w:cs="KFGQPC Uthman Taha Naskh"/>
          <w:rtl/>
        </w:rPr>
        <w:t xml:space="preserve"> </w:t>
      </w:r>
      <w:r w:rsidRPr="008F5F68">
        <w:rPr>
          <w:rFonts w:eastAsia="Times New Roman" w:cs="KFGQPC Uthman Taha Naskh" w:hint="cs"/>
          <w:rtl/>
        </w:rPr>
        <w:t>في</w:t>
      </w:r>
      <w:r w:rsidRPr="008F5F68">
        <w:rPr>
          <w:rFonts w:eastAsia="Times New Roman" w:cs="KFGQPC Uthman Taha Naskh"/>
          <w:rtl/>
        </w:rPr>
        <w:t xml:space="preserve"> </w:t>
      </w:r>
      <w:r w:rsidRPr="008F5F68">
        <w:rPr>
          <w:rFonts w:eastAsia="Times New Roman" w:cs="KFGQPC Uthman Taha Naskh" w:hint="cs"/>
          <w:rtl/>
        </w:rPr>
        <w:t>معيار</w:t>
      </w:r>
      <w:r w:rsidRPr="008F5F68">
        <w:rPr>
          <w:rFonts w:eastAsia="Times New Roman" w:cs="KFGQPC Uthman Taha Naskh"/>
          <w:rtl/>
        </w:rPr>
        <w:t xml:space="preserve"> </w:t>
      </w:r>
      <w:r w:rsidRPr="008F5F68">
        <w:rPr>
          <w:rFonts w:eastAsia="Times New Roman" w:cs="KFGQPC Uthman Taha Naskh" w:hint="cs"/>
          <w:rtl/>
        </w:rPr>
        <w:t>الشرع</w:t>
      </w:r>
      <w:r w:rsidRPr="008F5F68">
        <w:rPr>
          <w:rFonts w:eastAsia="Times New Roman" w:cs="KFGQPC Uthman Taha Naskh"/>
          <w:rtl/>
        </w:rPr>
        <w:t xml:space="preserve"> </w:t>
      </w:r>
      <w:r w:rsidRPr="008F5F68">
        <w:rPr>
          <w:rFonts w:eastAsia="Times New Roman" w:cs="KFGQPC Uthman Taha Naskh" w:hint="cs"/>
          <w:rtl/>
        </w:rPr>
        <w:t>حالة</w:t>
      </w:r>
      <w:r w:rsidRPr="008F5F68">
        <w:rPr>
          <w:rFonts w:eastAsia="Times New Roman" w:cs="KFGQPC Uthman Taha Naskh"/>
          <w:rtl/>
        </w:rPr>
        <w:t xml:space="preserve"> </w:t>
      </w:r>
      <w:r w:rsidRPr="008F5F68">
        <w:rPr>
          <w:rFonts w:eastAsia="Times New Roman" w:cs="KFGQPC Uthman Taha Naskh" w:hint="cs"/>
          <w:rtl/>
        </w:rPr>
        <w:t>العقد،</w:t>
      </w:r>
      <w:r w:rsidRPr="008F5F68">
        <w:rPr>
          <w:rFonts w:eastAsia="Times New Roman" w:cs="KFGQPC Uthman Taha Naskh"/>
          <w:rtl/>
        </w:rPr>
        <w:t xml:space="preserve"> </w:t>
      </w:r>
      <w:r w:rsidRPr="008F5F68">
        <w:rPr>
          <w:rFonts w:eastAsia="Times New Roman" w:cs="KFGQPC Uthman Taha Naskh" w:hint="cs"/>
          <w:rtl/>
        </w:rPr>
        <w:t>أو</w:t>
      </w:r>
      <w:r w:rsidRPr="008F5F68">
        <w:rPr>
          <w:rFonts w:eastAsia="Times New Roman" w:cs="KFGQPC Uthman Taha Naskh"/>
          <w:rtl/>
        </w:rPr>
        <w:t xml:space="preserve"> </w:t>
      </w:r>
      <w:r w:rsidRPr="008F5F68">
        <w:rPr>
          <w:rFonts w:eastAsia="Times New Roman" w:cs="KFGQPC Uthman Taha Naskh" w:hint="cs"/>
          <w:rtl/>
        </w:rPr>
        <w:t>مع</w:t>
      </w:r>
      <w:r w:rsidRPr="008F5F68">
        <w:rPr>
          <w:rFonts w:eastAsia="Times New Roman" w:cs="KFGQPC Uthman Taha Naskh"/>
          <w:rtl/>
        </w:rPr>
        <w:t xml:space="preserve"> </w:t>
      </w:r>
      <w:r w:rsidRPr="008F5F68">
        <w:rPr>
          <w:rFonts w:eastAsia="Times New Roman" w:cs="KFGQPC Uthman Taha Naskh" w:hint="cs"/>
          <w:rtl/>
        </w:rPr>
        <w:t>تأخير</w:t>
      </w:r>
      <w:r w:rsidRPr="008F5F68">
        <w:rPr>
          <w:rFonts w:eastAsia="Times New Roman" w:cs="KFGQPC Uthman Taha Naskh"/>
          <w:rtl/>
        </w:rPr>
        <w:t xml:space="preserve"> </w:t>
      </w:r>
      <w:r w:rsidRPr="008F5F68">
        <w:rPr>
          <w:rFonts w:eastAsia="Times New Roman" w:cs="KFGQPC Uthman Taha Naskh" w:hint="cs"/>
          <w:rtl/>
        </w:rPr>
        <w:t>في</w:t>
      </w:r>
      <w:r w:rsidRPr="008F5F68">
        <w:rPr>
          <w:rFonts w:eastAsia="Times New Roman" w:cs="KFGQPC Uthman Taha Naskh"/>
          <w:rtl/>
        </w:rPr>
        <w:t xml:space="preserve"> </w:t>
      </w:r>
      <w:r w:rsidRPr="008F5F68">
        <w:rPr>
          <w:rFonts w:eastAsia="Times New Roman" w:cs="KFGQPC Uthman Taha Naskh" w:hint="cs"/>
          <w:rtl/>
        </w:rPr>
        <w:t>البدلين</w:t>
      </w:r>
      <w:r w:rsidRPr="008F5F68">
        <w:rPr>
          <w:rFonts w:eastAsia="Times New Roman" w:cs="KFGQPC Uthman Taha Naskh"/>
          <w:rtl/>
        </w:rPr>
        <w:t xml:space="preserve"> </w:t>
      </w:r>
      <w:r w:rsidRPr="008F5F68">
        <w:rPr>
          <w:rFonts w:eastAsia="Times New Roman" w:cs="KFGQPC Uthman Taha Naskh" w:hint="cs"/>
          <w:rtl/>
        </w:rPr>
        <w:t>أو</w:t>
      </w:r>
      <w:r w:rsidRPr="008F5F68">
        <w:rPr>
          <w:rFonts w:eastAsia="Times New Roman" w:cs="KFGQPC Uthman Taha Naskh"/>
          <w:rtl/>
        </w:rPr>
        <w:t xml:space="preserve"> </w:t>
      </w:r>
      <w:r w:rsidRPr="008F5F68">
        <w:rPr>
          <w:rFonts w:eastAsia="Times New Roman" w:cs="KFGQPC Uthman Taha Naskh" w:hint="cs"/>
          <w:rtl/>
        </w:rPr>
        <w:t>أحدهما</w:t>
      </w:r>
      <w:r w:rsidRPr="008F5F68">
        <w:rPr>
          <w:rFonts w:eastAsia="Times New Roman" w:cs="KFGQPC Uthman Taha Naskh"/>
          <w:rtl/>
        </w:rPr>
        <w:t xml:space="preserve">. </w:t>
      </w:r>
    </w:p>
    <w:p w:rsidR="003F25F0" w:rsidRPr="008F5F68" w:rsidRDefault="008F5F68" w:rsidP="00FC5A68">
      <w:pPr>
        <w:tabs>
          <w:tab w:val="left" w:pos="450"/>
        </w:tabs>
        <w:bidi w:val="0"/>
        <w:spacing w:after="0" w:line="240" w:lineRule="auto"/>
        <w:jc w:val="both"/>
        <w:rPr>
          <w:rFonts w:eastAsia="Times New Roman"/>
          <w:cs/>
          <w:lang w:bidi="bn-BD"/>
        </w:rPr>
      </w:pPr>
      <w:r w:rsidRPr="008F5F68">
        <w:rPr>
          <w:rFonts w:eastAsia="Times New Roman" w:hint="cs"/>
          <w:cs/>
          <w:lang w:bidi="bn-BD"/>
        </w:rPr>
        <w:t>“</w:t>
      </w:r>
      <w:r w:rsidR="00A20B93">
        <w:rPr>
          <w:rFonts w:eastAsia="Times New Roman" w:hint="cs"/>
          <w:cs/>
          <w:lang w:bidi="bn-BD"/>
        </w:rPr>
        <w:t xml:space="preserve">তা এমন এক বিশেষ বিনিময় চুক্তি; যা সংঘটিত হওয়ার সময় </w:t>
      </w:r>
      <w:r w:rsidR="003F25F0" w:rsidRPr="008F5F68">
        <w:rPr>
          <w:rFonts w:eastAsia="Times New Roman" w:hint="cs"/>
          <w:cs/>
          <w:lang w:bidi="bn-BD"/>
        </w:rPr>
        <w:t xml:space="preserve">শরী‘আতের মাপকাঠি অনুযায়ী </w:t>
      </w:r>
      <w:r w:rsidR="00A20B93">
        <w:rPr>
          <w:rFonts w:eastAsia="Times New Roman" w:hint="cs"/>
          <w:cs/>
          <w:lang w:bidi="bn-BD"/>
        </w:rPr>
        <w:t xml:space="preserve">সমতা বিধান করা হয় নি। </w:t>
      </w:r>
      <w:r w:rsidR="003F25F0" w:rsidRPr="008F5F68">
        <w:rPr>
          <w:rFonts w:eastAsia="Times New Roman" w:hint="cs"/>
          <w:cs/>
          <w:lang w:bidi="bn-BD"/>
        </w:rPr>
        <w:t xml:space="preserve">অথবা </w:t>
      </w:r>
      <w:r w:rsidR="00A20B93">
        <w:rPr>
          <w:rFonts w:eastAsia="Times New Roman" w:hint="cs"/>
          <w:cs/>
          <w:lang w:bidi="bn-BD"/>
        </w:rPr>
        <w:t>তা এমন এক বিশেষ বিনিময় চুক্তি; যাতে উভয় জিনিস বাকীতে বা একটি জিনিস বাকীতে</w:t>
      </w:r>
      <w:r w:rsidR="003F25F0" w:rsidRPr="008F5F68">
        <w:rPr>
          <w:rFonts w:eastAsia="Times New Roman" w:hint="cs"/>
          <w:cs/>
          <w:lang w:bidi="bn-BD"/>
        </w:rPr>
        <w:t xml:space="preserve"> বিনিময় করা</w:t>
      </w:r>
      <w:r w:rsidR="00A20B93">
        <w:rPr>
          <w:rFonts w:eastAsia="Times New Roman" w:hint="cs"/>
          <w:cs/>
          <w:lang w:bidi="bn-BD"/>
        </w:rPr>
        <w:t xml:space="preserve"> হয়েছে</w:t>
      </w:r>
      <w:r>
        <w:rPr>
          <w:rFonts w:eastAsia="Times New Roman" w:hint="cs"/>
          <w:cs/>
          <w:lang w:bidi="bn-BD"/>
        </w:rPr>
        <w:t>”</w:t>
      </w:r>
      <w:r w:rsidR="00FC5A68" w:rsidRPr="00A24D62">
        <w:rPr>
          <w:rFonts w:eastAsia="Times New Roman" w:cs="SolaimanLipi" w:hint="cs"/>
          <w:cs/>
          <w:lang w:bidi="hi-IN"/>
        </w:rPr>
        <w:t>।</w:t>
      </w:r>
      <w:r w:rsidR="003F25F0" w:rsidRPr="00A24D62">
        <w:rPr>
          <w:rFonts w:eastAsia="Times New Roman" w:cs="SolaimanLipi" w:hint="cs"/>
          <w:cs/>
          <w:lang w:bidi="hi-IN"/>
        </w:rPr>
        <w:t xml:space="preserve"> </w:t>
      </w:r>
    </w:p>
    <w:p w:rsidR="003F25F0" w:rsidRPr="00740635" w:rsidRDefault="00740635" w:rsidP="00CE4C09">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খ.</w:t>
      </w:r>
      <w:r w:rsidR="003F25F0" w:rsidRPr="00740635">
        <w:rPr>
          <w:rFonts w:eastAsia="Times New Roman" w:hint="cs"/>
          <w:b/>
          <w:bCs/>
          <w:cs/>
          <w:lang w:bidi="bn-BD"/>
        </w:rPr>
        <w:t xml:space="preserve"> </w:t>
      </w:r>
      <w:r w:rsidR="00CE4C09">
        <w:rPr>
          <w:rFonts w:eastAsia="Times New Roman" w:hint="cs"/>
          <w:b/>
          <w:bCs/>
          <w:cs/>
          <w:lang w:bidi="bn-BD"/>
        </w:rPr>
        <w:t>সুদ</w:t>
      </w:r>
      <w:r w:rsidR="003F25F0" w:rsidRPr="00740635">
        <w:rPr>
          <w:rFonts w:eastAsia="Times New Roman" w:hint="cs"/>
          <w:b/>
          <w:bCs/>
          <w:cs/>
          <w:lang w:bidi="bn-BD"/>
        </w:rPr>
        <w:t xml:space="preserve"> হারাম হওয়ার </w:t>
      </w:r>
      <w:r w:rsidR="00CE4C09">
        <w:rPr>
          <w:rFonts w:eastAsia="Times New Roman" w:hint="cs"/>
          <w:b/>
          <w:bCs/>
          <w:cs/>
          <w:lang w:bidi="bn-BD"/>
        </w:rPr>
        <w:t>তাৎপর্য</w:t>
      </w:r>
      <w:r w:rsidR="003F25F0" w:rsidRPr="00740635">
        <w:rPr>
          <w:rFonts w:eastAsia="Times New Roman" w:hint="cs"/>
          <w:b/>
          <w:bCs/>
          <w:cs/>
          <w:lang w:bidi="bn-BD"/>
        </w:rPr>
        <w:t>:</w:t>
      </w:r>
    </w:p>
    <w:p w:rsidR="003F25F0" w:rsidRPr="005A04C3" w:rsidRDefault="003F25F0" w:rsidP="00CE4C09">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নিম্নোক্ত অনেক কারণে ইসলাম </w:t>
      </w:r>
      <w:r w:rsidR="00CE4C09">
        <w:rPr>
          <w:rFonts w:eastAsia="Times New Roman" w:hint="cs"/>
          <w:cs/>
          <w:lang w:bidi="bn-BD"/>
        </w:rPr>
        <w:t>সুদকে</w:t>
      </w:r>
      <w:r w:rsidRPr="005A04C3">
        <w:rPr>
          <w:rFonts w:eastAsia="Times New Roman" w:hint="cs"/>
          <w:cs/>
          <w:lang w:bidi="bn-BD"/>
        </w:rPr>
        <w:t xml:space="preserve"> হারাম করেছে:</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প্রচেষ্টা ও ফলাফলের মধ্যে সামঞ্জস্যতা না থাকা। কেননা সুদ বিনিয়োগকারী যা অর্জন করে ও লাভ করে তা</w:t>
      </w:r>
      <w:r w:rsidR="004A0EFB" w:rsidRPr="005A04C3">
        <w:rPr>
          <w:rFonts w:eastAsia="Times New Roman" w:hint="cs"/>
          <w:cs/>
          <w:lang w:bidi="bn-BD"/>
        </w:rPr>
        <w:t xml:space="preserve"> কোনো </w:t>
      </w:r>
      <w:r w:rsidRPr="005A04C3">
        <w:rPr>
          <w:rFonts w:eastAsia="Times New Roman" w:hint="cs"/>
          <w:cs/>
          <w:lang w:bidi="bn-BD"/>
        </w:rPr>
        <w:t>প্রকার প্রচেষ্টা, পরিশ্রম ও কাজ না করেই পেয়ে থাকে এবং সে ব্যবসায় ক্ষতির ভাগও বহন করে না।</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 xml:space="preserve">২- সুদ গ্রহীতারা </w:t>
      </w:r>
      <w:r w:rsidRPr="005A04C3">
        <w:rPr>
          <w:rFonts w:eastAsia="Times New Roman"/>
          <w:cs/>
          <w:lang w:bidi="bn-BD"/>
        </w:rPr>
        <w:t xml:space="preserve">কর্ম বিমুখ </w:t>
      </w:r>
      <w:r w:rsidRPr="005A04C3">
        <w:rPr>
          <w:rFonts w:eastAsia="Times New Roman" w:hint="cs"/>
          <w:cs/>
          <w:lang w:bidi="bn-BD"/>
        </w:rPr>
        <w:t>হওয়ার কারণে সমাজে অর্থনীতি ধ্বংস হওয়া এবং তারা অতিরিক্ত লাভের প্রত্যাশায় নিজেরা আরাম আয়েশ ও অলসতায় জীবন যাপন করবে এবং ঋণ গ্রহীতাদের ওপর আরো ঋণের বোঝা চাপিয়ে দিবে।</w:t>
      </w:r>
    </w:p>
    <w:p w:rsidR="003F25F0" w:rsidRPr="005A04C3" w:rsidRDefault="00CE4C09" w:rsidP="00CE4C09">
      <w:pPr>
        <w:tabs>
          <w:tab w:val="left" w:pos="450"/>
        </w:tabs>
        <w:bidi w:val="0"/>
        <w:spacing w:after="0" w:line="240" w:lineRule="auto"/>
        <w:jc w:val="both"/>
        <w:rPr>
          <w:rFonts w:eastAsia="Times New Roman"/>
          <w:cs/>
          <w:lang w:bidi="bn-BD"/>
        </w:rPr>
      </w:pPr>
      <w:r>
        <w:rPr>
          <w:rFonts w:eastAsia="Times New Roman" w:hint="cs"/>
          <w:cs/>
          <w:lang w:bidi="bn-BD"/>
        </w:rPr>
        <w:t>৩- মানুষের মধ্যে সাহায্য সহযোগি</w:t>
      </w:r>
      <w:r w:rsidR="003F25F0" w:rsidRPr="005A04C3">
        <w:rPr>
          <w:rFonts w:eastAsia="Times New Roman" w:hint="cs"/>
          <w:cs/>
          <w:lang w:bidi="bn-BD"/>
        </w:rPr>
        <w:t xml:space="preserve">তা না থাকার কারণে সমাজে </w:t>
      </w:r>
      <w:r>
        <w:rPr>
          <w:rFonts w:eastAsia="Times New Roman" w:hint="cs"/>
          <w:cs/>
          <w:lang w:bidi="bn-BD"/>
        </w:rPr>
        <w:t xml:space="preserve">উন্নত চারিত্রিক </w:t>
      </w:r>
      <w:r w:rsidR="008F5F68">
        <w:rPr>
          <w:rFonts w:eastAsia="Times New Roman" w:hint="cs"/>
          <w:cs/>
          <w:lang w:bidi="bn-BD"/>
        </w:rPr>
        <w:t>গুণাবলী নিঃ</w:t>
      </w:r>
      <w:r w:rsidR="003F25F0" w:rsidRPr="005A04C3">
        <w:rPr>
          <w:rFonts w:eastAsia="Times New Roman" w:hint="cs"/>
          <w:cs/>
          <w:lang w:bidi="bn-BD"/>
        </w:rPr>
        <w:t xml:space="preserve">শেষ হয়ে যাবে। যা সমাজে আত্মত্যাগ, ভালোবাসা ও অন্যকে প্রধান্য দেওয়ার পরিবর্তে সমাজকে বিচ্ছিন্ন করে দিবে, মানুষের মাঝে আমিত্ব তথা অহংকার ও হিংসা-বিদ্বেষ ছড়িয়ে </w:t>
      </w:r>
      <w:r>
        <w:rPr>
          <w:rFonts w:eastAsia="Times New Roman" w:hint="cs"/>
          <w:cs/>
          <w:lang w:bidi="bn-BD"/>
        </w:rPr>
        <w:t>দি</w:t>
      </w:r>
      <w:r w:rsidR="003F25F0" w:rsidRPr="005A04C3">
        <w:rPr>
          <w:rFonts w:eastAsia="Times New Roman" w:hint="cs"/>
          <w:cs/>
          <w:lang w:bidi="bn-BD"/>
        </w:rPr>
        <w:t>বে।</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 সমাজকে উঁচু-নিচু</w:t>
      </w:r>
      <w:r w:rsidR="004A0EFB" w:rsidRPr="005A04C3">
        <w:rPr>
          <w:rFonts w:eastAsia="Times New Roman" w:hint="cs"/>
          <w:cs/>
          <w:lang w:bidi="bn-BD"/>
        </w:rPr>
        <w:t xml:space="preserve"> দু</w:t>
      </w:r>
      <w:r w:rsidR="004A0EFB" w:rsidRPr="005A04C3">
        <w:rPr>
          <w:rFonts w:eastAsia="Times New Roman" w:hint="cs"/>
          <w:lang w:bidi="bn-BD"/>
        </w:rPr>
        <w:t>’</w:t>
      </w:r>
      <w:r w:rsidR="004A0EFB" w:rsidRPr="005A04C3">
        <w:rPr>
          <w:rFonts w:eastAsia="Times New Roman" w:hint="cs"/>
          <w:cs/>
          <w:lang w:bidi="bn-BD"/>
        </w:rPr>
        <w:t>টি</w:t>
      </w:r>
      <w:r w:rsidRPr="005A04C3">
        <w:rPr>
          <w:rFonts w:eastAsia="Times New Roman" w:hint="cs"/>
          <w:cs/>
          <w:lang w:bidi="bn-BD"/>
        </w:rPr>
        <w:t xml:space="preserve"> শ্রেণিতে বিভক্ত করে দিবে। এক</w:t>
      </w:r>
      <w:r w:rsidR="008F5F68">
        <w:rPr>
          <w:rFonts w:eastAsia="Times New Roman" w:hint="cs"/>
          <w:cs/>
          <w:lang w:bidi="bn-BD"/>
        </w:rPr>
        <w:t xml:space="preserve"> </w:t>
      </w:r>
      <w:r w:rsidRPr="005A04C3">
        <w:rPr>
          <w:rFonts w:eastAsia="Times New Roman" w:hint="cs"/>
          <w:cs/>
          <w:lang w:bidi="bn-BD"/>
        </w:rPr>
        <w:t>শ্রেণি হবে তাদের সম্পদের দ্বারা সুবিধাভোগী ও নির্যাতনকারী শাসকগোষ্ঠি; অন্য</w:t>
      </w:r>
      <w:r w:rsidR="008F5F68">
        <w:rPr>
          <w:rFonts w:eastAsia="Times New Roman" w:hint="cs"/>
          <w:cs/>
          <w:lang w:bidi="bn-BD"/>
        </w:rPr>
        <w:t>দিকে আরেক শ্রেণি হবে নিতান্ত গরী</w:t>
      </w:r>
      <w:r w:rsidRPr="005A04C3">
        <w:rPr>
          <w:rFonts w:eastAsia="Times New Roman" w:hint="cs"/>
          <w:cs/>
          <w:lang w:bidi="bn-BD"/>
        </w:rPr>
        <w:t>ব-</w:t>
      </w:r>
      <w:r w:rsidR="00F050B6" w:rsidRPr="005A04C3">
        <w:rPr>
          <w:rStyle w:val="rvts21"/>
          <w:rFonts w:hint="cs"/>
          <w:cs/>
          <w:lang w:bidi="bn-BD"/>
        </w:rPr>
        <w:t>মিসকীন</w:t>
      </w:r>
      <w:r w:rsidRPr="005A04C3">
        <w:rPr>
          <w:rFonts w:eastAsia="Times New Roman" w:hint="cs"/>
          <w:cs/>
          <w:lang w:bidi="bn-BD"/>
        </w:rPr>
        <w:t xml:space="preserve"> ও দুর্বল, যাদের পরিশ্রম ও কষ্ট অন্যায়ভাবে অন্যরা ভোগ করবে।</w:t>
      </w:r>
    </w:p>
    <w:p w:rsidR="003F25F0" w:rsidRPr="00740635" w:rsidRDefault="00740635" w:rsidP="00427807">
      <w:pPr>
        <w:tabs>
          <w:tab w:val="left" w:pos="450"/>
        </w:tabs>
        <w:bidi w:val="0"/>
        <w:spacing w:after="0" w:line="240" w:lineRule="auto"/>
        <w:jc w:val="both"/>
        <w:rPr>
          <w:rFonts w:eastAsia="Times New Roman"/>
          <w:b/>
          <w:bCs/>
          <w:cs/>
          <w:lang w:bidi="bn-BD"/>
        </w:rPr>
      </w:pPr>
      <w:r>
        <w:rPr>
          <w:rFonts w:eastAsia="Times New Roman" w:hint="cs"/>
          <w:b/>
          <w:bCs/>
          <w:cs/>
          <w:lang w:bidi="bn-BD"/>
        </w:rPr>
        <w:t>গ.</w:t>
      </w:r>
      <w:r w:rsidR="00CE4C09">
        <w:rPr>
          <w:rFonts w:eastAsia="Times New Roman" w:hint="cs"/>
          <w:b/>
          <w:bCs/>
          <w:cs/>
          <w:lang w:bidi="bn-BD"/>
        </w:rPr>
        <w:t xml:space="preserve"> রিবা বা সুদের</w:t>
      </w:r>
      <w:r w:rsidR="003F25F0" w:rsidRPr="00740635">
        <w:rPr>
          <w:rFonts w:eastAsia="Times New Roman" w:hint="cs"/>
          <w:b/>
          <w:bCs/>
          <w:cs/>
          <w:lang w:bidi="bn-BD"/>
        </w:rPr>
        <w:t xml:space="preserve"> প্রকারভেদ:</w:t>
      </w:r>
    </w:p>
    <w:p w:rsidR="003F25F0" w:rsidRPr="005A04C3" w:rsidRDefault="003F25F0" w:rsidP="00CE4C09">
      <w:pPr>
        <w:tabs>
          <w:tab w:val="left" w:pos="450"/>
        </w:tabs>
        <w:bidi w:val="0"/>
        <w:spacing w:after="0" w:line="240" w:lineRule="auto"/>
        <w:jc w:val="both"/>
        <w:rPr>
          <w:rFonts w:eastAsia="Times New Roman"/>
          <w:cs/>
          <w:lang w:bidi="bn-BD"/>
        </w:rPr>
      </w:pPr>
      <w:r w:rsidRPr="005A04C3">
        <w:rPr>
          <w:rFonts w:eastAsia="Times New Roman" w:hint="cs"/>
          <w:cs/>
          <w:lang w:bidi="bn-BD"/>
        </w:rPr>
        <w:t>আলেমদের কাছে</w:t>
      </w:r>
      <w:r w:rsidR="00CE4C09">
        <w:rPr>
          <w:rFonts w:eastAsia="Times New Roman" w:hint="cs"/>
          <w:cs/>
          <w:lang w:bidi="bn-BD"/>
        </w:rPr>
        <w:t xml:space="preserve"> রিবা বা</w:t>
      </w:r>
      <w:r w:rsidRPr="005A04C3">
        <w:rPr>
          <w:rFonts w:eastAsia="Times New Roman" w:hint="cs"/>
          <w:cs/>
          <w:lang w:bidi="bn-BD"/>
        </w:rPr>
        <w:t xml:space="preserve"> </w:t>
      </w:r>
      <w:r w:rsidR="00CE4C09">
        <w:rPr>
          <w:rFonts w:eastAsia="Times New Roman" w:hint="cs"/>
          <w:cs/>
          <w:lang w:bidi="bn-BD"/>
        </w:rPr>
        <w:t>সুদ</w:t>
      </w:r>
      <w:r w:rsidRPr="005A04C3">
        <w:rPr>
          <w:rFonts w:eastAsia="Times New Roman" w:hint="cs"/>
          <w:cs/>
          <w:lang w:bidi="bn-BD"/>
        </w:rPr>
        <w:t xml:space="preserve"> দু’ধরণের। তা হলো:</w:t>
      </w:r>
    </w:p>
    <w:p w:rsidR="003F25F0" w:rsidRPr="005A04C3" w:rsidRDefault="003F25F0" w:rsidP="00452149">
      <w:pPr>
        <w:tabs>
          <w:tab w:val="left" w:pos="450"/>
        </w:tabs>
        <w:bidi w:val="0"/>
        <w:spacing w:after="0" w:line="240" w:lineRule="auto"/>
        <w:jc w:val="both"/>
        <w:rPr>
          <w:rFonts w:eastAsia="Times New Roman"/>
          <w:cs/>
          <w:lang w:bidi="bn-BD"/>
        </w:rPr>
      </w:pPr>
      <w:r w:rsidRPr="008F5F68">
        <w:rPr>
          <w:rFonts w:eastAsia="Times New Roman" w:hint="cs"/>
          <w:cs/>
          <w:lang w:bidi="bn-BD"/>
        </w:rPr>
        <w:t xml:space="preserve">১- রিবা নাসীয়া: </w:t>
      </w:r>
      <w:r w:rsidR="00452149">
        <w:rPr>
          <w:rFonts w:eastAsia="Times New Roman" w:hint="cs"/>
          <w:cs/>
          <w:lang w:bidi="bn-BD"/>
        </w:rPr>
        <w:t xml:space="preserve">‘নাসীয়া’ </w:t>
      </w:r>
      <w:r w:rsidRPr="008F5F68">
        <w:rPr>
          <w:rFonts w:eastAsia="Times New Roman" w:hint="cs"/>
          <w:cs/>
          <w:lang w:bidi="bn-BD"/>
        </w:rPr>
        <w:t>শব্দের অর্থ বাকী ও বিলম্ব</w:t>
      </w:r>
      <w:r w:rsidR="00CE4C09">
        <w:rPr>
          <w:rFonts w:eastAsia="Times New Roman" w:hint="cs"/>
          <w:cs/>
          <w:lang w:bidi="bn-BD"/>
        </w:rPr>
        <w:t>ের সুদ</w:t>
      </w:r>
      <w:r w:rsidRPr="00A24D62">
        <w:rPr>
          <w:rFonts w:eastAsia="Times New Roman" w:cs="SolaimanLipi" w:hint="cs"/>
          <w:cs/>
          <w:lang w:bidi="hi-IN"/>
        </w:rPr>
        <w:t xml:space="preserve">। </w:t>
      </w:r>
      <w:r w:rsidRPr="00A24D62">
        <w:rPr>
          <w:rFonts w:eastAsia="Times New Roman" w:hint="cs"/>
          <w:cs/>
          <w:lang w:bidi="bn-IN"/>
        </w:rPr>
        <w:t xml:space="preserve">সুদসহ ঋণ ফেরত দিতে বিলম্বের বিনিময়ে ঋণ ও </w:t>
      </w:r>
      <w:r w:rsidRPr="005A04C3">
        <w:rPr>
          <w:rFonts w:eastAsia="Times New Roman" w:hint="cs"/>
          <w:cs/>
          <w:lang w:bidi="bn-BD"/>
        </w:rPr>
        <w:t xml:space="preserve">ঋণের সুদের ওপর অতিরিক্ত সুদ গ্রহণ করা। একে </w:t>
      </w:r>
      <w:r w:rsidR="00CE4C09">
        <w:rPr>
          <w:rFonts w:eastAsia="Times New Roman" w:hint="cs"/>
          <w:cs/>
          <w:lang w:bidi="bn-BD"/>
        </w:rPr>
        <w:t>সময়ের সাথে সংশ্লিষ্ট সুদ (</w:t>
      </w:r>
      <w:r w:rsidRPr="005A04C3">
        <w:rPr>
          <w:rFonts w:eastAsia="Times New Roman" w:hint="cs"/>
          <w:cs/>
          <w:lang w:bidi="bn-BD"/>
        </w:rPr>
        <w:t xml:space="preserve">রিবা </w:t>
      </w:r>
      <w:r w:rsidR="00CE4C09">
        <w:rPr>
          <w:rFonts w:eastAsia="Times New Roman" w:hint="cs"/>
          <w:cs/>
          <w:lang w:bidi="bn-BD"/>
        </w:rPr>
        <w:t>বিল-</w:t>
      </w:r>
      <w:r w:rsidRPr="005A04C3">
        <w:rPr>
          <w:rFonts w:eastAsia="Times New Roman" w:hint="cs"/>
          <w:cs/>
          <w:lang w:bidi="bn-BD"/>
        </w:rPr>
        <w:t>আজাল</w:t>
      </w:r>
      <w:r w:rsidR="00CE4C09">
        <w:rPr>
          <w:rFonts w:eastAsia="Times New Roman" w:hint="cs"/>
          <w:cs/>
          <w:lang w:bidi="bn-BD"/>
        </w:rPr>
        <w:t>)</w:t>
      </w:r>
      <w:r w:rsidRPr="005A04C3">
        <w:rPr>
          <w:rFonts w:eastAsia="Times New Roman" w:hint="cs"/>
          <w:cs/>
          <w:lang w:bidi="bn-BD"/>
        </w:rPr>
        <w:t xml:space="preserve"> বলা হয়।</w:t>
      </w:r>
    </w:p>
    <w:p w:rsidR="003F25F0" w:rsidRPr="005A04C3" w:rsidRDefault="003F25F0" w:rsidP="00452149">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রিবা ফদল: শাব্দিক অর্থে </w:t>
      </w:r>
      <w:r w:rsidR="00452149">
        <w:rPr>
          <w:rFonts w:eastAsia="Times New Roman" w:hint="cs"/>
          <w:cs/>
          <w:lang w:bidi="bn-BD"/>
        </w:rPr>
        <w:t>ফদল (</w:t>
      </w:r>
      <w:r w:rsidR="00A90EC8" w:rsidRPr="005A04C3">
        <w:rPr>
          <w:rFonts w:eastAsia="Times New Roman" w:hint="cs"/>
          <w:cs/>
          <w:lang w:bidi="bn-BD"/>
        </w:rPr>
        <w:t>অতিরিক্ত</w:t>
      </w:r>
      <w:r w:rsidR="00452149">
        <w:rPr>
          <w:rFonts w:eastAsia="Times New Roman" w:hint="cs"/>
          <w:cs/>
          <w:lang w:bidi="bn-BD"/>
        </w:rPr>
        <w:t>)</w:t>
      </w:r>
      <w:r w:rsidRPr="005A04C3">
        <w:rPr>
          <w:rFonts w:eastAsia="Times New Roman" w:hint="cs"/>
          <w:cs/>
          <w:lang w:bidi="bn-BD"/>
        </w:rPr>
        <w:t xml:space="preserve"> শব্দটি </w:t>
      </w:r>
      <w:r w:rsidR="00452149">
        <w:rPr>
          <w:rFonts w:eastAsia="Times New Roman" w:hint="cs"/>
          <w:cs/>
          <w:lang w:bidi="bn-BD"/>
        </w:rPr>
        <w:t>নকস (</w:t>
      </w:r>
      <w:r w:rsidRPr="005A04C3">
        <w:rPr>
          <w:rFonts w:eastAsia="Times New Roman" w:hint="cs"/>
          <w:cs/>
          <w:lang w:bidi="bn-BD"/>
        </w:rPr>
        <w:t>কমতি</w:t>
      </w:r>
      <w:r w:rsidR="00452149">
        <w:rPr>
          <w:rFonts w:eastAsia="Times New Roman" w:hint="cs"/>
          <w:cs/>
          <w:lang w:bidi="bn-BD"/>
        </w:rPr>
        <w:t>)</w:t>
      </w:r>
      <w:r w:rsidRPr="005A04C3">
        <w:rPr>
          <w:rFonts w:eastAsia="Times New Roman" w:hint="cs"/>
          <w:cs/>
          <w:lang w:bidi="bn-BD"/>
        </w:rPr>
        <w:t xml:space="preserve"> এর বিপরীত। </w:t>
      </w:r>
      <w:r w:rsidR="00A90EC8" w:rsidRPr="005A04C3">
        <w:rPr>
          <w:rFonts w:eastAsia="Times New Roman" w:hint="cs"/>
          <w:cs/>
          <w:lang w:bidi="bn-BD"/>
        </w:rPr>
        <w:t xml:space="preserve"> </w:t>
      </w:r>
    </w:p>
    <w:p w:rsidR="003F25F0" w:rsidRPr="005A04C3" w:rsidRDefault="003F25F0" w:rsidP="00452149">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পারিভাষিক অর্থে, </w:t>
      </w:r>
      <w:r w:rsidRPr="008F5F68">
        <w:rPr>
          <w:rFonts w:eastAsia="Times New Roman" w:hint="cs"/>
          <w:cs/>
          <w:lang w:bidi="bn-BD"/>
        </w:rPr>
        <w:t>একই জাতীয়</w:t>
      </w:r>
      <w:r w:rsidR="004A0EFB" w:rsidRPr="008F5F68">
        <w:rPr>
          <w:rFonts w:eastAsia="Times New Roman" w:hint="cs"/>
          <w:cs/>
          <w:lang w:bidi="bn-BD"/>
        </w:rPr>
        <w:t xml:space="preserve"> দু</w:t>
      </w:r>
      <w:r w:rsidR="004A0EFB" w:rsidRPr="008F5F68">
        <w:rPr>
          <w:rFonts w:eastAsia="Times New Roman" w:hint="cs"/>
          <w:lang w:bidi="bn-BD"/>
        </w:rPr>
        <w:t>’</w:t>
      </w:r>
      <w:r w:rsidR="004A0EFB" w:rsidRPr="008F5F68">
        <w:rPr>
          <w:rFonts w:eastAsia="Times New Roman" w:hint="cs"/>
          <w:cs/>
          <w:lang w:bidi="bn-BD"/>
        </w:rPr>
        <w:t>টি</w:t>
      </w:r>
      <w:r w:rsidRPr="008F5F68">
        <w:rPr>
          <w:rFonts w:eastAsia="Times New Roman" w:hint="cs"/>
          <w:cs/>
          <w:lang w:bidi="bn-BD"/>
        </w:rPr>
        <w:t xml:space="preserve"> জিনিসের মধ্যে একটির বিনিময়ে অতিরিক্ত নেওয়া। যেমন, স্বর্ণের পরিবর্তে সমপরিমাণ স্বর্ণ না নিয়ে অতিরিক্ত স্বর্ণ গ্রহণ করা, এমনিভাবে </w:t>
      </w:r>
      <w:r w:rsidRPr="005A04C3">
        <w:rPr>
          <w:rFonts w:eastAsia="Times New Roman" w:hint="cs"/>
          <w:cs/>
          <w:lang w:bidi="bn-BD"/>
        </w:rPr>
        <w:t xml:space="preserve">গমের পরিবর্তে অতিরিক্ত গম নেওয়া ইত্যাদি যেসব জিনিসে প্রচলিতভাবে সুদ হয়ে থাকে। </w:t>
      </w:r>
      <w:r w:rsidR="00452149">
        <w:rPr>
          <w:rFonts w:eastAsia="Times New Roman" w:hint="cs"/>
          <w:cs/>
          <w:lang w:bidi="bn-BD"/>
        </w:rPr>
        <w:t>একে বেচাকেনার সাথে সংশ্লিষ্ট সুদ (</w:t>
      </w:r>
      <w:r w:rsidRPr="005A04C3">
        <w:rPr>
          <w:rFonts w:eastAsia="Times New Roman" w:hint="cs"/>
          <w:cs/>
          <w:lang w:bidi="bn-BD"/>
        </w:rPr>
        <w:t>রিবা</w:t>
      </w:r>
      <w:r w:rsidR="00452149">
        <w:rPr>
          <w:rFonts w:eastAsia="Times New Roman" w:hint="cs"/>
          <w:cs/>
          <w:lang w:bidi="bn-BD"/>
        </w:rPr>
        <w:t xml:space="preserve"> আ</w:t>
      </w:r>
      <w:r w:rsidRPr="005A04C3">
        <w:rPr>
          <w:rFonts w:eastAsia="Times New Roman" w:hint="cs"/>
          <w:cs/>
          <w:lang w:bidi="bn-BD"/>
        </w:rPr>
        <w:t>ল</w:t>
      </w:r>
      <w:r w:rsidR="00452149">
        <w:rPr>
          <w:rFonts w:eastAsia="Times New Roman" w:hint="cs"/>
          <w:cs/>
          <w:lang w:bidi="bn-BD"/>
        </w:rPr>
        <w:t>-</w:t>
      </w:r>
      <w:r w:rsidRPr="005A04C3">
        <w:rPr>
          <w:rFonts w:eastAsia="Times New Roman" w:hint="cs"/>
          <w:cs/>
          <w:lang w:bidi="bn-BD"/>
        </w:rPr>
        <w:t>বাই‘</w:t>
      </w:r>
      <w:r w:rsidR="00452149">
        <w:rPr>
          <w:rFonts w:eastAsia="Times New Roman" w:hint="cs"/>
          <w:cs/>
          <w:lang w:bidi="bn-BD"/>
        </w:rPr>
        <w:t>)</w:t>
      </w:r>
      <w:r w:rsidRPr="005A04C3">
        <w:rPr>
          <w:rFonts w:eastAsia="Times New Roman" w:hint="cs"/>
          <w:cs/>
          <w:lang w:bidi="bn-BD"/>
        </w:rPr>
        <w:t xml:space="preserve"> বা </w:t>
      </w:r>
      <w:r w:rsidR="00452149">
        <w:rPr>
          <w:rFonts w:eastAsia="Times New Roman" w:hint="cs"/>
          <w:cs/>
          <w:lang w:bidi="bn-BD"/>
        </w:rPr>
        <w:t>গোপন সুদ (</w:t>
      </w:r>
      <w:r w:rsidRPr="005A04C3">
        <w:rPr>
          <w:rFonts w:eastAsia="Times New Roman" w:hint="cs"/>
          <w:cs/>
          <w:lang w:bidi="bn-BD"/>
        </w:rPr>
        <w:t>রিবা</w:t>
      </w:r>
      <w:r w:rsidR="00452149">
        <w:rPr>
          <w:rFonts w:eastAsia="Times New Roman" w:hint="cs"/>
          <w:cs/>
          <w:lang w:bidi="bn-BD"/>
        </w:rPr>
        <w:t xml:space="preserve"> আ</w:t>
      </w:r>
      <w:r w:rsidRPr="005A04C3">
        <w:rPr>
          <w:rFonts w:eastAsia="Times New Roman" w:hint="cs"/>
          <w:cs/>
          <w:lang w:bidi="bn-BD"/>
        </w:rPr>
        <w:t>ল</w:t>
      </w:r>
      <w:r w:rsidR="00452149">
        <w:rPr>
          <w:rFonts w:eastAsia="Times New Roman" w:hint="cs"/>
          <w:cs/>
          <w:lang w:bidi="bn-BD"/>
        </w:rPr>
        <w:t>-</w:t>
      </w:r>
      <w:r w:rsidRPr="005A04C3">
        <w:rPr>
          <w:rFonts w:eastAsia="Times New Roman" w:hint="cs"/>
          <w:cs/>
          <w:lang w:bidi="bn-BD"/>
        </w:rPr>
        <w:t>খফী</w:t>
      </w:r>
      <w:r w:rsidR="00452149">
        <w:rPr>
          <w:rFonts w:eastAsia="Times New Roman" w:hint="cs"/>
          <w:cs/>
          <w:lang w:bidi="bn-BD"/>
        </w:rPr>
        <w:t xml:space="preserve">) </w:t>
      </w:r>
      <w:r w:rsidRPr="005A04C3">
        <w:rPr>
          <w:rFonts w:eastAsia="Times New Roman" w:hint="cs"/>
          <w:cs/>
          <w:lang w:bidi="bn-BD"/>
        </w:rPr>
        <w:t>ও বলা হয়।</w:t>
      </w:r>
    </w:p>
    <w:p w:rsidR="003F25F0" w:rsidRPr="005A04C3" w:rsidRDefault="003F25F0" w:rsidP="00452149">
      <w:pPr>
        <w:pStyle w:val="ListParagraph"/>
        <w:numPr>
          <w:ilvl w:val="0"/>
          <w:numId w:val="35"/>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lastRenderedPageBreak/>
        <w:t xml:space="preserve">শাফে‘ঈ মাযহাবের লোকেরা তৃতীয় আরেক প্রকারের </w:t>
      </w:r>
      <w:r w:rsidR="00452149">
        <w:rPr>
          <w:rFonts w:eastAsia="Times New Roman" w:hint="cs"/>
          <w:cs/>
          <w:lang w:bidi="bn-BD"/>
        </w:rPr>
        <w:t xml:space="preserve">সুদের </w:t>
      </w:r>
      <w:r w:rsidRPr="005A04C3">
        <w:rPr>
          <w:rFonts w:eastAsia="Times New Roman" w:hint="cs"/>
          <w:cs/>
          <w:lang w:bidi="bn-BD"/>
        </w:rPr>
        <w:t xml:space="preserve">কথা বলেছেন, তা হলো </w:t>
      </w:r>
      <w:r w:rsidR="00452149">
        <w:rPr>
          <w:rFonts w:eastAsia="Times New Roman" w:hint="cs"/>
          <w:cs/>
          <w:lang w:bidi="bn-BD"/>
        </w:rPr>
        <w:t>‘হস্তগত করার সাথে সংশ্লিষ্ট সুদ’ (</w:t>
      </w:r>
      <w:r w:rsidRPr="005A04C3">
        <w:rPr>
          <w:rFonts w:eastAsia="Times New Roman" w:hint="cs"/>
          <w:cs/>
          <w:lang w:bidi="bn-BD"/>
        </w:rPr>
        <w:t>রিবা</w:t>
      </w:r>
      <w:r w:rsidR="00452149">
        <w:rPr>
          <w:rFonts w:eastAsia="Times New Roman" w:hint="cs"/>
          <w:cs/>
          <w:lang w:bidi="bn-BD"/>
        </w:rPr>
        <w:t xml:space="preserve"> আ</w:t>
      </w:r>
      <w:r w:rsidRPr="005A04C3">
        <w:rPr>
          <w:rFonts w:eastAsia="Times New Roman" w:hint="cs"/>
          <w:cs/>
          <w:lang w:bidi="bn-BD"/>
        </w:rPr>
        <w:t>ল</w:t>
      </w:r>
      <w:r w:rsidR="00452149">
        <w:rPr>
          <w:rFonts w:eastAsia="Times New Roman" w:hint="cs"/>
          <w:cs/>
          <w:lang w:bidi="bn-BD"/>
        </w:rPr>
        <w:t>-</w:t>
      </w:r>
      <w:r w:rsidRPr="005A04C3">
        <w:rPr>
          <w:rFonts w:eastAsia="Times New Roman" w:hint="cs"/>
          <w:cs/>
          <w:lang w:bidi="bn-BD"/>
        </w:rPr>
        <w:t>ইয়াদ</w:t>
      </w:r>
      <w:r w:rsidR="00452149">
        <w:rPr>
          <w:rFonts w:eastAsia="Times New Roman" w:hint="cs"/>
          <w:cs/>
          <w:lang w:bidi="bn-BD"/>
        </w:rPr>
        <w:t>)</w:t>
      </w:r>
      <w:r w:rsidRPr="00A24D62">
        <w:rPr>
          <w:rFonts w:eastAsia="Times New Roman" w:cs="SolaimanLipi" w:hint="cs"/>
          <w:cs/>
          <w:lang w:bidi="hi-IN"/>
        </w:rPr>
        <w:t xml:space="preserve">। </w:t>
      </w:r>
      <w:r w:rsidRPr="00A24D62">
        <w:rPr>
          <w:rFonts w:eastAsia="Times New Roman" w:hint="cs"/>
          <w:cs/>
          <w:lang w:bidi="bn-IN"/>
        </w:rPr>
        <w:t>অর্থাৎ মূল্য ও বস্তু অথবা</w:t>
      </w:r>
      <w:r w:rsidR="004A0EFB" w:rsidRPr="005A04C3">
        <w:rPr>
          <w:rFonts w:eastAsia="Times New Roman" w:hint="cs"/>
          <w:cs/>
          <w:lang w:bidi="bn-BD"/>
        </w:rPr>
        <w:t xml:space="preserve"> দু</w:t>
      </w:r>
      <w:r w:rsidR="004A0EFB" w:rsidRPr="005A04C3">
        <w:rPr>
          <w:rFonts w:eastAsia="Times New Roman" w:hint="cs"/>
          <w:lang w:bidi="bn-BD"/>
        </w:rPr>
        <w:t>’</w:t>
      </w:r>
      <w:r w:rsidR="004A0EFB" w:rsidRPr="005A04C3">
        <w:rPr>
          <w:rFonts w:eastAsia="Times New Roman" w:hint="cs"/>
          <w:cs/>
          <w:lang w:bidi="bn-BD"/>
        </w:rPr>
        <w:t>টি</w:t>
      </w:r>
      <w:r w:rsidRPr="005A04C3">
        <w:rPr>
          <w:rFonts w:eastAsia="Times New Roman" w:hint="cs"/>
          <w:cs/>
          <w:lang w:bidi="bn-BD"/>
        </w:rPr>
        <w:t>র যেকোন</w:t>
      </w:r>
      <w:r w:rsidR="008F5F68">
        <w:rPr>
          <w:rFonts w:eastAsia="Times New Roman" w:hint="cs"/>
          <w:cs/>
          <w:lang w:bidi="bn-BD"/>
        </w:rPr>
        <w:t>ো</w:t>
      </w:r>
      <w:r w:rsidRPr="005A04C3">
        <w:rPr>
          <w:rFonts w:eastAsia="Times New Roman" w:hint="cs"/>
          <w:cs/>
          <w:lang w:bidi="bn-BD"/>
        </w:rPr>
        <w:t xml:space="preserve"> একটি নগদ গ্রহণ না করে বিলম্বে গ্রহণ করা। </w:t>
      </w:r>
    </w:p>
    <w:p w:rsidR="003F25F0" w:rsidRPr="005A04C3" w:rsidRDefault="003F25F0" w:rsidP="00452149">
      <w:pPr>
        <w:pStyle w:val="ListParagraph"/>
        <w:numPr>
          <w:ilvl w:val="0"/>
          <w:numId w:val="35"/>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 xml:space="preserve">কেউ কেউ চতুর্থ আরেক প্রকারের </w:t>
      </w:r>
      <w:r w:rsidR="00452149">
        <w:rPr>
          <w:rFonts w:eastAsia="Times New Roman" w:hint="cs"/>
          <w:cs/>
          <w:lang w:bidi="bn-BD"/>
        </w:rPr>
        <w:t xml:space="preserve">সুদের কথা </w:t>
      </w:r>
      <w:r w:rsidRPr="005A04C3">
        <w:rPr>
          <w:rFonts w:eastAsia="Times New Roman" w:hint="cs"/>
          <w:cs/>
          <w:lang w:bidi="bn-BD"/>
        </w:rPr>
        <w:t xml:space="preserve">বলেছেন, তা হলো </w:t>
      </w:r>
      <w:r w:rsidR="00452149">
        <w:rPr>
          <w:rFonts w:eastAsia="Times New Roman" w:hint="cs"/>
          <w:cs/>
          <w:lang w:bidi="bn-BD"/>
        </w:rPr>
        <w:t>ঋণ সম্পৃক্ত সুদ (</w:t>
      </w:r>
      <w:r w:rsidRPr="005A04C3">
        <w:rPr>
          <w:rFonts w:eastAsia="Times New Roman" w:hint="cs"/>
          <w:cs/>
          <w:lang w:bidi="bn-BD"/>
        </w:rPr>
        <w:t>রিবা</w:t>
      </w:r>
      <w:r w:rsidR="00452149">
        <w:rPr>
          <w:rFonts w:eastAsia="Times New Roman" w:hint="cs"/>
          <w:cs/>
          <w:lang w:bidi="bn-BD"/>
        </w:rPr>
        <w:t xml:space="preserve"> আ</w:t>
      </w:r>
      <w:r w:rsidRPr="005A04C3">
        <w:rPr>
          <w:rFonts w:eastAsia="Times New Roman" w:hint="cs"/>
          <w:cs/>
          <w:lang w:bidi="bn-BD"/>
        </w:rPr>
        <w:t>ল</w:t>
      </w:r>
      <w:r w:rsidR="00452149">
        <w:rPr>
          <w:rFonts w:eastAsia="Times New Roman" w:hint="cs"/>
          <w:cs/>
          <w:lang w:bidi="bn-BD"/>
        </w:rPr>
        <w:t>-</w:t>
      </w:r>
      <w:r w:rsidRPr="005A04C3">
        <w:rPr>
          <w:rFonts w:eastAsia="Times New Roman" w:hint="cs"/>
          <w:cs/>
          <w:lang w:bidi="bn-BD"/>
        </w:rPr>
        <w:t>কার</w:t>
      </w:r>
      <w:r w:rsidR="00452149">
        <w:rPr>
          <w:rFonts w:eastAsia="Times New Roman" w:hint="cs"/>
          <w:cs/>
          <w:lang w:bidi="bn-BD"/>
        </w:rPr>
        <w:t>দ্ব)</w:t>
      </w:r>
      <w:r w:rsidRPr="00A24D62">
        <w:rPr>
          <w:rFonts w:eastAsia="Times New Roman" w:cs="SolaimanLipi" w:hint="cs"/>
          <w:cs/>
          <w:lang w:bidi="hi-IN"/>
        </w:rPr>
        <w:t xml:space="preserve">। </w:t>
      </w:r>
      <w:r w:rsidR="00452149">
        <w:rPr>
          <w:rFonts w:eastAsia="Times New Roman" w:hint="cs"/>
          <w:cs/>
          <w:lang w:bidi="bn-BD"/>
        </w:rPr>
        <w:t xml:space="preserve">আর তা হলো, </w:t>
      </w:r>
      <w:r w:rsidRPr="005A04C3">
        <w:rPr>
          <w:rFonts w:eastAsia="Times New Roman" w:hint="cs"/>
          <w:cs/>
          <w:lang w:bidi="bn-BD"/>
        </w:rPr>
        <w:t>বেচাকেনার মধ্যে</w:t>
      </w:r>
      <w:r w:rsidR="004A0EFB" w:rsidRPr="005A04C3">
        <w:rPr>
          <w:rFonts w:eastAsia="Times New Roman" w:hint="cs"/>
          <w:cs/>
          <w:lang w:bidi="bn-BD"/>
        </w:rPr>
        <w:t xml:space="preserve"> কোনো </w:t>
      </w:r>
      <w:r w:rsidRPr="005A04C3">
        <w:rPr>
          <w:rFonts w:eastAsia="Times New Roman" w:hint="cs"/>
          <w:cs/>
          <w:lang w:bidi="bn-BD"/>
        </w:rPr>
        <w:t>উপকারের শর্তারোপ করা।</w:t>
      </w:r>
    </w:p>
    <w:p w:rsidR="003F25F0" w:rsidRPr="005A04C3" w:rsidRDefault="003F25F0" w:rsidP="00452149">
      <w:pPr>
        <w:pStyle w:val="ListParagraph"/>
        <w:numPr>
          <w:ilvl w:val="0"/>
          <w:numId w:val="35"/>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 xml:space="preserve">তবে এসব </w:t>
      </w:r>
      <w:r w:rsidR="00452149">
        <w:rPr>
          <w:rFonts w:eastAsia="Times New Roman" w:hint="cs"/>
          <w:cs/>
          <w:lang w:bidi="bn-BD"/>
        </w:rPr>
        <w:t xml:space="preserve">(তৃতীয় ও চতুর্থ) </w:t>
      </w:r>
      <w:r w:rsidRPr="005A04C3">
        <w:rPr>
          <w:rFonts w:eastAsia="Times New Roman" w:hint="cs"/>
          <w:cs/>
          <w:lang w:bidi="bn-BD"/>
        </w:rPr>
        <w:t xml:space="preserve">প্রকার </w:t>
      </w:r>
      <w:r w:rsidR="00452149">
        <w:rPr>
          <w:rFonts w:eastAsia="Times New Roman" w:hint="cs"/>
          <w:cs/>
          <w:lang w:bidi="bn-BD"/>
        </w:rPr>
        <w:t xml:space="preserve">সুদ </w:t>
      </w:r>
      <w:r w:rsidRPr="005A04C3">
        <w:rPr>
          <w:rFonts w:eastAsia="Times New Roman" w:hint="cs"/>
          <w:cs/>
          <w:lang w:bidi="bn-BD"/>
        </w:rPr>
        <w:t>প্রকৃতপক্ষে আলেমদের</w:t>
      </w:r>
      <w:r w:rsidR="00452149">
        <w:rPr>
          <w:rFonts w:eastAsia="Times New Roman" w:hint="cs"/>
          <w:cs/>
          <w:lang w:bidi="bn-BD"/>
        </w:rPr>
        <w:t xml:space="preserve"> বর্ণিত</w:t>
      </w:r>
      <w:r w:rsidRPr="005A04C3">
        <w:rPr>
          <w:rFonts w:eastAsia="Times New Roman" w:hint="cs"/>
          <w:cs/>
          <w:lang w:bidi="bn-BD"/>
        </w:rPr>
        <w:t xml:space="preserve"> উপরোক্ত প্রকারভেদের </w:t>
      </w:r>
      <w:r w:rsidR="00452149">
        <w:rPr>
          <w:rFonts w:eastAsia="Times New Roman" w:hint="cs"/>
          <w:cs/>
          <w:lang w:bidi="bn-BD"/>
        </w:rPr>
        <w:t>বাইরে নয়</w:t>
      </w:r>
      <w:r w:rsidRPr="005A04C3">
        <w:rPr>
          <w:rFonts w:eastAsia="Times New Roman" w:cs="SolaimanLipi" w:hint="cs"/>
          <w:cs/>
          <w:lang w:bidi="hi-IN"/>
        </w:rPr>
        <w:t xml:space="preserve">। </w:t>
      </w:r>
      <w:r w:rsidRPr="005A04C3">
        <w:rPr>
          <w:rFonts w:eastAsia="Times New Roman" w:hint="cs"/>
          <w:cs/>
          <w:lang w:bidi="bn-IN"/>
        </w:rPr>
        <w:t xml:space="preserve">কেননা তারা যাকে </w:t>
      </w:r>
      <w:r w:rsidR="00452149">
        <w:rPr>
          <w:rFonts w:eastAsia="Times New Roman" w:hint="cs"/>
          <w:cs/>
          <w:lang w:bidi="bn-BD"/>
        </w:rPr>
        <w:t>‘হস্তগত করার সাথে সংশ্লিষ্ট সুদ’</w:t>
      </w:r>
      <w:r w:rsidR="00452149" w:rsidRPr="005A04C3">
        <w:rPr>
          <w:rFonts w:eastAsia="Times New Roman" w:hint="cs"/>
          <w:cs/>
          <w:lang w:bidi="bn-IN"/>
        </w:rPr>
        <w:t xml:space="preserve"> </w:t>
      </w:r>
      <w:r w:rsidR="00452149">
        <w:rPr>
          <w:rFonts w:eastAsia="Times New Roman" w:hint="cs"/>
          <w:cs/>
          <w:lang w:bidi="bn-BD"/>
        </w:rPr>
        <w:t>(</w:t>
      </w:r>
      <w:r w:rsidRPr="005A04C3">
        <w:rPr>
          <w:rFonts w:eastAsia="Times New Roman" w:hint="cs"/>
          <w:cs/>
          <w:lang w:bidi="bn-IN"/>
        </w:rPr>
        <w:t>রিবা</w:t>
      </w:r>
      <w:r w:rsidR="00452149">
        <w:rPr>
          <w:rFonts w:eastAsia="Times New Roman" w:hint="cs"/>
          <w:cs/>
          <w:lang w:bidi="bn-BD"/>
        </w:rPr>
        <w:t xml:space="preserve"> আ</w:t>
      </w:r>
      <w:r w:rsidRPr="005A04C3">
        <w:rPr>
          <w:rFonts w:eastAsia="Times New Roman" w:hint="cs"/>
          <w:cs/>
          <w:lang w:bidi="bn-IN"/>
        </w:rPr>
        <w:t>ল</w:t>
      </w:r>
      <w:r w:rsidR="00452149">
        <w:rPr>
          <w:rFonts w:eastAsia="Times New Roman" w:hint="cs"/>
          <w:cs/>
          <w:lang w:bidi="bn-BD"/>
        </w:rPr>
        <w:t>-</w:t>
      </w:r>
      <w:r w:rsidRPr="005A04C3">
        <w:rPr>
          <w:rFonts w:eastAsia="Times New Roman" w:hint="cs"/>
          <w:cs/>
          <w:lang w:bidi="bn-IN"/>
        </w:rPr>
        <w:t>ইয়াদ</w:t>
      </w:r>
      <w:r w:rsidR="00452149">
        <w:rPr>
          <w:rFonts w:eastAsia="Times New Roman" w:hint="cs"/>
          <w:cs/>
          <w:lang w:bidi="bn-BD"/>
        </w:rPr>
        <w:t>)</w:t>
      </w:r>
      <w:r w:rsidRPr="005A04C3">
        <w:rPr>
          <w:rFonts w:eastAsia="Times New Roman" w:hint="cs"/>
          <w:cs/>
          <w:lang w:bidi="bn-IN"/>
        </w:rPr>
        <w:t xml:space="preserve"> বা </w:t>
      </w:r>
      <w:r w:rsidR="00452149">
        <w:rPr>
          <w:rFonts w:eastAsia="Times New Roman" w:hint="cs"/>
          <w:cs/>
          <w:lang w:bidi="bn-BD"/>
        </w:rPr>
        <w:t>‘ঋণ সম্পৃক্ত সুদ’</w:t>
      </w:r>
      <w:r w:rsidR="00452149" w:rsidRPr="005A04C3">
        <w:rPr>
          <w:rFonts w:eastAsia="Times New Roman" w:hint="cs"/>
          <w:cs/>
          <w:lang w:bidi="bn-IN"/>
        </w:rPr>
        <w:t xml:space="preserve"> </w:t>
      </w:r>
      <w:r w:rsidR="00452149">
        <w:rPr>
          <w:rFonts w:eastAsia="Times New Roman" w:hint="cs"/>
          <w:cs/>
          <w:lang w:bidi="bn-BD"/>
        </w:rPr>
        <w:t>(</w:t>
      </w:r>
      <w:r w:rsidR="00452149" w:rsidRPr="005A04C3">
        <w:rPr>
          <w:rFonts w:eastAsia="Times New Roman" w:hint="cs"/>
          <w:cs/>
          <w:lang w:bidi="bn-BD"/>
        </w:rPr>
        <w:t>রিবা</w:t>
      </w:r>
      <w:r w:rsidR="00452149">
        <w:rPr>
          <w:rFonts w:eastAsia="Times New Roman" w:hint="cs"/>
          <w:cs/>
          <w:lang w:bidi="bn-BD"/>
        </w:rPr>
        <w:t xml:space="preserve"> আ</w:t>
      </w:r>
      <w:r w:rsidR="00452149" w:rsidRPr="005A04C3">
        <w:rPr>
          <w:rFonts w:eastAsia="Times New Roman" w:hint="cs"/>
          <w:cs/>
          <w:lang w:bidi="bn-BD"/>
        </w:rPr>
        <w:t>ল</w:t>
      </w:r>
      <w:r w:rsidR="00452149">
        <w:rPr>
          <w:rFonts w:eastAsia="Times New Roman" w:hint="cs"/>
          <w:cs/>
          <w:lang w:bidi="bn-BD"/>
        </w:rPr>
        <w:t>-</w:t>
      </w:r>
      <w:r w:rsidR="00452149" w:rsidRPr="005A04C3">
        <w:rPr>
          <w:rFonts w:eastAsia="Times New Roman" w:hint="cs"/>
          <w:cs/>
          <w:lang w:bidi="bn-BD"/>
        </w:rPr>
        <w:t>কার</w:t>
      </w:r>
      <w:r w:rsidR="00452149">
        <w:rPr>
          <w:rFonts w:eastAsia="Times New Roman" w:hint="cs"/>
          <w:cs/>
          <w:lang w:bidi="bn-BD"/>
        </w:rPr>
        <w:t xml:space="preserve">দ্ব) বলা হয়েছে তা </w:t>
      </w:r>
      <w:r w:rsidRPr="005A04C3">
        <w:rPr>
          <w:rFonts w:eastAsia="Times New Roman" w:hint="cs"/>
          <w:cs/>
          <w:lang w:bidi="bn-BD"/>
        </w:rPr>
        <w:t xml:space="preserve">উপরোক্ত দু’প্রকারের মধ্যেই </w:t>
      </w:r>
      <w:r w:rsidRPr="005A04C3">
        <w:rPr>
          <w:rFonts w:eastAsia="Times New Roman"/>
          <w:cs/>
          <w:lang w:bidi="bn-BD"/>
        </w:rPr>
        <w:t xml:space="preserve">অন্তর্ভুক্ত </w:t>
      </w:r>
      <w:r w:rsidRPr="005A04C3">
        <w:rPr>
          <w:rFonts w:eastAsia="Times New Roman" w:hint="cs"/>
          <w:cs/>
          <w:lang w:bidi="bn-BD"/>
        </w:rPr>
        <w:t xml:space="preserve">করা সম্ভব।  </w:t>
      </w:r>
    </w:p>
    <w:p w:rsidR="003F25F0" w:rsidRPr="005A04C3" w:rsidRDefault="003F25F0" w:rsidP="00ED4B70">
      <w:pPr>
        <w:pStyle w:val="ListParagraph"/>
        <w:numPr>
          <w:ilvl w:val="0"/>
          <w:numId w:val="35"/>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 xml:space="preserve">আধুনিক অর্থনীতিবিদরা </w:t>
      </w:r>
      <w:r w:rsidR="00ED4B70">
        <w:rPr>
          <w:rFonts w:eastAsia="Times New Roman" w:hint="cs"/>
          <w:cs/>
          <w:lang w:bidi="bn-BD"/>
        </w:rPr>
        <w:t>সুদকে ‘ক্ষয়িষ্ণু সুদ’ (ই</w:t>
      </w:r>
      <w:r w:rsidRPr="005A04C3">
        <w:rPr>
          <w:rFonts w:eastAsia="Times New Roman" w:hint="cs"/>
          <w:cs/>
          <w:lang w:bidi="bn-BD"/>
        </w:rPr>
        <w:t>সতিহলাকি</w:t>
      </w:r>
      <w:r w:rsidR="00ED4B70">
        <w:rPr>
          <w:rFonts w:eastAsia="Times New Roman" w:hint="cs"/>
          <w:cs/>
          <w:lang w:bidi="bn-BD"/>
        </w:rPr>
        <w:t>)</w:t>
      </w:r>
      <w:r w:rsidRPr="005A04C3">
        <w:rPr>
          <w:rFonts w:eastAsia="Times New Roman" w:hint="cs"/>
          <w:cs/>
          <w:lang w:bidi="bn-BD"/>
        </w:rPr>
        <w:t xml:space="preserve"> ও </w:t>
      </w:r>
      <w:r w:rsidR="00ED4B70">
        <w:rPr>
          <w:rFonts w:eastAsia="Times New Roman" w:hint="cs"/>
          <w:cs/>
          <w:lang w:bidi="bn-BD"/>
        </w:rPr>
        <w:t>‘উৎপাদনশীল বর্ধিষ্ণু সুদ’ (</w:t>
      </w:r>
      <w:r w:rsidRPr="005A04C3">
        <w:rPr>
          <w:rFonts w:eastAsia="Times New Roman" w:hint="cs"/>
          <w:cs/>
          <w:lang w:bidi="bn-BD"/>
        </w:rPr>
        <w:t>ইনতাজি</w:t>
      </w:r>
      <w:r w:rsidR="00ED4B70">
        <w:rPr>
          <w:rFonts w:eastAsia="Times New Roman" w:hint="cs"/>
          <w:cs/>
          <w:lang w:bidi="bn-BD"/>
        </w:rPr>
        <w:t>) এই</w:t>
      </w:r>
      <w:r w:rsidRPr="005A04C3">
        <w:rPr>
          <w:rFonts w:eastAsia="Times New Roman" w:hint="cs"/>
          <w:cs/>
          <w:lang w:bidi="bn-BD"/>
        </w:rPr>
        <w:t xml:space="preserve"> দু’ভাগে ভাগ করেছেন। </w:t>
      </w:r>
    </w:p>
    <w:p w:rsidR="003F25F0" w:rsidRPr="005A04C3" w:rsidRDefault="003F25F0" w:rsidP="00ED4B70">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w:t>
      </w:r>
      <w:r w:rsidR="00ED4B70">
        <w:rPr>
          <w:rFonts w:eastAsia="Times New Roman" w:hint="cs"/>
          <w:cs/>
          <w:lang w:bidi="bn-BD"/>
        </w:rPr>
        <w:t>‘ক্ষয়িষ্ণু সুদ’ (ই</w:t>
      </w:r>
      <w:r w:rsidR="00ED4B70" w:rsidRPr="005A04C3">
        <w:rPr>
          <w:rFonts w:eastAsia="Times New Roman" w:hint="cs"/>
          <w:cs/>
          <w:lang w:bidi="bn-BD"/>
        </w:rPr>
        <w:t>সতিহলাকি</w:t>
      </w:r>
      <w:r w:rsidR="00ED4B70">
        <w:rPr>
          <w:rFonts w:eastAsia="Times New Roman" w:hint="cs"/>
          <w:cs/>
          <w:lang w:bidi="bn-BD"/>
        </w:rPr>
        <w:t xml:space="preserve">) হচ্ছে, </w:t>
      </w:r>
      <w:r w:rsidRPr="005A04C3">
        <w:rPr>
          <w:rFonts w:eastAsia="Times New Roman" w:hint="cs"/>
          <w:cs/>
          <w:lang w:bidi="bn-BD"/>
        </w:rPr>
        <w:t xml:space="preserve">খাদ্য-দ্রব্য ইত্যাদি নিত্য প্রয়োজনীয় </w:t>
      </w:r>
      <w:r w:rsidR="00ED4B70">
        <w:rPr>
          <w:rFonts w:eastAsia="Times New Roman" w:hint="cs"/>
          <w:cs/>
          <w:lang w:bidi="bn-BD"/>
        </w:rPr>
        <w:t xml:space="preserve">ধ্বংসশীল </w:t>
      </w:r>
      <w:r w:rsidRPr="005A04C3">
        <w:rPr>
          <w:rFonts w:eastAsia="Times New Roman" w:hint="cs"/>
          <w:cs/>
          <w:lang w:bidi="bn-BD"/>
        </w:rPr>
        <w:t xml:space="preserve">খাদ্য-দ্রব্য ও ঔষধপত্র ইত্যাদি ক্রয় করতে </w:t>
      </w:r>
      <w:r w:rsidR="00ED4B70">
        <w:rPr>
          <w:rFonts w:eastAsia="Times New Roman" w:hint="cs"/>
          <w:cs/>
          <w:lang w:bidi="bn-BD"/>
        </w:rPr>
        <w:t xml:space="preserve">নেওয়া </w:t>
      </w:r>
      <w:r w:rsidRPr="005A04C3">
        <w:rPr>
          <w:rFonts w:eastAsia="Times New Roman" w:hint="cs"/>
          <w:cs/>
          <w:lang w:bidi="bn-BD"/>
        </w:rPr>
        <w:t xml:space="preserve">ঋণের ওপর </w:t>
      </w:r>
      <w:r w:rsidR="00ED4B70">
        <w:rPr>
          <w:rFonts w:eastAsia="Times New Roman" w:hint="cs"/>
          <w:cs/>
          <w:lang w:bidi="bn-BD"/>
        </w:rPr>
        <w:t xml:space="preserve">প্রদত্ত </w:t>
      </w:r>
      <w:r w:rsidRPr="005A04C3">
        <w:rPr>
          <w:rFonts w:eastAsia="Times New Roman" w:hint="cs"/>
          <w:cs/>
          <w:lang w:bidi="bn-BD"/>
        </w:rPr>
        <w:t xml:space="preserve">অতিরিক্ত সুদ। </w:t>
      </w:r>
    </w:p>
    <w:p w:rsidR="003F25F0" w:rsidRPr="005A04C3" w:rsidRDefault="003F25F0" w:rsidP="00ED4B70">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w:t>
      </w:r>
      <w:r w:rsidR="00ED4B70">
        <w:rPr>
          <w:rFonts w:eastAsia="Times New Roman" w:hint="cs"/>
          <w:cs/>
          <w:lang w:bidi="bn-BD"/>
        </w:rPr>
        <w:t>‘উৎপাদনশীল বর্ধিষ্ণু সুদ’ (</w:t>
      </w:r>
      <w:r w:rsidR="00ED4B70" w:rsidRPr="005A04C3">
        <w:rPr>
          <w:rFonts w:eastAsia="Times New Roman" w:hint="cs"/>
          <w:cs/>
          <w:lang w:bidi="bn-BD"/>
        </w:rPr>
        <w:t>ইনতাজি</w:t>
      </w:r>
      <w:r w:rsidR="00ED4B70">
        <w:rPr>
          <w:rFonts w:eastAsia="Times New Roman" w:hint="cs"/>
          <w:cs/>
          <w:lang w:bidi="bn-BD"/>
        </w:rPr>
        <w:t>) হচ্ছে</w:t>
      </w:r>
      <w:r w:rsidRPr="005A04C3">
        <w:rPr>
          <w:rFonts w:eastAsia="Times New Roman" w:hint="cs"/>
          <w:cs/>
          <w:lang w:bidi="bn-BD"/>
        </w:rPr>
        <w:t xml:space="preserve">: উৎপাদন কাজে ঋণের ওপর </w:t>
      </w:r>
      <w:r w:rsidR="00ED4B70">
        <w:rPr>
          <w:rFonts w:eastAsia="Times New Roman" w:hint="cs"/>
          <w:cs/>
          <w:lang w:bidi="bn-BD"/>
        </w:rPr>
        <w:t xml:space="preserve">নেওয়া </w:t>
      </w:r>
      <w:r w:rsidRPr="005A04C3">
        <w:rPr>
          <w:rFonts w:eastAsia="Times New Roman" w:hint="cs"/>
          <w:cs/>
          <w:lang w:bidi="bn-BD"/>
        </w:rPr>
        <w:t>অতিরিক্ত সুদ</w:t>
      </w:r>
      <w:r w:rsidR="00ED4B70" w:rsidRPr="00A24D62">
        <w:rPr>
          <w:rFonts w:eastAsia="Times New Roman" w:cs="SolaimanLipi" w:hint="cs"/>
          <w:cs/>
          <w:lang w:bidi="hi-IN"/>
        </w:rPr>
        <w:t xml:space="preserve">। </w:t>
      </w:r>
      <w:r w:rsidRPr="005A04C3">
        <w:rPr>
          <w:rFonts w:eastAsia="Times New Roman" w:hint="cs"/>
          <w:cs/>
          <w:lang w:bidi="bn-BD"/>
        </w:rPr>
        <w:t>যেমন, ফ্যাক্টরি বানানো বা চাষাবাদ বা ব্যবসায়িক কাজে ঋণ নেওয়া।</w:t>
      </w:r>
    </w:p>
    <w:p w:rsidR="003F25F0" w:rsidRPr="005A04C3" w:rsidRDefault="003F25F0" w:rsidP="00ED4B70">
      <w:pPr>
        <w:pStyle w:val="ListParagraph"/>
        <w:numPr>
          <w:ilvl w:val="0"/>
          <w:numId w:val="35"/>
        </w:numPr>
        <w:tabs>
          <w:tab w:val="left" w:pos="450"/>
        </w:tabs>
        <w:bidi w:val="0"/>
        <w:spacing w:after="0" w:line="240" w:lineRule="auto"/>
        <w:ind w:left="180" w:hanging="180"/>
        <w:jc w:val="both"/>
        <w:rPr>
          <w:rFonts w:eastAsia="Times New Roman"/>
          <w:cs/>
          <w:lang w:bidi="bn-BD"/>
        </w:rPr>
      </w:pPr>
      <w:r w:rsidRPr="005A04C3">
        <w:rPr>
          <w:rFonts w:eastAsia="Times New Roman" w:hint="cs"/>
          <w:cs/>
          <w:lang w:bidi="bn-BD"/>
        </w:rPr>
        <w:t xml:space="preserve">অর্থনীতিবিদরা </w:t>
      </w:r>
      <w:r w:rsidR="00ED4B70">
        <w:rPr>
          <w:rFonts w:eastAsia="Times New Roman" w:hint="cs"/>
          <w:cs/>
          <w:lang w:bidi="bn-BD"/>
        </w:rPr>
        <w:t>সুদ</w:t>
      </w:r>
      <w:r w:rsidRPr="005A04C3">
        <w:rPr>
          <w:rFonts w:eastAsia="Times New Roman" w:hint="cs"/>
          <w:cs/>
          <w:lang w:bidi="bn-BD"/>
        </w:rPr>
        <w:t>কে আর</w:t>
      </w:r>
      <w:r w:rsidR="00ED4B70">
        <w:rPr>
          <w:rFonts w:eastAsia="Times New Roman" w:hint="cs"/>
          <w:cs/>
          <w:lang w:bidi="bn-BD"/>
        </w:rPr>
        <w:t>ও</w:t>
      </w:r>
      <w:r w:rsidRPr="005A04C3">
        <w:rPr>
          <w:rFonts w:eastAsia="Times New Roman" w:hint="cs"/>
          <w:cs/>
          <w:lang w:bidi="bn-BD"/>
        </w:rPr>
        <w:t xml:space="preserve"> দু’প্রকারে ভাগ করেছেন। তা হলো:</w:t>
      </w:r>
    </w:p>
    <w:p w:rsidR="003F25F0" w:rsidRPr="005A04C3" w:rsidRDefault="003F25F0" w:rsidP="00ED4B70">
      <w:pPr>
        <w:tabs>
          <w:tab w:val="left" w:pos="450"/>
        </w:tabs>
        <w:bidi w:val="0"/>
        <w:spacing w:after="0" w:line="240" w:lineRule="auto"/>
        <w:jc w:val="both"/>
        <w:rPr>
          <w:rFonts w:eastAsia="Times New Roman"/>
          <w:cs/>
          <w:lang w:bidi="bn-BD"/>
        </w:rPr>
      </w:pPr>
      <w:r w:rsidRPr="005A04C3">
        <w:rPr>
          <w:rFonts w:eastAsia="Times New Roman" w:hint="cs"/>
          <w:cs/>
          <w:lang w:bidi="bn-BD"/>
        </w:rPr>
        <w:t>১- দ্বিগুণ সুদ</w:t>
      </w:r>
      <w:r w:rsidR="0047531B">
        <w:rPr>
          <w:rFonts w:eastAsia="Times New Roman" w:hint="cs"/>
          <w:cs/>
          <w:lang w:bidi="bn-BD"/>
        </w:rPr>
        <w:t xml:space="preserve"> (মুদ্বা‘আফ)</w:t>
      </w:r>
      <w:r w:rsidRPr="005A04C3">
        <w:rPr>
          <w:rFonts w:eastAsia="Times New Roman" w:hint="cs"/>
          <w:cs/>
          <w:lang w:bidi="bn-BD"/>
        </w:rPr>
        <w:t>: যে লেনদেনে সুদের পরিমাণ অনেক বেশি।</w:t>
      </w:r>
    </w:p>
    <w:p w:rsidR="003F25F0" w:rsidRPr="005A04C3" w:rsidRDefault="003F25F0" w:rsidP="00ED4B70">
      <w:pPr>
        <w:tabs>
          <w:tab w:val="left" w:pos="450"/>
        </w:tabs>
        <w:bidi w:val="0"/>
        <w:spacing w:after="0" w:line="240" w:lineRule="auto"/>
        <w:jc w:val="both"/>
        <w:rPr>
          <w:rFonts w:eastAsia="Times New Roman"/>
          <w:cs/>
          <w:lang w:bidi="bn-BD"/>
        </w:rPr>
      </w:pPr>
      <w:r w:rsidRPr="005A04C3">
        <w:rPr>
          <w:rFonts w:eastAsia="Times New Roman" w:hint="cs"/>
          <w:cs/>
          <w:lang w:bidi="bn-BD"/>
        </w:rPr>
        <w:t>২- সামান্য সুদ</w:t>
      </w:r>
      <w:r w:rsidR="0047531B">
        <w:rPr>
          <w:rFonts w:eastAsia="Times New Roman" w:hint="cs"/>
          <w:cs/>
          <w:lang w:bidi="bn-BD"/>
        </w:rPr>
        <w:t xml:space="preserve"> (বাসীত)</w:t>
      </w:r>
      <w:r w:rsidRPr="005A04C3">
        <w:rPr>
          <w:rFonts w:eastAsia="Times New Roman" w:hint="cs"/>
          <w:cs/>
          <w:lang w:bidi="bn-BD"/>
        </w:rPr>
        <w:t>: যে লেনদেনে সুদের পরিমাণ অনেক কম থাকে।</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ইসলাম সব ধরণের সুদের কারবার হারাম করেছে, চাই ত</w:t>
      </w:r>
      <w:r w:rsidR="008F5F68">
        <w:rPr>
          <w:rFonts w:eastAsia="Times New Roman" w:hint="cs"/>
          <w:cs/>
          <w:lang w:bidi="bn-BD"/>
        </w:rPr>
        <w:t>া রিবাল ফদল বা রিবা নাসীয়া হোক,</w:t>
      </w:r>
      <w:r w:rsidRPr="005A04C3">
        <w:rPr>
          <w:rFonts w:eastAsia="Times New Roman" w:hint="cs"/>
          <w:cs/>
          <w:lang w:bidi="bn-BD"/>
        </w:rPr>
        <w:t xml:space="preserve"> এতে সুদে</w:t>
      </w:r>
      <w:r w:rsidR="008F5F68">
        <w:rPr>
          <w:rFonts w:eastAsia="Times New Roman" w:hint="cs"/>
          <w:cs/>
          <w:lang w:bidi="bn-BD"/>
        </w:rPr>
        <w:t>র পরিমাণ কম হোক বা বেশি হোক,</w:t>
      </w:r>
      <w:r w:rsidRPr="005A04C3">
        <w:rPr>
          <w:rFonts w:eastAsia="Times New Roman" w:hint="cs"/>
          <w:cs/>
          <w:lang w:bidi="bn-BD"/>
        </w:rPr>
        <w:t xml:space="preserve"> ক্ষয়প্রাপ্ত খাদ্য-দ্রব্যে হোক বা উৎপদনশীল কাজে নিয়োজিত হোক। উপরোক্ত</w:t>
      </w:r>
      <w:r w:rsidR="00ED4B70">
        <w:rPr>
          <w:rFonts w:eastAsia="Times New Roman" w:hint="cs"/>
          <w:cs/>
          <w:lang w:bidi="bn-BD"/>
        </w:rPr>
        <w:t xml:space="preserve"> সব </w:t>
      </w:r>
      <w:r w:rsidR="00ED4B70">
        <w:rPr>
          <w:rFonts w:eastAsia="Times New Roman" w:hint="cs"/>
          <w:cs/>
          <w:lang w:bidi="bn-BD"/>
        </w:rPr>
        <w:lastRenderedPageBreak/>
        <w:t>প্রকারের সুদ আল্লাহর নিম্নো</w:t>
      </w:r>
      <w:r w:rsidRPr="005A04C3">
        <w:rPr>
          <w:rFonts w:eastAsia="Times New Roman" w:hint="cs"/>
          <w:cs/>
          <w:lang w:bidi="bn-BD"/>
        </w:rPr>
        <w:t>ক্ত আয়াতে হারামের অন্তর্ভুক্ত হয়েছে। আল্লাহ তা</w:t>
      </w:r>
      <w:r w:rsidRPr="005A04C3">
        <w:rPr>
          <w:rFonts w:eastAsia="Times New Roman" w:hint="cs"/>
          <w:lang w:bidi="bn-BD"/>
        </w:rPr>
        <w:t>‘</w:t>
      </w:r>
      <w:r w:rsidRPr="005A04C3">
        <w:rPr>
          <w:rFonts w:eastAsia="Times New Roman" w:hint="cs"/>
          <w:cs/>
          <w:lang w:bidi="bn-BD"/>
        </w:rPr>
        <w:t>আলা বলেছেন</w:t>
      </w:r>
      <w:r w:rsidRPr="005A04C3">
        <w:rPr>
          <w:rFonts w:eastAsia="Times New Roman" w:hint="cs"/>
          <w:lang w:bidi="bn-BD"/>
        </w:rPr>
        <w:t>,</w:t>
      </w:r>
      <w:r w:rsidRPr="005A04C3">
        <w:rPr>
          <w:rFonts w:eastAsia="Times New Roman" w:hint="cs"/>
          <w:cs/>
          <w:lang w:bidi="bn-BD"/>
        </w:rPr>
        <w:t xml:space="preserve"> </w:t>
      </w:r>
    </w:p>
    <w:p w:rsidR="003F25F0" w:rsidRPr="005A04C3" w:rsidRDefault="003F25F0" w:rsidP="00427807">
      <w:pPr>
        <w:tabs>
          <w:tab w:val="left" w:pos="450"/>
        </w:tabs>
        <w:spacing w:after="0" w:line="240" w:lineRule="auto"/>
        <w:jc w:val="both"/>
        <w:rPr>
          <w:rFonts w:eastAsia="Times New Roman"/>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وَأَحَلَّ</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ٱللَّهُ</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ٱلۡبَيۡعَ</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وَحَرَّمَ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ٱلرِّبَوٰاْ</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البقرة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٢٧٥</w:t>
      </w:r>
      <w:r w:rsidRPr="005A04C3">
        <w:rPr>
          <w:rFonts w:ascii="KFGQPC Uthman Taha Naskh" w:hAnsi="Times New Roman" w:cs="KFGQPC Uthman Taha Naskh"/>
          <w:color w:val="008000"/>
          <w:rtl/>
        </w:rPr>
        <w:t xml:space="preserve">]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Times New Roman" w:hint="cs"/>
          <w:cs/>
          <w:lang w:bidi="bn-BD"/>
        </w:rPr>
        <w:t>“</w:t>
      </w:r>
      <w:r w:rsidRPr="005A04C3">
        <w:rPr>
          <w:rFonts w:eastAsia="Times New Roman"/>
          <w:cs/>
          <w:lang w:bidi="bn-BD"/>
        </w:rPr>
        <w:t>অথচ আল্লাহ বেচা-কেনা হালাল করেছেন এবং সুদ হারাম করেছেন।</w:t>
      </w:r>
      <w:r w:rsidRPr="005A04C3">
        <w:rPr>
          <w:rFonts w:eastAsia="Times New Roman" w:hint="cs"/>
          <w:cs/>
          <w:lang w:bidi="bn-BD"/>
        </w:rPr>
        <w:t>” [</w:t>
      </w:r>
      <w:r w:rsidRPr="005A04C3">
        <w:rPr>
          <w:rFonts w:eastAsia="Nikosh"/>
          <w:cs/>
          <w:lang w:bidi="bn-BD"/>
        </w:rPr>
        <w:t>সূরা আল-বাকারা</w:t>
      </w:r>
      <w:r w:rsidRPr="005A04C3">
        <w:rPr>
          <w:rFonts w:eastAsia="Nikosh" w:hint="cs"/>
          <w:cs/>
          <w:lang w:bidi="bn-BD"/>
        </w:rPr>
        <w:t>, আয়াত: ২৭৫]</w:t>
      </w:r>
    </w:p>
    <w:p w:rsidR="003F25F0" w:rsidRPr="005A04C3" w:rsidRDefault="00740635" w:rsidP="00427807">
      <w:pPr>
        <w:tabs>
          <w:tab w:val="left" w:pos="450"/>
        </w:tabs>
        <w:bidi w:val="0"/>
        <w:spacing w:after="0" w:line="240" w:lineRule="auto"/>
        <w:jc w:val="both"/>
        <w:rPr>
          <w:rFonts w:eastAsia="Times New Roman"/>
          <w:b/>
          <w:bCs/>
          <w:color w:val="0070C0"/>
          <w:cs/>
          <w:lang w:bidi="bn-BD"/>
        </w:rPr>
      </w:pPr>
      <w:r>
        <w:rPr>
          <w:rFonts w:eastAsia="Nikosh" w:hint="cs"/>
          <w:b/>
          <w:bCs/>
          <w:cs/>
          <w:lang w:bidi="bn-BD"/>
        </w:rPr>
        <w:t>ঘ.</w:t>
      </w:r>
      <w:r w:rsidR="003F25F0" w:rsidRPr="00740635">
        <w:rPr>
          <w:rFonts w:eastAsia="Nikosh" w:hint="cs"/>
          <w:b/>
          <w:bCs/>
          <w:cs/>
          <w:lang w:bidi="bn-BD"/>
        </w:rPr>
        <w:t xml:space="preserve"> </w:t>
      </w:r>
      <w:r w:rsidR="003F25F0" w:rsidRPr="00740635">
        <w:rPr>
          <w:rFonts w:eastAsia="Times New Roman" w:hint="cs"/>
          <w:b/>
          <w:bCs/>
          <w:cs/>
          <w:lang w:bidi="bn-BD"/>
        </w:rPr>
        <w:t>সুদমুক্ত অর্থব্যবস্থা প্রবর্তনে ইসলামের পদ্ধতিসমূহ:</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সুদের লেনদের থেকে পরিত্রাণ পেতে ইসলাম বিকল্প কিছু পদ্ধতি প্রবর্তন করেছে। সেগুলো নিম্নরূপ:</w:t>
      </w:r>
    </w:p>
    <w:p w:rsidR="003F25F0" w:rsidRPr="005A04C3" w:rsidRDefault="003F25F0" w:rsidP="00ED4B70">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w:t>
      </w:r>
      <w:r w:rsidR="00DE50BF">
        <w:rPr>
          <w:rFonts w:eastAsia="Times New Roman" w:hint="cs"/>
          <w:cs/>
          <w:lang w:bidi="bn-BD"/>
        </w:rPr>
        <w:t xml:space="preserve">ইসলাম </w:t>
      </w:r>
      <w:r w:rsidRPr="005A04C3">
        <w:rPr>
          <w:rFonts w:eastAsia="Times New Roman" w:hint="cs"/>
          <w:cs/>
          <w:lang w:bidi="bn-BD"/>
        </w:rPr>
        <w:t>মুদারাবা লেনদেন</w:t>
      </w:r>
      <w:r w:rsidR="00DE50BF">
        <w:rPr>
          <w:rFonts w:eastAsia="Times New Roman" w:hint="cs"/>
          <w:cs/>
          <w:lang w:bidi="bn-BD"/>
        </w:rPr>
        <w:t xml:space="preserve"> বৈধ করেছে</w:t>
      </w:r>
      <w:r w:rsidRPr="005A04C3">
        <w:rPr>
          <w:rFonts w:eastAsia="Times New Roman" w:hint="cs"/>
          <w:cs/>
          <w:lang w:bidi="bn-BD"/>
        </w:rPr>
        <w:t xml:space="preserve">: ইসলাম সুদবিহীন অর্থ ব্যবস্থা প্রচলনে মুদারাবা তথা অংশীদারিত্ব ব্যবসা জায়েয করেছে। এতে একজনের মূলধন থাকবে এবং অন্যজন ব্যবসায়ে কাজ করবে। আর এভাবে অর্জিত লভ্যাংশ উভয়ের মধ্যকার চুক্তি অনুসারে পাবে। তবে ব্যবসায়ে ক্ষতি হলে মূলধন বিনিয়োগকারীর ওপর বর্তাবে। আর শ্রমদাতার ওপর ক্ষতির ভাগ বর্তাবে না, যেহেতু তার কষ্ট ও শ্রম ক্ষতিগ্রস্ত হয়েছে। তাই সে অর্থের ক্ষতির অংশীদার হবে না। </w:t>
      </w:r>
    </w:p>
    <w:p w:rsidR="003F25F0" w:rsidRPr="005A04C3" w:rsidRDefault="003F25F0" w:rsidP="00DE50BF">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w:t>
      </w:r>
      <w:r w:rsidR="00DE50BF">
        <w:rPr>
          <w:rFonts w:eastAsia="Times New Roman" w:hint="cs"/>
          <w:cs/>
          <w:lang w:bidi="bn-BD"/>
        </w:rPr>
        <w:t xml:space="preserve">ইসলাম </w:t>
      </w:r>
      <w:r w:rsidRPr="005A04C3">
        <w:rPr>
          <w:rFonts w:eastAsia="Times New Roman" w:hint="cs"/>
          <w:cs/>
          <w:lang w:bidi="bn-BD"/>
        </w:rPr>
        <w:t>বাই‘য়ে সালাম তথা মূল্য নগদ পরিশোধ আর বস্তু বাকীতে বেচাকেনা</w:t>
      </w:r>
      <w:r w:rsidR="00DE50BF">
        <w:rPr>
          <w:rFonts w:eastAsia="Times New Roman" w:hint="cs"/>
          <w:cs/>
          <w:lang w:bidi="bn-BD"/>
        </w:rPr>
        <w:t xml:space="preserve"> বৈধ করেছে</w:t>
      </w:r>
      <w:r w:rsidRPr="005A04C3">
        <w:rPr>
          <w:rFonts w:eastAsia="Times New Roman" w:hint="cs"/>
          <w:cs/>
          <w:lang w:bidi="bn-BD"/>
        </w:rPr>
        <w:t xml:space="preserve">: অর্থাৎ কারো নগদ অর্থের বিশেষ প্রয়োজন দেখা দিলে সে উক্ত জিনিসের উৎপাদনের সময় আসার আগে উপযুক্ত মূল্য নির্ধারণ করে এবং ফিকহশাস্ত্রে </w:t>
      </w:r>
      <w:r w:rsidR="00DE50BF">
        <w:rPr>
          <w:rFonts w:eastAsia="Times New Roman" w:hint="cs"/>
          <w:cs/>
          <w:lang w:bidi="bn-BD"/>
        </w:rPr>
        <w:t>বর্ণিত</w:t>
      </w:r>
      <w:r w:rsidRPr="005A04C3">
        <w:rPr>
          <w:rFonts w:eastAsia="Times New Roman" w:hint="cs"/>
          <w:cs/>
          <w:lang w:bidi="bn-BD"/>
        </w:rPr>
        <w:t xml:space="preserve"> শর্তানুযায়ী বেচাকেনা করা বৈধ।</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৩- </w:t>
      </w:r>
      <w:r w:rsidR="00ED4B70">
        <w:rPr>
          <w:rFonts w:eastAsia="Times New Roman" w:hint="cs"/>
          <w:cs/>
          <w:lang w:bidi="bn-BD"/>
        </w:rPr>
        <w:t>ইসলাম বাকীতে বেচাকেনা বৈধ করেছে:</w:t>
      </w:r>
      <w:r w:rsidRPr="005A04C3">
        <w:rPr>
          <w:rFonts w:eastAsia="Times New Roman" w:hint="cs"/>
          <w:cs/>
          <w:lang w:bidi="bn-BD"/>
        </w:rPr>
        <w:t xml:space="preserve"> নগদ বিক্রি মূল্যের চেয়ে বাকীতে বেশি মূল্যে বিক্রি করা জায়েয। মানুষের সুবিধার্থে এবং সুদের লেনদেন থেকে মুক্ত হতে ইসলাম এ বেচাকেনা বৈধ করেছে।</w:t>
      </w:r>
    </w:p>
    <w:p w:rsidR="003F25F0" w:rsidRPr="005A04C3" w:rsidRDefault="003F25F0" w:rsidP="00DE50BF">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৪- </w:t>
      </w:r>
      <w:r w:rsidR="00DE50BF">
        <w:rPr>
          <w:rFonts w:eastAsia="Times New Roman" w:hint="cs"/>
          <w:cs/>
          <w:lang w:bidi="bn-BD"/>
        </w:rPr>
        <w:t xml:space="preserve">ইসলাম </w:t>
      </w:r>
      <w:r w:rsidRPr="005A04C3">
        <w:rPr>
          <w:rFonts w:eastAsia="Times New Roman" w:hint="cs"/>
          <w:cs/>
          <w:lang w:bidi="bn-BD"/>
        </w:rPr>
        <w:t xml:space="preserve">কর্যে হাসানা তথা বিনা লাভে ঋণ প্রদানের জন্য নানা </w:t>
      </w:r>
      <w:r w:rsidR="00DE50BF">
        <w:rPr>
          <w:rFonts w:eastAsia="Times New Roman" w:hint="cs"/>
          <w:cs/>
          <w:lang w:bidi="bn-BD"/>
        </w:rPr>
        <w:t xml:space="preserve">ধরনের </w:t>
      </w:r>
      <w:r w:rsidRPr="005A04C3">
        <w:rPr>
          <w:rFonts w:eastAsia="Times New Roman" w:hint="cs"/>
          <w:cs/>
          <w:lang w:bidi="bn-BD"/>
        </w:rPr>
        <w:t>সংস্থা</w:t>
      </w:r>
      <w:r w:rsidR="00DE50BF">
        <w:rPr>
          <w:rFonts w:eastAsia="Times New Roman" w:hint="cs"/>
          <w:cs/>
          <w:lang w:bidi="bn-BD"/>
        </w:rPr>
        <w:t xml:space="preserve"> হওয়া</w:t>
      </w:r>
      <w:r w:rsidRPr="005A04C3">
        <w:rPr>
          <w:rFonts w:eastAsia="Times New Roman" w:hint="cs"/>
          <w:cs/>
          <w:lang w:bidi="bn-BD"/>
        </w:rPr>
        <w:t xml:space="preserve">কে উৎসাহিত করেছে। ব্যক্তি বা সমষ্টি বা সরকারী বা বেসরকারী </w:t>
      </w:r>
      <w:r w:rsidRPr="005A04C3">
        <w:rPr>
          <w:rFonts w:eastAsia="Times New Roman" w:hint="cs"/>
          <w:cs/>
          <w:lang w:bidi="bn-BD"/>
        </w:rPr>
        <w:lastRenderedPageBreak/>
        <w:t>যেকোন</w:t>
      </w:r>
      <w:r w:rsidR="008F5F68">
        <w:rPr>
          <w:rFonts w:eastAsia="Times New Roman" w:hint="cs"/>
          <w:cs/>
          <w:lang w:bidi="bn-BD"/>
        </w:rPr>
        <w:t>ো</w:t>
      </w:r>
      <w:r w:rsidRPr="005A04C3">
        <w:rPr>
          <w:rFonts w:eastAsia="Times New Roman" w:hint="cs"/>
          <w:cs/>
          <w:lang w:bidi="bn-BD"/>
        </w:rPr>
        <w:t xml:space="preserve"> ধরণের </w:t>
      </w:r>
      <w:r w:rsidR="00DE50BF">
        <w:rPr>
          <w:rFonts w:eastAsia="Times New Roman" w:hint="cs"/>
          <w:cs/>
          <w:lang w:bidi="bn-BD"/>
        </w:rPr>
        <w:t xml:space="preserve">সংস্থাকে এ </w:t>
      </w:r>
      <w:r w:rsidRPr="005A04C3">
        <w:rPr>
          <w:rFonts w:eastAsia="Times New Roman" w:hint="cs"/>
          <w:cs/>
          <w:lang w:bidi="bn-BD"/>
        </w:rPr>
        <w:t>ঋণের জন্য ইসলাম উৎসাহিত করেছে</w:t>
      </w:r>
      <w:r w:rsidR="00DE50BF">
        <w:rPr>
          <w:rFonts w:eastAsia="Times New Roman" w:hint="cs"/>
          <w:cs/>
          <w:lang w:bidi="bn-BD"/>
        </w:rPr>
        <w:t>;</w:t>
      </w:r>
      <w:r w:rsidRPr="005A04C3">
        <w:rPr>
          <w:rFonts w:eastAsia="Times New Roman" w:hint="cs"/>
          <w:cs/>
          <w:lang w:bidi="bn-BD"/>
        </w:rPr>
        <w:t xml:space="preserve"> যাতে উম্মা</w:t>
      </w:r>
      <w:r w:rsidR="00DE50BF">
        <w:rPr>
          <w:rFonts w:eastAsia="Times New Roman" w:hint="cs"/>
          <w:cs/>
          <w:lang w:bidi="bn-BD"/>
        </w:rPr>
        <w:t>তের মধ্যে পরস্পর সামাজিক সহযোগি</w:t>
      </w:r>
      <w:r w:rsidRPr="005A04C3">
        <w:rPr>
          <w:rFonts w:eastAsia="Times New Roman" w:hint="cs"/>
          <w:cs/>
          <w:lang w:bidi="bn-BD"/>
        </w:rPr>
        <w:t>তা ও দায়ভার বাস্তবায়িত হয়।</w:t>
      </w:r>
    </w:p>
    <w:p w:rsidR="003F25F0" w:rsidRPr="005A04C3" w:rsidRDefault="008F5F68" w:rsidP="00DE50BF">
      <w:pPr>
        <w:tabs>
          <w:tab w:val="left" w:pos="450"/>
        </w:tabs>
        <w:bidi w:val="0"/>
        <w:spacing w:after="0" w:line="240" w:lineRule="auto"/>
        <w:jc w:val="both"/>
        <w:rPr>
          <w:rFonts w:eastAsia="Times New Roman"/>
          <w:cs/>
          <w:lang w:bidi="bn-BD"/>
        </w:rPr>
      </w:pPr>
      <w:r>
        <w:rPr>
          <w:rFonts w:eastAsia="Times New Roman" w:hint="cs"/>
          <w:cs/>
          <w:lang w:bidi="bn-BD"/>
        </w:rPr>
        <w:t xml:space="preserve">৫- </w:t>
      </w:r>
      <w:r w:rsidR="00DE50BF">
        <w:rPr>
          <w:rFonts w:eastAsia="Times New Roman" w:hint="cs"/>
          <w:cs/>
          <w:lang w:bidi="bn-BD"/>
        </w:rPr>
        <w:t xml:space="preserve">ইসলাম </w:t>
      </w:r>
      <w:r>
        <w:rPr>
          <w:rFonts w:eastAsia="Times New Roman" w:hint="cs"/>
          <w:cs/>
          <w:lang w:bidi="bn-BD"/>
        </w:rPr>
        <w:t>ঋণগ্রস্ত ব্যক্তিকে, অভাবী ফকী</w:t>
      </w:r>
      <w:r w:rsidR="003F25F0" w:rsidRPr="005A04C3">
        <w:rPr>
          <w:rFonts w:eastAsia="Times New Roman" w:hint="cs"/>
          <w:cs/>
          <w:lang w:bidi="bn-BD"/>
        </w:rPr>
        <w:t>রকে, বিপদগ্রস্ত পথিক প্রভৃতি অভাবী মানুষের প্রয়োজন</w:t>
      </w:r>
      <w:r>
        <w:rPr>
          <w:rFonts w:eastAsia="Times New Roman" w:hint="cs"/>
          <w:cs/>
          <w:lang w:bidi="bn-BD"/>
        </w:rPr>
        <w:t xml:space="preserve"> মিটাতে, তাদের ক্ষতিপূরণ দিতে </w:t>
      </w:r>
      <w:r w:rsidR="003F25F0" w:rsidRPr="005A04C3">
        <w:rPr>
          <w:rFonts w:eastAsia="Times New Roman" w:hint="cs"/>
          <w:cs/>
          <w:lang w:bidi="bn-BD"/>
        </w:rPr>
        <w:t>যাকাত</w:t>
      </w:r>
      <w:r w:rsidR="00DE50BF">
        <w:rPr>
          <w:rFonts w:eastAsia="Times New Roman" w:hint="cs"/>
          <w:cs/>
          <w:lang w:bidi="bn-BD"/>
        </w:rPr>
        <w:t>ের বিধান</w:t>
      </w:r>
      <w:r w:rsidR="003F25F0" w:rsidRPr="005A04C3">
        <w:rPr>
          <w:rFonts w:eastAsia="Times New Roman" w:hint="cs"/>
          <w:cs/>
          <w:lang w:bidi="bn-BD"/>
        </w:rPr>
        <w:t xml:space="preserve"> প্রচলন করেছে।</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সমাজে ব্যক্তির প্রয়োজন মিটাতে ও মানুষের সম্মান সংরক্ষণে ইসলাম উপরোক্ত পদ্ধতিসমূহ খুলে দিয়েছ</w:t>
      </w:r>
      <w:r w:rsidR="00DE50BF">
        <w:rPr>
          <w:rFonts w:eastAsia="Times New Roman" w:hint="cs"/>
          <w:cs/>
          <w:lang w:bidi="bn-BD"/>
        </w:rPr>
        <w:t>ে। এভাবে তার অভাব মিটাতে সে সুউ</w:t>
      </w:r>
      <w:r w:rsidRPr="005A04C3">
        <w:rPr>
          <w:rFonts w:eastAsia="Times New Roman" w:hint="cs"/>
          <w:cs/>
          <w:lang w:bidi="bn-BD"/>
        </w:rPr>
        <w:t xml:space="preserve">চ্চ উদ্দেশ্য অর্জন করতে সক্ষম হয়, তার প্রয়োজনের সুরক্ষা হয়, কর্ম ও উৎপাদন বৃদ্ধি পায়। </w:t>
      </w:r>
    </w:p>
    <w:p w:rsidR="003F25F0" w:rsidRPr="00740635" w:rsidRDefault="003F25F0" w:rsidP="00427807">
      <w:pPr>
        <w:tabs>
          <w:tab w:val="left" w:pos="450"/>
        </w:tabs>
        <w:bidi w:val="0"/>
        <w:spacing w:after="0" w:line="240" w:lineRule="auto"/>
        <w:jc w:val="both"/>
        <w:rPr>
          <w:rFonts w:eastAsia="Times New Roman"/>
          <w:b/>
          <w:bCs/>
          <w:color w:val="C00000"/>
          <w:cs/>
          <w:lang w:bidi="bn-BD"/>
        </w:rPr>
      </w:pPr>
      <w:r w:rsidRPr="00740635">
        <w:rPr>
          <w:rFonts w:eastAsia="Times New Roman" w:hint="cs"/>
          <w:b/>
          <w:bCs/>
          <w:color w:val="C00000"/>
          <w:cs/>
          <w:lang w:bidi="bn-BD"/>
        </w:rPr>
        <w:t>ব্যাংকের লাভ ও এর হুকুম:</w:t>
      </w:r>
    </w:p>
    <w:p w:rsidR="004237E8" w:rsidRDefault="00DE50BF" w:rsidP="004237E8">
      <w:pPr>
        <w:tabs>
          <w:tab w:val="left" w:pos="450"/>
        </w:tabs>
        <w:bidi w:val="0"/>
        <w:spacing w:after="0" w:line="240" w:lineRule="auto"/>
        <w:jc w:val="both"/>
        <w:rPr>
          <w:rFonts w:eastAsia="Times New Roman"/>
          <w:lang w:bidi="bn-BD"/>
        </w:rPr>
      </w:pPr>
      <w:r w:rsidRPr="00DE50BF">
        <w:rPr>
          <w:rFonts w:eastAsia="Times New Roman"/>
          <w:cs/>
          <w:lang w:bidi="bn-BD"/>
        </w:rPr>
        <w:t xml:space="preserve">ফায়েদা অর্থ লাভ, বহুবচনে ফাওয়ায়েদ। </w:t>
      </w:r>
      <w:r w:rsidR="003F25F0" w:rsidRPr="00DE50BF">
        <w:rPr>
          <w:rFonts w:eastAsia="Times New Roman"/>
          <w:cs/>
          <w:lang w:bidi="bn-BD"/>
        </w:rPr>
        <w:t>অর্থনীতিবিদদের মতে ব্যাংকের</w:t>
      </w:r>
      <w:r w:rsidR="004237E8">
        <w:rPr>
          <w:rFonts w:eastAsia="Times New Roman"/>
          <w:cs/>
          <w:lang w:bidi="bn-BD"/>
        </w:rPr>
        <w:t xml:space="preserve"> ফায়েদা বা লাভ মানে নগদ অর্থ। </w:t>
      </w:r>
      <w:r w:rsidR="004237E8">
        <w:rPr>
          <w:rFonts w:eastAsia="Times New Roman" w:hint="cs"/>
          <w:cs/>
          <w:lang w:bidi="bn-BD"/>
        </w:rPr>
        <w:t>বস্তুত:</w:t>
      </w:r>
      <w:r w:rsidR="004237E8">
        <w:rPr>
          <w:rFonts w:eastAsia="Times New Roman"/>
          <w:cs/>
          <w:lang w:bidi="bn-BD"/>
        </w:rPr>
        <w:t xml:space="preserve"> ব্যাংক</w:t>
      </w:r>
      <w:r w:rsidR="004237E8">
        <w:rPr>
          <w:rFonts w:eastAsia="Times New Roman" w:hint="cs"/>
          <w:cs/>
          <w:lang w:bidi="bn-BD"/>
        </w:rPr>
        <w:t xml:space="preserve"> ও সমবায়ী বাক্সগুলো</w:t>
      </w:r>
      <w:r w:rsidR="003F25F0" w:rsidRPr="00DE50BF">
        <w:rPr>
          <w:rFonts w:eastAsia="Times New Roman"/>
          <w:cs/>
          <w:lang w:bidi="bn-BD"/>
        </w:rPr>
        <w:t xml:space="preserve"> আমানত বা জমা</w:t>
      </w:r>
      <w:r w:rsidR="004237E8">
        <w:rPr>
          <w:rFonts w:eastAsia="Times New Roman" w:hint="cs"/>
          <w:cs/>
          <w:lang w:bidi="bn-BD"/>
        </w:rPr>
        <w:t>র</w:t>
      </w:r>
      <w:r w:rsidR="003F25F0" w:rsidRPr="00DE50BF">
        <w:rPr>
          <w:rFonts w:eastAsia="Times New Roman"/>
          <w:cs/>
          <w:lang w:bidi="bn-BD"/>
        </w:rPr>
        <w:t xml:space="preserve"> অর্থ রাখার বিনিময়ে </w:t>
      </w:r>
      <w:r w:rsidR="004237E8">
        <w:rPr>
          <w:rFonts w:eastAsia="Times New Roman" w:hint="cs"/>
          <w:cs/>
          <w:lang w:bidi="bn-BD"/>
        </w:rPr>
        <w:t xml:space="preserve">যে অতিরিক্ত অর্থ প্রদান করে </w:t>
      </w:r>
      <w:r w:rsidR="003F25F0" w:rsidRPr="00DE50BF">
        <w:rPr>
          <w:rFonts w:eastAsia="Times New Roman"/>
          <w:cs/>
          <w:lang w:bidi="bn-BD"/>
        </w:rPr>
        <w:t xml:space="preserve">বা ঋণ </w:t>
      </w:r>
      <w:r w:rsidR="004237E8">
        <w:rPr>
          <w:rFonts w:eastAsia="Times New Roman" w:hint="cs"/>
          <w:cs/>
          <w:lang w:bidi="bn-BD"/>
        </w:rPr>
        <w:t>নি</w:t>
      </w:r>
      <w:r w:rsidR="003F25F0" w:rsidRPr="00DE50BF">
        <w:rPr>
          <w:rFonts w:eastAsia="Times New Roman"/>
          <w:cs/>
          <w:lang w:bidi="bn-BD"/>
        </w:rPr>
        <w:t xml:space="preserve">লে তার </w:t>
      </w:r>
      <w:r w:rsidR="004237E8">
        <w:rPr>
          <w:rFonts w:eastAsia="Times New Roman" w:hint="cs"/>
          <w:cs/>
          <w:lang w:bidi="bn-BD"/>
        </w:rPr>
        <w:t>ওপর</w:t>
      </w:r>
      <w:r w:rsidR="003F25F0" w:rsidRPr="00DE50BF">
        <w:rPr>
          <w:rFonts w:eastAsia="Times New Roman"/>
          <w:cs/>
          <w:lang w:bidi="bn-BD"/>
        </w:rPr>
        <w:t xml:space="preserve"> যে অতিরিক্ত টাকা </w:t>
      </w:r>
      <w:r w:rsidR="004237E8">
        <w:rPr>
          <w:rFonts w:eastAsia="Times New Roman" w:hint="cs"/>
          <w:cs/>
          <w:lang w:bidi="bn-BD"/>
        </w:rPr>
        <w:t xml:space="preserve">গ্রহণ করে, তাই ব্যংকের দৃষ্টিতে লাভ হিসেবে তারা বর্ণনা করে থাকে। </w:t>
      </w:r>
    </w:p>
    <w:p w:rsidR="003F25F0" w:rsidRPr="00DE50BF" w:rsidRDefault="008F5F68" w:rsidP="004237E8">
      <w:pPr>
        <w:tabs>
          <w:tab w:val="left" w:pos="450"/>
        </w:tabs>
        <w:bidi w:val="0"/>
        <w:spacing w:after="0" w:line="240" w:lineRule="auto"/>
        <w:jc w:val="both"/>
        <w:rPr>
          <w:rFonts w:eastAsia="Times New Roman"/>
          <w:cs/>
          <w:lang w:bidi="bn-BD"/>
        </w:rPr>
      </w:pPr>
      <w:r w:rsidRPr="00DE50BF">
        <w:rPr>
          <w:rFonts w:eastAsia="Times New Roman"/>
          <w:cs/>
          <w:lang w:bidi="bn-BD"/>
        </w:rPr>
        <w:t>এটা মূলত রিবা বা সুদ</w:t>
      </w:r>
      <w:r w:rsidR="004237E8" w:rsidRPr="00A24D62">
        <w:rPr>
          <w:rFonts w:eastAsia="Times New Roman" w:cs="SolaimanLipi" w:hint="cs"/>
          <w:cs/>
          <w:lang w:bidi="hi-IN"/>
        </w:rPr>
        <w:t>।</w:t>
      </w:r>
      <w:r w:rsidR="003F25F0" w:rsidRPr="00DE50BF">
        <w:rPr>
          <w:rFonts w:eastAsia="Times New Roman"/>
          <w:cs/>
          <w:lang w:bidi="bn-BD"/>
        </w:rPr>
        <w:t xml:space="preserve"> বরং এটিই আসল সুদ, য</w:t>
      </w:r>
      <w:r w:rsidRPr="00DE50BF">
        <w:rPr>
          <w:rFonts w:eastAsia="Times New Roman"/>
          <w:cs/>
          <w:lang w:bidi="bn-BD"/>
        </w:rPr>
        <w:t>দিও ব্যাংক একে লাভ বলে থাকে। নিঃ</w:t>
      </w:r>
      <w:r w:rsidR="003F25F0" w:rsidRPr="00DE50BF">
        <w:rPr>
          <w:rFonts w:eastAsia="Times New Roman"/>
          <w:cs/>
          <w:lang w:bidi="bn-BD"/>
        </w:rPr>
        <w:t>সন্দেহে এ ধরণের লাভ কুরআন, সুন্নাহ ও ইজমা কর্তৃক হারাম সুদের অন্ত</w:t>
      </w:r>
      <w:r w:rsidR="004237E8">
        <w:rPr>
          <w:rFonts w:eastAsia="Times New Roman" w:hint="cs"/>
          <w:cs/>
          <w:lang w:bidi="bn-BD"/>
        </w:rPr>
        <w:t>র্ভু</w:t>
      </w:r>
      <w:r w:rsidR="003F25F0" w:rsidRPr="00DE50BF">
        <w:rPr>
          <w:rFonts w:eastAsia="Times New Roman"/>
          <w:cs/>
          <w:lang w:bidi="bn-BD"/>
        </w:rPr>
        <w:t xml:space="preserve">ক্ত।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ঋণের বিনিময়ে উল্লিখিত অতিরিক্ত অর্থ </w:t>
      </w:r>
      <w:r w:rsidR="004237E8">
        <w:rPr>
          <w:rFonts w:eastAsia="Times New Roman" w:hint="cs"/>
          <w:cs/>
          <w:lang w:bidi="bn-BD"/>
        </w:rPr>
        <w:t xml:space="preserve">গ্রহণ হারাম হওয়া </w:t>
      </w:r>
      <w:r w:rsidRPr="005A04C3">
        <w:rPr>
          <w:rFonts w:eastAsia="Times New Roman" w:hint="cs"/>
          <w:cs/>
          <w:lang w:bidi="bn-BD"/>
        </w:rPr>
        <w:t>সম্পর্কে আলেমদের ইজমা বর্ণিত আছে। তারা যেটাকে কর্জ বা ঋণ বলে</w:t>
      </w:r>
      <w:r w:rsidR="004237E8">
        <w:rPr>
          <w:rFonts w:eastAsia="Times New Roman" w:hint="cs"/>
          <w:cs/>
          <w:lang w:bidi="bn-BD"/>
        </w:rPr>
        <w:t xml:space="preserve"> থাকে</w:t>
      </w:r>
      <w:r w:rsidRPr="005A04C3">
        <w:rPr>
          <w:rFonts w:eastAsia="Times New Roman" w:hint="cs"/>
          <w:cs/>
          <w:lang w:bidi="bn-BD"/>
        </w:rPr>
        <w:t xml:space="preserve"> তা আসলে সৌদি আরবের গ্র্যান্ড </w:t>
      </w:r>
      <w:r w:rsidR="008F5F68">
        <w:rPr>
          <w:rFonts w:eastAsia="Times New Roman" w:hint="cs"/>
          <w:cs/>
          <w:lang w:bidi="bn-BD"/>
        </w:rPr>
        <w:t>মুফতি মুহাম্মাদ ইবন ইবরাহীম রহ.-এর মতে ঋণ নয়।</w:t>
      </w:r>
      <w:r w:rsidRPr="005A04C3">
        <w:rPr>
          <w:rFonts w:eastAsia="Times New Roman" w:hint="cs"/>
          <w:cs/>
          <w:lang w:bidi="bn-BD"/>
        </w:rPr>
        <w:t xml:space="preserve"> কেননা কর্জের উদ্দেশ</w:t>
      </w:r>
      <w:r w:rsidR="004237E8">
        <w:rPr>
          <w:rFonts w:eastAsia="Times New Roman" w:hint="cs"/>
          <w:cs/>
          <w:lang w:bidi="bn-BD"/>
        </w:rPr>
        <w:t>্য হলো ইহসান, হৃদ্যতা ও সহযোগি</w:t>
      </w:r>
      <w:r w:rsidRPr="005A04C3">
        <w:rPr>
          <w:rFonts w:eastAsia="Times New Roman" w:hint="cs"/>
          <w:cs/>
          <w:lang w:bidi="bn-BD"/>
        </w:rPr>
        <w:t xml:space="preserve">তা করা। অথচ এ ধরণের লেনদেন প্রকৃতপক্ষে নির্দিষ্ট মেয়াদে টাকার বেচাকেনা করা ও শর্তের ভিত্তিকে নির্দিষ্ট মেয়াদে লাভ করা। অতএব, বুঝা গেল ব্যাংক কর্জের বিনিময়ে বা </w:t>
      </w:r>
      <w:r w:rsidRPr="005A04C3">
        <w:rPr>
          <w:rFonts w:eastAsia="Times New Roman" w:hint="cs"/>
          <w:cs/>
          <w:lang w:bidi="bn-BD"/>
        </w:rPr>
        <w:lastRenderedPageBreak/>
        <w:t>জমাকৃত অর্থের বিনিময়ে যে অতিরিক্ত লাভ দেওয়া ও নেওয়া করে তাকে পুরোপুরি সুদই বলে। সুদ ও ব্যাংকের লাভ একটি অপরটির নাম মাত্র।</w:t>
      </w:r>
    </w:p>
    <w:p w:rsidR="003F25F0" w:rsidRPr="005A04C3" w:rsidRDefault="003F25F0" w:rsidP="00427807">
      <w:pPr>
        <w:tabs>
          <w:tab w:val="left" w:pos="450"/>
        </w:tabs>
        <w:bidi w:val="0"/>
        <w:rPr>
          <w:rFonts w:eastAsia="Times New Roman"/>
          <w:cs/>
          <w:lang w:bidi="bn-BD"/>
        </w:rPr>
      </w:pPr>
      <w:r w:rsidRPr="005A04C3">
        <w:rPr>
          <w:rFonts w:eastAsia="Times New Roman"/>
          <w:cs/>
          <w:lang w:bidi="bn-BD"/>
        </w:rPr>
        <w:br w:type="page"/>
      </w:r>
    </w:p>
    <w:p w:rsidR="003F25F0" w:rsidRPr="005A04C3" w:rsidRDefault="003F25F0" w:rsidP="008A4435">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lastRenderedPageBreak/>
        <w:t>৩- ইজারা তথা ভাড়া</w:t>
      </w:r>
    </w:p>
    <w:p w:rsidR="003F25F0" w:rsidRPr="00740635" w:rsidRDefault="003F25F0" w:rsidP="00FF197B">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ক- ইজারা তথা ভাড়া</w:t>
      </w:r>
      <w:r w:rsidR="00FF197B">
        <w:rPr>
          <w:rFonts w:eastAsia="Times New Roman" w:hint="cs"/>
          <w:b/>
          <w:bCs/>
          <w:cs/>
          <w:lang w:bidi="bn-BD"/>
        </w:rPr>
        <w:t>র</w:t>
      </w:r>
      <w:r w:rsidRPr="00740635">
        <w:rPr>
          <w:rFonts w:eastAsia="Times New Roman" w:hint="cs"/>
          <w:b/>
          <w:bCs/>
          <w:cs/>
          <w:lang w:bidi="bn-BD"/>
        </w:rPr>
        <w:t xml:space="preserve"> পরিচিতি: </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নির্দিষ্ট মেয়াদে দু’জনের মধ্যে বৈধ উপকারের বিনিময় চুক্তি করা।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 xml:space="preserve">খ- ইজারার হুকুম: </w:t>
      </w:r>
    </w:p>
    <w:p w:rsidR="003F25F0" w:rsidRPr="00740635" w:rsidRDefault="003F25F0" w:rsidP="00FF197B">
      <w:pPr>
        <w:tabs>
          <w:tab w:val="left" w:pos="450"/>
        </w:tabs>
        <w:bidi w:val="0"/>
        <w:spacing w:after="0" w:line="240" w:lineRule="auto"/>
        <w:jc w:val="both"/>
        <w:rPr>
          <w:rFonts w:eastAsia="Times New Roman"/>
          <w:cs/>
          <w:lang w:bidi="bn-BD"/>
        </w:rPr>
      </w:pPr>
      <w:r w:rsidRPr="00740635">
        <w:rPr>
          <w:rFonts w:eastAsia="Times New Roman" w:hint="cs"/>
          <w:cs/>
          <w:lang w:bidi="bn-BD"/>
        </w:rPr>
        <w:t>ইজারা জায়েয</w:t>
      </w:r>
      <w:r w:rsidRPr="00740635">
        <w:rPr>
          <w:rFonts w:eastAsia="Times New Roman" w:cs="SolaimanLipi" w:hint="cs"/>
          <w:cs/>
          <w:lang w:bidi="hi-IN"/>
        </w:rPr>
        <w:t xml:space="preserve">। </w:t>
      </w:r>
      <w:r w:rsidRPr="00740635">
        <w:rPr>
          <w:rFonts w:eastAsia="Times New Roman" w:hint="cs"/>
          <w:cs/>
          <w:lang w:bidi="bn-IN"/>
        </w:rPr>
        <w:t>এটা দুপক্ষের মাঝে অত্যাবশ্যকীয় চুক্তি।</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গ- ইজারা শরী‘আতসম্মত হওয়ার হিকমত:</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ইজারা মূলত মানুষের মাঝে পরস্পর সুবিধা বিনিময়। শ্রমিকদের কাজের প্রয়োজন, থাকার জন্য ঘরের দরক</w:t>
      </w:r>
      <w:r w:rsidR="00FF197B">
        <w:rPr>
          <w:rFonts w:eastAsia="Times New Roman" w:hint="cs"/>
          <w:cs/>
          <w:lang w:bidi="bn-BD"/>
        </w:rPr>
        <w:t>ার, মালামাল বহন, মানুষের আরোহণ</w:t>
      </w:r>
      <w:r w:rsidRPr="00740635">
        <w:rPr>
          <w:rFonts w:eastAsia="Times New Roman" w:hint="cs"/>
          <w:cs/>
          <w:lang w:bidi="bn-BD"/>
        </w:rPr>
        <w:t xml:space="preserve"> ও সুবিধার জন্য পশু, গাড়ি ও যন্ত্রের দরকার। আর ইজারা তথা ভাড়ায় খাটানো বৈধ হওয়ায় মানুষের জন্য অনেক কিছু সহজ </w:t>
      </w:r>
      <w:r w:rsidR="00FF197B">
        <w:rPr>
          <w:rFonts w:eastAsia="Times New Roman" w:hint="cs"/>
          <w:cs/>
          <w:lang w:bidi="bn-BD"/>
        </w:rPr>
        <w:t>হয়েছে ও তারা তাদের প্রয়োজন মিটা</w:t>
      </w:r>
      <w:r w:rsidRPr="00740635">
        <w:rPr>
          <w:rFonts w:eastAsia="Times New Roman" w:hint="cs"/>
          <w:cs/>
          <w:lang w:bidi="bn-BD"/>
        </w:rPr>
        <w:t>তে সক্ষম হচ্ছে।</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b/>
          <w:bCs/>
          <w:cs/>
          <w:lang w:bidi="bn-BD"/>
        </w:rPr>
        <w:t>ঘ- ইজারার প্রকার:</w:t>
      </w:r>
      <w:r w:rsidRPr="00740635">
        <w:rPr>
          <w:rFonts w:eastAsia="Times New Roman" w:hint="cs"/>
          <w:cs/>
          <w:lang w:bidi="bn-BD"/>
        </w:rPr>
        <w:t xml:space="preserve"> </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ইজারা দু’প্রকার। তা হচ্ছে:</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১- নির্দিষ্ট জিনিস ও আসবাবপত্র ভাড়া দেওয়া। যেমন</w:t>
      </w:r>
      <w:r w:rsidR="008F5F68" w:rsidRPr="00740635">
        <w:rPr>
          <w:rFonts w:eastAsia="Times New Roman" w:hint="cs"/>
          <w:cs/>
          <w:lang w:bidi="bn-BD"/>
        </w:rPr>
        <w:t>,</w:t>
      </w:r>
      <w:r w:rsidRPr="00740635">
        <w:rPr>
          <w:rFonts w:eastAsia="Times New Roman" w:hint="cs"/>
          <w:cs/>
          <w:lang w:bidi="bn-BD"/>
        </w:rPr>
        <w:t xml:space="preserve"> কেউ বলল, আমি আপনাকে এ ঘর বা গাড়িটি ভাড়া দিলাম। </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২- কাজের ওপর ভাড়া দেওয়া। যেমন</w:t>
      </w:r>
      <w:r w:rsidR="008F5F68" w:rsidRPr="00740635">
        <w:rPr>
          <w:rFonts w:eastAsia="Times New Roman" w:hint="cs"/>
          <w:cs/>
          <w:lang w:bidi="bn-BD"/>
        </w:rPr>
        <w:t>,</w:t>
      </w:r>
      <w:r w:rsidRPr="00740635">
        <w:rPr>
          <w:rFonts w:eastAsia="Times New Roman" w:hint="cs"/>
          <w:cs/>
          <w:lang w:bidi="bn-BD"/>
        </w:rPr>
        <w:t xml:space="preserve"> কেউ দেয়াল নির্মাণ বা জমি চাষাবাদ ইত্যাদি করতে</w:t>
      </w:r>
      <w:r w:rsidR="004A0EFB" w:rsidRPr="00740635">
        <w:rPr>
          <w:rFonts w:eastAsia="Times New Roman" w:hint="cs"/>
          <w:cs/>
          <w:lang w:bidi="bn-BD"/>
        </w:rPr>
        <w:t xml:space="preserve"> কোনো </w:t>
      </w:r>
      <w:r w:rsidRPr="00740635">
        <w:rPr>
          <w:rFonts w:eastAsia="Times New Roman" w:hint="cs"/>
          <w:cs/>
          <w:lang w:bidi="bn-BD"/>
        </w:rPr>
        <w:t xml:space="preserve">শ্রমিককে ভাড়া করল।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ঙ- ইজারার শর্তাবলী:</w:t>
      </w:r>
    </w:p>
    <w:p w:rsidR="003F25F0" w:rsidRPr="005A04C3"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ইজারার শর্ত চারটি। তা </w:t>
      </w:r>
      <w:r w:rsidRPr="005A04C3">
        <w:rPr>
          <w:rFonts w:eastAsia="Times New Roman" w:hint="cs"/>
          <w:cs/>
          <w:lang w:bidi="bn-BD"/>
        </w:rPr>
        <w:t xml:space="preserve">হলো: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লেনদেনটি জায়েয হওয়া।</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উপকারটি নির্দিষ্ট হওয়া। যেমন, ঘরে থাকা বা মানুষের খিদমত বা ইলম শিক্ষা দেওয়া ইত্যাদি।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 ভাড়া নির্ধারণ করা।</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৪- উপকারটি বৈধ হওয়া। যেমন ঘরটি বসবাসের জন্য হওয়া। অতএব,</w:t>
      </w:r>
      <w:r w:rsidR="004A0EFB" w:rsidRPr="005A04C3">
        <w:rPr>
          <w:rFonts w:eastAsia="Times New Roman" w:hint="cs"/>
          <w:cs/>
          <w:lang w:bidi="bn-BD"/>
        </w:rPr>
        <w:t xml:space="preserve"> কোনো </w:t>
      </w:r>
      <w:r w:rsidRPr="005A04C3">
        <w:rPr>
          <w:rFonts w:eastAsia="Times New Roman" w:hint="cs"/>
          <w:cs/>
          <w:lang w:bidi="bn-BD"/>
        </w:rPr>
        <w:t xml:space="preserve">হারাম উপকার সাধনে যেমন, যিনা, গান বাজনা, ঘরটি গীর্যার জন্য ভাড়া দেওয়া বা মদ বিক্রির জন্য ব্যবহার করা ইত্যাদি হারাম কাজের সুবিধার জন্য ভাড়া দেওয়া বৈধ নয়। </w:t>
      </w:r>
    </w:p>
    <w:p w:rsidR="003F25F0" w:rsidRPr="005A04C3" w:rsidRDefault="00FF197B" w:rsidP="0047531B">
      <w:pPr>
        <w:tabs>
          <w:tab w:val="left" w:pos="450"/>
        </w:tabs>
        <w:bidi w:val="0"/>
        <w:spacing w:after="0" w:line="240" w:lineRule="auto"/>
        <w:jc w:val="both"/>
        <w:rPr>
          <w:rFonts w:eastAsia="Times New Roman"/>
          <w:cs/>
          <w:lang w:bidi="bn-BD"/>
        </w:rPr>
      </w:pPr>
      <w:r>
        <w:rPr>
          <w:rFonts w:eastAsia="Times New Roman" w:hint="cs"/>
          <w:b/>
          <w:bCs/>
          <w:color w:val="C00000"/>
          <w:cs/>
          <w:lang w:bidi="bn-BD"/>
        </w:rPr>
        <w:t>মাসআ</w:t>
      </w:r>
      <w:r w:rsidR="003F25F0" w:rsidRPr="005A04C3">
        <w:rPr>
          <w:rFonts w:eastAsia="Times New Roman" w:hint="cs"/>
          <w:b/>
          <w:bCs/>
          <w:color w:val="C00000"/>
          <w:cs/>
          <w:lang w:bidi="bn-BD"/>
        </w:rPr>
        <w:t>লা</w:t>
      </w:r>
      <w:r w:rsidR="0047531B">
        <w:rPr>
          <w:rFonts w:eastAsia="Times New Roman" w:hint="cs"/>
          <w:b/>
          <w:bCs/>
          <w:color w:val="C00000"/>
          <w:cs/>
          <w:lang w:bidi="bn-BD"/>
        </w:rPr>
        <w:t>:</w:t>
      </w:r>
      <w:r w:rsidR="003F25F0" w:rsidRPr="005A04C3">
        <w:rPr>
          <w:rFonts w:eastAsia="Times New Roman" w:hint="cs"/>
          <w:cs/>
          <w:lang w:bidi="bn-BD"/>
        </w:rPr>
        <w:t xml:space="preserve">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কেউ বিনা চুক্তিতে গাড়ি, বিমান, ট্রেন ও নৌকা ইত্যাদিতে আরোহণ করলে বা দর্জিকে কাপড় কাটতে বা সেলাই করতে দিলে বা কুলিকে দিয়ে বোঝা বহন করালে তার এসব কাজ জায়েয হবে এবং তাকে সেখানকার ‘উরফ তথা প্রচলিত নিয়মানুসারে ভাড়া প্রদান করতে হবে। কেননা ‘উরফ তথা প্রচলিত প্রথা এসব ব্যাপারে ও এ জাতীয় আরো অন্যান্য ব্যাপারে কথা বলে চুক্তি করার </w:t>
      </w:r>
      <w:r w:rsidR="0036194C" w:rsidRPr="005A04C3">
        <w:rPr>
          <w:rStyle w:val="rvts39"/>
          <w:rFonts w:hint="cs"/>
          <w:cs/>
          <w:lang w:bidi="bn-BD"/>
        </w:rPr>
        <w:t>মতো</w:t>
      </w:r>
      <w:r w:rsidRPr="005A04C3">
        <w:rPr>
          <w:rFonts w:eastAsia="Times New Roman" w:hint="cs"/>
          <w:cs/>
          <w:lang w:bidi="bn-BD"/>
        </w:rPr>
        <w:t>ই</w:t>
      </w:r>
      <w:r w:rsidRPr="005A04C3">
        <w:rPr>
          <w:rFonts w:eastAsia="Times New Roman" w:cs="SolaimanLipi" w:hint="cs"/>
          <w:cs/>
          <w:lang w:bidi="hi-IN"/>
        </w:rPr>
        <w:t xml:space="preserve">।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চ- ভাড়াকৃত জিনিসের শর্তাবলী:</w:t>
      </w:r>
    </w:p>
    <w:p w:rsidR="003F25F0" w:rsidRPr="005A04C3" w:rsidRDefault="003F25F0" w:rsidP="00FF197B">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ভাড়াকৃত নির্দিষ্ট জিনিসের মধ্যে শর্ত হচ্ছে সেটি ভালো করে দেখা ও এর </w:t>
      </w:r>
      <w:r w:rsidRPr="005A04C3">
        <w:rPr>
          <w:rFonts w:eastAsia="Times New Roman"/>
          <w:cs/>
          <w:lang w:bidi="bn-BD"/>
        </w:rPr>
        <w:t>গুণাবলী</w:t>
      </w:r>
      <w:r w:rsidRPr="005A04C3">
        <w:rPr>
          <w:rFonts w:eastAsia="Times New Roman" w:hint="cs"/>
          <w:cs/>
          <w:lang w:bidi="bn-BD"/>
        </w:rPr>
        <w:t xml:space="preserve"> জানা, এর প্রদ</w:t>
      </w:r>
      <w:r w:rsidR="00FF197B">
        <w:rPr>
          <w:rFonts w:eastAsia="Times New Roman" w:hint="cs"/>
          <w:cs/>
          <w:lang w:bidi="bn-BD"/>
        </w:rPr>
        <w:t>ত্ত উপকারের ব্যাপারে চুক্তি করা,</w:t>
      </w:r>
      <w:r w:rsidRPr="005A04C3">
        <w:rPr>
          <w:rFonts w:eastAsia="Times New Roman" w:hint="cs"/>
          <w:cs/>
          <w:lang w:bidi="bn-BD"/>
        </w:rPr>
        <w:t xml:space="preserve"> এর অংশের </w:t>
      </w:r>
      <w:r w:rsidR="00FF197B">
        <w:rPr>
          <w:rFonts w:eastAsia="Times New Roman" w:hint="cs"/>
          <w:cs/>
          <w:lang w:bidi="bn-BD"/>
        </w:rPr>
        <w:t>ওপর</w:t>
      </w:r>
      <w:r w:rsidRPr="005A04C3">
        <w:rPr>
          <w:rFonts w:eastAsia="Times New Roman" w:hint="cs"/>
          <w:cs/>
          <w:lang w:bidi="bn-BD"/>
        </w:rPr>
        <w:t xml:space="preserve"> চুক্তি নয়, </w:t>
      </w:r>
      <w:r w:rsidR="00FF197B">
        <w:rPr>
          <w:rFonts w:eastAsia="Times New Roman" w:hint="cs"/>
          <w:cs/>
          <w:lang w:bidi="bn-BD"/>
        </w:rPr>
        <w:t xml:space="preserve">সেটা সমর্পন করতে সমর্থ হওয়া, বাস্তবেই তাতে </w:t>
      </w:r>
      <w:r w:rsidRPr="005A04C3">
        <w:rPr>
          <w:rFonts w:eastAsia="Times New Roman" w:hint="cs"/>
          <w:cs/>
          <w:lang w:bidi="bn-BD"/>
        </w:rPr>
        <w:t>উপকা</w:t>
      </w:r>
      <w:r w:rsidR="00FF197B">
        <w:rPr>
          <w:rFonts w:eastAsia="Times New Roman" w:hint="cs"/>
          <w:cs/>
          <w:lang w:bidi="bn-BD"/>
        </w:rPr>
        <w:t xml:space="preserve">র থাকা </w:t>
      </w:r>
      <w:r w:rsidRPr="005A04C3">
        <w:rPr>
          <w:rFonts w:eastAsia="Times New Roman" w:hint="cs"/>
          <w:cs/>
          <w:lang w:bidi="bn-BD"/>
        </w:rPr>
        <w:t xml:space="preserve">এবং ভাড়াকৃত জিনিসটি ভাড়া প্রদানকারীর মালিকানাধীন থাকা বা তার ভাড়া দেওয়ার অনুমতি থাকা।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ছ- ইজারার আরো কিছু মাসয়ালা:</w:t>
      </w:r>
    </w:p>
    <w:p w:rsidR="003F25F0" w:rsidRPr="008F5F68" w:rsidRDefault="003F25F0" w:rsidP="00FF197B">
      <w:pPr>
        <w:pStyle w:val="ListParagraph"/>
        <w:numPr>
          <w:ilvl w:val="0"/>
          <w:numId w:val="37"/>
        </w:numPr>
        <w:tabs>
          <w:tab w:val="left" w:pos="450"/>
        </w:tabs>
        <w:bidi w:val="0"/>
        <w:spacing w:after="0" w:line="240" w:lineRule="auto"/>
        <w:ind w:left="360"/>
        <w:jc w:val="both"/>
        <w:rPr>
          <w:rFonts w:eastAsia="Times New Roman"/>
          <w:cs/>
          <w:lang w:bidi="bn-BD"/>
        </w:rPr>
      </w:pPr>
      <w:r w:rsidRPr="005A04C3">
        <w:rPr>
          <w:rFonts w:eastAsia="Times New Roman" w:hint="cs"/>
          <w:cs/>
          <w:lang w:bidi="bn-BD"/>
        </w:rPr>
        <w:t xml:space="preserve"> ওয়াকফকৃত জিনিসের ভাড়া দেওয়া জায়েয। ভাড়া প্রদানকারী মারা </w:t>
      </w:r>
      <w:r w:rsidRPr="008F5F68">
        <w:rPr>
          <w:rFonts w:eastAsia="Times New Roman" w:hint="cs"/>
          <w:cs/>
          <w:lang w:bidi="bn-BD"/>
        </w:rPr>
        <w:t xml:space="preserve">গেলে চুক্তিটি বাতিল না হয়ে পরবর্তী যিনি ওয়াকফের রক্ষণাবেক্ষণে আসবেন তার কাছে চুক্তিটি থাকবে এবং তিনি বাকী ভাড়া গ্রহণ করবেন। </w:t>
      </w:r>
    </w:p>
    <w:p w:rsidR="003F25F0" w:rsidRPr="005A04C3" w:rsidRDefault="003F25F0" w:rsidP="005C256F">
      <w:pPr>
        <w:pStyle w:val="ListParagraph"/>
        <w:numPr>
          <w:ilvl w:val="0"/>
          <w:numId w:val="37"/>
        </w:numPr>
        <w:tabs>
          <w:tab w:val="left" w:pos="450"/>
        </w:tabs>
        <w:bidi w:val="0"/>
        <w:spacing w:after="0" w:line="240" w:lineRule="auto"/>
        <w:ind w:left="360"/>
        <w:jc w:val="both"/>
        <w:rPr>
          <w:rFonts w:eastAsia="Times New Roman"/>
          <w:cs/>
          <w:lang w:bidi="bn-BD"/>
        </w:rPr>
      </w:pPr>
      <w:r w:rsidRPr="008F5F68">
        <w:rPr>
          <w:rFonts w:eastAsia="Times New Roman" w:hint="cs"/>
          <w:cs/>
          <w:lang w:bidi="bn-BD"/>
        </w:rPr>
        <w:t xml:space="preserve"> যেসব জিনিস বেচাকেনা হার</w:t>
      </w:r>
      <w:r w:rsidR="008F5F68">
        <w:rPr>
          <w:rFonts w:eastAsia="Times New Roman" w:hint="cs"/>
          <w:cs/>
          <w:lang w:bidi="bn-BD"/>
        </w:rPr>
        <w:t>াম সেসব জিনিস ভাড়া দেওয়াও হারাম,</w:t>
      </w:r>
      <w:r w:rsidRPr="008F5F68">
        <w:rPr>
          <w:rFonts w:eastAsia="Times New Roman" w:hint="cs"/>
          <w:cs/>
          <w:lang w:bidi="bn-BD"/>
        </w:rPr>
        <w:t xml:space="preserve"> তবে ওয়াকফ, স্বাধীন ব্যক্তিকে আযাদ </w:t>
      </w:r>
      <w:r w:rsidRPr="005A04C3">
        <w:rPr>
          <w:rFonts w:eastAsia="Times New Roman" w:hint="cs"/>
          <w:cs/>
          <w:lang w:bidi="bn-BD"/>
        </w:rPr>
        <w:t>ও উম্মে ওয়ালাদ তথা মালিকের কাছে যে দাসীর বাচ্চা হয়েছে এসব বাদে। কেননা এসব জিনিসে ভাড়া জায়েয।</w:t>
      </w:r>
    </w:p>
    <w:p w:rsidR="003F25F0" w:rsidRPr="005A04C3" w:rsidRDefault="003F25F0" w:rsidP="005C256F">
      <w:pPr>
        <w:pStyle w:val="ListParagraph"/>
        <w:numPr>
          <w:ilvl w:val="0"/>
          <w:numId w:val="37"/>
        </w:numPr>
        <w:tabs>
          <w:tab w:val="left" w:pos="450"/>
        </w:tabs>
        <w:bidi w:val="0"/>
        <w:spacing w:after="0" w:line="240" w:lineRule="auto"/>
        <w:ind w:left="360"/>
        <w:jc w:val="both"/>
        <w:rPr>
          <w:rFonts w:eastAsia="Times New Roman"/>
          <w:cs/>
          <w:lang w:bidi="bn-BD"/>
        </w:rPr>
      </w:pPr>
      <w:r w:rsidRPr="005A04C3">
        <w:rPr>
          <w:rFonts w:eastAsia="Times New Roman" w:hint="cs"/>
          <w:cs/>
          <w:lang w:bidi="bn-BD"/>
        </w:rPr>
        <w:lastRenderedPageBreak/>
        <w:t xml:space="preserve"> ভাড়াকৃত জিনিসটি নষ্ট হয়ে গেলে এবং উপকার সাধন শেষ হয়ে গেলে ইজারা বাতিল হয়ে যাবে।</w:t>
      </w:r>
    </w:p>
    <w:p w:rsidR="003F25F0" w:rsidRPr="005A04C3" w:rsidRDefault="003F25F0" w:rsidP="005C256F">
      <w:pPr>
        <w:pStyle w:val="ListParagraph"/>
        <w:numPr>
          <w:ilvl w:val="0"/>
          <w:numId w:val="37"/>
        </w:numPr>
        <w:tabs>
          <w:tab w:val="left" w:pos="450"/>
        </w:tabs>
        <w:bidi w:val="0"/>
        <w:spacing w:after="0" w:line="240" w:lineRule="auto"/>
        <w:ind w:left="360"/>
        <w:jc w:val="both"/>
        <w:rPr>
          <w:rFonts w:eastAsia="Times New Roman"/>
          <w:cs/>
          <w:lang w:bidi="bn-BD"/>
        </w:rPr>
      </w:pPr>
      <w:r w:rsidRPr="005A04C3">
        <w:rPr>
          <w:rFonts w:eastAsia="Times New Roman" w:hint="cs"/>
          <w:cs/>
          <w:lang w:bidi="bn-BD"/>
        </w:rPr>
        <w:t xml:space="preserve"> শিক্ষাদান, মসজিদ নির্মাণ ইত্যাদি কাজের বিনিময়ে ভাড়া (পারিশ্রমিক) নেওয়া জায়েয। আর হজের বিনিময়ে প্রয়োজন হলে পারিশ্রমিক নেওয়া জায়েয।</w:t>
      </w:r>
    </w:p>
    <w:p w:rsidR="003F25F0" w:rsidRPr="005A04C3" w:rsidRDefault="003F25F0" w:rsidP="00FF197B">
      <w:pPr>
        <w:pStyle w:val="ListParagraph"/>
        <w:numPr>
          <w:ilvl w:val="0"/>
          <w:numId w:val="37"/>
        </w:numPr>
        <w:tabs>
          <w:tab w:val="left" w:pos="450"/>
        </w:tabs>
        <w:bidi w:val="0"/>
        <w:spacing w:after="0" w:line="240" w:lineRule="auto"/>
        <w:ind w:left="360"/>
        <w:jc w:val="both"/>
        <w:rPr>
          <w:rFonts w:eastAsia="Times New Roman"/>
          <w:cs/>
          <w:lang w:bidi="bn-BD"/>
        </w:rPr>
      </w:pPr>
      <w:r w:rsidRPr="005A04C3">
        <w:rPr>
          <w:rFonts w:eastAsia="Times New Roman" w:hint="cs"/>
          <w:cs/>
          <w:lang w:bidi="bn-BD"/>
        </w:rPr>
        <w:t xml:space="preserve"> ইমাম, মুয়া</w:t>
      </w:r>
      <w:r w:rsidR="008F5F68">
        <w:rPr>
          <w:rFonts w:eastAsia="Times New Roman" w:hint="cs"/>
          <w:cs/>
          <w:lang w:bidi="bn-BD"/>
        </w:rPr>
        <w:t>যযি</w:t>
      </w:r>
      <w:r w:rsidRPr="005A04C3">
        <w:rPr>
          <w:rFonts w:eastAsia="Times New Roman" w:hint="cs"/>
          <w:cs/>
          <w:lang w:bidi="bn-BD"/>
        </w:rPr>
        <w:t xml:space="preserve">ন বা কুরআন শিক্ষাদানকারী বাইতুল মাল থেকে </w:t>
      </w:r>
      <w:r w:rsidR="00FF197B">
        <w:rPr>
          <w:rFonts w:eastAsia="Times New Roman" w:hint="cs"/>
          <w:cs/>
          <w:lang w:bidi="bn-BD"/>
        </w:rPr>
        <w:t>পারিশ্রমিক গ্রহণ করলে অথবা নিঃশর্তভাবে তাদেরকে প্রদান করা হলে তাদের জন্য তা গ্রহণ করা বৈধ।</w:t>
      </w:r>
    </w:p>
    <w:p w:rsidR="003F25F0" w:rsidRPr="005A04C3" w:rsidRDefault="003F25F0" w:rsidP="005C256F">
      <w:pPr>
        <w:pStyle w:val="ListParagraph"/>
        <w:numPr>
          <w:ilvl w:val="0"/>
          <w:numId w:val="37"/>
        </w:numPr>
        <w:tabs>
          <w:tab w:val="left" w:pos="450"/>
        </w:tabs>
        <w:bidi w:val="0"/>
        <w:spacing w:after="0" w:line="240" w:lineRule="auto"/>
        <w:ind w:left="360"/>
        <w:jc w:val="both"/>
        <w:rPr>
          <w:rFonts w:eastAsia="Times New Roman"/>
          <w:cs/>
          <w:lang w:bidi="bn-BD"/>
        </w:rPr>
      </w:pPr>
      <w:r w:rsidRPr="005A04C3">
        <w:rPr>
          <w:rFonts w:eastAsia="Times New Roman" w:hint="cs"/>
          <w:cs/>
          <w:lang w:bidi="bn-BD"/>
        </w:rPr>
        <w:t xml:space="preserve"> ভাড়াগ্রহণকারী অবহেলা ও </w:t>
      </w:r>
      <w:r w:rsidRPr="005A04C3">
        <w:rPr>
          <w:rFonts w:eastAsia="Times New Roman"/>
          <w:cs/>
          <w:lang w:bidi="bn-BD"/>
        </w:rPr>
        <w:t>সীমালঙ্ঘন</w:t>
      </w:r>
      <w:r w:rsidRPr="005A04C3">
        <w:rPr>
          <w:rFonts w:eastAsia="Times New Roman" w:hint="cs"/>
          <w:cs/>
          <w:lang w:bidi="bn-BD"/>
        </w:rPr>
        <w:t xml:space="preserve"> না করলে ভাড়াকৃত জিনিস তার কাছে নষ্ট হলে এর</w:t>
      </w:r>
      <w:r w:rsidR="004A0EFB" w:rsidRPr="005A04C3">
        <w:rPr>
          <w:rFonts w:eastAsia="Times New Roman" w:hint="cs"/>
          <w:cs/>
          <w:lang w:bidi="bn-BD"/>
        </w:rPr>
        <w:t xml:space="preserve"> কোনো </w:t>
      </w:r>
      <w:r w:rsidRPr="005A04C3">
        <w:rPr>
          <w:rFonts w:eastAsia="Times New Roman" w:hint="cs"/>
          <w:cs/>
          <w:lang w:bidi="bn-BD"/>
        </w:rPr>
        <w:t>জরিমানা দিতে হবে না।</w:t>
      </w:r>
    </w:p>
    <w:p w:rsidR="003F25F0" w:rsidRPr="005A04C3" w:rsidRDefault="003F25F0" w:rsidP="005C256F">
      <w:pPr>
        <w:pStyle w:val="ListParagraph"/>
        <w:numPr>
          <w:ilvl w:val="0"/>
          <w:numId w:val="37"/>
        </w:numPr>
        <w:tabs>
          <w:tab w:val="left" w:pos="450"/>
        </w:tabs>
        <w:bidi w:val="0"/>
        <w:spacing w:after="0" w:line="240" w:lineRule="auto"/>
        <w:ind w:left="360"/>
        <w:jc w:val="both"/>
        <w:rPr>
          <w:rFonts w:eastAsia="Times New Roman"/>
          <w:cs/>
          <w:lang w:bidi="bn-BD"/>
        </w:rPr>
      </w:pPr>
      <w:r w:rsidRPr="005A04C3">
        <w:rPr>
          <w:rFonts w:eastAsia="Times New Roman" w:hint="cs"/>
          <w:cs/>
          <w:lang w:bidi="bn-BD"/>
        </w:rPr>
        <w:t xml:space="preserve"> চুক্তি করার দ্বারা ভাড়া দেওয়া ওয়াজিব হয়ে যায়, ভাড়াকৃত জিনিস ফেরত দেওয়ার সময় ভাড়াও জমা দেওয়া ওয়াজিব, তবে দুজনে বিলম্বে বা কিস্তিতে প্রদানে রাজি থাকলে তাও জায়েয। আর শ্রমিক তার কাজ শেষ করলে সে তার পারিশ্রমিকের অধিকারী হবে। </w:t>
      </w:r>
    </w:p>
    <w:p w:rsidR="00740635" w:rsidRDefault="00740635">
      <w:pPr>
        <w:bidi w:val="0"/>
        <w:rPr>
          <w:rFonts w:eastAsia="Times New Roman"/>
          <w:b/>
          <w:bCs/>
          <w:color w:val="C00000"/>
          <w:cs/>
          <w:lang w:bidi="bn-BD"/>
        </w:rPr>
      </w:pPr>
      <w:r>
        <w:rPr>
          <w:rFonts w:eastAsia="Times New Roman"/>
          <w:b/>
          <w:bCs/>
          <w:color w:val="C00000"/>
          <w:cs/>
          <w:lang w:bidi="bn-BD"/>
        </w:rPr>
        <w:br w:type="page"/>
      </w:r>
    </w:p>
    <w:p w:rsidR="003F25F0" w:rsidRPr="005A04C3" w:rsidRDefault="003F25F0" w:rsidP="00427807">
      <w:pPr>
        <w:tabs>
          <w:tab w:val="left" w:pos="450"/>
        </w:tabs>
        <w:bidi w:val="0"/>
        <w:spacing w:after="0" w:line="240" w:lineRule="auto"/>
        <w:jc w:val="center"/>
        <w:rPr>
          <w:rFonts w:eastAsia="Times New Roman"/>
          <w:b/>
          <w:bCs/>
          <w:color w:val="C00000"/>
          <w:cs/>
          <w:lang w:bidi="bn-BD"/>
        </w:rPr>
      </w:pPr>
      <w:r w:rsidRPr="005A04C3">
        <w:rPr>
          <w:rFonts w:eastAsia="Times New Roman" w:hint="cs"/>
          <w:b/>
          <w:bCs/>
          <w:color w:val="C00000"/>
          <w:cs/>
          <w:lang w:bidi="bn-BD"/>
        </w:rPr>
        <w:lastRenderedPageBreak/>
        <w:t>৪- ওয়াকফ</w:t>
      </w:r>
    </w:p>
    <w:p w:rsidR="003F25F0" w:rsidRPr="005A04C3" w:rsidRDefault="003F25F0" w:rsidP="00427807">
      <w:pPr>
        <w:tabs>
          <w:tab w:val="left" w:pos="450"/>
        </w:tabs>
        <w:bidi w:val="0"/>
        <w:spacing w:after="0" w:line="240" w:lineRule="auto"/>
        <w:jc w:val="both"/>
        <w:rPr>
          <w:rFonts w:eastAsia="Times New Roman"/>
          <w:b/>
          <w:bCs/>
          <w:color w:val="0070C0"/>
          <w:cs/>
          <w:lang w:bidi="bn-BD"/>
        </w:rPr>
      </w:pPr>
      <w:r w:rsidRPr="005A04C3">
        <w:rPr>
          <w:rFonts w:eastAsia="Times New Roman" w:hint="cs"/>
          <w:b/>
          <w:bCs/>
          <w:color w:val="0070C0"/>
          <w:cs/>
          <w:lang w:bidi="bn-BD"/>
        </w:rPr>
        <w:t>১- ওয়াকফের শাব্দিক ও পারিভাষিক পরিচিতি:</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ওয়াকফের শাব্দিক অর্থ:</w:t>
      </w:r>
    </w:p>
    <w:p w:rsidR="003F25F0" w:rsidRPr="00740635" w:rsidRDefault="008F5F68" w:rsidP="005C256F">
      <w:pPr>
        <w:tabs>
          <w:tab w:val="left" w:pos="450"/>
        </w:tabs>
        <w:bidi w:val="0"/>
        <w:spacing w:after="0" w:line="240" w:lineRule="auto"/>
        <w:jc w:val="both"/>
        <w:rPr>
          <w:rFonts w:eastAsia="Times New Roman"/>
          <w:cs/>
          <w:lang w:bidi="bn-BD"/>
        </w:rPr>
      </w:pPr>
      <w:r w:rsidRPr="00740635">
        <w:rPr>
          <w:rFonts w:eastAsia="Times New Roman" w:cs="KFGQPC Uthman Taha Naskh"/>
          <w:rtl/>
        </w:rPr>
        <w:t>الوقف</w:t>
      </w:r>
      <w:r w:rsidR="003F25F0" w:rsidRPr="00740635">
        <w:rPr>
          <w:rFonts w:eastAsia="Times New Roman" w:hint="cs"/>
          <w:cs/>
          <w:lang w:bidi="bn-BD"/>
        </w:rPr>
        <w:t xml:space="preserve"> (ওয়াকফ) শব্দটি</w:t>
      </w:r>
      <w:r w:rsidR="003F25F0" w:rsidRPr="00740635">
        <w:rPr>
          <w:rFonts w:eastAsia="Times New Roman" w:cs="KFGQPC Uthman Taha Naskh"/>
          <w:rtl/>
        </w:rPr>
        <w:t xml:space="preserve">وقف </w:t>
      </w:r>
      <w:r w:rsidR="003F25F0" w:rsidRPr="00740635">
        <w:rPr>
          <w:rFonts w:eastAsia="Times New Roman" w:hint="cs"/>
          <w:cs/>
          <w:lang w:bidi="bn-BD"/>
        </w:rPr>
        <w:t xml:space="preserve"> এর মাসদার। এর বহুবচন </w:t>
      </w:r>
      <w:r w:rsidR="003F25F0" w:rsidRPr="00740635">
        <w:rPr>
          <w:rFonts w:eastAsia="Times New Roman" w:cs="KFGQPC Uthman Taha Naskh"/>
          <w:rtl/>
        </w:rPr>
        <w:t xml:space="preserve"> أوقاف</w:t>
      </w:r>
      <w:r w:rsidR="003F25F0" w:rsidRPr="00740635">
        <w:rPr>
          <w:rFonts w:eastAsia="Times New Roman" w:hint="cs"/>
          <w:cs/>
          <w:lang w:bidi="bn-BD"/>
        </w:rPr>
        <w:t xml:space="preserve">যেমন বলা হয়, </w:t>
      </w:r>
      <w:r w:rsidR="005C256F" w:rsidRPr="00740635">
        <w:rPr>
          <w:rFonts w:eastAsia="Times New Roman" w:cs="KFGQPC Uthman Taha Naskh" w:hint="cs"/>
          <w:cs/>
          <w:lang w:bidi="bn-BD"/>
        </w:rPr>
        <w:t>(</w:t>
      </w:r>
      <w:r w:rsidR="005C256F" w:rsidRPr="00740635">
        <w:rPr>
          <w:rFonts w:eastAsia="Times New Roman" w:cs="KFGQPC Uthman Taha Naskh"/>
          <w:rtl/>
        </w:rPr>
        <w:t>وقف الشيء وأوقفه وحبسه وأحبسه وسبّله</w:t>
      </w:r>
      <w:r w:rsidR="005C256F" w:rsidRPr="00740635">
        <w:rPr>
          <w:rFonts w:eastAsia="Times New Roman" w:cs="KFGQPC Uthman Taha Naskh" w:hint="cs"/>
          <w:cs/>
          <w:lang w:bidi="bn-BD"/>
        </w:rPr>
        <w:t>)</w:t>
      </w:r>
      <w:r w:rsidR="004A0EFB" w:rsidRPr="00740635">
        <w:rPr>
          <w:rFonts w:eastAsia="Times New Roman" w:hint="cs"/>
          <w:cs/>
          <w:lang w:bidi="bn-BD"/>
        </w:rPr>
        <w:t xml:space="preserve"> কোনো </w:t>
      </w:r>
      <w:r w:rsidR="003F25F0" w:rsidRPr="00740635">
        <w:rPr>
          <w:rFonts w:eastAsia="Times New Roman" w:hint="cs"/>
          <w:cs/>
          <w:lang w:bidi="bn-BD"/>
        </w:rPr>
        <w:t>কিছু ওয়াকফ করা, আটকে রাখা, উৎসর্গ করা। সবগুলোই একই অর্থে ব্যবহৃত হয়।</w:t>
      </w:r>
      <w:r w:rsidR="005C256F" w:rsidRPr="00740635">
        <w:rPr>
          <w:rFonts w:eastAsia="Times New Roman" w:hint="cs"/>
          <w:cs/>
          <w:lang w:bidi="bn-BD"/>
        </w:rPr>
        <w:t xml:space="preserve"> </w:t>
      </w:r>
    </w:p>
    <w:p w:rsidR="003F25F0" w:rsidRPr="00740635" w:rsidRDefault="003F25F0" w:rsidP="00FF197B">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আর পারিভাষিক অর্থে, বস্তুর মূল স্বত্ব ধরে রেখে (মালিকানায় রেখে) এর উপকারিতা ও সুবিধা </w:t>
      </w:r>
      <w:r w:rsidR="00FF197B">
        <w:rPr>
          <w:rFonts w:eastAsia="Times New Roman" w:hint="cs"/>
          <w:cs/>
          <w:lang w:bidi="bn-BD"/>
        </w:rPr>
        <w:t>প্র</w:t>
      </w:r>
      <w:r w:rsidRPr="00740635">
        <w:rPr>
          <w:rFonts w:eastAsia="Times New Roman" w:hint="cs"/>
          <w:cs/>
          <w:lang w:bidi="bn-BD"/>
        </w:rPr>
        <w:t xml:space="preserve">দান করা।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২-</w:t>
      </w:r>
      <w:r w:rsidR="0013614C" w:rsidRPr="00740635">
        <w:rPr>
          <w:rFonts w:eastAsia="Times New Roman" w:hint="cs"/>
          <w:b/>
          <w:bCs/>
          <w:cs/>
          <w:lang w:bidi="bn-BD"/>
        </w:rPr>
        <w:t xml:space="preserve"> ওয়াকফ শরী‘আতসম্মত হওয়ার মূল দলী</w:t>
      </w:r>
      <w:r w:rsidRPr="00740635">
        <w:rPr>
          <w:rFonts w:eastAsia="Times New Roman" w:hint="cs"/>
          <w:b/>
          <w:bCs/>
          <w:cs/>
          <w:lang w:bidi="bn-BD"/>
        </w:rPr>
        <w:t>ল:</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রাসূলুল্লাহ্ সাল্লাল্লাহু আলাইহি ওয়াসাল্লামের সুন্নাত ও উম্মতের ইজমার দ্বারা ওয়াকফ শরী‘আতসম্মত হয়। রাসূলুল্লাহ্ সাল্লাল্লাহু আলাইহি ওয়াসাল্লামের সুন্নাত হলো</w:t>
      </w:r>
      <w:r w:rsidR="00FF197B">
        <w:rPr>
          <w:rFonts w:eastAsia="Times New Roman" w:hint="cs"/>
          <w:cs/>
          <w:lang w:bidi="bn-BD"/>
        </w:rPr>
        <w:t>,</w:t>
      </w:r>
      <w:r w:rsidRPr="005A04C3">
        <w:rPr>
          <w:rFonts w:eastAsia="Times New Roman" w:hint="cs"/>
          <w:cs/>
          <w:lang w:bidi="bn-BD"/>
        </w:rPr>
        <w:t xml:space="preserve"> </w:t>
      </w:r>
      <w:r w:rsidR="0013614C">
        <w:rPr>
          <w:rFonts w:eastAsia="Times New Roman" w:hint="cs"/>
          <w:cs/>
          <w:lang w:bidi="bn-BD"/>
        </w:rPr>
        <w:t xml:space="preserve">সহীহ </w:t>
      </w:r>
      <w:r w:rsidRPr="005A04C3">
        <w:rPr>
          <w:rFonts w:eastAsia="Times New Roman" w:hint="cs"/>
          <w:cs/>
          <w:lang w:bidi="bn-BD"/>
        </w:rPr>
        <w:t xml:space="preserve">বুখারী ও মুসলিমে বর্ণিত হাদীস, </w:t>
      </w:r>
    </w:p>
    <w:p w:rsidR="003F25F0" w:rsidRPr="005A04C3" w:rsidRDefault="003F25F0" w:rsidP="00427807">
      <w:pPr>
        <w:tabs>
          <w:tab w:val="left" w:pos="450"/>
        </w:tabs>
        <w:spacing w:after="0" w:line="240" w:lineRule="auto"/>
        <w:jc w:val="both"/>
        <w:rPr>
          <w:rFonts w:ascii="Traditional Arabic" w:hAnsi="Traditional Arabic" w:cs="KFGQPC Uthman Taha Naskh"/>
          <w:color w:val="0000CC"/>
          <w:rtl/>
          <w:lang w:bidi="ar-EG"/>
        </w:rPr>
      </w:pPr>
      <w:r w:rsidRPr="005A04C3">
        <w:rPr>
          <w:rFonts w:ascii="Traditional Arabic" w:hAnsi="Traditional Arabic" w:cs="KFGQPC Uthman Taha Naskh" w:hint="eastAsia"/>
          <w:color w:val="0000CC"/>
          <w:rtl/>
          <w:lang w:bidi="ar-EG"/>
        </w:rPr>
        <w:t>«</w:t>
      </w:r>
      <w:r w:rsidRPr="005A04C3">
        <w:rPr>
          <w:rFonts w:ascii="Traditional Arabic" w:hAnsi="Traditional Arabic" w:cs="KFGQPC Uthman Taha Naskh"/>
          <w:color w:val="0000CC"/>
          <w:rtl/>
          <w:lang w:bidi="ar-EG"/>
        </w:rPr>
        <w:t>أن عمر قال: يَا رَسُولَ اللَّهِ، إِنِّي أَصَبْتُ أَرْضًا بِخَيْبَرَ لَمْ أُصِبْ مَالًا قَطُّ أَنْفَسَ عِنْدِي مِنْهُ، فَمَا تَأْمُرُ بِهِ؟ قَالَ: «إِنْ شِئْتَ حَبَسْتَ أَصْلَهَا، وَتَصَدَّقْتَ بِهَا» قَالَ: فَتَصَدَّقَ بِهَا عُمَرُ، أَنَّهُ لاَ يُبَاعُ وَلاَ يُوهَبُ وَلاَ يُورَثُ</w:t>
      </w:r>
      <w:r w:rsidRPr="005A04C3">
        <w:rPr>
          <w:rFonts w:ascii="Traditional Arabic" w:hAnsi="Traditional Arabic" w:cs="KFGQPC Uthman Taha Naskh" w:hint="cs"/>
          <w:color w:val="0000CC"/>
          <w:rtl/>
          <w:lang w:bidi="ar-EG"/>
        </w:rPr>
        <w:t xml:space="preserve">». </w:t>
      </w:r>
      <w:r w:rsidRPr="005A04C3">
        <w:rPr>
          <w:rFonts w:ascii="Traditional Arabic" w:hAnsi="Traditional Arabic" w:cs="KFGQPC Uthman Taha Naskh" w:hint="cs"/>
          <w:color w:val="0000CC"/>
          <w:cs/>
          <w:lang w:bidi="bn-BD"/>
        </w:rPr>
        <w:t xml:space="preserve"> </w:t>
      </w:r>
    </w:p>
    <w:p w:rsidR="003F25F0" w:rsidRPr="005A04C3" w:rsidRDefault="0013614C" w:rsidP="00427807">
      <w:pPr>
        <w:tabs>
          <w:tab w:val="left" w:pos="450"/>
        </w:tabs>
        <w:bidi w:val="0"/>
        <w:spacing w:after="0" w:line="240" w:lineRule="auto"/>
        <w:jc w:val="both"/>
        <w:rPr>
          <w:rFonts w:eastAsia="Times New Roman"/>
          <w:cs/>
          <w:lang w:bidi="bn-BD"/>
        </w:rPr>
      </w:pPr>
      <w:r>
        <w:rPr>
          <w:rFonts w:eastAsia="Times New Roman" w:hint="cs"/>
          <w:cs/>
          <w:lang w:bidi="bn-BD"/>
        </w:rPr>
        <w:t>“(</w:t>
      </w:r>
      <w:r w:rsidR="003F25F0" w:rsidRPr="005A04C3">
        <w:rPr>
          <w:rFonts w:eastAsia="Times New Roman"/>
          <w:cs/>
          <w:lang w:bidi="bn-BD"/>
        </w:rPr>
        <w:t>উম</w:t>
      </w:r>
      <w:r w:rsidR="00B97742" w:rsidRPr="005A04C3">
        <w:rPr>
          <w:rFonts w:eastAsia="Times New Roman" w:hint="cs"/>
          <w:cs/>
          <w:lang w:bidi="bn-BD"/>
        </w:rPr>
        <w:t>া</w:t>
      </w:r>
      <w:r w:rsidR="003F25F0" w:rsidRPr="005A04C3">
        <w:rPr>
          <w:rFonts w:eastAsia="Times New Roman"/>
          <w:cs/>
          <w:lang w:bidi="bn-BD"/>
        </w:rPr>
        <w:t>র</w:t>
      </w:r>
      <w:r w:rsidR="003F25F0" w:rsidRPr="005A04C3">
        <w:rPr>
          <w:rFonts w:eastAsia="Times New Roman" w:hint="cs"/>
          <w:cs/>
          <w:lang w:bidi="bn-BD"/>
        </w:rPr>
        <w:t xml:space="preserve"> ইবন</w:t>
      </w:r>
      <w:r w:rsidR="003F25F0" w:rsidRPr="005A04C3">
        <w:rPr>
          <w:rFonts w:eastAsia="Times New Roman"/>
          <w:cs/>
          <w:lang w:bidi="bn-BD"/>
        </w:rPr>
        <w:t xml:space="preserve"> খাত্তাব </w:t>
      </w:r>
      <w:r w:rsidR="003F25F0" w:rsidRPr="005A04C3">
        <w:rPr>
          <w:rFonts w:eastAsia="Times New Roman" w:hint="cs"/>
          <w:cs/>
          <w:lang w:bidi="bn-BD"/>
        </w:rPr>
        <w:t xml:space="preserve">রাদিয়াল্লাহু </w:t>
      </w:r>
      <w:r w:rsidR="003F25F0" w:rsidRPr="005A04C3">
        <w:rPr>
          <w:rFonts w:eastAsia="Times New Roman" w:hint="cs"/>
          <w:lang w:bidi="bn-BD"/>
        </w:rPr>
        <w:t>‘</w:t>
      </w:r>
      <w:r w:rsidR="003F25F0" w:rsidRPr="005A04C3">
        <w:rPr>
          <w:rFonts w:eastAsia="Times New Roman" w:hint="cs"/>
          <w:cs/>
          <w:lang w:bidi="bn-BD"/>
        </w:rPr>
        <w:t xml:space="preserve">আনহু </w:t>
      </w:r>
      <w:r w:rsidR="003F25F0" w:rsidRPr="005A04C3">
        <w:rPr>
          <w:rFonts w:eastAsia="Times New Roman"/>
          <w:cs/>
          <w:lang w:bidi="bn-BD"/>
        </w:rPr>
        <w:t>খায়বারে কিছু জমি লাভ করেন। তিনি এ জমির</w:t>
      </w:r>
      <w:r w:rsidR="003F25F0" w:rsidRPr="005A04C3">
        <w:rPr>
          <w:rFonts w:eastAsia="Times New Roman"/>
          <w:lang w:bidi="bn-BD"/>
        </w:rPr>
        <w:t xml:space="preserve"> </w:t>
      </w:r>
      <w:r w:rsidR="003F25F0" w:rsidRPr="005A04C3">
        <w:rPr>
          <w:rFonts w:eastAsia="Times New Roman"/>
          <w:cs/>
          <w:lang w:bidi="bn-BD"/>
        </w:rPr>
        <w:t xml:space="preserve">ব্যাপারে পরামর্শের জন্য </w:t>
      </w:r>
      <w:r w:rsidR="003F25F0" w:rsidRPr="005A04C3">
        <w:rPr>
          <w:rFonts w:eastAsia="Times New Roman" w:hint="cs"/>
          <w:cs/>
          <w:lang w:bidi="bn-BD"/>
        </w:rPr>
        <w:t xml:space="preserve">রাসূলুল্লাহ্ সাল্লাল্লাহু আলাইহি ওয়াসাল্লামের </w:t>
      </w:r>
      <w:r w:rsidR="003F25F0" w:rsidRPr="005A04C3">
        <w:rPr>
          <w:rFonts w:eastAsia="Times New Roman"/>
          <w:cs/>
          <w:lang w:bidi="bn-BD"/>
        </w:rPr>
        <w:t>কাছে এলেন</w:t>
      </w:r>
      <w:r w:rsidR="003F25F0" w:rsidRPr="005A04C3">
        <w:rPr>
          <w:rFonts w:eastAsia="Times New Roman" w:hint="cs"/>
          <w:cs/>
          <w:lang w:bidi="bn-BD"/>
        </w:rPr>
        <w:t>)</w:t>
      </w:r>
      <w:r w:rsidR="003F25F0" w:rsidRPr="005A04C3">
        <w:rPr>
          <w:rFonts w:eastAsia="Times New Roman"/>
          <w:cs/>
          <w:lang w:bidi="bn-BD"/>
        </w:rPr>
        <w:t xml:space="preserve"> এবং বললেন</w:t>
      </w:r>
      <w:r w:rsidR="003F25F0" w:rsidRPr="005A04C3">
        <w:rPr>
          <w:rFonts w:eastAsia="Times New Roman"/>
          <w:lang w:bidi="bn-BD"/>
        </w:rPr>
        <w:t>, ‘</w:t>
      </w:r>
      <w:r w:rsidR="003F25F0" w:rsidRPr="005A04C3">
        <w:rPr>
          <w:rFonts w:eastAsia="Times New Roman"/>
          <w:cs/>
          <w:lang w:bidi="bn-BD"/>
        </w:rPr>
        <w:t>ইয়া</w:t>
      </w:r>
      <w:r w:rsidR="003F25F0" w:rsidRPr="005A04C3">
        <w:rPr>
          <w:rFonts w:eastAsia="Times New Roman" w:hint="cs"/>
          <w:cs/>
          <w:lang w:bidi="bn-BD"/>
        </w:rPr>
        <w:t xml:space="preserve"> রাসূলুল্লাহ্ সাল্লাল্লাহু আলাইহি ওয়াসাল্লাম</w:t>
      </w:r>
      <w:r w:rsidR="003F25F0" w:rsidRPr="005A04C3">
        <w:rPr>
          <w:rFonts w:eastAsia="Times New Roman"/>
          <w:cs/>
          <w:lang w:bidi="bn-BD"/>
        </w:rPr>
        <w:t>! আমি খায়বারে এমন</w:t>
      </w:r>
      <w:r w:rsidR="003F25F0" w:rsidRPr="005A04C3">
        <w:rPr>
          <w:rFonts w:eastAsia="Times New Roman"/>
          <w:lang w:bidi="bn-BD"/>
        </w:rPr>
        <w:t xml:space="preserve"> </w:t>
      </w:r>
      <w:r w:rsidR="003F25F0" w:rsidRPr="005A04C3">
        <w:rPr>
          <w:rFonts w:eastAsia="Times New Roman"/>
          <w:cs/>
          <w:lang w:bidi="bn-BD"/>
        </w:rPr>
        <w:t>উ</w:t>
      </w:r>
      <w:r w:rsidR="00FF197B">
        <w:rPr>
          <w:rFonts w:eastAsia="Times New Roman"/>
          <w:cs/>
          <w:lang w:bidi="bn-BD"/>
        </w:rPr>
        <w:t>ৎকৃষ্ট কিছু জমি লাভ করেছি যা ইত</w:t>
      </w:r>
      <w:r w:rsidR="00FF197B">
        <w:rPr>
          <w:rFonts w:eastAsia="Times New Roman" w:hint="cs"/>
          <w:cs/>
          <w:lang w:bidi="bn-BD"/>
        </w:rPr>
        <w:t>ো</w:t>
      </w:r>
      <w:r w:rsidR="003F25F0" w:rsidRPr="005A04C3">
        <w:rPr>
          <w:rFonts w:eastAsia="Times New Roman"/>
          <w:cs/>
          <w:lang w:bidi="bn-BD"/>
        </w:rPr>
        <w:t>পূর্বে আর কখনো পাই</w:t>
      </w:r>
      <w:r w:rsidR="003F25F0" w:rsidRPr="005A04C3">
        <w:rPr>
          <w:rFonts w:eastAsia="Times New Roman" w:hint="cs"/>
          <w:cs/>
          <w:lang w:bidi="bn-BD"/>
        </w:rPr>
        <w:t xml:space="preserve"> </w:t>
      </w:r>
      <w:r w:rsidR="00FF197B">
        <w:rPr>
          <w:rFonts w:eastAsia="Times New Roman"/>
          <w:cs/>
          <w:lang w:bidi="bn-BD"/>
        </w:rPr>
        <w:t>নি। আপনি আমাকে এ ব্যাপারে ক</w:t>
      </w:r>
      <w:r w:rsidR="00FF197B">
        <w:rPr>
          <w:rFonts w:eastAsia="Times New Roman" w:hint="cs"/>
          <w:cs/>
          <w:lang w:bidi="bn-BD"/>
        </w:rPr>
        <w:t>ী</w:t>
      </w:r>
      <w:r w:rsidR="003F25F0" w:rsidRPr="005A04C3">
        <w:rPr>
          <w:rFonts w:eastAsia="Times New Roman"/>
          <w:lang w:bidi="bn-BD"/>
        </w:rPr>
        <w:t xml:space="preserve"> </w:t>
      </w:r>
      <w:r w:rsidR="003F25F0" w:rsidRPr="005A04C3">
        <w:rPr>
          <w:rFonts w:eastAsia="Times New Roman"/>
          <w:cs/>
          <w:lang w:bidi="bn-BD"/>
        </w:rPr>
        <w:t>আদেশ দেন</w:t>
      </w:r>
      <w:r w:rsidR="003F25F0" w:rsidRPr="005A04C3">
        <w:rPr>
          <w:rFonts w:eastAsia="Times New Roman"/>
          <w:lang w:bidi="bn-BD"/>
        </w:rPr>
        <w:t>?</w:t>
      </w:r>
      <w:r w:rsidR="003F25F0" w:rsidRPr="005A04C3">
        <w:rPr>
          <w:rFonts w:eastAsia="Times New Roman" w:hint="cs"/>
          <w:lang w:bidi="bn-BD"/>
        </w:rPr>
        <w:t xml:space="preserve"> </w:t>
      </w:r>
      <w:r w:rsidR="003F25F0" w:rsidRPr="005A04C3">
        <w:rPr>
          <w:rFonts w:eastAsia="Times New Roman" w:hint="cs"/>
          <w:cs/>
          <w:lang w:bidi="bn-BD"/>
        </w:rPr>
        <w:t>রাসূলুল্লাহ্ সাল্লাল্লাহু আলাইহি ওয়াসাল্লাম</w:t>
      </w:r>
      <w:r w:rsidR="003F25F0" w:rsidRPr="005A04C3">
        <w:rPr>
          <w:rFonts w:eastAsia="Times New Roman"/>
          <w:cs/>
          <w:lang w:bidi="bn-BD"/>
        </w:rPr>
        <w:t xml:space="preserve"> বললেন</w:t>
      </w:r>
      <w:r w:rsidR="003F25F0" w:rsidRPr="005A04C3">
        <w:rPr>
          <w:rFonts w:eastAsia="Times New Roman"/>
          <w:lang w:bidi="bn-BD"/>
        </w:rPr>
        <w:t>,</w:t>
      </w:r>
      <w:r w:rsidR="003F25F0" w:rsidRPr="005A04C3">
        <w:rPr>
          <w:rFonts w:eastAsia="Times New Roman" w:hint="cs"/>
          <w:cs/>
          <w:lang w:bidi="bn-BD"/>
        </w:rPr>
        <w:t xml:space="preserve"> “</w:t>
      </w:r>
      <w:r w:rsidR="003F25F0" w:rsidRPr="005A04C3">
        <w:rPr>
          <w:rFonts w:eastAsia="Times New Roman"/>
          <w:cs/>
          <w:lang w:bidi="bn-BD"/>
        </w:rPr>
        <w:t>তুমি ইচ্ছা করলে জমির</w:t>
      </w:r>
      <w:r w:rsidR="003F25F0" w:rsidRPr="005A04C3">
        <w:rPr>
          <w:rFonts w:eastAsia="Times New Roman"/>
          <w:lang w:bidi="bn-BD"/>
        </w:rPr>
        <w:t xml:space="preserve"> </w:t>
      </w:r>
      <w:r w:rsidR="003F25F0" w:rsidRPr="005A04C3">
        <w:rPr>
          <w:rFonts w:eastAsia="Times New Roman"/>
          <w:cs/>
          <w:lang w:bidi="bn-BD"/>
        </w:rPr>
        <w:t>মূল</w:t>
      </w:r>
      <w:r w:rsidR="003F25F0" w:rsidRPr="005A04C3">
        <w:rPr>
          <w:rFonts w:eastAsia="Times New Roman" w:hint="cs"/>
          <w:cs/>
          <w:lang w:bidi="bn-BD"/>
        </w:rPr>
        <w:t xml:space="preserve"> স্ব</w:t>
      </w:r>
      <w:r w:rsidR="003F25F0" w:rsidRPr="005A04C3">
        <w:rPr>
          <w:rFonts w:eastAsia="Times New Roman"/>
          <w:cs/>
          <w:lang w:bidi="bn-BD"/>
        </w:rPr>
        <w:t xml:space="preserve">ত্ত্ব ওয়াকফে আবদ্ধ করতে এবং উৎপন্ন </w:t>
      </w:r>
      <w:r w:rsidR="003F25F0" w:rsidRPr="005A04C3">
        <w:rPr>
          <w:rFonts w:eastAsia="Times New Roman" w:hint="cs"/>
          <w:cs/>
          <w:lang w:bidi="bn-BD"/>
        </w:rPr>
        <w:t>বস্তু</w:t>
      </w:r>
      <w:r w:rsidR="003F25F0" w:rsidRPr="005A04C3">
        <w:rPr>
          <w:rFonts w:eastAsia="Times New Roman"/>
          <w:cs/>
          <w:lang w:bidi="bn-BD"/>
        </w:rPr>
        <w:t xml:space="preserve"> সাদকা করতে পার।</w:t>
      </w:r>
      <w:r w:rsidR="003F25F0" w:rsidRPr="005A04C3">
        <w:rPr>
          <w:rFonts w:eastAsia="Times New Roman" w:hint="cs"/>
          <w:lang w:bidi="bn-BD"/>
        </w:rPr>
        <w:t>”</w:t>
      </w:r>
      <w:r w:rsidR="003F25F0" w:rsidRPr="005A04C3">
        <w:rPr>
          <w:rFonts w:eastAsia="Times New Roman"/>
          <w:lang w:bidi="bn-BD"/>
        </w:rPr>
        <w:t xml:space="preserve"> </w:t>
      </w:r>
      <w:r w:rsidR="003F25F0" w:rsidRPr="005A04C3">
        <w:rPr>
          <w:rFonts w:eastAsia="Times New Roman" w:hint="cs"/>
          <w:cs/>
          <w:lang w:bidi="bn-BD"/>
        </w:rPr>
        <w:t xml:space="preserve">বর্ণনাকারী </w:t>
      </w:r>
      <w:r w:rsidR="003F25F0" w:rsidRPr="005A04C3">
        <w:rPr>
          <w:rFonts w:eastAsia="Times New Roman"/>
          <w:cs/>
          <w:lang w:bidi="bn-BD"/>
        </w:rPr>
        <w:t>ইবন উম</w:t>
      </w:r>
      <w:r w:rsidR="00B97742" w:rsidRPr="005A04C3">
        <w:rPr>
          <w:rFonts w:eastAsia="Times New Roman" w:hint="cs"/>
          <w:cs/>
          <w:lang w:bidi="bn-BD"/>
        </w:rPr>
        <w:t>া</w:t>
      </w:r>
      <w:r w:rsidR="003F25F0" w:rsidRPr="005A04C3">
        <w:rPr>
          <w:rFonts w:eastAsia="Times New Roman"/>
          <w:cs/>
          <w:lang w:bidi="bn-BD"/>
        </w:rPr>
        <w:t xml:space="preserve">র </w:t>
      </w:r>
      <w:r w:rsidR="003F25F0" w:rsidRPr="005A04C3">
        <w:rPr>
          <w:rFonts w:eastAsia="Times New Roman" w:hint="cs"/>
          <w:cs/>
          <w:lang w:bidi="bn-BD"/>
        </w:rPr>
        <w:t xml:space="preserve">রাদিয়াল্লাহু </w:t>
      </w:r>
      <w:r w:rsidR="003F25F0" w:rsidRPr="005A04C3">
        <w:rPr>
          <w:rFonts w:eastAsia="Times New Roman" w:hint="cs"/>
          <w:lang w:bidi="bn-BD"/>
        </w:rPr>
        <w:t>‘</w:t>
      </w:r>
      <w:r w:rsidR="003F25F0" w:rsidRPr="005A04C3">
        <w:rPr>
          <w:rFonts w:eastAsia="Times New Roman" w:hint="cs"/>
          <w:cs/>
          <w:lang w:bidi="bn-BD"/>
        </w:rPr>
        <w:t>আনহু</w:t>
      </w:r>
      <w:r>
        <w:rPr>
          <w:rFonts w:eastAsia="Times New Roman" w:hint="cs"/>
          <w:cs/>
          <w:lang w:bidi="bn-BD"/>
        </w:rPr>
        <w:t>মা</w:t>
      </w:r>
      <w:r w:rsidR="003F25F0" w:rsidRPr="005A04C3">
        <w:rPr>
          <w:rFonts w:eastAsia="Times New Roman" w:hint="cs"/>
          <w:cs/>
          <w:lang w:bidi="bn-BD"/>
        </w:rPr>
        <w:t xml:space="preserve"> </w:t>
      </w:r>
      <w:r w:rsidR="003F25F0" w:rsidRPr="005A04C3">
        <w:rPr>
          <w:rFonts w:eastAsia="Times New Roman"/>
          <w:cs/>
          <w:lang w:bidi="bn-BD"/>
        </w:rPr>
        <w:t>বলেন</w:t>
      </w:r>
      <w:r w:rsidR="003F25F0" w:rsidRPr="005A04C3">
        <w:rPr>
          <w:rFonts w:eastAsia="Times New Roman"/>
          <w:lang w:bidi="bn-BD"/>
        </w:rPr>
        <w:t xml:space="preserve">, </w:t>
      </w:r>
      <w:r w:rsidR="003F25F0" w:rsidRPr="005A04C3">
        <w:rPr>
          <w:rFonts w:eastAsia="Times New Roman"/>
          <w:cs/>
          <w:lang w:bidi="bn-BD"/>
        </w:rPr>
        <w:t>উম</w:t>
      </w:r>
      <w:r w:rsidR="00B97742" w:rsidRPr="005A04C3">
        <w:rPr>
          <w:rFonts w:eastAsia="Times New Roman" w:hint="cs"/>
          <w:cs/>
          <w:lang w:bidi="bn-BD"/>
        </w:rPr>
        <w:t>া</w:t>
      </w:r>
      <w:r w:rsidR="003F25F0" w:rsidRPr="005A04C3">
        <w:rPr>
          <w:rFonts w:eastAsia="Times New Roman"/>
          <w:cs/>
          <w:lang w:bidi="bn-BD"/>
        </w:rPr>
        <w:t>র</w:t>
      </w:r>
      <w:r w:rsidR="003F25F0" w:rsidRPr="005A04C3">
        <w:rPr>
          <w:rFonts w:eastAsia="Times New Roman" w:hint="cs"/>
          <w:cs/>
          <w:lang w:bidi="bn-BD"/>
        </w:rPr>
        <w:t xml:space="preserve"> ইবন</w:t>
      </w:r>
      <w:r w:rsidR="003F25F0" w:rsidRPr="005A04C3">
        <w:rPr>
          <w:rFonts w:eastAsia="Times New Roman"/>
          <w:cs/>
          <w:lang w:bidi="bn-BD"/>
        </w:rPr>
        <w:t xml:space="preserve"> খাত্তাব </w:t>
      </w:r>
      <w:r w:rsidR="003F25F0" w:rsidRPr="005A04C3">
        <w:rPr>
          <w:rFonts w:eastAsia="Times New Roman" w:hint="cs"/>
          <w:cs/>
          <w:lang w:bidi="bn-BD"/>
        </w:rPr>
        <w:t xml:space="preserve">রাদিয়াল্লাহু </w:t>
      </w:r>
      <w:r w:rsidR="003F25F0" w:rsidRPr="005A04C3">
        <w:rPr>
          <w:rFonts w:eastAsia="Times New Roman" w:hint="cs"/>
          <w:lang w:bidi="bn-BD"/>
        </w:rPr>
        <w:t>‘</w:t>
      </w:r>
      <w:r w:rsidR="003F25F0" w:rsidRPr="005A04C3">
        <w:rPr>
          <w:rFonts w:eastAsia="Times New Roman" w:hint="cs"/>
          <w:cs/>
          <w:lang w:bidi="bn-BD"/>
        </w:rPr>
        <w:t xml:space="preserve">আনহু </w:t>
      </w:r>
      <w:r w:rsidR="003F25F0" w:rsidRPr="005A04C3">
        <w:rPr>
          <w:rFonts w:eastAsia="Times New Roman"/>
          <w:cs/>
          <w:lang w:bidi="bn-BD"/>
        </w:rPr>
        <w:t xml:space="preserve">এ শর্তে তা </w:t>
      </w:r>
      <w:r w:rsidR="003F25F0" w:rsidRPr="005A04C3">
        <w:rPr>
          <w:rFonts w:eastAsia="Times New Roman"/>
          <w:cs/>
          <w:lang w:bidi="bn-BD"/>
        </w:rPr>
        <w:lastRenderedPageBreak/>
        <w:t>সদকা</w:t>
      </w:r>
      <w:r w:rsidR="003F25F0" w:rsidRPr="005A04C3">
        <w:rPr>
          <w:rFonts w:eastAsia="Times New Roman"/>
          <w:lang w:bidi="bn-BD"/>
        </w:rPr>
        <w:t xml:space="preserve"> (</w:t>
      </w:r>
      <w:r w:rsidR="003F25F0" w:rsidRPr="005A04C3">
        <w:rPr>
          <w:rFonts w:eastAsia="Times New Roman"/>
          <w:cs/>
          <w:lang w:bidi="bn-BD"/>
        </w:rPr>
        <w:t>ওয়</w:t>
      </w:r>
      <w:r w:rsidR="003F25F0" w:rsidRPr="005A04C3">
        <w:rPr>
          <w:rFonts w:eastAsia="Times New Roman" w:hint="cs"/>
          <w:cs/>
          <w:lang w:bidi="bn-BD"/>
        </w:rPr>
        <w:t>া</w:t>
      </w:r>
      <w:r w:rsidR="003F25F0" w:rsidRPr="005A04C3">
        <w:rPr>
          <w:rFonts w:eastAsia="Times New Roman"/>
          <w:cs/>
          <w:lang w:bidi="bn-BD"/>
        </w:rPr>
        <w:t>কফ</w:t>
      </w:r>
      <w:r w:rsidR="003F25F0" w:rsidRPr="005A04C3">
        <w:rPr>
          <w:rFonts w:eastAsia="Times New Roman"/>
          <w:lang w:bidi="bn-BD"/>
        </w:rPr>
        <w:t xml:space="preserve">) </w:t>
      </w:r>
      <w:r w:rsidR="003F25F0" w:rsidRPr="005A04C3">
        <w:rPr>
          <w:rFonts w:eastAsia="Times New Roman"/>
          <w:cs/>
          <w:lang w:bidi="bn-BD"/>
        </w:rPr>
        <w:t>করেন যে</w:t>
      </w:r>
      <w:r w:rsidR="003F25F0" w:rsidRPr="005A04C3">
        <w:rPr>
          <w:rFonts w:eastAsia="Times New Roman"/>
          <w:lang w:bidi="bn-BD"/>
        </w:rPr>
        <w:t xml:space="preserve">, </w:t>
      </w:r>
      <w:r w:rsidR="003F25F0" w:rsidRPr="005A04C3">
        <w:rPr>
          <w:rFonts w:eastAsia="Times New Roman"/>
          <w:cs/>
          <w:lang w:bidi="bn-BD"/>
        </w:rPr>
        <w:t>তা বিক্রি করা যাবে না</w:t>
      </w:r>
      <w:r w:rsidR="003F25F0" w:rsidRPr="005A04C3">
        <w:rPr>
          <w:rFonts w:eastAsia="Times New Roman"/>
          <w:lang w:bidi="bn-BD"/>
        </w:rPr>
        <w:t xml:space="preserve">, </w:t>
      </w:r>
      <w:r w:rsidR="003F25F0" w:rsidRPr="005A04C3">
        <w:rPr>
          <w:rFonts w:eastAsia="Times New Roman"/>
          <w:cs/>
          <w:lang w:bidi="bn-BD"/>
        </w:rPr>
        <w:t>তা দান করা য</w:t>
      </w:r>
      <w:r w:rsidR="003F25F0" w:rsidRPr="005A04C3">
        <w:rPr>
          <w:rFonts w:eastAsia="Times New Roman" w:hint="cs"/>
          <w:cs/>
          <w:lang w:bidi="bn-BD"/>
        </w:rPr>
        <w:t>া</w:t>
      </w:r>
      <w:r w:rsidR="003F25F0" w:rsidRPr="005A04C3">
        <w:rPr>
          <w:rFonts w:eastAsia="Times New Roman"/>
          <w:cs/>
          <w:lang w:bidi="bn-BD"/>
        </w:rPr>
        <w:t>বে না এবং কেউ এর</w:t>
      </w:r>
      <w:r w:rsidR="003F25F0" w:rsidRPr="005A04C3">
        <w:rPr>
          <w:rFonts w:eastAsia="Times New Roman"/>
          <w:lang w:bidi="bn-BD"/>
        </w:rPr>
        <w:t xml:space="preserve"> </w:t>
      </w:r>
      <w:r w:rsidR="003F25F0" w:rsidRPr="005A04C3">
        <w:rPr>
          <w:rFonts w:eastAsia="Times New Roman"/>
          <w:cs/>
          <w:lang w:bidi="bn-BD"/>
        </w:rPr>
        <w:t>উত্তরাধীকারী হবে না</w:t>
      </w:r>
      <w:r>
        <w:rPr>
          <w:rFonts w:eastAsia="Times New Roman" w:hint="cs"/>
          <w:cs/>
          <w:lang w:bidi="bn-BD"/>
        </w:rPr>
        <w:t>”</w:t>
      </w:r>
      <w:r w:rsidR="003F25F0" w:rsidRPr="00A24D62">
        <w:rPr>
          <w:rFonts w:eastAsia="Times New Roman" w:cs="SolaimanLipi"/>
          <w:cs/>
          <w:lang w:bidi="hi-IN"/>
        </w:rPr>
        <w:t>।</w:t>
      </w:r>
      <w:r w:rsidR="003F25F0" w:rsidRPr="005A04C3">
        <w:rPr>
          <w:rStyle w:val="FootnoteReference"/>
          <w:rFonts w:eastAsia="Times New Roman"/>
          <w:cs/>
          <w:lang w:bidi="bn-BD"/>
        </w:rPr>
        <w:footnoteReference w:id="53"/>
      </w:r>
      <w:r w:rsidR="003F25F0" w:rsidRPr="005A04C3">
        <w:rPr>
          <w:rFonts w:eastAsia="Times New Roman"/>
          <w:cs/>
          <w:lang w:bidi="bn-BD"/>
        </w:rPr>
        <w:t xml:space="preserve"> </w:t>
      </w:r>
    </w:p>
    <w:p w:rsidR="003F25F0" w:rsidRPr="005A04C3" w:rsidRDefault="003F25F0" w:rsidP="00AD21B3">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ফলে উমার রাদিয়াল্লাহু </w:t>
      </w:r>
      <w:r w:rsidRPr="005A04C3">
        <w:rPr>
          <w:rFonts w:eastAsia="Times New Roman" w:hint="cs"/>
          <w:lang w:bidi="bn-BD"/>
        </w:rPr>
        <w:t>‘</w:t>
      </w:r>
      <w:r w:rsidR="0013614C">
        <w:rPr>
          <w:rFonts w:eastAsia="Times New Roman" w:hint="cs"/>
          <w:cs/>
          <w:lang w:bidi="bn-BD"/>
        </w:rPr>
        <w:t>আনহু</w:t>
      </w:r>
      <w:r w:rsidRPr="005A04C3">
        <w:rPr>
          <w:rFonts w:eastAsia="Times New Roman"/>
          <w:cs/>
          <w:lang w:bidi="bn-BD"/>
        </w:rPr>
        <w:t>র উৎপ</w:t>
      </w:r>
      <w:r w:rsidR="0013614C">
        <w:rPr>
          <w:rFonts w:eastAsia="Times New Roman"/>
          <w:cs/>
          <w:lang w:bidi="bn-BD"/>
        </w:rPr>
        <w:t>ন্ন বস্ত</w:t>
      </w:r>
      <w:r w:rsidR="0013614C">
        <w:rPr>
          <w:rFonts w:eastAsia="Times New Roman" w:hint="cs"/>
          <w:cs/>
          <w:lang w:bidi="bn-BD"/>
        </w:rPr>
        <w:t>ু</w:t>
      </w:r>
      <w:r w:rsidRPr="005A04C3">
        <w:rPr>
          <w:rFonts w:eastAsia="Times New Roman"/>
          <w:cs/>
          <w:lang w:bidi="bn-BD"/>
        </w:rPr>
        <w:t xml:space="preserve"> অভাবগ্রস্ত</w:t>
      </w:r>
      <w:r w:rsidRPr="005A04C3">
        <w:rPr>
          <w:rFonts w:eastAsia="Times New Roman"/>
          <w:lang w:bidi="bn-BD"/>
        </w:rPr>
        <w:t xml:space="preserve">, </w:t>
      </w:r>
      <w:r w:rsidRPr="005A04C3">
        <w:rPr>
          <w:rFonts w:eastAsia="Times New Roman"/>
          <w:cs/>
          <w:lang w:bidi="bn-BD"/>
        </w:rPr>
        <w:t>আত্মীয়-স্বজন</w:t>
      </w:r>
      <w:r w:rsidRPr="005A04C3">
        <w:rPr>
          <w:rFonts w:eastAsia="Times New Roman"/>
          <w:lang w:bidi="bn-BD"/>
        </w:rPr>
        <w:t xml:space="preserve">, </w:t>
      </w:r>
      <w:r w:rsidRPr="005A04C3">
        <w:rPr>
          <w:rFonts w:eastAsia="Times New Roman"/>
          <w:cs/>
          <w:lang w:bidi="bn-BD"/>
        </w:rPr>
        <w:t>দাসমুক্তি</w:t>
      </w:r>
      <w:r w:rsidRPr="005A04C3">
        <w:rPr>
          <w:rFonts w:eastAsia="Times New Roman"/>
          <w:lang w:bidi="bn-BD"/>
        </w:rPr>
        <w:t xml:space="preserve">, </w:t>
      </w:r>
      <w:r w:rsidRPr="005A04C3">
        <w:rPr>
          <w:rFonts w:eastAsia="Times New Roman"/>
          <w:cs/>
          <w:lang w:bidi="bn-BD"/>
        </w:rPr>
        <w:t>আল্লাহর রাস্তায়</w:t>
      </w:r>
      <w:r w:rsidRPr="005A04C3">
        <w:rPr>
          <w:rFonts w:eastAsia="Times New Roman"/>
          <w:lang w:bidi="bn-BD"/>
        </w:rPr>
        <w:t xml:space="preserve">, </w:t>
      </w:r>
      <w:r w:rsidRPr="005A04C3">
        <w:rPr>
          <w:rFonts w:eastAsia="Times New Roman"/>
          <w:cs/>
          <w:lang w:bidi="bn-BD"/>
        </w:rPr>
        <w:t>মুসাফির </w:t>
      </w:r>
      <w:r w:rsidRPr="005A04C3">
        <w:rPr>
          <w:rFonts w:eastAsia="Times New Roman" w:hint="cs"/>
          <w:cs/>
          <w:lang w:bidi="bn-BD"/>
        </w:rPr>
        <w:t xml:space="preserve">ও </w:t>
      </w:r>
      <w:r w:rsidRPr="005A04C3">
        <w:rPr>
          <w:rFonts w:eastAsia="Times New Roman"/>
          <w:cs/>
          <w:lang w:bidi="bn-BD"/>
        </w:rPr>
        <w:t>মেহমানদের জন্য</w:t>
      </w:r>
      <w:r w:rsidRPr="005A04C3">
        <w:rPr>
          <w:rFonts w:eastAsia="Times New Roman" w:hint="cs"/>
          <w:cs/>
          <w:lang w:bidi="bn-BD"/>
        </w:rPr>
        <w:t xml:space="preserve"> </w:t>
      </w:r>
      <w:r w:rsidRPr="005A04C3">
        <w:rPr>
          <w:rFonts w:eastAsia="Times New Roman"/>
          <w:cs/>
          <w:lang w:bidi="bn-BD"/>
        </w:rPr>
        <w:t>সদকা করে দেন</w:t>
      </w:r>
      <w:r w:rsidRPr="005A04C3">
        <w:rPr>
          <w:rFonts w:eastAsia="Times New Roman" w:cs="SolaimanLipi"/>
          <w:cs/>
          <w:lang w:bidi="hi-IN"/>
        </w:rPr>
        <w:t xml:space="preserve">। </w:t>
      </w:r>
      <w:r w:rsidRPr="005A04C3">
        <w:rPr>
          <w:rFonts w:eastAsia="Times New Roman" w:hint="cs"/>
          <w:cs/>
          <w:lang w:bidi="bn-BD"/>
        </w:rPr>
        <w:t xml:space="preserve">বর্ণনাকারী </w:t>
      </w:r>
      <w:r w:rsidR="00F050B6" w:rsidRPr="005A04C3">
        <w:rPr>
          <w:rFonts w:eastAsia="Times New Roman"/>
          <w:cs/>
          <w:lang w:bidi="bn-BD"/>
        </w:rPr>
        <w:t>আ</w:t>
      </w:r>
      <w:r w:rsidR="00F050B6" w:rsidRPr="005A04C3">
        <w:rPr>
          <w:rFonts w:eastAsia="Times New Roman" w:hint="cs"/>
          <w:cs/>
          <w:lang w:bidi="bn-BD"/>
        </w:rPr>
        <w:t>রও</w:t>
      </w:r>
      <w:r w:rsidRPr="005A04C3">
        <w:rPr>
          <w:rFonts w:eastAsia="Times New Roman"/>
          <w:cs/>
          <w:lang w:bidi="bn-BD"/>
        </w:rPr>
        <w:t xml:space="preserve"> বলেন</w:t>
      </w:r>
      <w:r w:rsidRPr="005A04C3">
        <w:rPr>
          <w:rFonts w:eastAsia="Times New Roman" w:hint="cs"/>
          <w:cs/>
          <w:lang w:bidi="bn-BD"/>
        </w:rPr>
        <w:t xml:space="preserve">, যিনি </w:t>
      </w:r>
      <w:r w:rsidRPr="005A04C3">
        <w:rPr>
          <w:rFonts w:eastAsia="Times New Roman"/>
          <w:cs/>
          <w:lang w:bidi="bn-BD"/>
        </w:rPr>
        <w:t>এর মুতাওয়াল্লী হবে তার</w:t>
      </w:r>
      <w:r w:rsidRPr="005A04C3">
        <w:rPr>
          <w:rFonts w:eastAsia="Times New Roman"/>
          <w:lang w:bidi="bn-BD"/>
        </w:rPr>
        <w:t xml:space="preserve"> </w:t>
      </w:r>
      <w:r w:rsidRPr="005A04C3">
        <w:rPr>
          <w:rFonts w:eastAsia="Times New Roman"/>
          <w:cs/>
          <w:lang w:bidi="bn-BD"/>
        </w:rPr>
        <w:t xml:space="preserve">জন্য সম্পদ সঞ্চয় না করে যথাবিহীত </w:t>
      </w:r>
      <w:r w:rsidRPr="005A04C3">
        <w:rPr>
          <w:rFonts w:eastAsia="Times New Roman" w:hint="cs"/>
          <w:cs/>
          <w:lang w:bidi="bn-BD"/>
        </w:rPr>
        <w:t>খা</w:t>
      </w:r>
      <w:r w:rsidR="00FF197B">
        <w:rPr>
          <w:rFonts w:eastAsia="Times New Roman"/>
          <w:cs/>
          <w:lang w:bidi="bn-BD"/>
        </w:rPr>
        <w:t>ওয়া</w:t>
      </w:r>
      <w:r w:rsidRPr="005A04C3">
        <w:rPr>
          <w:rFonts w:eastAsia="Times New Roman"/>
          <w:cs/>
          <w:lang w:bidi="bn-BD"/>
        </w:rPr>
        <w:t xml:space="preserve"> কোন</w:t>
      </w:r>
      <w:r w:rsidR="00AD21B3">
        <w:rPr>
          <w:rFonts w:eastAsia="Times New Roman" w:hint="cs"/>
          <w:cs/>
          <w:lang w:bidi="bn-BD"/>
        </w:rPr>
        <w:t>ো</w:t>
      </w:r>
      <w:r w:rsidRPr="005A04C3">
        <w:rPr>
          <w:rFonts w:eastAsia="Times New Roman"/>
          <w:cs/>
          <w:lang w:bidi="bn-BD"/>
        </w:rPr>
        <w:t xml:space="preserve"> দোষ</w:t>
      </w:r>
      <w:r w:rsidR="00AD21B3">
        <w:rPr>
          <w:rFonts w:eastAsia="Times New Roman" w:hint="cs"/>
          <w:cs/>
          <w:lang w:bidi="bn-BD"/>
        </w:rPr>
        <w:t>ের বিষয় নয়।</w:t>
      </w:r>
      <w:r w:rsidRPr="005A04C3">
        <w:rPr>
          <w:rFonts w:eastAsia="Times New Roman"/>
          <w:cs/>
          <w:lang w:bidi="bn-BD"/>
        </w:rPr>
        <w:t xml:space="preserve"> </w:t>
      </w:r>
    </w:p>
    <w:p w:rsidR="003F25F0" w:rsidRPr="005A04C3" w:rsidRDefault="009B3CF1" w:rsidP="0013614C">
      <w:pPr>
        <w:tabs>
          <w:tab w:val="left" w:pos="450"/>
        </w:tabs>
        <w:bidi w:val="0"/>
        <w:spacing w:after="0" w:line="240" w:lineRule="auto"/>
        <w:jc w:val="both"/>
        <w:rPr>
          <w:rFonts w:eastAsia="Times New Roman"/>
          <w:cs/>
          <w:lang w:bidi="bn-BD"/>
        </w:rPr>
      </w:pPr>
      <w:r>
        <w:rPr>
          <w:rFonts w:eastAsia="Times New Roman" w:hint="cs"/>
          <w:cs/>
          <w:lang w:bidi="bn-BD"/>
        </w:rPr>
        <w:t>ওয়াকফ শুধু মুসলিমদে</w:t>
      </w:r>
      <w:r w:rsidR="003F25F0" w:rsidRPr="005A04C3">
        <w:rPr>
          <w:rFonts w:eastAsia="Times New Roman" w:hint="cs"/>
          <w:cs/>
          <w:lang w:bidi="bn-BD"/>
        </w:rPr>
        <w:t>র বৈশিষ্ট</w:t>
      </w:r>
      <w:r w:rsidR="00AD21B3">
        <w:rPr>
          <w:rFonts w:eastAsia="Times New Roman" w:hint="cs"/>
          <w:cs/>
          <w:lang w:bidi="bn-BD"/>
        </w:rPr>
        <w:t>্য</w:t>
      </w:r>
      <w:r w:rsidR="003F25F0" w:rsidRPr="00A24D62">
        <w:rPr>
          <w:rFonts w:eastAsia="Times New Roman" w:cs="SolaimanLipi" w:hint="cs"/>
          <w:cs/>
          <w:lang w:bidi="hi-IN"/>
        </w:rPr>
        <w:t xml:space="preserve">। </w:t>
      </w:r>
      <w:r w:rsidR="003F25F0" w:rsidRPr="00A24D62">
        <w:rPr>
          <w:rFonts w:eastAsia="Times New Roman" w:hint="cs"/>
          <w:cs/>
          <w:lang w:bidi="bn-IN"/>
        </w:rPr>
        <w:t xml:space="preserve">জাবির রাদিয়াল্লাহু </w:t>
      </w:r>
      <w:r w:rsidR="003F25F0" w:rsidRPr="005A04C3">
        <w:rPr>
          <w:rFonts w:eastAsia="Times New Roman" w:hint="cs"/>
          <w:lang w:bidi="bn-BD"/>
        </w:rPr>
        <w:t>‘</w:t>
      </w:r>
      <w:r w:rsidR="003F25F0" w:rsidRPr="005A04C3">
        <w:rPr>
          <w:rFonts w:eastAsia="Times New Roman" w:hint="cs"/>
          <w:cs/>
          <w:lang w:bidi="bn-BD"/>
        </w:rPr>
        <w:t>আনহু বলেন, রাসূলুল্লাহ্ সাল্লাল্লাহু আলাইহি ওয়াসাল্লামের সাহাবী</w:t>
      </w:r>
      <w:r w:rsidR="0013614C">
        <w:rPr>
          <w:rFonts w:eastAsia="Times New Roman" w:hint="cs"/>
          <w:cs/>
          <w:lang w:bidi="bn-BD"/>
        </w:rPr>
        <w:t>গণে</w:t>
      </w:r>
      <w:r>
        <w:rPr>
          <w:rFonts w:eastAsia="Times New Roman" w:hint="cs"/>
          <w:cs/>
          <w:lang w:bidi="bn-BD"/>
        </w:rPr>
        <w:t>র যাদেরই সাম</w:t>
      </w:r>
      <w:r w:rsidR="003F25F0" w:rsidRPr="005A04C3">
        <w:rPr>
          <w:rFonts w:eastAsia="Times New Roman" w:hint="cs"/>
          <w:cs/>
          <w:lang w:bidi="bn-BD"/>
        </w:rPr>
        <w:t xml:space="preserve">র্থ ছিলো তারা সকলেই ওয়াকফ করেছেন। </w:t>
      </w:r>
    </w:p>
    <w:p w:rsidR="003F25F0" w:rsidRPr="005A04C3" w:rsidRDefault="003F25F0" w:rsidP="0013614C">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উপরোক্ত আলোচনার দ্বারা এটি প্রমাণিত হয় যে, বর্তমানে মানুষ যা করে তা আসলে সাহাবীগণের কাজের বিপরীত। কেননা বর্তমানে মানুষ সাধারণত অসিয়ত করে থাকেন, ওয়াকফ করেন না।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৩- ওয়াকফ শরী‘আতসম্মত হওয়ার হিকমত:</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আল্লাহ যাদেরকে ধন-সম্পদ দিয়ে প্রশস্ত করেছেন তাদের কল্যাণকর ও তাঁর আনুগত্যের কাজে কিছু দান করতে তিনি উৎসাহিত করেছেন যাতে তাদের সম্পদ তাদের মৃত্যুর পরেও এর মূলস্বত্ব অবশিষ্ট থেকেও এর ফায়েদা মানুষ ভোগ করতে পারে এবং তার জীবন শেষ হলেও এর সাওয়াব উক্ত ব্যক্তি পেতে পারে। হতে পারে তার মৃত্যুর পরে তার ওয়ারিশরা তার সম্পদ যথাযথ </w:t>
      </w:r>
      <w:r w:rsidR="009737CB" w:rsidRPr="005A04C3">
        <w:rPr>
          <w:rFonts w:eastAsia="Times New Roman"/>
          <w:cs/>
          <w:lang w:bidi="bn-BD"/>
        </w:rPr>
        <w:t>হিফাযত</w:t>
      </w:r>
      <w:r w:rsidRPr="005A04C3">
        <w:rPr>
          <w:rFonts w:eastAsia="Times New Roman" w:hint="cs"/>
          <w:cs/>
          <w:lang w:bidi="bn-BD"/>
        </w:rPr>
        <w:t xml:space="preserve"> করবে না, ফলে তার আমল শেষ হয়ে যাবে এবং এতে তার পরিণাম দুর্দশাগ্রস্ত হবে। এসব সম্ভাবনা দূরীকরণে এবং কল্যাণকর কাজে অংশীদার </w:t>
      </w:r>
      <w:r w:rsidRPr="005A04C3">
        <w:rPr>
          <w:rFonts w:eastAsia="Times New Roman" w:hint="cs"/>
          <w:cs/>
          <w:lang w:bidi="bn-BD"/>
        </w:rPr>
        <w:lastRenderedPageBreak/>
        <w:t>হতে ইসলাম মানুষের জীবদ্দশায় ওয়াকফ করার পদ্ধতি শরী‘আতসম্মত করেছে</w:t>
      </w:r>
      <w:r w:rsidRPr="005A04C3">
        <w:rPr>
          <w:rFonts w:eastAsia="Times New Roman" w:cs="SolaimanLipi" w:hint="cs"/>
          <w:cs/>
          <w:lang w:bidi="hi-IN"/>
        </w:rPr>
        <w:t xml:space="preserve">। </w:t>
      </w:r>
      <w:r w:rsidRPr="005A04C3">
        <w:rPr>
          <w:rFonts w:eastAsia="Times New Roman" w:hint="cs"/>
          <w:cs/>
          <w:lang w:bidi="bn-IN"/>
        </w:rPr>
        <w:t>যাতে ওয়াকফকারী নিজে মরে যাওয়ার পরেও এসব ভালো কাজে সম্পৃক্ত থাকতে পারে</w:t>
      </w:r>
      <w:r w:rsidRPr="005A04C3">
        <w:rPr>
          <w:rFonts w:eastAsia="Times New Roman" w:hint="cs"/>
          <w:cs/>
          <w:lang w:bidi="bn-BD"/>
        </w:rPr>
        <w:t>, ফলে তিনি জীবদ্দশায় যেভাবে দান করতে চাইত</w:t>
      </w:r>
      <w:r w:rsidR="009B3CF1">
        <w:rPr>
          <w:rFonts w:eastAsia="Times New Roman" w:hint="cs"/>
          <w:cs/>
          <w:lang w:bidi="bn-BD"/>
        </w:rPr>
        <w:t>েন</w:t>
      </w:r>
      <w:r w:rsidRPr="005A04C3">
        <w:rPr>
          <w:rFonts w:eastAsia="Times New Roman" w:hint="cs"/>
          <w:cs/>
          <w:lang w:bidi="bn-BD"/>
        </w:rPr>
        <w:t xml:space="preserve"> মরনের পরেও সেভাবে সাওয়াব পাবে</w:t>
      </w:r>
      <w:r w:rsidR="009B3CF1">
        <w:rPr>
          <w:rFonts w:eastAsia="Times New Roman" w:hint="cs"/>
          <w:cs/>
          <w:lang w:bidi="bn-BD"/>
        </w:rPr>
        <w:t>ন</w:t>
      </w:r>
      <w:r w:rsidRPr="00A24D62">
        <w:rPr>
          <w:rFonts w:eastAsia="Times New Roman" w:cs="SolaimanLipi" w:hint="cs"/>
          <w:cs/>
          <w:lang w:bidi="hi-IN"/>
        </w:rPr>
        <w:t xml:space="preserve">।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২- মসজিদ, মাদ্রাসা ও শিক্ষাপ্রতিষ্ঠান ইত্যাদি কল্যাণকর কাজ এবং এসবের দেখভাল ও রক্ষণাবেক্ষণের মূল হলো ওয়াকফ করা। যুগে যুগে যেসব মসজিদ প্রতিষ্ঠিত হয়েছে তার অধিকাংশ ওয়াকফের দ্বারাই হয়েছে। এমনকি মসজিদে ব্যবহৃত আসবাবপত্র, বিছানা, কার্পেট, পরিস্কার পরিচ্ছন্নের জিনিসপত্র ও মসজিদ রক্ষণাবেক্ষণে নিয়োজিত ব্যক্তিদের যাবতীয় খরচ এসব ওয়াকফের মাধ্যমেই হয়ে থাকে।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 xml:space="preserve">৪- ওয়াকফের শব্দাবলী: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ওয়াকফের স্পষ্ট কিছু শব্দ আছে, তা হলো:</w:t>
      </w:r>
    </w:p>
    <w:p w:rsidR="003F25F0" w:rsidRPr="005A04C3" w:rsidRDefault="00403CA4" w:rsidP="00403CA4">
      <w:pPr>
        <w:tabs>
          <w:tab w:val="left" w:pos="450"/>
        </w:tabs>
        <w:bidi w:val="0"/>
        <w:spacing w:after="0" w:line="240" w:lineRule="auto"/>
        <w:jc w:val="both"/>
        <w:rPr>
          <w:rFonts w:eastAsia="Times New Roman"/>
          <w:cs/>
          <w:lang w:bidi="bn-BD"/>
        </w:rPr>
      </w:pPr>
      <w:r w:rsidRPr="0013614C">
        <w:rPr>
          <w:rFonts w:eastAsia="Times New Roman" w:cs="KFGQPC Uthman Taha Naskh" w:hint="cs"/>
          <w:cs/>
          <w:lang w:bidi="bn-BD"/>
        </w:rPr>
        <w:t>(</w:t>
      </w:r>
      <w:r w:rsidRPr="0013614C">
        <w:rPr>
          <w:rFonts w:eastAsia="Times New Roman" w:cs="KFGQPC Uthman Taha Naskh" w:hint="cs"/>
          <w:rtl/>
        </w:rPr>
        <w:t>وقفت</w:t>
      </w:r>
      <w:r w:rsidRPr="0013614C">
        <w:rPr>
          <w:rFonts w:eastAsia="Times New Roman" w:cs="KFGQPC Uthman Taha Naskh" w:hint="cs"/>
          <w:cs/>
          <w:lang w:bidi="bn-BD"/>
        </w:rPr>
        <w:t>)</w:t>
      </w:r>
      <w:r w:rsidR="0013614C">
        <w:rPr>
          <w:rFonts w:eastAsia="Times New Roman" w:hint="cs"/>
          <w:cs/>
          <w:lang w:bidi="bn-BD"/>
        </w:rPr>
        <w:t xml:space="preserve"> আমি ওয়াকফ করলাম</w:t>
      </w:r>
      <w:r w:rsidR="003F25F0" w:rsidRPr="005A04C3">
        <w:rPr>
          <w:rFonts w:eastAsia="Times New Roman" w:hint="cs"/>
          <w:cs/>
          <w:lang w:bidi="bn-BD"/>
        </w:rPr>
        <w:t xml:space="preserve"> বা </w:t>
      </w:r>
      <w:r w:rsidRPr="0013614C">
        <w:rPr>
          <w:rFonts w:eastAsia="Times New Roman" w:cs="KFGQPC Uthman Taha Naskh" w:hint="cs"/>
          <w:cs/>
          <w:lang w:bidi="bn-BD"/>
        </w:rPr>
        <w:t>(</w:t>
      </w:r>
      <w:r w:rsidRPr="0013614C">
        <w:rPr>
          <w:rFonts w:ascii="Tahoma" w:eastAsia="Times New Roman" w:hAnsi="Tahoma" w:cs="KFGQPC Uthman Taha Naskh" w:hint="cs"/>
          <w:rtl/>
        </w:rPr>
        <w:t>حبست</w:t>
      </w:r>
      <w:r w:rsidRPr="0013614C">
        <w:rPr>
          <w:rFonts w:eastAsia="Times New Roman" w:cs="KFGQPC Uthman Taha Naskh" w:hint="cs"/>
          <w:cs/>
          <w:lang w:bidi="bn-BD"/>
        </w:rPr>
        <w:t>)</w:t>
      </w:r>
      <w:r w:rsidRPr="005A04C3">
        <w:rPr>
          <w:rFonts w:eastAsia="Times New Roman" w:hint="cs"/>
          <w:cs/>
          <w:lang w:bidi="bn-BD"/>
        </w:rPr>
        <w:t xml:space="preserve"> </w:t>
      </w:r>
      <w:r w:rsidR="003F25F0" w:rsidRPr="005A04C3">
        <w:rPr>
          <w:rFonts w:eastAsia="Times New Roman" w:hint="cs"/>
          <w:cs/>
          <w:lang w:bidi="bn-BD"/>
        </w:rPr>
        <w:t>আমি এর</w:t>
      </w:r>
      <w:r w:rsidR="0013614C">
        <w:rPr>
          <w:rFonts w:eastAsia="Times New Roman" w:hint="cs"/>
          <w:cs/>
          <w:lang w:bidi="bn-BD"/>
        </w:rPr>
        <w:t xml:space="preserve"> মূল মালিকানা আটকে ওয়াকফ রাখলাম</w:t>
      </w:r>
      <w:r w:rsidR="003F25F0" w:rsidRPr="005A04C3">
        <w:rPr>
          <w:rFonts w:eastAsia="Times New Roman" w:hint="cs"/>
          <w:cs/>
          <w:lang w:bidi="bn-BD"/>
        </w:rPr>
        <w:t xml:space="preserve"> বা </w:t>
      </w:r>
      <w:r w:rsidRPr="0013614C">
        <w:rPr>
          <w:rFonts w:eastAsia="Times New Roman" w:cs="KFGQPC Uthman Taha Naskh" w:hint="cs"/>
          <w:cs/>
          <w:lang w:bidi="bn-BD"/>
        </w:rPr>
        <w:t>(</w:t>
      </w:r>
      <w:r w:rsidRPr="0013614C">
        <w:rPr>
          <w:rFonts w:eastAsia="Times New Roman" w:cs="KFGQPC Uthman Taha Naskh" w:hint="cs"/>
          <w:rtl/>
        </w:rPr>
        <w:t>سبّلت</w:t>
      </w:r>
      <w:r w:rsidRPr="0013614C">
        <w:rPr>
          <w:rFonts w:eastAsia="Times New Roman" w:cs="KFGQPC Uthman Taha Naskh" w:hint="cs"/>
          <w:cs/>
          <w:lang w:bidi="bn-BD"/>
        </w:rPr>
        <w:t>)</w:t>
      </w:r>
      <w:r w:rsidRPr="005A04C3">
        <w:rPr>
          <w:rFonts w:eastAsia="Times New Roman" w:hint="cs"/>
          <w:cs/>
          <w:lang w:bidi="bn-BD"/>
        </w:rPr>
        <w:t xml:space="preserve"> </w:t>
      </w:r>
      <w:r w:rsidR="003F25F0" w:rsidRPr="005A04C3">
        <w:rPr>
          <w:rFonts w:eastAsia="Times New Roman" w:hint="cs"/>
          <w:cs/>
          <w:lang w:bidi="bn-BD"/>
        </w:rPr>
        <w:t xml:space="preserve">আমি </w:t>
      </w:r>
      <w:r w:rsidR="009B3CF1">
        <w:rPr>
          <w:rFonts w:eastAsia="Times New Roman" w:hint="cs"/>
          <w:cs/>
          <w:lang w:bidi="bn-BD"/>
        </w:rPr>
        <w:t xml:space="preserve">আল্লাহর রাস্তায় </w:t>
      </w:r>
      <w:r w:rsidR="003F25F0" w:rsidRPr="005A04C3">
        <w:rPr>
          <w:rFonts w:eastAsia="Times New Roman" w:hint="cs"/>
          <w:cs/>
          <w:lang w:bidi="bn-BD"/>
        </w:rPr>
        <w:t xml:space="preserve">ওয়াকফ করলাম।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আর ওয়াকফের অস্পষ্ট ও ঈঙ্গিতপূর্ণ শব্দ হলো:</w:t>
      </w:r>
      <w:r w:rsidR="00403CA4" w:rsidRPr="005A04C3">
        <w:rPr>
          <w:rFonts w:eastAsia="Times New Roman" w:hint="cs"/>
          <w:cs/>
          <w:lang w:bidi="bn-BD"/>
        </w:rPr>
        <w:t xml:space="preserve"> </w:t>
      </w:r>
    </w:p>
    <w:p w:rsidR="003F25F0" w:rsidRPr="005A04C3" w:rsidRDefault="00403CA4" w:rsidP="00403CA4">
      <w:pPr>
        <w:tabs>
          <w:tab w:val="left" w:pos="450"/>
        </w:tabs>
        <w:bidi w:val="0"/>
        <w:spacing w:after="0" w:line="240" w:lineRule="auto"/>
        <w:jc w:val="both"/>
        <w:rPr>
          <w:rFonts w:eastAsia="Times New Roman"/>
          <w:cs/>
          <w:lang w:bidi="bn-BD"/>
        </w:rPr>
      </w:pPr>
      <w:r w:rsidRPr="0013614C">
        <w:rPr>
          <w:rFonts w:eastAsia="Times New Roman" w:cs="KFGQPC Uthman Taha Naskh" w:hint="cs"/>
          <w:cs/>
          <w:lang w:bidi="bn-BD"/>
        </w:rPr>
        <w:t>(</w:t>
      </w:r>
      <w:r w:rsidRPr="0013614C">
        <w:rPr>
          <w:rFonts w:eastAsia="Times New Roman" w:cs="KFGQPC Uthman Taha Naskh" w:hint="cs"/>
          <w:rtl/>
        </w:rPr>
        <w:t>تصدقت</w:t>
      </w:r>
      <w:r w:rsidRPr="0013614C">
        <w:rPr>
          <w:rFonts w:eastAsia="Times New Roman" w:cs="KFGQPC Uthman Taha Naskh" w:hint="cs"/>
          <w:cs/>
          <w:lang w:bidi="bn-BD"/>
        </w:rPr>
        <w:t>)</w:t>
      </w:r>
      <w:r w:rsidR="003F25F0" w:rsidRPr="005A04C3">
        <w:rPr>
          <w:rFonts w:eastAsia="Times New Roman" w:hint="cs"/>
          <w:cs/>
          <w:lang w:bidi="bn-BD"/>
        </w:rPr>
        <w:t xml:space="preserve"> আমি দান করলাম বা </w:t>
      </w:r>
      <w:r w:rsidRPr="0013614C">
        <w:rPr>
          <w:rFonts w:eastAsia="Times New Roman" w:cs="KFGQPC Uthman Taha Naskh" w:hint="cs"/>
          <w:cs/>
          <w:lang w:bidi="bn-BD"/>
        </w:rPr>
        <w:t>(</w:t>
      </w:r>
      <w:r w:rsidRPr="0013614C">
        <w:rPr>
          <w:rFonts w:eastAsia="Times New Roman" w:cs="KFGQPC Uthman Taha Naskh" w:hint="cs"/>
          <w:rtl/>
        </w:rPr>
        <w:t>حرّمت</w:t>
      </w:r>
      <w:r w:rsidRPr="0013614C">
        <w:rPr>
          <w:rFonts w:eastAsia="Times New Roman" w:cs="KFGQPC Uthman Taha Naskh" w:hint="cs"/>
          <w:cs/>
          <w:lang w:bidi="bn-BD"/>
        </w:rPr>
        <w:t>)</w:t>
      </w:r>
      <w:r w:rsidRPr="005A04C3">
        <w:rPr>
          <w:rFonts w:eastAsia="Times New Roman" w:hint="cs"/>
          <w:cs/>
          <w:lang w:bidi="bn-BD"/>
        </w:rPr>
        <w:t xml:space="preserve"> </w:t>
      </w:r>
      <w:r w:rsidR="003F25F0" w:rsidRPr="005A04C3">
        <w:rPr>
          <w:rFonts w:eastAsia="Times New Roman" w:hint="cs"/>
          <w:cs/>
          <w:lang w:bidi="bn-BD"/>
        </w:rPr>
        <w:t xml:space="preserve">আমি এটি আমার জন্য হারাম করলাম বা </w:t>
      </w:r>
      <w:r w:rsidRPr="0013614C">
        <w:rPr>
          <w:rFonts w:eastAsia="Times New Roman" w:cs="KFGQPC Uthman Taha Naskh" w:hint="cs"/>
          <w:cs/>
          <w:lang w:bidi="bn-BD"/>
        </w:rPr>
        <w:t>(</w:t>
      </w:r>
      <w:r w:rsidRPr="0013614C">
        <w:rPr>
          <w:rFonts w:eastAsia="Times New Roman" w:cs="KFGQPC Uthman Taha Naskh" w:hint="cs"/>
          <w:rtl/>
        </w:rPr>
        <w:t>أبدت</w:t>
      </w:r>
      <w:r w:rsidRPr="0013614C">
        <w:rPr>
          <w:rFonts w:eastAsia="Times New Roman" w:cs="KFGQPC Uthman Taha Naskh" w:hint="cs"/>
          <w:cs/>
          <w:lang w:bidi="bn-BD"/>
        </w:rPr>
        <w:t>)</w:t>
      </w:r>
      <w:r w:rsidRPr="005A04C3">
        <w:rPr>
          <w:rFonts w:eastAsia="Times New Roman" w:hint="cs"/>
          <w:cs/>
          <w:lang w:bidi="bn-BD"/>
        </w:rPr>
        <w:t xml:space="preserve"> </w:t>
      </w:r>
      <w:r w:rsidR="003F25F0" w:rsidRPr="005A04C3">
        <w:rPr>
          <w:rFonts w:eastAsia="Times New Roman" w:hint="cs"/>
          <w:cs/>
          <w:lang w:bidi="bn-BD"/>
        </w:rPr>
        <w:t>আমি মানুষের জন্য সারাজীবনের জন্য দান করলাম</w:t>
      </w:r>
      <w:r w:rsidR="003F25F0" w:rsidRPr="00A24D62">
        <w:rPr>
          <w:rFonts w:eastAsia="Times New Roman" w:cs="SolaimanLipi" w:hint="cs"/>
          <w:cs/>
          <w:lang w:bidi="hi-IN"/>
        </w:rPr>
        <w:t xml:space="preserve">।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তবে অস্পষ্ট ও ঈঙ্গিতপূর্ণ শব্দে ওয়াকফ করলে নিচের তিনটি জিনিসের যে</w:t>
      </w:r>
      <w:r w:rsidR="004A0EFB" w:rsidRPr="005A04C3">
        <w:rPr>
          <w:rFonts w:eastAsia="Times New Roman" w:hint="cs"/>
          <w:cs/>
          <w:lang w:bidi="bn-BD"/>
        </w:rPr>
        <w:t xml:space="preserve"> কোনো </w:t>
      </w:r>
      <w:r w:rsidR="0013614C">
        <w:rPr>
          <w:rFonts w:eastAsia="Times New Roman" w:hint="cs"/>
          <w:cs/>
          <w:lang w:bidi="bn-BD"/>
        </w:rPr>
        <w:t>একটি পাওয়া যেতে হবে।</w:t>
      </w:r>
    </w:p>
    <w:p w:rsidR="003F25F0" w:rsidRPr="005A04C3" w:rsidRDefault="0013614C" w:rsidP="00427807">
      <w:pPr>
        <w:tabs>
          <w:tab w:val="left" w:pos="450"/>
        </w:tabs>
        <w:bidi w:val="0"/>
        <w:spacing w:after="0" w:line="240" w:lineRule="auto"/>
        <w:jc w:val="both"/>
        <w:rPr>
          <w:rFonts w:eastAsia="Times New Roman"/>
          <w:cs/>
          <w:lang w:bidi="bn-BD"/>
        </w:rPr>
      </w:pPr>
      <w:r>
        <w:rPr>
          <w:rFonts w:eastAsia="Times New Roman" w:hint="cs"/>
          <w:cs/>
          <w:lang w:bidi="bn-BD"/>
        </w:rPr>
        <w:t>১- ওয়াকফের নিয়</w:t>
      </w:r>
      <w:r w:rsidR="003F25F0" w:rsidRPr="005A04C3">
        <w:rPr>
          <w:rFonts w:eastAsia="Times New Roman" w:hint="cs"/>
          <w:cs/>
          <w:lang w:bidi="bn-BD"/>
        </w:rPr>
        <w:t>ত করা। কেউ এসব শব্দ বলে ওয়াকফের</w:t>
      </w:r>
      <w:r>
        <w:rPr>
          <w:rFonts w:eastAsia="Times New Roman" w:hint="cs"/>
          <w:cs/>
          <w:lang w:bidi="bn-BD"/>
        </w:rPr>
        <w:t xml:space="preserve"> নিয়ত </w:t>
      </w:r>
      <w:r w:rsidR="003F25F0" w:rsidRPr="005A04C3">
        <w:rPr>
          <w:rFonts w:eastAsia="Times New Roman" w:hint="cs"/>
          <w:cs/>
          <w:lang w:bidi="bn-BD"/>
        </w:rPr>
        <w:t>করলে ওয়াকফ হয়ে যাবে।</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২- এসব অস্পষ্ট ও ঈঙ্গিতপূর্ণ শব্দ বলার সাথে স্পষ্ট শব্দ পাওয়া গেলে বা অন্য ঈঙ্গিতপূর্ণ শব্দ পাওয়া যায় তাহলেও ওয়াকফ হবে। যেমন</w:t>
      </w:r>
      <w:r w:rsidR="0013614C">
        <w:rPr>
          <w:rFonts w:eastAsia="Times New Roman" w:hint="cs"/>
          <w:cs/>
          <w:lang w:bidi="bn-BD"/>
        </w:rPr>
        <w:t>,</w:t>
      </w:r>
      <w:r w:rsidRPr="005A04C3">
        <w:rPr>
          <w:rFonts w:eastAsia="Times New Roman" w:hint="cs"/>
          <w:cs/>
          <w:lang w:bidi="bn-BD"/>
        </w:rPr>
        <w:t xml:space="preserve"> এভাবে বলা, </w:t>
      </w:r>
    </w:p>
    <w:p w:rsidR="003F25F0" w:rsidRPr="0013614C" w:rsidRDefault="003F25F0" w:rsidP="00427807">
      <w:pPr>
        <w:tabs>
          <w:tab w:val="left" w:pos="450"/>
        </w:tabs>
        <w:spacing w:after="0" w:line="240" w:lineRule="auto"/>
        <w:jc w:val="both"/>
        <w:rPr>
          <w:rFonts w:eastAsia="Times New Roman" w:cs="KFGQPC Uthman Taha Naskh"/>
          <w:cs/>
          <w:lang w:bidi="bn-BD"/>
        </w:rPr>
      </w:pPr>
      <w:r w:rsidRPr="0013614C">
        <w:rPr>
          <w:rFonts w:eastAsia="Times New Roman" w:cs="KFGQPC Uthman Taha Naskh" w:hint="cs"/>
          <w:rtl/>
        </w:rPr>
        <w:t>تصدقت</w:t>
      </w:r>
      <w:r w:rsidRPr="0013614C">
        <w:rPr>
          <w:rFonts w:eastAsia="Times New Roman" w:cs="KFGQPC Uthman Taha Naskh"/>
          <w:rtl/>
        </w:rPr>
        <w:t xml:space="preserve"> </w:t>
      </w:r>
      <w:r w:rsidRPr="0013614C">
        <w:rPr>
          <w:rFonts w:eastAsia="Times New Roman" w:cs="KFGQPC Uthman Taha Naskh" w:hint="cs"/>
          <w:rtl/>
        </w:rPr>
        <w:t>بكذا</w:t>
      </w:r>
      <w:r w:rsidRPr="0013614C">
        <w:rPr>
          <w:rFonts w:eastAsia="Times New Roman" w:cs="KFGQPC Uthman Taha Naskh"/>
          <w:rtl/>
        </w:rPr>
        <w:t xml:space="preserve"> </w:t>
      </w:r>
      <w:r w:rsidRPr="0013614C">
        <w:rPr>
          <w:rFonts w:eastAsia="Times New Roman" w:cs="KFGQPC Uthman Taha Naskh" w:hint="cs"/>
          <w:rtl/>
        </w:rPr>
        <w:t>صدقة</w:t>
      </w:r>
      <w:r w:rsidRPr="0013614C">
        <w:rPr>
          <w:rFonts w:eastAsia="Times New Roman" w:cs="KFGQPC Uthman Taha Naskh"/>
          <w:rtl/>
        </w:rPr>
        <w:t xml:space="preserve"> </w:t>
      </w:r>
      <w:r w:rsidRPr="0013614C">
        <w:rPr>
          <w:rFonts w:eastAsia="Times New Roman" w:cs="KFGQPC Uthman Taha Naskh" w:hint="cs"/>
          <w:rtl/>
        </w:rPr>
        <w:t>موقوفة</w:t>
      </w:r>
      <w:r w:rsidRPr="0013614C">
        <w:rPr>
          <w:rFonts w:eastAsia="Times New Roman" w:cs="KFGQPC Uthman Taha Naskh"/>
          <w:rtl/>
        </w:rPr>
        <w:t xml:space="preserve"> </w:t>
      </w:r>
      <w:r w:rsidRPr="0013614C">
        <w:rPr>
          <w:rFonts w:eastAsia="Times New Roman" w:cs="KFGQPC Uthman Taha Naskh" w:hint="cs"/>
          <w:rtl/>
        </w:rPr>
        <w:t>أو</w:t>
      </w:r>
      <w:r w:rsidRPr="0013614C">
        <w:rPr>
          <w:rFonts w:eastAsia="Times New Roman" w:cs="KFGQPC Uthman Taha Naskh"/>
          <w:rtl/>
        </w:rPr>
        <w:t xml:space="preserve"> </w:t>
      </w:r>
      <w:r w:rsidRPr="0013614C">
        <w:rPr>
          <w:rFonts w:eastAsia="Times New Roman" w:cs="KFGQPC Uthman Taha Naskh" w:hint="cs"/>
          <w:rtl/>
        </w:rPr>
        <w:t>محبّسة</w:t>
      </w:r>
      <w:r w:rsidRPr="0013614C">
        <w:rPr>
          <w:rFonts w:eastAsia="Times New Roman" w:cs="KFGQPC Uthman Taha Naskh"/>
          <w:rtl/>
        </w:rPr>
        <w:t xml:space="preserve"> </w:t>
      </w:r>
      <w:r w:rsidRPr="0013614C">
        <w:rPr>
          <w:rFonts w:eastAsia="Times New Roman" w:cs="KFGQPC Uthman Taha Naskh" w:hint="cs"/>
          <w:rtl/>
        </w:rPr>
        <w:t>أو</w:t>
      </w:r>
      <w:r w:rsidRPr="0013614C">
        <w:rPr>
          <w:rFonts w:eastAsia="Times New Roman" w:cs="KFGQPC Uthman Taha Naskh"/>
          <w:rtl/>
        </w:rPr>
        <w:t xml:space="preserve"> </w:t>
      </w:r>
      <w:r w:rsidRPr="0013614C">
        <w:rPr>
          <w:rFonts w:eastAsia="Times New Roman" w:cs="KFGQPC Uthman Taha Naskh" w:hint="cs"/>
          <w:rtl/>
        </w:rPr>
        <w:t>مسبّلة</w:t>
      </w:r>
      <w:r w:rsidRPr="0013614C">
        <w:rPr>
          <w:rFonts w:eastAsia="Times New Roman" w:cs="KFGQPC Uthman Taha Naskh"/>
          <w:rtl/>
        </w:rPr>
        <w:t xml:space="preserve"> </w:t>
      </w:r>
      <w:r w:rsidRPr="0013614C">
        <w:rPr>
          <w:rFonts w:eastAsia="Times New Roman" w:cs="KFGQPC Uthman Taha Naskh" w:hint="cs"/>
          <w:rtl/>
        </w:rPr>
        <w:t>أو</w:t>
      </w:r>
      <w:r w:rsidRPr="0013614C">
        <w:rPr>
          <w:rFonts w:eastAsia="Times New Roman" w:cs="KFGQPC Uthman Taha Naskh"/>
          <w:rtl/>
        </w:rPr>
        <w:t xml:space="preserve"> </w:t>
      </w:r>
      <w:r w:rsidRPr="0013614C">
        <w:rPr>
          <w:rFonts w:eastAsia="Times New Roman" w:cs="KFGQPC Uthman Taha Naskh" w:hint="cs"/>
          <w:rtl/>
        </w:rPr>
        <w:t>مؤبدة</w:t>
      </w:r>
      <w:r w:rsidRPr="0013614C">
        <w:rPr>
          <w:rFonts w:eastAsia="Times New Roman" w:cs="KFGQPC Uthman Taha Naskh"/>
          <w:rtl/>
        </w:rPr>
        <w:t xml:space="preserve"> </w:t>
      </w:r>
      <w:r w:rsidRPr="0013614C">
        <w:rPr>
          <w:rFonts w:eastAsia="Times New Roman" w:cs="KFGQPC Uthman Taha Naskh" w:hint="cs"/>
          <w:rtl/>
        </w:rPr>
        <w:t>أو</w:t>
      </w:r>
      <w:r w:rsidRPr="0013614C">
        <w:rPr>
          <w:rFonts w:eastAsia="Times New Roman" w:cs="KFGQPC Uthman Taha Naskh"/>
          <w:rtl/>
        </w:rPr>
        <w:t xml:space="preserve"> </w:t>
      </w:r>
      <w:r w:rsidRPr="0013614C">
        <w:rPr>
          <w:rFonts w:eastAsia="Times New Roman" w:cs="KFGQPC Uthman Taha Naskh" w:hint="cs"/>
          <w:rtl/>
        </w:rPr>
        <w:t>محرمة</w:t>
      </w:r>
      <w:r w:rsidRPr="0013614C">
        <w:rPr>
          <w:rFonts w:eastAsia="Times New Roman" w:cs="KFGQPC Uthman Taha Naskh"/>
          <w:rtl/>
        </w:rPr>
        <w:t>.</w:t>
      </w:r>
    </w:p>
    <w:p w:rsidR="003F25F0" w:rsidRPr="005A04C3" w:rsidRDefault="0013614C" w:rsidP="00427807">
      <w:pPr>
        <w:tabs>
          <w:tab w:val="left" w:pos="450"/>
        </w:tabs>
        <w:bidi w:val="0"/>
        <w:spacing w:after="0" w:line="240" w:lineRule="auto"/>
        <w:jc w:val="both"/>
        <w:rPr>
          <w:rFonts w:eastAsia="Times New Roman"/>
          <w:cs/>
          <w:lang w:bidi="bn-BD"/>
        </w:rPr>
      </w:pPr>
      <w:r>
        <w:rPr>
          <w:rFonts w:eastAsia="Times New Roman" w:hint="cs"/>
          <w:cs/>
          <w:lang w:bidi="bn-BD"/>
        </w:rPr>
        <w:lastRenderedPageBreak/>
        <w:t>“আমি এটি ওয়াকফ হিসেবে দান করলাম</w:t>
      </w:r>
      <w:r w:rsidR="003F25F0" w:rsidRPr="005A04C3">
        <w:rPr>
          <w:rFonts w:eastAsia="Times New Roman" w:hint="cs"/>
          <w:cs/>
          <w:lang w:bidi="bn-BD"/>
        </w:rPr>
        <w:t xml:space="preserve"> বা মূলস্বত্ব রেখে ওয়াকফ হিসেবে দান করলাম বা উৎসর্গ করলাম বা সারাজীবনের জন্য দান করলাম বা এটি আমার জন্য হারাম</w:t>
      </w:r>
      <w:r>
        <w:rPr>
          <w:rFonts w:eastAsia="Times New Roman" w:hint="cs"/>
          <w:cs/>
          <w:lang w:bidi="bn-BD"/>
        </w:rPr>
        <w:t>”</w:t>
      </w:r>
      <w:r w:rsidR="003F25F0" w:rsidRPr="00A24D62">
        <w:rPr>
          <w:rFonts w:eastAsia="Times New Roman" w:cs="SolaimanLipi" w:hint="cs"/>
          <w:cs/>
          <w:lang w:bidi="hi-IN"/>
        </w:rPr>
        <w:t xml:space="preserve">।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 ওয়াকফের বস্তুটি নিম্নে</w:t>
      </w:r>
      <w:r w:rsidR="0013614C">
        <w:rPr>
          <w:rFonts w:eastAsia="Times New Roman" w:hint="cs"/>
          <w:cs/>
          <w:lang w:bidi="bn-BD"/>
        </w:rPr>
        <w:t>াক্ত শব্দাবলী দ্বারা বর্ণনা করা।</w:t>
      </w:r>
      <w:r w:rsidRPr="005A04C3">
        <w:rPr>
          <w:rFonts w:eastAsia="Times New Roman" w:hint="cs"/>
          <w:cs/>
          <w:lang w:bidi="bn-BD"/>
        </w:rPr>
        <w:t xml:space="preserve"> যেমন</w:t>
      </w:r>
      <w:r w:rsidR="0013614C">
        <w:rPr>
          <w:rFonts w:eastAsia="Times New Roman" w:hint="cs"/>
          <w:cs/>
          <w:lang w:bidi="bn-BD"/>
        </w:rPr>
        <w:t>, বলা</w:t>
      </w:r>
    </w:p>
    <w:p w:rsidR="003F25F0" w:rsidRPr="0013614C" w:rsidRDefault="003F25F0" w:rsidP="00427807">
      <w:pPr>
        <w:tabs>
          <w:tab w:val="left" w:pos="450"/>
        </w:tabs>
        <w:spacing w:after="0" w:line="240" w:lineRule="auto"/>
        <w:jc w:val="both"/>
        <w:rPr>
          <w:rFonts w:eastAsia="Times New Roman" w:cs="KFGQPC Uthman Taha Naskh"/>
          <w:rtl/>
          <w:lang w:bidi="ar-EG"/>
        </w:rPr>
      </w:pPr>
      <w:r w:rsidRPr="0013614C">
        <w:rPr>
          <w:rFonts w:eastAsia="Times New Roman" w:cs="KFGQPC Uthman Taha Naskh"/>
          <w:rtl/>
        </w:rPr>
        <w:t>محرمة لا تباع ولا توهب</w:t>
      </w:r>
      <w:r w:rsidRPr="0013614C">
        <w:rPr>
          <w:rFonts w:eastAsia="Times New Roman" w:cs="KFGQPC Uthman Taha Naskh" w:hint="cs"/>
          <w:rtl/>
          <w:lang w:bidi="ar-EG"/>
        </w:rPr>
        <w:t>.</w:t>
      </w:r>
    </w:p>
    <w:p w:rsidR="009B3CF1" w:rsidRDefault="003F25F0" w:rsidP="00427807">
      <w:pPr>
        <w:tabs>
          <w:tab w:val="left" w:pos="450"/>
        </w:tabs>
        <w:bidi w:val="0"/>
        <w:spacing w:after="0" w:line="240" w:lineRule="auto"/>
        <w:jc w:val="both"/>
        <w:rPr>
          <w:rFonts w:eastAsia="Times New Roman" w:cs="SolaimanLipi"/>
          <w:lang w:bidi="bn-BD"/>
        </w:rPr>
      </w:pPr>
      <w:r w:rsidRPr="005A04C3">
        <w:rPr>
          <w:rFonts w:eastAsia="Times New Roman" w:hint="cs"/>
          <w:cs/>
          <w:lang w:bidi="bn-BD"/>
        </w:rPr>
        <w:t xml:space="preserve">ওয়াকফের বস্তুটি আমার জন্য হারাম, তা </w:t>
      </w:r>
      <w:r w:rsidRPr="005A04C3">
        <w:rPr>
          <w:rFonts w:eastAsia="Times New Roman"/>
          <w:cs/>
          <w:lang w:bidi="bn-BD"/>
        </w:rPr>
        <w:t>বিক্রি করা যাবে না</w:t>
      </w:r>
      <w:r w:rsidRPr="005A04C3">
        <w:rPr>
          <w:rFonts w:eastAsia="Times New Roman"/>
          <w:lang w:bidi="bn-BD"/>
        </w:rPr>
        <w:t xml:space="preserve">, </w:t>
      </w:r>
      <w:r w:rsidRPr="005A04C3">
        <w:rPr>
          <w:rFonts w:eastAsia="Times New Roman"/>
          <w:cs/>
          <w:lang w:bidi="bn-BD"/>
        </w:rPr>
        <w:t>তা দান করা য</w:t>
      </w:r>
      <w:r w:rsidRPr="005A04C3">
        <w:rPr>
          <w:rFonts w:eastAsia="Times New Roman" w:hint="cs"/>
          <w:cs/>
          <w:lang w:bidi="bn-BD"/>
        </w:rPr>
        <w:t>া</w:t>
      </w:r>
      <w:r w:rsidRPr="005A04C3">
        <w:rPr>
          <w:rFonts w:eastAsia="Times New Roman"/>
          <w:cs/>
          <w:lang w:bidi="bn-BD"/>
        </w:rPr>
        <w:t>বে না</w:t>
      </w:r>
      <w:r w:rsidRPr="005A04C3">
        <w:rPr>
          <w:rFonts w:eastAsia="Times New Roman" w:cs="SolaimanLipi" w:hint="cs"/>
          <w:cs/>
          <w:lang w:bidi="hi-IN"/>
        </w:rPr>
        <w:t xml:space="preserve">। </w:t>
      </w:r>
    </w:p>
    <w:p w:rsidR="003F25F0" w:rsidRPr="005A04C3" w:rsidRDefault="003F25F0" w:rsidP="009B3CF1">
      <w:pPr>
        <w:tabs>
          <w:tab w:val="left" w:pos="450"/>
        </w:tabs>
        <w:bidi w:val="0"/>
        <w:spacing w:after="0" w:line="240" w:lineRule="auto"/>
        <w:jc w:val="both"/>
        <w:rPr>
          <w:rFonts w:eastAsia="Times New Roman"/>
          <w:cs/>
          <w:lang w:bidi="bn-BD"/>
        </w:rPr>
      </w:pPr>
      <w:r w:rsidRPr="005A04C3">
        <w:rPr>
          <w:rFonts w:eastAsia="Times New Roman" w:hint="cs"/>
          <w:cs/>
          <w:lang w:bidi="bn-IN"/>
        </w:rPr>
        <w:t>শব্দ উচ্চারণের মাধ্যমে যেমন ওয়াকফ করা যায় তেমনি ব্যক্তির কাজের দ্বারাও ওয়াকফ করা যায়। যেমন কেউ নিজের জমিতে মসজিদ নির্মাণ করল এবং লোকজনকে তাতে সালাত আদায় করতে অনুমতি দিলো।</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৫- ওয়াকফের প্রকারভেদ:</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প্রথম থেকে ওয়াকফটি কাদের জন্য করা হয়েছে সে হিসেবে ওয়াকফ দু’প্রকার।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১- খাইরী তথা কল্যাণকর কাজে ওয়াকফ।</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২- আহলী তথা পরিবার পরিজনের জন্য ওয়াকফ।</w:t>
      </w:r>
    </w:p>
    <w:p w:rsidR="003F25F0" w:rsidRPr="005A04C3" w:rsidRDefault="003F25F0" w:rsidP="00427807">
      <w:pPr>
        <w:tabs>
          <w:tab w:val="left" w:pos="450"/>
        </w:tabs>
        <w:bidi w:val="0"/>
        <w:spacing w:after="0" w:line="240" w:lineRule="auto"/>
        <w:jc w:val="both"/>
        <w:rPr>
          <w:rFonts w:eastAsia="Times New Roman"/>
          <w:b/>
          <w:bCs/>
          <w:cs/>
          <w:lang w:bidi="bn-BD"/>
        </w:rPr>
      </w:pPr>
      <w:r w:rsidRPr="005A04C3">
        <w:rPr>
          <w:rFonts w:eastAsia="Times New Roman" w:hint="cs"/>
          <w:b/>
          <w:bCs/>
          <w:cs/>
          <w:lang w:bidi="bn-BD"/>
        </w:rPr>
        <w:t>১- খাইরী তথা কল্যাণকর কাজে ওয়াকফ:</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ওয়াকফকারী শুরু থেকেই জনকল্যাণকর কাজে বস্তুটি ওয়াকফ করল; যদিও তা নির্দিষ্ট মেয়াদের জন্য। এরপরে ওয়াকফটি নির্দিষ্ট ব্যক্তি বা নির্দিষ্ট ব্যক্তিদের জন্য হবে। যেমন কেউ হাসপাতাল বা মাদ্রাসার জন্য জমি ওয়াকফ করল। </w:t>
      </w:r>
      <w:r w:rsidR="007D70BB" w:rsidRPr="005A04C3">
        <w:rPr>
          <w:rFonts w:eastAsia="Times New Roman" w:hint="cs"/>
          <w:cs/>
          <w:lang w:bidi="bn-BD"/>
        </w:rPr>
        <w:t>অতঃপর</w:t>
      </w:r>
      <w:r w:rsidRPr="005A04C3">
        <w:rPr>
          <w:rFonts w:eastAsia="Times New Roman" w:hint="cs"/>
          <w:cs/>
          <w:lang w:bidi="bn-BD"/>
        </w:rPr>
        <w:t xml:space="preserve"> পরবর্তীতে তা তার সন্তানদের জন্য হবে।</w:t>
      </w:r>
    </w:p>
    <w:p w:rsidR="003F25F0" w:rsidRPr="005A04C3" w:rsidRDefault="003F25F0" w:rsidP="00427807">
      <w:pPr>
        <w:tabs>
          <w:tab w:val="left" w:pos="450"/>
        </w:tabs>
        <w:bidi w:val="0"/>
        <w:spacing w:after="0" w:line="240" w:lineRule="auto"/>
        <w:jc w:val="both"/>
        <w:rPr>
          <w:rFonts w:eastAsia="Times New Roman"/>
          <w:b/>
          <w:bCs/>
          <w:cs/>
          <w:lang w:bidi="bn-BD"/>
        </w:rPr>
      </w:pPr>
      <w:r w:rsidRPr="005A04C3">
        <w:rPr>
          <w:rFonts w:eastAsia="Times New Roman" w:hint="cs"/>
          <w:b/>
          <w:bCs/>
          <w:cs/>
          <w:lang w:bidi="bn-BD"/>
        </w:rPr>
        <w:t xml:space="preserve">২- আহলী তথা পরিবার পরিজনের জন্য ওয়াকফ: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শুরুতে নিজের বা নির্দিষ্ট ব্যক্তি বা ব্যক্তিদের নামে ওয়াকফ হবে। পরবর্তীতে তা জনকল্যাণ কাজে ওয়াকফ হবে। যেমন কেউ তার নিজের নামে ওয়াকফ </w:t>
      </w:r>
      <w:r w:rsidRPr="005A04C3">
        <w:rPr>
          <w:rFonts w:eastAsia="Times New Roman" w:hint="cs"/>
          <w:cs/>
          <w:lang w:bidi="bn-BD"/>
        </w:rPr>
        <w:lastRenderedPageBreak/>
        <w:t xml:space="preserve">করল, </w:t>
      </w:r>
      <w:r w:rsidR="007D70BB" w:rsidRPr="005A04C3">
        <w:rPr>
          <w:rFonts w:eastAsia="Times New Roman" w:hint="cs"/>
          <w:cs/>
          <w:lang w:bidi="bn-BD"/>
        </w:rPr>
        <w:t>অতঃপর</w:t>
      </w:r>
      <w:r w:rsidRPr="005A04C3">
        <w:rPr>
          <w:rFonts w:eastAsia="Times New Roman" w:hint="cs"/>
          <w:cs/>
          <w:lang w:bidi="bn-BD"/>
        </w:rPr>
        <w:t xml:space="preserve"> তা তার সন্তানদের হবে, </w:t>
      </w:r>
      <w:r w:rsidR="007D70BB" w:rsidRPr="005A04C3">
        <w:rPr>
          <w:rFonts w:eastAsia="Times New Roman" w:hint="cs"/>
          <w:cs/>
          <w:lang w:bidi="bn-BD"/>
        </w:rPr>
        <w:t>অতঃপর</w:t>
      </w:r>
      <w:r w:rsidRPr="005A04C3">
        <w:rPr>
          <w:rFonts w:eastAsia="Times New Roman" w:hint="cs"/>
          <w:cs/>
          <w:lang w:bidi="bn-BD"/>
        </w:rPr>
        <w:t xml:space="preserve"> তা জনকল্যাণ কাজে ওয়াকফ হবে।</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৬- যেসব জিনিস ওয়াকফ করা যায়:</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ওয়াকফের স্থান তথা যেসব জিনিস ওয়াকফ করা যায় তা হলো মূল্যবান স্থাবর সম্পত্তি যা ব্যক্তির মালিকানায় বর্তমান রয়েছে। যেম</w:t>
      </w:r>
      <w:r w:rsidR="0013614C">
        <w:rPr>
          <w:rFonts w:eastAsia="Times New Roman" w:hint="cs"/>
          <w:cs/>
          <w:lang w:bidi="bn-BD"/>
        </w:rPr>
        <w:t>ন, জমি, ঘর-বাড়ি ইত্যাদি অথবা স্থানান্তরযোগ্য জিনিস।</w:t>
      </w:r>
      <w:r w:rsidRPr="005A04C3">
        <w:rPr>
          <w:rFonts w:eastAsia="Times New Roman" w:hint="cs"/>
          <w:cs/>
          <w:lang w:bidi="bn-BD"/>
        </w:rPr>
        <w:t xml:space="preserve"> যেমন</w:t>
      </w:r>
      <w:r w:rsidR="0013614C">
        <w:rPr>
          <w:rFonts w:eastAsia="Times New Roman" w:hint="cs"/>
          <w:cs/>
          <w:lang w:bidi="bn-BD"/>
        </w:rPr>
        <w:t>,</w:t>
      </w:r>
      <w:r w:rsidRPr="005A04C3">
        <w:rPr>
          <w:rFonts w:eastAsia="Times New Roman" w:hint="cs"/>
          <w:cs/>
          <w:lang w:bidi="bn-BD"/>
        </w:rPr>
        <w:t xml:space="preserve"> বই, কাপড়, অস্ত্র ইত্যাদি। কেননা রাসূলুল্লাহ্ সাল্লাল্লাহু আলাইহি ওয়াসাল্লাম বলেছেন, </w:t>
      </w:r>
    </w:p>
    <w:p w:rsidR="003F25F0" w:rsidRPr="005A04C3" w:rsidRDefault="003F25F0"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وَأَمَّا خَالِدٌ: فَإِنَّكُمْ تَظْلِمُونَ خَالِدًا، قَدِ احْتَبَسَ أَدْرَاعَهُ وَأَعْتُدَهُ فِي سَبِيلِ اللَّهِ</w:t>
      </w:r>
      <w:r w:rsidRPr="005A04C3">
        <w:rPr>
          <w:rFonts w:ascii="Traditional Arabic" w:hAnsi="Traditional Arabic" w:cs="KFGQPC Uthman Taha Naskh" w:hint="cs"/>
          <w:color w:val="0000CC"/>
          <w:rtl/>
          <w:lang w:bidi="ar-EG"/>
        </w:rPr>
        <w:t xml:space="preserve">. </w:t>
      </w:r>
    </w:p>
    <w:p w:rsidR="003F25F0" w:rsidRPr="005A04C3" w:rsidRDefault="003F25F0" w:rsidP="009B3CF1">
      <w:pPr>
        <w:tabs>
          <w:tab w:val="left" w:pos="450"/>
        </w:tabs>
        <w:bidi w:val="0"/>
        <w:spacing w:after="0" w:line="240" w:lineRule="auto"/>
        <w:jc w:val="both"/>
        <w:rPr>
          <w:rFonts w:eastAsia="Times New Roman"/>
          <w:cs/>
          <w:lang w:bidi="bn-BD"/>
        </w:rPr>
      </w:pPr>
      <w:r w:rsidRPr="005A04C3">
        <w:rPr>
          <w:rFonts w:eastAsia="Times New Roman" w:hint="cs"/>
          <w:cs/>
          <w:lang w:bidi="bn-BD"/>
        </w:rPr>
        <w:t>“আর</w:t>
      </w:r>
      <w:r w:rsidRPr="005A04C3">
        <w:rPr>
          <w:rFonts w:eastAsia="Times New Roman"/>
          <w:cs/>
          <w:lang w:bidi="bn-BD"/>
        </w:rPr>
        <w:t xml:space="preserve"> খালিদ ইবন ওয়ালীদ </w:t>
      </w:r>
      <w:r w:rsidRPr="005A04C3">
        <w:rPr>
          <w:rFonts w:eastAsia="Times New Roman" w:hint="cs"/>
          <w:cs/>
          <w:lang w:bidi="bn-BD"/>
        </w:rPr>
        <w:t xml:space="preserve">রাদিয়াল্লাহু </w:t>
      </w:r>
      <w:r w:rsidRPr="005A04C3">
        <w:rPr>
          <w:rFonts w:eastAsia="Times New Roman" w:hint="cs"/>
          <w:lang w:bidi="bn-BD"/>
        </w:rPr>
        <w:t>‘</w:t>
      </w:r>
      <w:r w:rsidRPr="005A04C3">
        <w:rPr>
          <w:rFonts w:eastAsia="Times New Roman" w:hint="cs"/>
          <w:cs/>
          <w:lang w:bidi="bn-BD"/>
        </w:rPr>
        <w:t>আনহু</w:t>
      </w:r>
      <w:r w:rsidR="009B3CF1">
        <w:rPr>
          <w:rFonts w:eastAsia="Times New Roman" w:hint="cs"/>
          <w:cs/>
          <w:lang w:bidi="bn-BD"/>
        </w:rPr>
        <w:t xml:space="preserve">, তার </w:t>
      </w:r>
      <w:r w:rsidRPr="005A04C3">
        <w:rPr>
          <w:rFonts w:eastAsia="Times New Roman" w:hint="cs"/>
          <w:cs/>
          <w:lang w:bidi="bn-BD"/>
        </w:rPr>
        <w:t>ও</w:t>
      </w:r>
      <w:r w:rsidRPr="005A04C3">
        <w:rPr>
          <w:rFonts w:eastAsia="Times New Roman"/>
          <w:cs/>
          <w:lang w:bidi="bn-BD"/>
        </w:rPr>
        <w:t xml:space="preserve">পর তোমরা অবিচার করছ। কেননা সে তার </w:t>
      </w:r>
      <w:r w:rsidRPr="005A04C3">
        <w:rPr>
          <w:rFonts w:eastAsia="Times New Roman" w:hint="cs"/>
          <w:cs/>
          <w:lang w:bidi="bn-BD"/>
        </w:rPr>
        <w:t>ব</w:t>
      </w:r>
      <w:r w:rsidRPr="005A04C3">
        <w:rPr>
          <w:rFonts w:eastAsia="Times New Roman"/>
          <w:cs/>
          <w:lang w:bidi="bn-BD"/>
        </w:rPr>
        <w:t>র্ম এবং</w:t>
      </w:r>
      <w:r w:rsidRPr="005A04C3">
        <w:rPr>
          <w:rFonts w:eastAsia="Times New Roman"/>
          <w:lang w:bidi="bn-BD"/>
        </w:rPr>
        <w:t xml:space="preserve"> </w:t>
      </w:r>
      <w:r w:rsidRPr="005A04C3">
        <w:rPr>
          <w:rFonts w:eastAsia="Times New Roman"/>
          <w:cs/>
          <w:lang w:bidi="bn-BD"/>
        </w:rPr>
        <w:t>অন্যান্য সস্পদ আল্লাহর রাস্তায় ওয়াকফ করে দিয়েছে।</w:t>
      </w:r>
      <w:r w:rsidRPr="005A04C3">
        <w:rPr>
          <w:rFonts w:eastAsia="Times New Roman" w:hint="cs"/>
          <w:cs/>
          <w:lang w:bidi="bn-BD"/>
        </w:rPr>
        <w:t>”</w:t>
      </w:r>
      <w:r w:rsidRPr="005A04C3">
        <w:rPr>
          <w:rStyle w:val="FootnoteReference"/>
          <w:rFonts w:eastAsia="Times New Roman"/>
          <w:cs/>
          <w:lang w:bidi="bn-BD"/>
        </w:rPr>
        <w:footnoteReference w:id="54"/>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আলেমগণ একমত যে, মসজিদে মাদুর ও মোমবাতি </w:t>
      </w:r>
      <w:r w:rsidRPr="005A04C3">
        <w:rPr>
          <w:rFonts w:eastAsia="Times New Roman"/>
          <w:cs/>
          <w:lang w:bidi="bn-BD"/>
        </w:rPr>
        <w:t>ওয়াকফ</w:t>
      </w:r>
      <w:r w:rsidRPr="005A04C3">
        <w:rPr>
          <w:rFonts w:eastAsia="Times New Roman" w:hint="cs"/>
          <w:cs/>
          <w:lang w:bidi="bn-BD"/>
        </w:rPr>
        <w:t xml:space="preserve"> করা নিন্দনীয় নয়।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পর</w:t>
      </w:r>
      <w:r w:rsidR="0013614C">
        <w:rPr>
          <w:rFonts w:eastAsia="Times New Roman" w:hint="cs"/>
          <w:cs/>
          <w:lang w:bidi="bn-BD"/>
        </w:rPr>
        <w:t>িধা</w:t>
      </w:r>
      <w:r w:rsidRPr="005A04C3">
        <w:rPr>
          <w:rFonts w:eastAsia="Times New Roman" w:hint="cs"/>
          <w:cs/>
          <w:lang w:bidi="bn-BD"/>
        </w:rPr>
        <w:t xml:space="preserve">নের জন্য গহনা </w:t>
      </w:r>
      <w:r w:rsidRPr="005A04C3">
        <w:rPr>
          <w:rFonts w:eastAsia="Times New Roman"/>
          <w:cs/>
          <w:lang w:bidi="bn-BD"/>
        </w:rPr>
        <w:t>ওয়াকফ</w:t>
      </w:r>
      <w:r w:rsidR="0013614C">
        <w:rPr>
          <w:rFonts w:eastAsia="Times New Roman" w:hint="cs"/>
          <w:cs/>
          <w:lang w:bidi="bn-BD"/>
        </w:rPr>
        <w:t xml:space="preserve"> করা ও ধার দেওয়া জায়েয।</w:t>
      </w:r>
      <w:r w:rsidRPr="005A04C3">
        <w:rPr>
          <w:rFonts w:eastAsia="Times New Roman" w:hint="cs"/>
          <w:cs/>
          <w:lang w:bidi="bn-BD"/>
        </w:rPr>
        <w:t xml:space="preserve"> কেননা এগুলো উপকারী জিনিস। সুতরাং জায়গা</w:t>
      </w:r>
      <w:r w:rsidR="0013614C">
        <w:rPr>
          <w:rFonts w:eastAsia="Times New Roman" w:hint="cs"/>
          <w:cs/>
          <w:lang w:bidi="bn-BD"/>
        </w:rPr>
        <w:t xml:space="preserve"> </w:t>
      </w:r>
      <w:r w:rsidRPr="005A04C3">
        <w:rPr>
          <w:rFonts w:eastAsia="Times New Roman" w:hint="cs"/>
          <w:cs/>
          <w:lang w:bidi="bn-BD"/>
        </w:rPr>
        <w:t xml:space="preserve">জমির </w:t>
      </w:r>
      <w:r w:rsidR="0036194C" w:rsidRPr="005A04C3">
        <w:rPr>
          <w:rStyle w:val="rvts39"/>
          <w:rFonts w:hint="cs"/>
          <w:cs/>
          <w:lang w:bidi="bn-BD"/>
        </w:rPr>
        <w:t>মতো</w:t>
      </w:r>
      <w:r w:rsidRPr="005A04C3">
        <w:rPr>
          <w:rFonts w:eastAsia="Times New Roman" w:hint="cs"/>
          <w:cs/>
          <w:lang w:bidi="bn-BD"/>
        </w:rPr>
        <w:t xml:space="preserve"> এগুলোও </w:t>
      </w:r>
      <w:r w:rsidRPr="005A04C3">
        <w:rPr>
          <w:rFonts w:eastAsia="Times New Roman"/>
          <w:cs/>
          <w:lang w:bidi="bn-BD"/>
        </w:rPr>
        <w:t>ওয়াকফ</w:t>
      </w:r>
      <w:r w:rsidRPr="005A04C3">
        <w:rPr>
          <w:rFonts w:eastAsia="Times New Roman" w:hint="cs"/>
          <w:cs/>
          <w:lang w:bidi="bn-BD"/>
        </w:rPr>
        <w:t xml:space="preserve"> করা যাবে।</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 xml:space="preserve">৭- </w:t>
      </w:r>
      <w:r w:rsidRPr="00740635">
        <w:rPr>
          <w:rFonts w:eastAsia="Times New Roman"/>
          <w:b/>
          <w:bCs/>
          <w:cs/>
          <w:lang w:bidi="bn-BD"/>
        </w:rPr>
        <w:t>ওয়াকফ</w:t>
      </w:r>
      <w:r w:rsidRPr="00740635">
        <w:rPr>
          <w:rFonts w:eastAsia="Times New Roman" w:hint="cs"/>
          <w:b/>
          <w:bCs/>
          <w:cs/>
          <w:lang w:bidi="bn-BD"/>
        </w:rPr>
        <w:t>কারীর শর্তসমূহ:</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cs/>
          <w:lang w:bidi="bn-BD"/>
        </w:rPr>
        <w:t>ওয়াকফ</w:t>
      </w:r>
      <w:r w:rsidRPr="005A04C3">
        <w:rPr>
          <w:rFonts w:eastAsia="Times New Roman" w:hint="cs"/>
          <w:cs/>
          <w:lang w:bidi="bn-BD"/>
        </w:rPr>
        <w:t xml:space="preserve">কারীর মধ্যে কতিপয় শর্ত থাকতে হবে, নতুবা তার </w:t>
      </w:r>
      <w:r w:rsidRPr="005A04C3">
        <w:rPr>
          <w:rFonts w:eastAsia="Times New Roman"/>
          <w:cs/>
          <w:lang w:bidi="bn-BD"/>
        </w:rPr>
        <w:t>ওয়াকফ</w:t>
      </w:r>
      <w:r w:rsidRPr="005A04C3">
        <w:rPr>
          <w:rFonts w:eastAsia="Times New Roman" w:hint="cs"/>
          <w:cs/>
          <w:lang w:bidi="bn-BD"/>
        </w:rPr>
        <w:t xml:space="preserve"> করা জায়েয হবে না। শর্তগুলো হচ্ছে:</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১- </w:t>
      </w:r>
      <w:r w:rsidRPr="005A04C3">
        <w:rPr>
          <w:rFonts w:eastAsia="Times New Roman"/>
          <w:cs/>
          <w:lang w:bidi="bn-BD"/>
        </w:rPr>
        <w:t>ওয়াকফ</w:t>
      </w:r>
      <w:r w:rsidRPr="005A04C3">
        <w:rPr>
          <w:rFonts w:eastAsia="Times New Roman" w:hint="cs"/>
          <w:cs/>
          <w:lang w:bidi="bn-BD"/>
        </w:rPr>
        <w:t xml:space="preserve">কারী দান করার যোগ্য হতে হবে। অতএব, জবরদখলকারী ও যার মালিকানা এখনও স্থির হয় নি এমন লোকদের পক্ষ থেকে </w:t>
      </w:r>
      <w:r w:rsidRPr="005A04C3">
        <w:rPr>
          <w:rFonts w:eastAsia="Times New Roman"/>
          <w:cs/>
          <w:lang w:bidi="bn-BD"/>
        </w:rPr>
        <w:t>ওয়াকফ</w:t>
      </w:r>
      <w:r w:rsidRPr="005A04C3">
        <w:rPr>
          <w:rFonts w:eastAsia="Times New Roman" w:hint="cs"/>
          <w:cs/>
          <w:lang w:bidi="bn-BD"/>
        </w:rPr>
        <w:t xml:space="preserve"> করা জায়েয হবে না।</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 xml:space="preserve">২- </w:t>
      </w:r>
      <w:r w:rsidRPr="005A04C3">
        <w:rPr>
          <w:rFonts w:eastAsia="Times New Roman"/>
          <w:cs/>
          <w:lang w:bidi="bn-BD"/>
        </w:rPr>
        <w:t>ওয়াকফ</w:t>
      </w:r>
      <w:r w:rsidRPr="005A04C3">
        <w:rPr>
          <w:rFonts w:eastAsia="Times New Roman" w:hint="cs"/>
          <w:cs/>
          <w:lang w:bidi="bn-BD"/>
        </w:rPr>
        <w:t>কারী বিবেববান (জ্ঞানসম্পন্ন) হত</w:t>
      </w:r>
      <w:r w:rsidR="0013614C">
        <w:rPr>
          <w:rFonts w:eastAsia="Times New Roman" w:hint="cs"/>
          <w:cs/>
          <w:lang w:bidi="bn-BD"/>
        </w:rPr>
        <w:t>ে হবে। অতএব, পাগল ও বিকারগ্রস্ত ব্যক্তি</w:t>
      </w:r>
      <w:r w:rsidRPr="005A04C3">
        <w:rPr>
          <w:rFonts w:eastAsia="Times New Roman" w:hint="cs"/>
          <w:cs/>
          <w:lang w:bidi="bn-BD"/>
        </w:rPr>
        <w:t xml:space="preserve">র </w:t>
      </w:r>
      <w:r w:rsidRPr="005A04C3">
        <w:rPr>
          <w:rFonts w:eastAsia="Times New Roman"/>
          <w:cs/>
          <w:lang w:bidi="bn-BD"/>
        </w:rPr>
        <w:t>ওয়াকফ</w:t>
      </w:r>
      <w:r w:rsidRPr="005A04C3">
        <w:rPr>
          <w:rFonts w:eastAsia="Times New Roman" w:hint="cs"/>
          <w:cs/>
          <w:lang w:bidi="bn-BD"/>
        </w:rPr>
        <w:t xml:space="preserve"> শুদ্ধ হবে না। </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৩- বালিগ তথা প্রাপ্তবয়স্ক হওয়া</w:t>
      </w:r>
      <w:r w:rsidRPr="0047531B">
        <w:rPr>
          <w:rFonts w:eastAsia="Times New Roman" w:cs="SolaimanLipi" w:hint="cs"/>
          <w:cs/>
          <w:lang w:bidi="hi-IN"/>
        </w:rPr>
        <w:t xml:space="preserve">। </w:t>
      </w:r>
      <w:r w:rsidRPr="0047531B">
        <w:rPr>
          <w:rFonts w:eastAsia="Times New Roman" w:hint="cs"/>
          <w:cs/>
          <w:lang w:bidi="bn-IN"/>
        </w:rPr>
        <w:t>অতএব</w:t>
      </w:r>
      <w:r w:rsidRPr="005A04C3">
        <w:rPr>
          <w:rFonts w:eastAsia="Times New Roman" w:hint="cs"/>
          <w:cs/>
          <w:lang w:bidi="bn-BD"/>
        </w:rPr>
        <w:t xml:space="preserve">, শিশুর </w:t>
      </w:r>
      <w:r w:rsidRPr="005A04C3">
        <w:rPr>
          <w:rFonts w:eastAsia="Times New Roman"/>
          <w:cs/>
          <w:lang w:bidi="bn-BD"/>
        </w:rPr>
        <w:t>ওয়াকফ</w:t>
      </w:r>
      <w:r w:rsidRPr="005A04C3">
        <w:rPr>
          <w:rFonts w:eastAsia="Times New Roman" w:hint="cs"/>
          <w:cs/>
          <w:lang w:bidi="bn-BD"/>
        </w:rPr>
        <w:t xml:space="preserve"> শুদ্ধ হবে না, চাই সে ভালো-মন্দ পার্থক্যকারী হোক বা না হোক।</w:t>
      </w:r>
    </w:p>
    <w:p w:rsidR="003F25F0" w:rsidRPr="00740635"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 বুদ্ধি</w:t>
      </w:r>
      <w:r w:rsidRPr="00740635">
        <w:rPr>
          <w:rFonts w:eastAsia="Times New Roman" w:hint="cs"/>
          <w:cs/>
          <w:lang w:bidi="bn-BD"/>
        </w:rPr>
        <w:t xml:space="preserve">মান হওয়া। অতএব, নির্বোধ বা দেউলিয়া বা অসচেতন লোক যাদের ওপর আইনি নিষেধাজ্ঞা রয়েছে তাদের </w:t>
      </w:r>
      <w:r w:rsidRPr="00740635">
        <w:rPr>
          <w:rFonts w:eastAsia="Times New Roman"/>
          <w:cs/>
          <w:lang w:bidi="bn-BD"/>
        </w:rPr>
        <w:t>ওয়াকফ</w:t>
      </w:r>
      <w:r w:rsidRPr="00740635">
        <w:rPr>
          <w:rFonts w:eastAsia="Times New Roman" w:hint="cs"/>
          <w:cs/>
          <w:lang w:bidi="bn-BD"/>
        </w:rPr>
        <w:t xml:space="preserve"> শুদ্ধ হবে না।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 xml:space="preserve">৮- </w:t>
      </w:r>
      <w:r w:rsidRPr="00740635">
        <w:rPr>
          <w:rFonts w:eastAsia="Times New Roman"/>
          <w:b/>
          <w:bCs/>
          <w:cs/>
          <w:lang w:bidi="bn-BD"/>
        </w:rPr>
        <w:t>ওয়াকফ</w:t>
      </w:r>
      <w:r w:rsidRPr="00740635">
        <w:rPr>
          <w:rFonts w:eastAsia="Times New Roman" w:hint="cs"/>
          <w:b/>
          <w:bCs/>
          <w:cs/>
          <w:lang w:bidi="bn-BD"/>
        </w:rPr>
        <w:t>কৃত জিনিসের শর্তাবলী:</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cs/>
          <w:lang w:bidi="bn-BD"/>
        </w:rPr>
        <w:t>ওয়াকফ</w:t>
      </w:r>
      <w:r w:rsidRPr="00740635">
        <w:rPr>
          <w:rFonts w:eastAsia="Times New Roman" w:hint="cs"/>
          <w:cs/>
          <w:lang w:bidi="bn-BD"/>
        </w:rPr>
        <w:t xml:space="preserve">কৃত জিনিসটির মধ্যে যাতে </w:t>
      </w:r>
      <w:r w:rsidRPr="00740635">
        <w:rPr>
          <w:rFonts w:eastAsia="Times New Roman"/>
          <w:cs/>
          <w:lang w:bidi="bn-BD"/>
        </w:rPr>
        <w:t>ওয়াকফ</w:t>
      </w:r>
      <w:r w:rsidRPr="00740635">
        <w:rPr>
          <w:rFonts w:eastAsia="Times New Roman" w:hint="cs"/>
          <w:cs/>
          <w:lang w:bidi="bn-BD"/>
        </w:rPr>
        <w:t xml:space="preserve"> বাস্তবায়ন করা যায় সেজন্য </w:t>
      </w:r>
      <w:r w:rsidRPr="00740635">
        <w:rPr>
          <w:rFonts w:eastAsia="Times New Roman"/>
          <w:cs/>
          <w:lang w:bidi="bn-BD"/>
        </w:rPr>
        <w:t>ওয়াকফ</w:t>
      </w:r>
      <w:r w:rsidRPr="00740635">
        <w:rPr>
          <w:rFonts w:eastAsia="Times New Roman" w:hint="cs"/>
          <w:cs/>
          <w:lang w:bidi="bn-BD"/>
        </w:rPr>
        <w:t>কৃত জিনিসের মধ্যে কিছু শর্ত রয়েছে। সেগুলো হচ্ছে:</w:t>
      </w:r>
    </w:p>
    <w:p w:rsidR="003F25F0" w:rsidRPr="00740635" w:rsidRDefault="003F25F0" w:rsidP="009B3CF1">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১- </w:t>
      </w:r>
      <w:r w:rsidRPr="00740635">
        <w:rPr>
          <w:rFonts w:eastAsia="Times New Roman"/>
          <w:cs/>
          <w:lang w:bidi="bn-BD"/>
        </w:rPr>
        <w:t>ওয়াকফ</w:t>
      </w:r>
      <w:r w:rsidRPr="00740635">
        <w:rPr>
          <w:rFonts w:eastAsia="Times New Roman" w:hint="cs"/>
          <w:cs/>
          <w:lang w:bidi="bn-BD"/>
        </w:rPr>
        <w:t xml:space="preserve">কৃত জিনিসটির মূল্য থাকতে হবে। যেমন, জায়গা জমি ইত্যাদি। </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২- </w:t>
      </w:r>
      <w:r w:rsidRPr="00740635">
        <w:rPr>
          <w:rFonts w:eastAsia="Times New Roman"/>
          <w:cs/>
          <w:lang w:bidi="bn-BD"/>
        </w:rPr>
        <w:t>ওয়াকফ</w:t>
      </w:r>
      <w:r w:rsidRPr="00740635">
        <w:rPr>
          <w:rFonts w:eastAsia="Times New Roman" w:hint="cs"/>
          <w:cs/>
          <w:lang w:bidi="bn-BD"/>
        </w:rPr>
        <w:t xml:space="preserve">কৃত জিনিসটি নির্দিষ্ট পরিমাণ জ্ঞাত থাকা। </w:t>
      </w:r>
    </w:p>
    <w:p w:rsidR="003F25F0" w:rsidRPr="00740635" w:rsidRDefault="003F25F0" w:rsidP="009B3CF1">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৩- </w:t>
      </w:r>
      <w:r w:rsidRPr="00740635">
        <w:rPr>
          <w:rFonts w:eastAsia="Times New Roman"/>
          <w:cs/>
          <w:lang w:bidi="bn-BD"/>
        </w:rPr>
        <w:t>ওয়াকফ</w:t>
      </w:r>
      <w:r w:rsidRPr="00740635">
        <w:rPr>
          <w:rFonts w:eastAsia="Times New Roman" w:hint="cs"/>
          <w:cs/>
          <w:lang w:bidi="bn-BD"/>
        </w:rPr>
        <w:t xml:space="preserve">কৃত বস্তুটি </w:t>
      </w:r>
      <w:r w:rsidRPr="00740635">
        <w:rPr>
          <w:rFonts w:eastAsia="Times New Roman"/>
          <w:cs/>
          <w:lang w:bidi="bn-BD"/>
        </w:rPr>
        <w:t>ওয়াকফ</w:t>
      </w:r>
      <w:r w:rsidR="009B3CF1">
        <w:rPr>
          <w:rFonts w:eastAsia="Times New Roman" w:hint="cs"/>
          <w:cs/>
          <w:lang w:bidi="bn-BD"/>
        </w:rPr>
        <w:t>ের</w:t>
      </w:r>
      <w:r w:rsidRPr="00740635">
        <w:rPr>
          <w:rFonts w:eastAsia="Times New Roman" w:hint="cs"/>
          <w:cs/>
          <w:lang w:bidi="bn-BD"/>
        </w:rPr>
        <w:t xml:space="preserve"> সময় </w:t>
      </w:r>
      <w:r w:rsidRPr="00740635">
        <w:rPr>
          <w:rFonts w:eastAsia="Times New Roman"/>
          <w:cs/>
          <w:lang w:bidi="bn-BD"/>
        </w:rPr>
        <w:t>ওয়াকফ</w:t>
      </w:r>
      <w:r w:rsidRPr="00740635">
        <w:rPr>
          <w:rFonts w:eastAsia="Times New Roman" w:hint="cs"/>
          <w:cs/>
          <w:lang w:bidi="bn-BD"/>
        </w:rPr>
        <w:t>কারীর মালিকানায় থাকা।</w:t>
      </w:r>
    </w:p>
    <w:p w:rsidR="003F25F0" w:rsidRPr="00740635" w:rsidRDefault="003F25F0" w:rsidP="00606369">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৪- </w:t>
      </w:r>
      <w:r w:rsidRPr="00740635">
        <w:rPr>
          <w:rFonts w:eastAsia="Times New Roman"/>
          <w:cs/>
          <w:lang w:bidi="bn-BD"/>
        </w:rPr>
        <w:t>ওয়াকফ</w:t>
      </w:r>
      <w:r w:rsidRPr="00740635">
        <w:rPr>
          <w:rFonts w:eastAsia="Times New Roman" w:hint="cs"/>
          <w:cs/>
          <w:lang w:bidi="bn-BD"/>
        </w:rPr>
        <w:t xml:space="preserve">কৃত বস্তুটি </w:t>
      </w:r>
      <w:r w:rsidR="00606369">
        <w:rPr>
          <w:rFonts w:eastAsia="Times New Roman" w:hint="cs"/>
          <w:cs/>
          <w:lang w:bidi="bn-BD"/>
        </w:rPr>
        <w:t>সু</w:t>
      </w:r>
      <w:r w:rsidRPr="00740635">
        <w:rPr>
          <w:rFonts w:eastAsia="Times New Roman" w:hint="cs"/>
          <w:cs/>
          <w:lang w:bidi="bn-BD"/>
        </w:rPr>
        <w:t>নির্দ</w:t>
      </w:r>
      <w:r w:rsidR="009B3CF1">
        <w:rPr>
          <w:rFonts w:eastAsia="Times New Roman" w:hint="cs"/>
          <w:cs/>
          <w:lang w:bidi="bn-BD"/>
        </w:rPr>
        <w:t>ি</w:t>
      </w:r>
      <w:r w:rsidRPr="00740635">
        <w:rPr>
          <w:rFonts w:eastAsia="Times New Roman" w:hint="cs"/>
          <w:cs/>
          <w:lang w:bidi="bn-BD"/>
        </w:rPr>
        <w:t>ষ্ট</w:t>
      </w:r>
      <w:r w:rsidR="00606369">
        <w:rPr>
          <w:rFonts w:eastAsia="Times New Roman" w:hint="cs"/>
          <w:cs/>
          <w:lang w:bidi="bn-BD"/>
        </w:rPr>
        <w:t xml:space="preserve"> হবে, এজমালী সম্পত্তি হবে না। </w:t>
      </w:r>
      <w:r w:rsidRPr="00740635">
        <w:rPr>
          <w:rFonts w:eastAsia="Times New Roman" w:hint="cs"/>
          <w:cs/>
          <w:lang w:bidi="bn-BD"/>
        </w:rPr>
        <w:t xml:space="preserve">অতএব, </w:t>
      </w:r>
      <w:r w:rsidR="00606369">
        <w:rPr>
          <w:rFonts w:eastAsia="Times New Roman" w:hint="cs"/>
          <w:cs/>
          <w:lang w:bidi="bn-BD"/>
        </w:rPr>
        <w:t>বহু মানুষের মালিকানাধীন</w:t>
      </w:r>
      <w:r w:rsidR="004A0EFB" w:rsidRPr="00740635">
        <w:rPr>
          <w:rFonts w:eastAsia="Times New Roman" w:hint="cs"/>
          <w:cs/>
          <w:lang w:bidi="bn-BD"/>
        </w:rPr>
        <w:t xml:space="preserve"> কোনো </w:t>
      </w:r>
      <w:r w:rsidRPr="00740635">
        <w:rPr>
          <w:rFonts w:eastAsia="Times New Roman" w:hint="cs"/>
          <w:cs/>
          <w:lang w:bidi="bn-BD"/>
        </w:rPr>
        <w:t xml:space="preserve">বস্তুর একাংশ </w:t>
      </w:r>
      <w:r w:rsidRPr="00740635">
        <w:rPr>
          <w:rFonts w:eastAsia="Times New Roman"/>
          <w:cs/>
          <w:lang w:bidi="bn-BD"/>
        </w:rPr>
        <w:t>ওয়াকফ</w:t>
      </w:r>
      <w:r w:rsidRPr="00740635">
        <w:rPr>
          <w:rFonts w:eastAsia="Times New Roman" w:hint="cs"/>
          <w:cs/>
          <w:lang w:bidi="bn-BD"/>
        </w:rPr>
        <w:t xml:space="preserve"> করা শুদ্ধ হবে না।  </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৫-</w:t>
      </w:r>
      <w:r w:rsidRPr="00740635">
        <w:rPr>
          <w:rFonts w:eastAsia="Times New Roman"/>
          <w:cs/>
          <w:lang w:bidi="bn-BD"/>
        </w:rPr>
        <w:t xml:space="preserve"> ওয়াকফ</w:t>
      </w:r>
      <w:r w:rsidRPr="00740635">
        <w:rPr>
          <w:rFonts w:eastAsia="Times New Roman" w:hint="cs"/>
          <w:cs/>
          <w:lang w:bidi="bn-BD"/>
        </w:rPr>
        <w:t>কৃত জিনিসটিতে অন্যের অধিকার সম্পৃক্ত না থাকা।</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৬- </w:t>
      </w:r>
      <w:r w:rsidRPr="00740635">
        <w:rPr>
          <w:rFonts w:eastAsia="Times New Roman"/>
          <w:cs/>
          <w:lang w:bidi="bn-BD"/>
        </w:rPr>
        <w:t>ওয়াকফ</w:t>
      </w:r>
      <w:r w:rsidRPr="00740635">
        <w:rPr>
          <w:rFonts w:eastAsia="Times New Roman" w:hint="cs"/>
          <w:cs/>
          <w:lang w:bidi="bn-BD"/>
        </w:rPr>
        <w:t>কৃত বস্তুটি দ্বারা ‘উরফ তথা প্রচলিত প্রথা অনুযায়ী উপকার গ্রহণ সক্ষম হওয়া।</w:t>
      </w:r>
    </w:p>
    <w:p w:rsidR="003F25F0" w:rsidRPr="00740635"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৭- </w:t>
      </w:r>
      <w:r w:rsidRPr="00740635">
        <w:rPr>
          <w:rFonts w:eastAsia="Times New Roman"/>
          <w:cs/>
          <w:lang w:bidi="bn-BD"/>
        </w:rPr>
        <w:t>ওয়াকফ</w:t>
      </w:r>
      <w:r w:rsidRPr="00740635">
        <w:rPr>
          <w:rFonts w:eastAsia="Times New Roman" w:hint="cs"/>
          <w:cs/>
          <w:lang w:bidi="bn-BD"/>
        </w:rPr>
        <w:t>কৃত জিনিসটিতে বৈধ উপকার থাকা।</w:t>
      </w:r>
    </w:p>
    <w:p w:rsidR="003F25F0" w:rsidRPr="00740635" w:rsidRDefault="003F25F0" w:rsidP="00740635">
      <w:pPr>
        <w:keepNext/>
        <w:widowControl w:val="0"/>
        <w:tabs>
          <w:tab w:val="left" w:pos="450"/>
        </w:tabs>
        <w:bidi w:val="0"/>
        <w:spacing w:after="0" w:line="240" w:lineRule="auto"/>
        <w:jc w:val="both"/>
        <w:rPr>
          <w:rFonts w:eastAsia="Times New Roman"/>
          <w:b/>
          <w:bCs/>
          <w:cs/>
          <w:lang w:bidi="bn-BD"/>
        </w:rPr>
      </w:pPr>
      <w:r w:rsidRPr="00740635">
        <w:rPr>
          <w:rFonts w:eastAsia="Times New Roman" w:hint="cs"/>
          <w:b/>
          <w:bCs/>
          <w:cs/>
          <w:lang w:bidi="bn-BD"/>
        </w:rPr>
        <w:t xml:space="preserve">৯- </w:t>
      </w:r>
      <w:r w:rsidRPr="00740635">
        <w:rPr>
          <w:rFonts w:eastAsia="Times New Roman"/>
          <w:b/>
          <w:bCs/>
          <w:cs/>
          <w:lang w:bidi="bn-BD"/>
        </w:rPr>
        <w:t>ওয়াকফ</w:t>
      </w:r>
      <w:r w:rsidRPr="00740635">
        <w:rPr>
          <w:rFonts w:eastAsia="Times New Roman" w:hint="cs"/>
          <w:b/>
          <w:bCs/>
          <w:cs/>
          <w:lang w:bidi="bn-BD"/>
        </w:rPr>
        <w:t>কৃত বস্তু থেকে উপকার সাধনের পদ্ধতি:</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নিম্নোক্ত পদ্ধতিতে </w:t>
      </w:r>
      <w:r w:rsidRPr="005A04C3">
        <w:rPr>
          <w:rFonts w:eastAsia="Times New Roman"/>
          <w:cs/>
          <w:lang w:bidi="bn-BD"/>
        </w:rPr>
        <w:t>ওয়াকফ</w:t>
      </w:r>
      <w:r w:rsidRPr="005A04C3">
        <w:rPr>
          <w:rFonts w:eastAsia="Times New Roman" w:hint="cs"/>
          <w:cs/>
          <w:lang w:bidi="bn-BD"/>
        </w:rPr>
        <w:t>কৃত বস্তু থেকে উপকার অর্জন করা যায়:</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ঘর-বাড়িতে বসবাস করে, আরোহণকারী পশু ও যানবাহনে আরোহণ করে, জীবজন্তুর পশম, দুধ, ডিম, লোম সংগ্রহ করে উপকার নেওয়া যায়।</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১০- ওয়াকফ ও অসিয়তের মধ্যে পার্থক্য:</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১- ওয়াকফ হলো মূলস্বত্ব নিজের রেখে বস্তুটির উপকার দান করা, অন্যদিকে অসিয়ত হলো দানের মাধ্যমে মৃত্যুর পরে বস্তুগত বা অবস্তুগত (উপকার) জিনিসের মালিক বানানো।</w:t>
      </w:r>
    </w:p>
    <w:p w:rsidR="003F25F0" w:rsidRPr="005A04C3" w:rsidRDefault="003F25F0" w:rsidP="00606369">
      <w:pPr>
        <w:tabs>
          <w:tab w:val="left" w:pos="450"/>
        </w:tabs>
        <w:bidi w:val="0"/>
        <w:spacing w:after="0" w:line="240" w:lineRule="auto"/>
        <w:jc w:val="both"/>
        <w:rPr>
          <w:rFonts w:eastAsia="Times New Roman"/>
          <w:cs/>
          <w:lang w:bidi="bn-BD"/>
        </w:rPr>
      </w:pPr>
      <w:r w:rsidRPr="005A04C3">
        <w:rPr>
          <w:rFonts w:eastAsia="Times New Roman" w:hint="cs"/>
          <w:cs/>
          <w:lang w:bidi="bn-BD"/>
        </w:rPr>
        <w:t>২- অধিকাংশ আলেমদের মতে, ওয়াকফ করলে তা বাস্তবায়ন অত্যাবশ্যকীয় হয়ে প</w:t>
      </w:r>
      <w:r w:rsidR="00606369">
        <w:rPr>
          <w:rFonts w:eastAsia="Times New Roman" w:hint="cs"/>
          <w:cs/>
          <w:lang w:bidi="bn-BD"/>
        </w:rPr>
        <w:t>ড়ে</w:t>
      </w:r>
      <w:r w:rsidRPr="005A04C3">
        <w:rPr>
          <w:rFonts w:eastAsia="Times New Roman" w:hint="cs"/>
          <w:cs/>
          <w:lang w:bidi="bn-BD"/>
        </w:rPr>
        <w:t xml:space="preserve"> এবং ওয়াকফ ফেরত নে</w:t>
      </w:r>
      <w:r w:rsidR="007A0FDD" w:rsidRPr="005A04C3">
        <w:rPr>
          <w:rFonts w:eastAsia="Times New Roman" w:hint="cs"/>
          <w:cs/>
          <w:lang w:bidi="bn-BD"/>
        </w:rPr>
        <w:t>ও</w:t>
      </w:r>
      <w:r w:rsidRPr="005A04C3">
        <w:rPr>
          <w:rFonts w:eastAsia="Times New Roman" w:hint="cs"/>
          <w:cs/>
          <w:lang w:bidi="bn-BD"/>
        </w:rPr>
        <w:t xml:space="preserve">য়া যায় না। কেননা রাসূলুল্লাহ্ সাল্লাল্লাহু আলাইহি ওয়াসাল্লাম উমার রাদিয়াল্লাহু </w:t>
      </w:r>
      <w:r w:rsidRPr="005A04C3">
        <w:rPr>
          <w:rFonts w:eastAsia="Times New Roman" w:hint="cs"/>
          <w:lang w:bidi="bn-BD"/>
        </w:rPr>
        <w:t>‘</w:t>
      </w:r>
      <w:r w:rsidRPr="005A04C3">
        <w:rPr>
          <w:rFonts w:eastAsia="Times New Roman" w:hint="cs"/>
          <w:cs/>
          <w:lang w:bidi="bn-BD"/>
        </w:rPr>
        <w:t xml:space="preserve">আনহুকে বলেছেন, </w:t>
      </w:r>
    </w:p>
    <w:p w:rsidR="003F25F0" w:rsidRPr="005A04C3" w:rsidRDefault="003F25F0" w:rsidP="00427807">
      <w:pPr>
        <w:tabs>
          <w:tab w:val="left" w:pos="450"/>
        </w:tabs>
        <w:spacing w:after="0" w:line="240" w:lineRule="auto"/>
        <w:jc w:val="both"/>
        <w:rPr>
          <w:rFonts w:ascii="Traditional Arabic" w:hAnsi="Traditional Arabic"/>
          <w:color w:val="0000CC"/>
          <w:rtl/>
          <w:cs/>
          <w:lang w:bidi="ar-EG"/>
        </w:rPr>
      </w:pPr>
      <w:r w:rsidRPr="005A04C3">
        <w:rPr>
          <w:rFonts w:ascii="Traditional Arabic" w:hAnsi="Traditional Arabic" w:cs="KFGQPC Uthman Taha Naskh"/>
          <w:color w:val="0000CC"/>
          <w:rtl/>
          <w:lang w:bidi="ar-EG"/>
        </w:rPr>
        <w:t>: «إِنْ شِئْتَ حَبَسْتَ أَصْلَهَا، وَتَصَدَّقْتَ بِهَا»</w:t>
      </w:r>
      <w:r w:rsidRPr="005A04C3">
        <w:rPr>
          <w:rFonts w:ascii="Traditional Arabic" w:hAnsi="Traditional Arabic" w:cstheme="minorBidi" w:hint="cs"/>
          <w:color w:val="0000CC"/>
          <w:rtl/>
          <w:lang w:bidi="ar-EG"/>
        </w:rPr>
        <w:t>.</w:t>
      </w:r>
    </w:p>
    <w:p w:rsidR="003F25F0" w:rsidRPr="005A04C3" w:rsidRDefault="003F25F0" w:rsidP="00427807">
      <w:pPr>
        <w:tabs>
          <w:tab w:val="left" w:pos="450"/>
        </w:tabs>
        <w:bidi w:val="0"/>
        <w:spacing w:after="0" w:line="240" w:lineRule="auto"/>
        <w:jc w:val="both"/>
        <w:rPr>
          <w:rFonts w:eastAsia="Times New Roman"/>
          <w:lang w:bidi="bn-BD"/>
        </w:rPr>
      </w:pPr>
      <w:r w:rsidRPr="005A04C3">
        <w:rPr>
          <w:rFonts w:eastAsia="Times New Roman" w:hint="cs"/>
          <w:cs/>
          <w:lang w:bidi="bn-BD"/>
        </w:rPr>
        <w:t>“</w:t>
      </w:r>
      <w:r w:rsidRPr="005A04C3">
        <w:rPr>
          <w:rFonts w:eastAsia="Times New Roman"/>
          <w:cs/>
          <w:lang w:bidi="bn-BD"/>
        </w:rPr>
        <w:t>তুমি ইচ্ছা করলে জমির</w:t>
      </w:r>
      <w:r w:rsidRPr="005A04C3">
        <w:rPr>
          <w:rFonts w:eastAsia="Times New Roman"/>
          <w:lang w:bidi="bn-BD"/>
        </w:rPr>
        <w:t xml:space="preserve"> </w:t>
      </w:r>
      <w:r w:rsidRPr="005A04C3">
        <w:rPr>
          <w:rFonts w:eastAsia="Times New Roman"/>
          <w:cs/>
          <w:lang w:bidi="bn-BD"/>
        </w:rPr>
        <w:t>মূল</w:t>
      </w:r>
      <w:r w:rsidRPr="005A04C3">
        <w:rPr>
          <w:rFonts w:eastAsia="Times New Roman" w:hint="cs"/>
          <w:cs/>
          <w:lang w:bidi="bn-BD"/>
        </w:rPr>
        <w:t xml:space="preserve"> স্ব</w:t>
      </w:r>
      <w:r w:rsidRPr="005A04C3">
        <w:rPr>
          <w:rFonts w:eastAsia="Times New Roman"/>
          <w:cs/>
          <w:lang w:bidi="bn-BD"/>
        </w:rPr>
        <w:t xml:space="preserve">ত্ত্ব ওয়াকফে আবদ্ধ </w:t>
      </w:r>
      <w:r w:rsidRPr="005A04C3">
        <w:rPr>
          <w:rFonts w:eastAsia="Times New Roman" w:hint="cs"/>
          <w:cs/>
          <w:lang w:bidi="bn-BD"/>
        </w:rPr>
        <w:t>রেখে</w:t>
      </w:r>
      <w:r w:rsidRPr="005A04C3">
        <w:rPr>
          <w:rFonts w:eastAsia="Times New Roman"/>
          <w:cs/>
          <w:lang w:bidi="bn-BD"/>
        </w:rPr>
        <w:t xml:space="preserve"> উৎপন্ন </w:t>
      </w:r>
      <w:r w:rsidRPr="005A04C3">
        <w:rPr>
          <w:rFonts w:eastAsia="Times New Roman" w:hint="cs"/>
          <w:cs/>
          <w:lang w:bidi="bn-BD"/>
        </w:rPr>
        <w:t>বস্তু</w:t>
      </w:r>
      <w:r w:rsidRPr="005A04C3">
        <w:rPr>
          <w:rFonts w:eastAsia="Times New Roman"/>
          <w:cs/>
          <w:lang w:bidi="bn-BD"/>
        </w:rPr>
        <w:t xml:space="preserve"> সদকা করতে পার।</w:t>
      </w:r>
      <w:r w:rsidRPr="005A04C3">
        <w:rPr>
          <w:rFonts w:eastAsia="Times New Roman" w:hint="cs"/>
          <w:lang w:bidi="bn-BD"/>
        </w:rPr>
        <w:t>”</w:t>
      </w:r>
      <w:r w:rsidRPr="005A04C3">
        <w:rPr>
          <w:rStyle w:val="FootnoteReference"/>
          <w:rFonts w:eastAsia="Times New Roman"/>
          <w:cs/>
          <w:lang w:bidi="bn-BD"/>
        </w:rPr>
        <w:footnoteReference w:id="55"/>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অন্যদিকে অসিয়ত করলে বাস্তবায়ন অত্যাবশ্যকীয় হলেও অসিয়তকারী তার অসিয়তের পুরোটাই বা আংশিক ফেরত নিতে পারবে। </w:t>
      </w:r>
    </w:p>
    <w:p w:rsidR="003F25F0" w:rsidRPr="005A04C3" w:rsidRDefault="003F25F0" w:rsidP="007A4F8F">
      <w:pPr>
        <w:tabs>
          <w:tab w:val="left" w:pos="450"/>
        </w:tabs>
        <w:bidi w:val="0"/>
        <w:spacing w:after="0" w:line="240" w:lineRule="auto"/>
        <w:jc w:val="both"/>
        <w:rPr>
          <w:rFonts w:eastAsia="Times New Roman"/>
          <w:cs/>
          <w:lang w:bidi="bn-BD"/>
        </w:rPr>
      </w:pPr>
      <w:r w:rsidRPr="005A04C3">
        <w:rPr>
          <w:rFonts w:eastAsia="Times New Roman" w:hint="cs"/>
          <w:cs/>
          <w:lang w:bidi="bn-BD"/>
        </w:rPr>
        <w:t xml:space="preserve">৩- </w:t>
      </w:r>
      <w:r w:rsidRPr="0013614C">
        <w:rPr>
          <w:rFonts w:eastAsia="Times New Roman" w:hint="cs"/>
          <w:cs/>
          <w:lang w:bidi="bn-BD"/>
        </w:rPr>
        <w:t>ওয়াকফকৃত বস্তুটি কারো মালিক</w:t>
      </w:r>
      <w:r w:rsidR="007A4F8F">
        <w:rPr>
          <w:rFonts w:eastAsia="Times New Roman" w:hint="cs"/>
          <w:cs/>
          <w:lang w:bidi="bn-BD"/>
        </w:rPr>
        <w:t xml:space="preserve">ানায় প্রবেশ করা থেকে বেরিয়ে যাবে, </w:t>
      </w:r>
      <w:r w:rsidRPr="0013614C">
        <w:rPr>
          <w:rFonts w:eastAsia="Times New Roman" w:hint="cs"/>
          <w:cs/>
          <w:lang w:bidi="bn-BD"/>
        </w:rPr>
        <w:t xml:space="preserve">শুধু বস্তুটির উপকার যাদের জন্য ওয়াকফ করা </w:t>
      </w:r>
      <w:r w:rsidRPr="005A04C3">
        <w:rPr>
          <w:rFonts w:eastAsia="Times New Roman" w:hint="cs"/>
          <w:cs/>
          <w:lang w:bidi="bn-BD"/>
        </w:rPr>
        <w:t>হয়েছে তাদের জন্য নির্ধারিত হবে। পক্ষান্তরে, অসিয়াতে</w:t>
      </w:r>
      <w:r w:rsidR="007A4F8F">
        <w:rPr>
          <w:rFonts w:eastAsia="Times New Roman" w:hint="cs"/>
          <w:cs/>
          <w:lang w:bidi="bn-BD"/>
        </w:rPr>
        <w:t>র</w:t>
      </w:r>
      <w:r w:rsidRPr="005A04C3">
        <w:rPr>
          <w:rFonts w:eastAsia="Times New Roman" w:hint="cs"/>
          <w:cs/>
          <w:lang w:bidi="bn-BD"/>
        </w:rPr>
        <w:t xml:space="preserve"> বস্তুটি যাদের জন্য অসিয়ত করা হয়েছে তাদের </w:t>
      </w:r>
      <w:r w:rsidR="007A4F8F">
        <w:rPr>
          <w:rFonts w:eastAsia="Times New Roman" w:hint="cs"/>
          <w:cs/>
          <w:lang w:bidi="bn-BD"/>
        </w:rPr>
        <w:t xml:space="preserve">মালিকানায় </w:t>
      </w:r>
      <w:r w:rsidRPr="005A04C3">
        <w:rPr>
          <w:rFonts w:eastAsia="Times New Roman" w:hint="cs"/>
          <w:cs/>
          <w:lang w:bidi="bn-BD"/>
        </w:rPr>
        <w:t>যাবে বা এর উপকার অসিয়তকৃতদের জন্য নির্ধারিত হয়ে যাবে।</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t>৪- ওয়াকফের উপকারের মালিকানা যাদের জন্য ওয়াকফ করা হয়েছে তারা ওয়াকফকারীর জীবদ্দশায়ই পাবে এবং তার মৃত্যুর পরেও ভোগ করবে। কিন্তু অসিয়তের মালিকানা অসিয়তকারীর মৃত্যুর পর ছাড়া ভোগ করতে পারবে না।</w:t>
      </w:r>
    </w:p>
    <w:p w:rsidR="003F25F0" w:rsidRPr="005A04C3" w:rsidRDefault="003F25F0" w:rsidP="00427807">
      <w:pPr>
        <w:tabs>
          <w:tab w:val="left" w:pos="450"/>
        </w:tabs>
        <w:bidi w:val="0"/>
        <w:spacing w:after="0" w:line="240" w:lineRule="auto"/>
        <w:jc w:val="both"/>
        <w:rPr>
          <w:rFonts w:eastAsia="Times New Roman"/>
          <w:cs/>
          <w:lang w:bidi="bn-BD"/>
        </w:rPr>
      </w:pPr>
      <w:r w:rsidRPr="005A04C3">
        <w:rPr>
          <w:rFonts w:eastAsia="Times New Roman" w:hint="cs"/>
          <w:cs/>
          <w:lang w:bidi="bn-BD"/>
        </w:rPr>
        <w:lastRenderedPageBreak/>
        <w:t>৫- ওয়াকফের সর্বোচ্চ সীমা নির্দিষ্ট নয়; পক্ষান্তরে অসিয়তের সর্বোচ্চ সীমা শরী‘আত কর্তৃক নির্ধারিত। আর তা হলো মোট সম্পত্তির এক তৃতীয়াংশ। তবে ওয়ারিশের অনুমতি সাপেক্ষে এর বেশিও করা যায়।</w:t>
      </w:r>
    </w:p>
    <w:p w:rsidR="003F25F0" w:rsidRPr="005A04C3" w:rsidRDefault="003F25F0" w:rsidP="007A4F8F">
      <w:pPr>
        <w:tabs>
          <w:tab w:val="left" w:pos="450"/>
        </w:tabs>
        <w:bidi w:val="0"/>
        <w:spacing w:after="0" w:line="240" w:lineRule="auto"/>
        <w:jc w:val="both"/>
        <w:rPr>
          <w:rFonts w:eastAsia="Times New Roman"/>
          <w:cs/>
          <w:lang w:bidi="bn-BD"/>
        </w:rPr>
      </w:pPr>
      <w:r w:rsidRPr="005A04C3">
        <w:rPr>
          <w:rFonts w:eastAsia="Times New Roman" w:hint="cs"/>
          <w:cs/>
          <w:lang w:bidi="bn-BD"/>
        </w:rPr>
        <w:t>৬- ওয়</w:t>
      </w:r>
      <w:r w:rsidR="007A4F8F">
        <w:rPr>
          <w:rFonts w:eastAsia="Times New Roman" w:hint="cs"/>
          <w:cs/>
          <w:lang w:bidi="bn-BD"/>
        </w:rPr>
        <w:t>ারিশের জন্য ওয়াকফ করা জায়েয, কিন্তু</w:t>
      </w:r>
      <w:r w:rsidRPr="005A04C3">
        <w:rPr>
          <w:rFonts w:eastAsia="Times New Roman" w:hint="cs"/>
          <w:cs/>
          <w:lang w:bidi="bn-BD"/>
        </w:rPr>
        <w:t xml:space="preserve"> ওয়ারিশের অনুমতি ব্যতীত ওয়ারিশের জন্য </w:t>
      </w:r>
      <w:r w:rsidR="007A4F8F" w:rsidRPr="005A04C3">
        <w:rPr>
          <w:rFonts w:eastAsia="Times New Roman" w:hint="cs"/>
          <w:cs/>
          <w:lang w:bidi="bn-BD"/>
        </w:rPr>
        <w:t xml:space="preserve">অসিয়ত </w:t>
      </w:r>
      <w:r w:rsidRPr="005A04C3">
        <w:rPr>
          <w:rFonts w:eastAsia="Times New Roman" w:hint="cs"/>
          <w:cs/>
          <w:lang w:bidi="bn-BD"/>
        </w:rPr>
        <w:t>করা জায়েয নেই।</w:t>
      </w:r>
    </w:p>
    <w:p w:rsidR="007A4F8F" w:rsidRDefault="007A4F8F" w:rsidP="0013614C">
      <w:pPr>
        <w:tabs>
          <w:tab w:val="left" w:pos="450"/>
        </w:tabs>
        <w:bidi w:val="0"/>
        <w:jc w:val="center"/>
        <w:rPr>
          <w:rFonts w:eastAsia="Times New Roman"/>
          <w:lang w:bidi="bn-BD"/>
        </w:rPr>
      </w:pPr>
    </w:p>
    <w:p w:rsidR="003F25F0" w:rsidRPr="005A04C3" w:rsidRDefault="003F25F0" w:rsidP="007A4F8F">
      <w:pPr>
        <w:tabs>
          <w:tab w:val="left" w:pos="450"/>
        </w:tabs>
        <w:bidi w:val="0"/>
        <w:jc w:val="center"/>
        <w:rPr>
          <w:rFonts w:eastAsia="Times New Roman"/>
          <w:b/>
          <w:bCs/>
          <w:color w:val="C00000"/>
          <w:cs/>
          <w:lang w:bidi="bn-BD"/>
        </w:rPr>
      </w:pPr>
      <w:r w:rsidRPr="005A04C3">
        <w:rPr>
          <w:rFonts w:eastAsia="Times New Roman"/>
          <w:cs/>
          <w:lang w:bidi="bn-BD"/>
        </w:rPr>
        <w:br w:type="page"/>
      </w:r>
      <w:r w:rsidRPr="005A04C3">
        <w:rPr>
          <w:rFonts w:eastAsia="Times New Roman" w:hint="cs"/>
          <w:b/>
          <w:bCs/>
          <w:color w:val="C00000"/>
          <w:cs/>
          <w:lang w:bidi="bn-BD"/>
        </w:rPr>
        <w:lastRenderedPageBreak/>
        <w:t>৫- অসিয়ত</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ক- অসিয়তের পরিচিতি:</w:t>
      </w:r>
    </w:p>
    <w:p w:rsidR="003F25F0" w:rsidRPr="00740635" w:rsidRDefault="003F25F0" w:rsidP="00F1523C">
      <w:pPr>
        <w:tabs>
          <w:tab w:val="left" w:pos="450"/>
        </w:tabs>
        <w:bidi w:val="0"/>
        <w:spacing w:after="0" w:line="240" w:lineRule="auto"/>
        <w:jc w:val="both"/>
        <w:rPr>
          <w:rFonts w:eastAsia="Times New Roman"/>
          <w:cs/>
          <w:lang w:bidi="bn-BD"/>
        </w:rPr>
      </w:pPr>
      <w:r w:rsidRPr="00740635">
        <w:rPr>
          <w:rFonts w:eastAsia="Times New Roman" w:hint="cs"/>
          <w:cs/>
          <w:lang w:bidi="bn-BD"/>
        </w:rPr>
        <w:t>অসিয়ত হলো</w:t>
      </w:r>
      <w:r w:rsidR="004A0EFB" w:rsidRPr="00740635">
        <w:rPr>
          <w:rFonts w:eastAsia="Times New Roman" w:hint="cs"/>
          <w:cs/>
          <w:lang w:bidi="bn-BD"/>
        </w:rPr>
        <w:t xml:space="preserve"> কোনো </w:t>
      </w:r>
      <w:r w:rsidRPr="00740635">
        <w:rPr>
          <w:rFonts w:eastAsia="Times New Roman" w:hint="cs"/>
          <w:cs/>
          <w:lang w:bidi="bn-BD"/>
        </w:rPr>
        <w:t xml:space="preserve">ব্যক্তির মৃত্যুর পরে </w:t>
      </w:r>
      <w:r w:rsidR="00F1523C">
        <w:rPr>
          <w:rFonts w:eastAsia="Times New Roman" w:hint="cs"/>
          <w:cs/>
          <w:lang w:bidi="bn-BD"/>
        </w:rPr>
        <w:t xml:space="preserve">কোনো কিছু করা বা হওয়ার নির্দেশনা প্রদান। </w:t>
      </w:r>
      <w:r w:rsidRPr="00740635">
        <w:rPr>
          <w:rFonts w:eastAsia="Times New Roman" w:hint="cs"/>
          <w:cs/>
          <w:lang w:bidi="bn-BD"/>
        </w:rPr>
        <w:t>আমানত পৌঁছে দেওয়া, সম্পদ দান করা, কন্যা বিয়ে দেওয়া, মৃতব্যক্তিকে গোসল দেওয়া, তার জানাযা পড়ানো, মৃতব্যক্তির রেখে যাওয়া সম্পত্তি</w:t>
      </w:r>
      <w:r w:rsidR="00F1523C">
        <w:rPr>
          <w:rFonts w:eastAsia="Times New Roman" w:hint="cs"/>
          <w:cs/>
          <w:lang w:bidi="bn-BD"/>
        </w:rPr>
        <w:t>র</w:t>
      </w:r>
      <w:r w:rsidRPr="00740635">
        <w:rPr>
          <w:rFonts w:eastAsia="Times New Roman" w:hint="cs"/>
          <w:cs/>
          <w:lang w:bidi="bn-BD"/>
        </w:rPr>
        <w:t xml:space="preserve"> এক তৃতীয়াংশ </w:t>
      </w:r>
      <w:r w:rsidR="00F1523C">
        <w:rPr>
          <w:rFonts w:eastAsia="Times New Roman" w:hint="cs"/>
          <w:cs/>
          <w:lang w:bidi="bn-BD"/>
        </w:rPr>
        <w:t xml:space="preserve">বন্টন করা </w:t>
      </w:r>
      <w:r w:rsidRPr="00740635">
        <w:rPr>
          <w:rFonts w:eastAsia="Times New Roman" w:hint="cs"/>
          <w:cs/>
          <w:lang w:bidi="bn-BD"/>
        </w:rPr>
        <w:t xml:space="preserve">ইত্যাদি অসিয়তের অন্তর্ভুক্ত। </w:t>
      </w:r>
    </w:p>
    <w:p w:rsidR="003F25F0" w:rsidRPr="00740635" w:rsidRDefault="003F25F0" w:rsidP="00427807">
      <w:pPr>
        <w:tabs>
          <w:tab w:val="left" w:pos="450"/>
        </w:tabs>
        <w:bidi w:val="0"/>
        <w:spacing w:after="0" w:line="240" w:lineRule="auto"/>
        <w:jc w:val="both"/>
        <w:rPr>
          <w:rFonts w:eastAsia="Times New Roman"/>
          <w:b/>
          <w:bCs/>
          <w:cs/>
          <w:lang w:bidi="bn-BD"/>
        </w:rPr>
      </w:pPr>
      <w:r w:rsidRPr="00740635">
        <w:rPr>
          <w:rFonts w:eastAsia="Times New Roman" w:hint="cs"/>
          <w:b/>
          <w:bCs/>
          <w:cs/>
          <w:lang w:bidi="bn-BD"/>
        </w:rPr>
        <w:t>খ- অসিয়ত শরী‘আতসম্মত হওয়ার মূলভিত্তি:</w:t>
      </w:r>
    </w:p>
    <w:p w:rsidR="003F25F0" w:rsidRPr="005A04C3" w:rsidRDefault="003F25F0" w:rsidP="00427807">
      <w:pPr>
        <w:tabs>
          <w:tab w:val="left" w:pos="450"/>
        </w:tabs>
        <w:bidi w:val="0"/>
        <w:spacing w:after="0" w:line="240" w:lineRule="auto"/>
        <w:jc w:val="both"/>
        <w:rPr>
          <w:rFonts w:eastAsia="Times New Roman"/>
          <w:cs/>
          <w:lang w:bidi="bn-BD"/>
        </w:rPr>
      </w:pPr>
      <w:r w:rsidRPr="00740635">
        <w:rPr>
          <w:rFonts w:eastAsia="Times New Roman" w:hint="cs"/>
          <w:cs/>
          <w:lang w:bidi="bn-BD"/>
        </w:rPr>
        <w:t xml:space="preserve">কুরআন, সুন্নাহ ও ইজমার দ্বারা অসিয়ত শরী‘আতসম্মত </w:t>
      </w:r>
      <w:r w:rsidRPr="005A04C3">
        <w:rPr>
          <w:rFonts w:eastAsia="Times New Roman" w:hint="cs"/>
          <w:cs/>
          <w:lang w:bidi="bn-BD"/>
        </w:rPr>
        <w:t>হয়েছে। আল্লাহ তা</w:t>
      </w:r>
      <w:r w:rsidRPr="005A04C3">
        <w:rPr>
          <w:rFonts w:eastAsia="Times New Roman" w:hint="cs"/>
          <w:lang w:bidi="bn-BD"/>
        </w:rPr>
        <w:t>‘</w:t>
      </w:r>
      <w:r w:rsidRPr="005A04C3">
        <w:rPr>
          <w:rFonts w:eastAsia="Times New Roman" w:hint="cs"/>
          <w:cs/>
          <w:lang w:bidi="bn-BD"/>
        </w:rPr>
        <w:t>আলা বলেছেন</w:t>
      </w:r>
      <w:r w:rsidRPr="005A04C3">
        <w:rPr>
          <w:rFonts w:eastAsia="Times New Roman" w:hint="cs"/>
          <w:lang w:bidi="bn-BD"/>
        </w:rPr>
        <w:t>,</w:t>
      </w:r>
      <w:r w:rsidRPr="005A04C3">
        <w:rPr>
          <w:rFonts w:eastAsia="Times New Roman" w:hint="cs"/>
          <w:cs/>
          <w:lang w:bidi="bn-BD"/>
        </w:rPr>
        <w:t xml:space="preserve"> </w:t>
      </w:r>
    </w:p>
    <w:p w:rsidR="003F25F0" w:rsidRPr="005A04C3" w:rsidRDefault="003F25F0"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كُتِبَ</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عَلَيۡكُمۡ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إِذَا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حَضَرَ</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أَحَدَكُمُ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ٱلۡمَوۡتُ</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تَرَكَ</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خَيۡرًا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ٱلۡوَصِيَّةُ</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البقرة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١٨٠</w:t>
      </w:r>
      <w:r w:rsidRPr="005A04C3">
        <w:rPr>
          <w:rFonts w:ascii="KFGQPC Uthman Taha Naskh" w:hAnsi="Times New Roman" w:cs="KFGQPC Uthman Taha Naskh"/>
          <w:color w:val="008000"/>
          <w:rtl/>
        </w:rPr>
        <w:t xml:space="preserve">]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তোমাদের উপর ফরয করা হয়েছে যে</w:t>
      </w:r>
      <w:r w:rsidRPr="005A04C3">
        <w:rPr>
          <w:rFonts w:eastAsia="Nikosh"/>
          <w:lang w:bidi="bn-BD"/>
        </w:rPr>
        <w:t xml:space="preserve">, </w:t>
      </w:r>
      <w:r w:rsidRPr="005A04C3">
        <w:rPr>
          <w:rFonts w:eastAsia="Nikosh"/>
          <w:cs/>
          <w:lang w:bidi="bn-BD"/>
        </w:rPr>
        <w:t>যখন তোমাদের কারো মৃত্যু উপস্থিত হবে</w:t>
      </w:r>
      <w:r w:rsidRPr="005A04C3">
        <w:rPr>
          <w:rFonts w:eastAsia="Nikosh"/>
          <w:lang w:bidi="bn-BD"/>
        </w:rPr>
        <w:t xml:space="preserve">, </w:t>
      </w:r>
      <w:r w:rsidRPr="005A04C3">
        <w:rPr>
          <w:rFonts w:eastAsia="Nikosh"/>
          <w:cs/>
          <w:lang w:bidi="bn-BD"/>
        </w:rPr>
        <w:t>যদি সে কোন</w:t>
      </w:r>
      <w:r w:rsidR="0013614C">
        <w:rPr>
          <w:rFonts w:eastAsia="Nikosh" w:hint="cs"/>
          <w:cs/>
          <w:lang w:bidi="bn-BD"/>
        </w:rPr>
        <w:t>ো</w:t>
      </w:r>
      <w:r w:rsidRPr="005A04C3">
        <w:rPr>
          <w:rFonts w:eastAsia="Nikosh"/>
          <w:cs/>
          <w:lang w:bidi="bn-BD"/>
        </w:rPr>
        <w:t xml:space="preserve"> সম্পদ রেখে যায়</w:t>
      </w:r>
      <w:r w:rsidRPr="005A04C3">
        <w:rPr>
          <w:rFonts w:eastAsia="Nikosh"/>
          <w:lang w:bidi="bn-BD"/>
        </w:rPr>
        <w:t xml:space="preserve">, </w:t>
      </w:r>
      <w:r w:rsidRPr="005A04C3">
        <w:rPr>
          <w:rFonts w:eastAsia="Nikosh"/>
          <w:cs/>
          <w:lang w:bidi="bn-BD"/>
        </w:rPr>
        <w:t xml:space="preserve">তবে </w:t>
      </w:r>
      <w:r w:rsidRPr="005A04C3">
        <w:rPr>
          <w:rFonts w:eastAsia="Nikosh" w:hint="cs"/>
          <w:cs/>
          <w:lang w:bidi="bn-BD"/>
        </w:rPr>
        <w:t xml:space="preserve">তা </w:t>
      </w:r>
      <w:r w:rsidRPr="005A04C3">
        <w:rPr>
          <w:rFonts w:eastAsia="Nikosh"/>
          <w:cs/>
          <w:lang w:bidi="bn-BD"/>
        </w:rPr>
        <w:t>অসিয়ত করবে।</w:t>
      </w:r>
      <w:r w:rsidRPr="005A04C3">
        <w:rPr>
          <w:rFonts w:eastAsia="Nikosh" w:hint="cs"/>
          <w:cs/>
          <w:lang w:bidi="bn-BD"/>
        </w:rPr>
        <w:t xml:space="preserve">” [সূরা </w:t>
      </w:r>
      <w:r w:rsidR="0013614C">
        <w:rPr>
          <w:rFonts w:eastAsia="Nikosh" w:hint="cs"/>
          <w:cs/>
          <w:lang w:bidi="bn-BD"/>
        </w:rPr>
        <w:t>আল-</w:t>
      </w:r>
      <w:r w:rsidRPr="005A04C3">
        <w:rPr>
          <w:rFonts w:eastAsia="Nikosh" w:hint="cs"/>
          <w:cs/>
          <w:lang w:bidi="bn-BD"/>
        </w:rPr>
        <w:t>বাকারা, আয়াত: ১৮০]</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রাসূলুল্লাহ্ সাল্লাল্লাহু আলাইহি ওয়াসাল্লাম বলেছেন,</w:t>
      </w:r>
    </w:p>
    <w:p w:rsidR="003F25F0" w:rsidRPr="005A04C3" w:rsidRDefault="003F25F0"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«مَا حَقُّ امْرِئٍ مُسْلِمٍ لَهُ شَيْءٌ يُوصِي فِيهِ، يَبِيتُ لَيْلَتَيْنِ إِلَّا وَوَصِيَّتُهُ مَكْتُوبَةٌ عِنْدَهُ»</w:t>
      </w: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hint="cs"/>
          <w:color w:val="0000CC"/>
          <w:cs/>
          <w:lang w:bidi="bn-BD"/>
        </w:rPr>
        <w:t xml:space="preserve">  </w:t>
      </w:r>
    </w:p>
    <w:p w:rsidR="003F25F0" w:rsidRPr="005A04C3" w:rsidRDefault="003F25F0" w:rsidP="00F1523C">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কোন</w:t>
      </w:r>
      <w:r w:rsidR="0013614C">
        <w:rPr>
          <w:rFonts w:eastAsia="Nikosh" w:hint="cs"/>
          <w:cs/>
          <w:lang w:bidi="bn-BD"/>
        </w:rPr>
        <w:t>ো</w:t>
      </w:r>
      <w:r w:rsidRPr="005A04C3">
        <w:rPr>
          <w:rFonts w:eastAsia="Nikosh"/>
          <w:cs/>
          <w:lang w:bidi="bn-BD"/>
        </w:rPr>
        <w:t xml:space="preserve"> মুসলিম ব্যক্তির উচিত নয় যে</w:t>
      </w:r>
      <w:r w:rsidRPr="005A04C3">
        <w:rPr>
          <w:rFonts w:eastAsia="Nikosh"/>
          <w:lang w:bidi="bn-BD"/>
        </w:rPr>
        <w:t xml:space="preserve">, </w:t>
      </w:r>
      <w:r w:rsidRPr="005A04C3">
        <w:rPr>
          <w:rFonts w:eastAsia="Nikosh"/>
          <w:cs/>
          <w:lang w:bidi="bn-BD"/>
        </w:rPr>
        <w:t>তার অস</w:t>
      </w:r>
      <w:r w:rsidRPr="005A04C3">
        <w:rPr>
          <w:rFonts w:eastAsia="Nikosh" w:hint="cs"/>
          <w:cs/>
          <w:lang w:bidi="bn-BD"/>
        </w:rPr>
        <w:t>ি</w:t>
      </w:r>
      <w:r w:rsidRPr="005A04C3">
        <w:rPr>
          <w:rFonts w:eastAsia="Nikosh"/>
          <w:cs/>
          <w:lang w:bidi="bn-BD"/>
        </w:rPr>
        <w:t xml:space="preserve">য়তযোগ্য কিছু রয়েছে </w:t>
      </w:r>
      <w:r w:rsidRPr="005A04C3">
        <w:rPr>
          <w:rFonts w:eastAsia="Nikosh" w:hint="cs"/>
          <w:cs/>
          <w:lang w:bidi="bn-BD"/>
        </w:rPr>
        <w:t xml:space="preserve">আর </w:t>
      </w:r>
      <w:r w:rsidRPr="005A04C3">
        <w:rPr>
          <w:rFonts w:eastAsia="Nikosh"/>
          <w:cs/>
          <w:lang w:bidi="bn-BD"/>
        </w:rPr>
        <w:t>সে দু</w:t>
      </w:r>
      <w:r w:rsidRPr="005A04C3">
        <w:rPr>
          <w:rFonts w:eastAsia="Nikosh"/>
          <w:lang w:bidi="bn-BD"/>
        </w:rPr>
        <w:t>’</w:t>
      </w:r>
      <w:r w:rsidRPr="005A04C3">
        <w:rPr>
          <w:rFonts w:eastAsia="Nikosh"/>
          <w:cs/>
          <w:lang w:bidi="bn-BD"/>
        </w:rPr>
        <w:t>রাত কাটাবে অথচ তার কাছে তার অস</w:t>
      </w:r>
      <w:r w:rsidRPr="005A04C3">
        <w:rPr>
          <w:rFonts w:eastAsia="Nikosh" w:hint="cs"/>
          <w:cs/>
          <w:lang w:bidi="bn-BD"/>
        </w:rPr>
        <w:t>ি</w:t>
      </w:r>
      <w:r w:rsidRPr="005A04C3">
        <w:rPr>
          <w:rFonts w:eastAsia="Nikosh"/>
          <w:cs/>
          <w:lang w:bidi="bn-BD"/>
        </w:rPr>
        <w:t>য়ত লিখিত</w:t>
      </w:r>
      <w:r w:rsidRPr="005A04C3">
        <w:rPr>
          <w:rFonts w:eastAsia="Nikosh"/>
          <w:lang w:bidi="bn-BD"/>
        </w:rPr>
        <w:t xml:space="preserve"> </w:t>
      </w:r>
      <w:r w:rsidRPr="005A04C3">
        <w:rPr>
          <w:rFonts w:eastAsia="Nikosh"/>
          <w:cs/>
          <w:lang w:bidi="bn-BD"/>
        </w:rPr>
        <w:t>থাকবে না।</w:t>
      </w:r>
      <w:r w:rsidRPr="005A04C3">
        <w:rPr>
          <w:rFonts w:eastAsia="Nikosh" w:hint="cs"/>
          <w:cs/>
          <w:lang w:bidi="bn-BD"/>
        </w:rPr>
        <w:t>”</w:t>
      </w:r>
      <w:r w:rsidRPr="005A04C3">
        <w:rPr>
          <w:rStyle w:val="FootnoteReference"/>
          <w:rFonts w:eastAsia="Nikosh"/>
          <w:cs/>
          <w:lang w:bidi="bn-BD"/>
        </w:rPr>
        <w:footnoteReference w:id="56"/>
      </w:r>
      <w:r w:rsidRPr="005A04C3">
        <w:rPr>
          <w:rFonts w:eastAsia="Nikosh" w:hint="cs"/>
          <w:cs/>
          <w:lang w:bidi="bn-BD"/>
        </w:rPr>
        <w:t xml:space="preserve"> </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গ- যেসব শব্দ দ্বারা অসিয়ত কার্যকর হবে:</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১- মুখে বলার দ্বারা।</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২- লেখার দ্বারা।</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lastRenderedPageBreak/>
        <w:t>৩- স্পষ্ট বুঝা যায় এমন ইশারার দ্বারা।</w:t>
      </w:r>
    </w:p>
    <w:p w:rsidR="003F25F0" w:rsidRPr="00740635" w:rsidRDefault="003F25F0" w:rsidP="00427807">
      <w:pPr>
        <w:tabs>
          <w:tab w:val="left" w:pos="450"/>
        </w:tabs>
        <w:bidi w:val="0"/>
        <w:spacing w:after="0" w:line="240" w:lineRule="auto"/>
        <w:jc w:val="both"/>
        <w:rPr>
          <w:rFonts w:eastAsia="Nikosh"/>
          <w:b/>
          <w:bCs/>
          <w:color w:val="0000CC"/>
          <w:cs/>
          <w:lang w:bidi="bn-BD"/>
        </w:rPr>
      </w:pPr>
      <w:r w:rsidRPr="00740635">
        <w:rPr>
          <w:rFonts w:eastAsia="Nikosh" w:hint="cs"/>
          <w:b/>
          <w:bCs/>
          <w:color w:val="0000CC"/>
          <w:cs/>
          <w:lang w:bidi="bn-BD"/>
        </w:rPr>
        <w:t>প্রথমত: মুখে বলার দ্বারা:</w:t>
      </w:r>
    </w:p>
    <w:p w:rsidR="00D115F9" w:rsidRPr="005A04C3" w:rsidRDefault="003F25F0" w:rsidP="00F1523C">
      <w:pPr>
        <w:tabs>
          <w:tab w:val="left" w:pos="450"/>
        </w:tabs>
        <w:bidi w:val="0"/>
        <w:spacing w:after="0" w:line="240" w:lineRule="auto"/>
        <w:jc w:val="both"/>
        <w:rPr>
          <w:rFonts w:eastAsia="Nikosh"/>
          <w:cs/>
          <w:lang w:bidi="bn-BD"/>
        </w:rPr>
      </w:pPr>
      <w:r w:rsidRPr="005A04C3">
        <w:rPr>
          <w:rFonts w:eastAsia="Nikosh" w:hint="cs"/>
          <w:cs/>
          <w:lang w:bidi="bn-BD"/>
        </w:rPr>
        <w:t>আলেমদের মধ্যে মুখে স্পষ্ট বলার দ্বারা অসিয়ত কার্যকর হওয়াতে</w:t>
      </w:r>
      <w:r w:rsidR="004A0EFB" w:rsidRPr="005A04C3">
        <w:rPr>
          <w:rFonts w:eastAsia="Nikosh" w:hint="cs"/>
          <w:cs/>
          <w:lang w:bidi="bn-BD"/>
        </w:rPr>
        <w:t xml:space="preserve"> কোনো </w:t>
      </w:r>
      <w:r w:rsidRPr="005A04C3">
        <w:rPr>
          <w:rFonts w:eastAsia="Nikosh" w:hint="cs"/>
          <w:cs/>
          <w:lang w:bidi="bn-BD"/>
        </w:rPr>
        <w:t>মতভেদ নেই। যেমন কেউ বলল, আমি অমুককে এ অসিয়ত করলাম। অথবা মুখে স্পষ্ট শব্দে না বলে এমন অস্পষ্ট শব্দে বলা যাতে ঈঙ্গিত বহন করে যে তিনি এ শব্দ দ্বারা অসিয়ত করেছেন। যেমন</w:t>
      </w:r>
      <w:r w:rsidR="0013614C">
        <w:rPr>
          <w:rFonts w:eastAsia="Nikosh" w:hint="cs"/>
          <w:cs/>
          <w:lang w:bidi="bn-BD"/>
        </w:rPr>
        <w:t>,</w:t>
      </w:r>
      <w:r w:rsidRPr="005A04C3">
        <w:rPr>
          <w:rFonts w:eastAsia="Nikosh" w:hint="cs"/>
          <w:cs/>
          <w:lang w:bidi="bn-BD"/>
        </w:rPr>
        <w:t xml:space="preserve"> কেউ কাউকে বলল,</w:t>
      </w:r>
    </w:p>
    <w:p w:rsidR="003F25F0" w:rsidRPr="005A04C3" w:rsidRDefault="0013614C" w:rsidP="0013614C">
      <w:pPr>
        <w:tabs>
          <w:tab w:val="left" w:pos="450"/>
        </w:tabs>
        <w:bidi w:val="0"/>
        <w:spacing w:after="0" w:line="240" w:lineRule="auto"/>
        <w:jc w:val="both"/>
        <w:rPr>
          <w:rFonts w:eastAsia="Nikosh"/>
          <w:cs/>
          <w:lang w:bidi="bn-BD"/>
        </w:rPr>
      </w:pPr>
      <w:r>
        <w:rPr>
          <w:rFonts w:eastAsia="Nikosh" w:hint="cs"/>
          <w:cs/>
          <w:lang w:bidi="bn-BD"/>
        </w:rPr>
        <w:t>“</w:t>
      </w:r>
      <w:r w:rsidR="003F25F0" w:rsidRPr="005A04C3">
        <w:rPr>
          <w:rFonts w:eastAsia="Nikosh" w:hint="cs"/>
          <w:cs/>
          <w:lang w:bidi="bn-BD"/>
        </w:rPr>
        <w:t>আমি আমার মৃত্যুর পরে অমুককে এটার মালিক বানালাম অথবা তোমরা সাক্ষ্য থাকো আমি অমুককে এ জিনিসের অসিয়ত করলাম ইত্যাদি</w:t>
      </w:r>
      <w:r>
        <w:rPr>
          <w:rFonts w:eastAsia="Nikosh" w:hint="cs"/>
          <w:cs/>
          <w:lang w:bidi="bn-BD"/>
        </w:rPr>
        <w:t>”</w:t>
      </w:r>
      <w:r w:rsidR="003F25F0" w:rsidRPr="00A24D62">
        <w:rPr>
          <w:rFonts w:eastAsia="Nikosh" w:cs="SolaimanLipi" w:hint="cs"/>
          <w:cs/>
          <w:lang w:bidi="hi-IN"/>
        </w:rPr>
        <w:t>।</w:t>
      </w:r>
    </w:p>
    <w:p w:rsidR="003F25F0" w:rsidRPr="00740635" w:rsidRDefault="003F25F0" w:rsidP="00427807">
      <w:pPr>
        <w:tabs>
          <w:tab w:val="left" w:pos="450"/>
        </w:tabs>
        <w:bidi w:val="0"/>
        <w:spacing w:after="0" w:line="240" w:lineRule="auto"/>
        <w:jc w:val="both"/>
        <w:rPr>
          <w:rFonts w:eastAsia="Nikosh"/>
          <w:color w:val="0000CC"/>
          <w:cs/>
          <w:lang w:bidi="bn-BD"/>
        </w:rPr>
      </w:pPr>
      <w:r w:rsidRPr="00740635">
        <w:rPr>
          <w:rFonts w:eastAsia="Nikosh" w:hint="cs"/>
          <w:b/>
          <w:bCs/>
          <w:color w:val="0000CC"/>
          <w:cs/>
          <w:lang w:bidi="bn-BD"/>
        </w:rPr>
        <w:t>দ্বিতীয়ত: লিখিতভাবে অসিয়ত করা:</w:t>
      </w:r>
      <w:r w:rsidRPr="00740635">
        <w:rPr>
          <w:rFonts w:eastAsia="Nikosh" w:hint="cs"/>
          <w:color w:val="0000CC"/>
          <w:cs/>
          <w:lang w:bidi="bn-BD"/>
        </w:rPr>
        <w:t xml:space="preserve">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কেউ কথা বলতে অক্ষম হলে যেমন বোবা বা জিহ্বায় সমস্যা থাকলে তখন তার আক্বল (জ্ঞান) থাকলে এবং কখা উচ্চারণের সম্ভাবনা আর না থাকলে সে লিখিতভাবে অসিয়ত করলে তা কার্যকর হবে।</w:t>
      </w:r>
    </w:p>
    <w:p w:rsidR="003F25F0" w:rsidRPr="00740635" w:rsidRDefault="003F25F0" w:rsidP="00427807">
      <w:pPr>
        <w:tabs>
          <w:tab w:val="left" w:pos="450"/>
        </w:tabs>
        <w:bidi w:val="0"/>
        <w:spacing w:after="0" w:line="240" w:lineRule="auto"/>
        <w:jc w:val="both"/>
        <w:rPr>
          <w:rFonts w:eastAsia="Nikosh"/>
          <w:b/>
          <w:bCs/>
          <w:color w:val="0000CC"/>
          <w:cs/>
          <w:lang w:bidi="bn-BD"/>
        </w:rPr>
      </w:pPr>
      <w:r w:rsidRPr="00740635">
        <w:rPr>
          <w:rFonts w:eastAsia="Nikosh" w:hint="cs"/>
          <w:b/>
          <w:bCs/>
          <w:color w:val="0000CC"/>
          <w:cs/>
          <w:lang w:bidi="bn-BD"/>
        </w:rPr>
        <w:t xml:space="preserve">তৃতীয়ত: বুঝার </w:t>
      </w:r>
      <w:r w:rsidR="0036194C" w:rsidRPr="00740635">
        <w:rPr>
          <w:rFonts w:eastAsia="Nikosh" w:hint="cs"/>
          <w:b/>
          <w:bCs/>
          <w:color w:val="0000CC"/>
          <w:cs/>
          <w:lang w:bidi="bn-BD"/>
        </w:rPr>
        <w:t>মতো</w:t>
      </w:r>
      <w:r w:rsidRPr="00740635">
        <w:rPr>
          <w:rFonts w:eastAsia="Nikosh" w:hint="cs"/>
          <w:b/>
          <w:bCs/>
          <w:color w:val="0000CC"/>
          <w:cs/>
          <w:lang w:bidi="bn-BD"/>
        </w:rPr>
        <w:t xml:space="preserve"> ইশারা দ্বারা:</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বোবা বা জিহ্বায় সমস্যা থাকলে সে ব্যক্তি ইশারায় অসিয়ত করলে তার অসিয়ত কার্যকর হবে, তবে শর্ত হলো যার জিহ্বায় সমস্যা আছে তার চিরতরে কথা বলার সম্ভাবনা না থাকা। </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 xml:space="preserve">ঘ- অসিয়তের হুকুম: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অসিয়ত করা শরী‘আতসম্মত ও এটি শরী‘আতির আদিষ্ট বিষয়। আল্লাহ তা</w:t>
      </w:r>
      <w:r w:rsidRPr="005A04C3">
        <w:rPr>
          <w:rFonts w:eastAsia="Nikosh" w:hint="cs"/>
          <w:lang w:bidi="bn-BD"/>
        </w:rPr>
        <w:t>‘</w:t>
      </w:r>
      <w:r w:rsidRPr="005A04C3">
        <w:rPr>
          <w:rFonts w:eastAsia="Nikosh" w:hint="cs"/>
          <w:cs/>
          <w:lang w:bidi="bn-BD"/>
        </w:rPr>
        <w:t>আলা বলেছেন</w:t>
      </w:r>
      <w:r w:rsidRPr="005A04C3">
        <w:rPr>
          <w:rFonts w:eastAsia="Nikosh" w:hint="cs"/>
          <w:lang w:bidi="bn-BD"/>
        </w:rPr>
        <w:t>,</w:t>
      </w:r>
      <w:r w:rsidRPr="005A04C3">
        <w:rPr>
          <w:rFonts w:eastAsia="Nikosh" w:hint="cs"/>
          <w:cs/>
          <w:lang w:bidi="bn-BD"/>
        </w:rPr>
        <w:t xml:space="preserve"> </w:t>
      </w:r>
    </w:p>
    <w:p w:rsidR="003F25F0" w:rsidRPr="005A04C3" w:rsidRDefault="003F25F0" w:rsidP="00427807">
      <w:pPr>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يَٰٓأَيُّهَا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ٱلَّذِينَ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ءَامَنُواْ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شَهَٰدَةُ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بَيۡنِكُمۡ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إِذَا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حَضَرَ</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أَحَدَكُمُ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ٱلۡمَوۡتُ</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حِينَ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ٱلۡوَصِيَّةِ</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ٱثۡنَانِ</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المائ‍دة</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١٠٦</w:t>
      </w:r>
      <w:r w:rsidRPr="005A04C3">
        <w:rPr>
          <w:rFonts w:ascii="KFGQPC Uthman Taha Naskh" w:hAnsi="Times New Roman" w:cs="KFGQPC Uthman Taha Naskh"/>
          <w:color w:val="008000"/>
          <w:rtl/>
        </w:rPr>
        <w:t xml:space="preserve">]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হে মুমিনগণ</w:t>
      </w:r>
      <w:r w:rsidRPr="005A04C3">
        <w:rPr>
          <w:rFonts w:eastAsia="Nikosh"/>
          <w:lang w:bidi="bn-BD"/>
        </w:rPr>
        <w:t xml:space="preserve">, </w:t>
      </w:r>
      <w:r w:rsidRPr="005A04C3">
        <w:rPr>
          <w:rFonts w:eastAsia="Nikosh"/>
          <w:cs/>
          <w:lang w:bidi="bn-BD"/>
        </w:rPr>
        <w:t>যখন তোমাদের কারো নিকট মৃত্যু উপস্থিত হয়</w:t>
      </w:r>
      <w:r w:rsidRPr="005A04C3">
        <w:rPr>
          <w:rFonts w:eastAsia="Nikosh"/>
          <w:lang w:bidi="bn-BD"/>
        </w:rPr>
        <w:t xml:space="preserve">, </w:t>
      </w:r>
      <w:r w:rsidRPr="005A04C3">
        <w:rPr>
          <w:rFonts w:eastAsia="Nikosh"/>
          <w:cs/>
          <w:lang w:bidi="bn-BD"/>
        </w:rPr>
        <w:t xml:space="preserve">তখন </w:t>
      </w:r>
      <w:r w:rsidRPr="005A04C3">
        <w:rPr>
          <w:rFonts w:eastAsia="Nikosh" w:hint="cs"/>
          <w:cs/>
          <w:lang w:bidi="bn-BD"/>
        </w:rPr>
        <w:t>অসিয়ত</w:t>
      </w:r>
      <w:r w:rsidRPr="005A04C3">
        <w:rPr>
          <w:rFonts w:eastAsia="Nikosh"/>
          <w:cs/>
          <w:lang w:bidi="bn-BD"/>
        </w:rPr>
        <w:t>কালে তোমাদের মাঝে তোমাদের মধ্য থেকে দু</w:t>
      </w:r>
      <w:r w:rsidRPr="005A04C3">
        <w:rPr>
          <w:rFonts w:eastAsia="Nikosh"/>
          <w:lang w:bidi="bn-BD"/>
        </w:rPr>
        <w:t>’</w:t>
      </w:r>
      <w:r w:rsidRPr="005A04C3">
        <w:rPr>
          <w:rFonts w:eastAsia="Nikosh"/>
          <w:cs/>
          <w:lang w:bidi="bn-BD"/>
        </w:rPr>
        <w:t xml:space="preserve">জন </w:t>
      </w:r>
      <w:r w:rsidRPr="005A04C3">
        <w:rPr>
          <w:rFonts w:eastAsia="Nikosh" w:hint="cs"/>
          <w:cs/>
          <w:lang w:bidi="bn-BD"/>
        </w:rPr>
        <w:t>(</w:t>
      </w:r>
      <w:r w:rsidRPr="005A04C3">
        <w:rPr>
          <w:rFonts w:eastAsia="Nikosh"/>
          <w:cs/>
          <w:lang w:bidi="bn-BD"/>
        </w:rPr>
        <w:t>ন্যায়পরায়ণ</w:t>
      </w:r>
      <w:r w:rsidRPr="005A04C3">
        <w:rPr>
          <w:rFonts w:eastAsia="Nikosh" w:hint="cs"/>
          <w:cs/>
          <w:lang w:bidi="bn-BD"/>
        </w:rPr>
        <w:t>)</w:t>
      </w:r>
      <w:r w:rsidRPr="005A04C3">
        <w:rPr>
          <w:rFonts w:eastAsia="Nikosh"/>
          <w:cs/>
          <w:lang w:bidi="bn-BD"/>
        </w:rPr>
        <w:t xml:space="preserve"> ব্যক্তি সাক্ষী হবে</w:t>
      </w:r>
      <w:r w:rsidRPr="005A04C3">
        <w:rPr>
          <w:rFonts w:eastAsia="Nikosh" w:cs="SolaimanLipi" w:hint="cs"/>
          <w:cs/>
          <w:lang w:bidi="hi-IN"/>
        </w:rPr>
        <w:t>।</w:t>
      </w:r>
      <w:r w:rsidRPr="005A04C3">
        <w:rPr>
          <w:rFonts w:eastAsia="Nikosh" w:hint="cs"/>
          <w:cs/>
          <w:lang w:bidi="bn-BD"/>
        </w:rPr>
        <w:t>” [</w:t>
      </w:r>
      <w:r w:rsidRPr="005A04C3">
        <w:rPr>
          <w:rFonts w:eastAsia="Nikosh"/>
          <w:cs/>
          <w:lang w:bidi="bn-BD"/>
        </w:rPr>
        <w:t>সূরা আল-মায়েদা</w:t>
      </w:r>
      <w:r w:rsidRPr="005A04C3">
        <w:rPr>
          <w:rFonts w:eastAsia="Nikosh" w:hint="cs"/>
          <w:cs/>
          <w:lang w:bidi="bn-BD"/>
        </w:rPr>
        <w:t>, আয়াত: ১০৬]</w:t>
      </w:r>
    </w:p>
    <w:p w:rsidR="003F25F0" w:rsidRPr="00740635" w:rsidRDefault="003F25F0" w:rsidP="00427807">
      <w:pPr>
        <w:tabs>
          <w:tab w:val="left" w:pos="450"/>
        </w:tabs>
        <w:bidi w:val="0"/>
        <w:spacing w:after="0" w:line="240" w:lineRule="auto"/>
        <w:jc w:val="both"/>
        <w:rPr>
          <w:rFonts w:eastAsia="Nikosh"/>
          <w:b/>
          <w:bCs/>
          <w:lang w:bidi="bn-BD"/>
        </w:rPr>
      </w:pPr>
      <w:r w:rsidRPr="00740635">
        <w:rPr>
          <w:rFonts w:eastAsia="Nikosh" w:hint="cs"/>
          <w:b/>
          <w:bCs/>
          <w:cs/>
          <w:lang w:bidi="bn-BD"/>
        </w:rPr>
        <w:lastRenderedPageBreak/>
        <w:t>ঙ</w:t>
      </w:r>
      <w:r w:rsidRPr="00740635">
        <w:rPr>
          <w:rFonts w:eastAsia="Nikosh" w:hint="cs"/>
          <w:b/>
          <w:bCs/>
          <w:lang w:bidi="bn-BD"/>
        </w:rPr>
        <w:t xml:space="preserve">- </w:t>
      </w:r>
      <w:r w:rsidRPr="00740635">
        <w:rPr>
          <w:rFonts w:eastAsia="Nikosh" w:hint="cs"/>
          <w:b/>
          <w:bCs/>
          <w:cs/>
          <w:lang w:bidi="bn-BD"/>
        </w:rPr>
        <w:t>অসিয়তের</w:t>
      </w:r>
      <w:r w:rsidRPr="00740635">
        <w:rPr>
          <w:rFonts w:eastAsia="Nikosh" w:hint="cs"/>
          <w:b/>
          <w:bCs/>
          <w:lang w:bidi="bn-BD"/>
        </w:rPr>
        <w:t xml:space="preserve"> </w:t>
      </w:r>
      <w:r w:rsidRPr="00740635">
        <w:rPr>
          <w:rFonts w:eastAsia="Nikosh" w:hint="cs"/>
          <w:b/>
          <w:bCs/>
          <w:cs/>
          <w:lang w:bidi="bn-BD"/>
        </w:rPr>
        <w:t>প্রকারভেদ</w:t>
      </w:r>
      <w:r w:rsidRPr="00740635">
        <w:rPr>
          <w:rFonts w:eastAsia="Nikosh" w:hint="cs"/>
          <w:b/>
          <w:bCs/>
          <w:lang w:bidi="bn-BD"/>
        </w:rPr>
        <w:t xml:space="preserve">: </w:t>
      </w:r>
    </w:p>
    <w:p w:rsidR="003F25F0" w:rsidRPr="00740635" w:rsidRDefault="003F25F0" w:rsidP="00427807">
      <w:pPr>
        <w:tabs>
          <w:tab w:val="left" w:pos="450"/>
        </w:tabs>
        <w:bidi w:val="0"/>
        <w:spacing w:after="0" w:line="240" w:lineRule="auto"/>
        <w:jc w:val="both"/>
        <w:rPr>
          <w:rFonts w:eastAsia="Nikosh"/>
          <w:b/>
          <w:bCs/>
          <w:lang w:bidi="bn-BD"/>
        </w:rPr>
      </w:pPr>
      <w:r w:rsidRPr="00740635">
        <w:rPr>
          <w:rFonts w:eastAsia="Nikosh" w:hint="cs"/>
          <w:b/>
          <w:bCs/>
          <w:cs/>
          <w:lang w:bidi="bn-BD"/>
        </w:rPr>
        <w:t>১</w:t>
      </w:r>
      <w:r w:rsidRPr="00740635">
        <w:rPr>
          <w:rFonts w:eastAsia="Nikosh" w:hint="cs"/>
          <w:b/>
          <w:bCs/>
          <w:lang w:bidi="bn-BD"/>
        </w:rPr>
        <w:t xml:space="preserve">- </w:t>
      </w:r>
      <w:r w:rsidRPr="00740635">
        <w:rPr>
          <w:rFonts w:eastAsia="Nikosh" w:hint="cs"/>
          <w:b/>
          <w:bCs/>
          <w:cs/>
          <w:lang w:bidi="bn-BD"/>
        </w:rPr>
        <w:t>ওয়াজিব</w:t>
      </w:r>
      <w:r w:rsidRPr="00740635">
        <w:rPr>
          <w:rFonts w:eastAsia="Nikosh" w:hint="cs"/>
          <w:b/>
          <w:bCs/>
          <w:lang w:bidi="bn-BD"/>
        </w:rPr>
        <w:t xml:space="preserve"> </w:t>
      </w:r>
      <w:r w:rsidRPr="00740635">
        <w:rPr>
          <w:rFonts w:eastAsia="Nikosh" w:hint="cs"/>
          <w:b/>
          <w:bCs/>
          <w:cs/>
          <w:lang w:bidi="bn-BD"/>
        </w:rPr>
        <w:t>অসিয়ত</w:t>
      </w:r>
      <w:r w:rsidRPr="00740635">
        <w:rPr>
          <w:rFonts w:eastAsia="Nikosh" w:cs="SolaimanLipi" w:hint="cs"/>
          <w:b/>
          <w:bCs/>
          <w:cs/>
          <w:lang w:bidi="hi-IN"/>
        </w:rPr>
        <w:t>।</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যার ওপর ঋণ, অন্যের হক, আমানত ও অঙ্গিকার রয়েছে তাকে এসব কিছু স্পষ্টভাবে লিখিত রাখা</w:t>
      </w:r>
      <w:r w:rsidR="00B83DAC">
        <w:rPr>
          <w:rFonts w:eastAsia="Nikosh" w:hint="cs"/>
          <w:cs/>
          <w:lang w:bidi="bn-BD"/>
        </w:rPr>
        <w:t xml:space="preserve"> ওয়াজিব যাতে নগদ ও বাকী সব দেনা-</w:t>
      </w:r>
      <w:r w:rsidRPr="005A04C3">
        <w:rPr>
          <w:rFonts w:eastAsia="Nikosh" w:hint="cs"/>
          <w:cs/>
          <w:lang w:bidi="bn-BD"/>
        </w:rPr>
        <w:t>পাওয়ানা নির্দিষ্ট করা থাকে। যার কাছে অন্যের আমানত ও অঙ্গিকার রয়েছে তা এমনভাবে স্পষ্ট থাকা যাতে অসিয়তকৃত ব্যক্তি ওয়ারিশদের সাথে স্পষ্টভাবে হস্তক্ষেপ করতে পারে।</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 xml:space="preserve">২- সুন্নাত অসিয়ত: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এ ধরণের অসিয়ত করতে উৎসাহিত করা হয়েছে</w:t>
      </w:r>
      <w:r w:rsidRPr="0047531B">
        <w:rPr>
          <w:rFonts w:eastAsia="Nikosh" w:cs="SolaimanLipi" w:hint="cs"/>
          <w:cs/>
          <w:lang w:bidi="hi-IN"/>
        </w:rPr>
        <w:t xml:space="preserve">। </w:t>
      </w:r>
      <w:r w:rsidRPr="0047531B">
        <w:rPr>
          <w:rFonts w:eastAsia="Nikosh" w:hint="cs"/>
          <w:cs/>
          <w:lang w:bidi="bn-IN"/>
        </w:rPr>
        <w:t>অসিয়তকারী তার সম্পদের এক তৃতীয়াংশ ওয়ারিশ ব্যতীত অন্যদের জন্য অসিয়ত করবে। এ ধরণের কল্যাণকর ও জনহিতকর কাজে অসিয়ত করা মুস্তাহাব</w:t>
      </w:r>
      <w:r w:rsidRPr="005A04C3">
        <w:rPr>
          <w:rFonts w:eastAsia="Nikosh" w:hint="cs"/>
          <w:cs/>
          <w:lang w:bidi="bn-BD"/>
        </w:rPr>
        <w:t>, চাই তা আত্মীয়-স্বজন বা অনাত্মীয় বা নির্দিষ্ট স্থান যেমন অমুক মসজিদ বা অনির্দিষ্ট স্থান যেমন মসজিদ, মাদ্রাসা, লাইব্রেরী, আশ্রয়কেন্দ্র, হাসপাতাল ইত্যাদি যাই হোক।</w:t>
      </w:r>
    </w:p>
    <w:p w:rsidR="003F25F0" w:rsidRPr="005A04C3" w:rsidRDefault="003F25F0" w:rsidP="00427807">
      <w:pPr>
        <w:tabs>
          <w:tab w:val="left" w:pos="450"/>
        </w:tabs>
        <w:bidi w:val="0"/>
        <w:spacing w:after="0" w:line="240" w:lineRule="auto"/>
        <w:jc w:val="both"/>
        <w:rPr>
          <w:rFonts w:eastAsia="Nikosh"/>
          <w:b/>
          <w:bCs/>
          <w:color w:val="0070C0"/>
          <w:cs/>
          <w:lang w:bidi="bn-BD"/>
        </w:rPr>
      </w:pPr>
      <w:r w:rsidRPr="00740635">
        <w:rPr>
          <w:rFonts w:eastAsia="Nikosh" w:hint="cs"/>
          <w:b/>
          <w:bCs/>
          <w:cs/>
          <w:lang w:bidi="bn-BD"/>
        </w:rPr>
        <w:t>চ- অসিয়তের পরিমাণ:</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মোট সম্পদের এক তৃতীয়াংশের </w:t>
      </w:r>
      <w:r w:rsidRPr="005A04C3">
        <w:rPr>
          <w:rFonts w:eastAsia="Times New Roman" w:hint="cs"/>
          <w:cs/>
          <w:lang w:bidi="bn-BD"/>
        </w:rPr>
        <w:t xml:space="preserve">বেশি </w:t>
      </w:r>
      <w:r w:rsidRPr="005A04C3">
        <w:rPr>
          <w:rFonts w:eastAsia="Nikosh" w:hint="cs"/>
          <w:cs/>
          <w:lang w:bidi="bn-BD"/>
        </w:rPr>
        <w:t>অসিয়ত করা জায়েয নেই। কেননা রাসূলুল্লাহ্ সাল্লাল্লাহু আলাইহি ওয়াসাল্লাম সা‘</w:t>
      </w:r>
      <w:r w:rsidR="00B83DAC">
        <w:rPr>
          <w:rFonts w:eastAsia="Nikosh" w:hint="cs"/>
          <w:cs/>
          <w:lang w:bidi="bn-BD"/>
        </w:rPr>
        <w:t>আ</w:t>
      </w:r>
      <w:r w:rsidRPr="005A04C3">
        <w:rPr>
          <w:rFonts w:eastAsia="Nikosh" w:hint="cs"/>
          <w:cs/>
          <w:lang w:bidi="bn-BD"/>
        </w:rPr>
        <w:t xml:space="preserve">দ রাদিয়াল্লাহু </w:t>
      </w:r>
      <w:r w:rsidRPr="005A04C3">
        <w:rPr>
          <w:rFonts w:eastAsia="Nikosh" w:hint="cs"/>
          <w:lang w:bidi="bn-BD"/>
        </w:rPr>
        <w:t>‘</w:t>
      </w:r>
      <w:r w:rsidRPr="005A04C3">
        <w:rPr>
          <w:rFonts w:eastAsia="Nikosh" w:hint="cs"/>
          <w:cs/>
          <w:lang w:bidi="bn-BD"/>
        </w:rPr>
        <w:t xml:space="preserve">আনহুকে বলেছেন, </w:t>
      </w:r>
    </w:p>
    <w:p w:rsidR="003F25F0" w:rsidRPr="005A04C3" w:rsidRDefault="003F25F0" w:rsidP="00427807">
      <w:pPr>
        <w:tabs>
          <w:tab w:val="left" w:pos="450"/>
        </w:tabs>
        <w:spacing w:after="0" w:line="240" w:lineRule="auto"/>
        <w:jc w:val="both"/>
        <w:rPr>
          <w:rFonts w:ascii="Traditional Arabic" w:hAnsi="Traditional Arabic" w:cs="KFGQPC Uthman Taha Naskh"/>
          <w:color w:val="0000CC"/>
          <w:rtl/>
          <w:lang w:bidi="ar-EG"/>
        </w:rPr>
      </w:pPr>
      <w:r w:rsidRPr="005A04C3">
        <w:rPr>
          <w:rFonts w:ascii="Traditional Arabic" w:hAnsi="Traditional Arabic" w:cs="KFGQPC Uthman Taha Naskh" w:hint="cs"/>
          <w:color w:val="0000CC"/>
          <w:rtl/>
          <w:lang w:bidi="ar-EG"/>
        </w:rPr>
        <w:t>«</w:t>
      </w:r>
      <w:r w:rsidRPr="005A04C3">
        <w:rPr>
          <w:rFonts w:ascii="Traditional Arabic" w:hAnsi="Traditional Arabic" w:cs="KFGQPC Uthman Taha Naskh"/>
          <w:color w:val="0000CC"/>
          <w:rtl/>
          <w:lang w:bidi="ar-EG"/>
        </w:rPr>
        <w:t>أُوصِي بِمَالِي كُلِّهِ؟ قَالَ: «لاَ» ، قُلْتُ: فَالشَّطْرُ، قَالَ: «لاَ» ، قُلْتُ: الثُّلُثُ، قَالَ: «فَالثُّلُثُ، وَالثُّلُثُ كَثِيرٌ</w:t>
      </w:r>
      <w:r w:rsidRPr="005A04C3">
        <w:rPr>
          <w:rFonts w:ascii="Traditional Arabic" w:hAnsi="Traditional Arabic" w:cs="KFGQPC Uthman Taha Naskh" w:hint="cs"/>
          <w:color w:val="0000CC"/>
          <w:rtl/>
          <w:lang w:bidi="ar-EG"/>
        </w:rPr>
        <w:t>».</w:t>
      </w:r>
    </w:p>
    <w:p w:rsidR="003F25F0" w:rsidRPr="005A04C3" w:rsidRDefault="003F25F0" w:rsidP="00B83DAC">
      <w:pPr>
        <w:tabs>
          <w:tab w:val="left" w:pos="450"/>
        </w:tabs>
        <w:bidi w:val="0"/>
        <w:spacing w:after="0" w:line="240" w:lineRule="auto"/>
        <w:jc w:val="both"/>
        <w:rPr>
          <w:rFonts w:eastAsia="Nikosh"/>
          <w:cs/>
          <w:lang w:bidi="bn-BD"/>
        </w:rPr>
      </w:pPr>
      <w:r w:rsidRPr="005A04C3">
        <w:rPr>
          <w:rFonts w:eastAsia="Nikosh" w:hint="cs"/>
          <w:cs/>
          <w:lang w:bidi="bn-BD"/>
        </w:rPr>
        <w:t>“হে</w:t>
      </w:r>
      <w:r w:rsidRPr="005A04C3">
        <w:rPr>
          <w:rFonts w:eastAsia="Nikosh"/>
          <w:cs/>
          <w:lang w:bidi="bn-BD"/>
        </w:rPr>
        <w:t xml:space="preserve"> </w:t>
      </w:r>
      <w:r w:rsidRPr="005A04C3">
        <w:rPr>
          <w:rFonts w:eastAsia="Nikosh" w:hint="cs"/>
          <w:cs/>
          <w:lang w:bidi="bn-BD"/>
        </w:rPr>
        <w:t xml:space="preserve">আল্লাহর রাসূল সাল্লাল্লাহু আলাইহি ওয়াসাল্লাম, </w:t>
      </w:r>
      <w:r w:rsidRPr="005A04C3">
        <w:rPr>
          <w:rFonts w:eastAsia="Nikosh"/>
          <w:cs/>
          <w:lang w:bidi="bn-BD"/>
        </w:rPr>
        <w:t>আমি কি আমার সমুদয় মালের অসিয়ত করে যাব</w:t>
      </w:r>
      <w:r w:rsidRPr="005A04C3">
        <w:rPr>
          <w:rFonts w:eastAsia="Nikosh"/>
          <w:lang w:bidi="bn-BD"/>
        </w:rPr>
        <w:t xml:space="preserve">? </w:t>
      </w:r>
      <w:r w:rsidRPr="005A04C3">
        <w:rPr>
          <w:rFonts w:eastAsia="Nikosh"/>
          <w:cs/>
          <w:lang w:bidi="bn-BD"/>
        </w:rPr>
        <w:t>তিনি</w:t>
      </w:r>
      <w:r w:rsidRPr="005A04C3">
        <w:rPr>
          <w:rFonts w:eastAsia="Nikosh"/>
          <w:lang w:bidi="bn-BD"/>
        </w:rPr>
        <w:t xml:space="preserve"> </w:t>
      </w:r>
      <w:r w:rsidRPr="005A04C3">
        <w:rPr>
          <w:rFonts w:eastAsia="Nikosh"/>
          <w:cs/>
          <w:lang w:bidi="bn-BD"/>
        </w:rPr>
        <w:t>বললেন</w:t>
      </w:r>
      <w:r w:rsidRPr="005A04C3">
        <w:rPr>
          <w:rFonts w:eastAsia="Nikosh"/>
          <w:lang w:bidi="bn-BD"/>
        </w:rPr>
        <w:t xml:space="preserve">, </w:t>
      </w:r>
      <w:r w:rsidRPr="005A04C3">
        <w:rPr>
          <w:rFonts w:eastAsia="Nikosh"/>
          <w:cs/>
          <w:lang w:bidi="bn-BD"/>
        </w:rPr>
        <w:t xml:space="preserve">না। আমি </w:t>
      </w:r>
      <w:r w:rsidRPr="005A04C3">
        <w:rPr>
          <w:rFonts w:eastAsia="Nikosh" w:hint="cs"/>
          <w:cs/>
          <w:lang w:bidi="bn-BD"/>
        </w:rPr>
        <w:t>বললা</w:t>
      </w:r>
      <w:r w:rsidRPr="005A04C3">
        <w:rPr>
          <w:rFonts w:eastAsia="Nikosh"/>
          <w:cs/>
          <w:lang w:bidi="bn-BD"/>
        </w:rPr>
        <w:t>ম</w:t>
      </w:r>
      <w:r w:rsidRPr="005A04C3">
        <w:rPr>
          <w:rFonts w:eastAsia="Nikosh"/>
          <w:lang w:bidi="bn-BD"/>
        </w:rPr>
        <w:t xml:space="preserve">, </w:t>
      </w:r>
      <w:r w:rsidRPr="005A04C3">
        <w:rPr>
          <w:rFonts w:eastAsia="Nikosh"/>
          <w:cs/>
          <w:lang w:bidi="bn-BD"/>
        </w:rPr>
        <w:t>তবে</w:t>
      </w:r>
      <w:r w:rsidRPr="005A04C3">
        <w:rPr>
          <w:rFonts w:eastAsia="Nikosh"/>
          <w:lang w:bidi="bn-BD"/>
        </w:rPr>
        <w:t xml:space="preserve"> </w:t>
      </w:r>
      <w:r w:rsidRPr="005A04C3">
        <w:rPr>
          <w:rFonts w:eastAsia="Nikosh"/>
          <w:cs/>
          <w:lang w:bidi="bn-BD"/>
        </w:rPr>
        <w:t>অর্ধেক</w:t>
      </w:r>
      <w:r w:rsidRPr="005A04C3">
        <w:rPr>
          <w:rFonts w:eastAsia="Nikosh"/>
          <w:lang w:bidi="bn-BD"/>
        </w:rPr>
        <w:t xml:space="preserve">? </w:t>
      </w:r>
      <w:r w:rsidRPr="005A04C3">
        <w:rPr>
          <w:rFonts w:eastAsia="Nikosh"/>
          <w:cs/>
          <w:lang w:bidi="bn-BD"/>
        </w:rPr>
        <w:t xml:space="preserve">তিনি </w:t>
      </w:r>
      <w:r w:rsidRPr="005A04C3">
        <w:rPr>
          <w:rFonts w:eastAsia="Nikosh" w:hint="cs"/>
          <w:cs/>
          <w:lang w:bidi="bn-BD"/>
        </w:rPr>
        <w:t>বললেন,</w:t>
      </w:r>
      <w:r w:rsidRPr="005A04C3">
        <w:rPr>
          <w:rFonts w:eastAsia="Nikosh"/>
          <w:lang w:bidi="bn-BD"/>
        </w:rPr>
        <w:t xml:space="preserve"> </w:t>
      </w:r>
      <w:r w:rsidRPr="005A04C3">
        <w:rPr>
          <w:rFonts w:eastAsia="Nikosh"/>
          <w:cs/>
          <w:lang w:bidi="bn-BD"/>
        </w:rPr>
        <w:t xml:space="preserve">না। আমি </w:t>
      </w:r>
      <w:r w:rsidRPr="005A04C3">
        <w:rPr>
          <w:rFonts w:eastAsia="Nikosh" w:hint="cs"/>
          <w:cs/>
          <w:lang w:bidi="bn-BD"/>
        </w:rPr>
        <w:t>বললা</w:t>
      </w:r>
      <w:r w:rsidRPr="005A04C3">
        <w:rPr>
          <w:rFonts w:eastAsia="Nikosh"/>
          <w:cs/>
          <w:lang w:bidi="bn-BD"/>
        </w:rPr>
        <w:t>ম</w:t>
      </w:r>
      <w:r w:rsidRPr="005A04C3">
        <w:rPr>
          <w:rFonts w:eastAsia="Nikosh"/>
          <w:lang w:bidi="bn-BD"/>
        </w:rPr>
        <w:t xml:space="preserve">, </w:t>
      </w:r>
      <w:r w:rsidRPr="005A04C3">
        <w:rPr>
          <w:rFonts w:eastAsia="Nikosh"/>
          <w:cs/>
          <w:lang w:bidi="bn-BD"/>
        </w:rPr>
        <w:t>তবে এক তৃতীয়াংশ</w:t>
      </w:r>
      <w:r w:rsidRPr="005A04C3">
        <w:rPr>
          <w:rFonts w:eastAsia="Nikosh" w:cs="SolaimanLipi" w:hint="cs"/>
          <w:cs/>
          <w:lang w:bidi="hi-IN"/>
        </w:rPr>
        <w:t>।</w:t>
      </w:r>
      <w:r w:rsidRPr="005A04C3">
        <w:rPr>
          <w:rFonts w:eastAsia="Nikosh"/>
          <w:cs/>
          <w:lang w:bidi="bn-BD"/>
        </w:rPr>
        <w:t xml:space="preserve"> তিনি </w:t>
      </w:r>
      <w:r w:rsidRPr="005A04C3">
        <w:rPr>
          <w:rFonts w:eastAsia="Nikosh" w:hint="cs"/>
          <w:cs/>
          <w:lang w:bidi="bn-BD"/>
        </w:rPr>
        <w:t>বললেন,</w:t>
      </w:r>
      <w:r w:rsidRPr="005A04C3">
        <w:rPr>
          <w:rFonts w:eastAsia="Nikosh"/>
          <w:lang w:bidi="bn-BD"/>
        </w:rPr>
        <w:t xml:space="preserve"> </w:t>
      </w:r>
      <w:r w:rsidRPr="005A04C3">
        <w:rPr>
          <w:rFonts w:eastAsia="Nikosh"/>
          <w:cs/>
          <w:lang w:bidi="bn-BD"/>
        </w:rPr>
        <w:t>আর এক</w:t>
      </w:r>
      <w:r w:rsidRPr="005A04C3">
        <w:rPr>
          <w:rFonts w:eastAsia="Nikosh"/>
          <w:lang w:bidi="bn-BD"/>
        </w:rPr>
        <w:t xml:space="preserve"> </w:t>
      </w:r>
      <w:r w:rsidRPr="005A04C3">
        <w:rPr>
          <w:rFonts w:eastAsia="Nikosh"/>
          <w:cs/>
          <w:lang w:bidi="bn-BD"/>
        </w:rPr>
        <w:t>তৃতীয়াংশও অনেক।</w:t>
      </w:r>
      <w:r w:rsidRPr="005A04C3">
        <w:rPr>
          <w:rFonts w:eastAsia="Nikosh" w:hint="cs"/>
          <w:cs/>
          <w:lang w:bidi="bn-BD"/>
        </w:rPr>
        <w:t>”</w:t>
      </w:r>
      <w:r w:rsidRPr="005A04C3">
        <w:rPr>
          <w:rStyle w:val="FootnoteReference"/>
          <w:rFonts w:eastAsia="Nikosh"/>
          <w:cs/>
          <w:lang w:bidi="bn-BD"/>
        </w:rPr>
        <w:footnoteReference w:id="57"/>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lastRenderedPageBreak/>
        <w:t xml:space="preserve">ওয়ারিশের জন্য অসিয়ত করা জায়েয নেই, এমনিভাবে ওয়ারিশ ছাড়া অন্যদের জন্য ওয়ারিশের অনুমতি ব্যতীত এক তৃতীয়াংশের </w:t>
      </w:r>
      <w:r w:rsidRPr="005A04C3">
        <w:rPr>
          <w:rFonts w:eastAsia="Times New Roman" w:hint="cs"/>
          <w:cs/>
          <w:lang w:bidi="bn-BD"/>
        </w:rPr>
        <w:t>বেশি</w:t>
      </w:r>
      <w:r w:rsidRPr="005A04C3">
        <w:rPr>
          <w:rFonts w:eastAsia="Nikosh" w:hint="cs"/>
          <w:cs/>
          <w:lang w:bidi="bn-BD"/>
        </w:rPr>
        <w:t xml:space="preserve"> অসিয়ত করাও জায়েয নেই।</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ছ- যেসব কাজে অসিয়ত শুদ্ধ হবে:</w:t>
      </w:r>
    </w:p>
    <w:p w:rsidR="003F25F0" w:rsidRPr="00740635" w:rsidRDefault="003F25F0" w:rsidP="00427807">
      <w:pPr>
        <w:tabs>
          <w:tab w:val="left" w:pos="450"/>
        </w:tabs>
        <w:bidi w:val="0"/>
        <w:spacing w:after="0" w:line="240" w:lineRule="auto"/>
        <w:jc w:val="both"/>
        <w:rPr>
          <w:rFonts w:eastAsia="Nikosh"/>
          <w:cs/>
          <w:lang w:bidi="bn-BD"/>
        </w:rPr>
      </w:pPr>
      <w:r w:rsidRPr="00740635">
        <w:rPr>
          <w:rFonts w:eastAsia="Nikosh" w:hint="cs"/>
          <w:cs/>
          <w:lang w:bidi="bn-BD"/>
        </w:rPr>
        <w:t>১- ন্যায়-সঙ্গতভাবে অসিয়ত করতে হবে।</w:t>
      </w:r>
    </w:p>
    <w:p w:rsidR="003F25F0" w:rsidRPr="00740635" w:rsidRDefault="003F25F0" w:rsidP="00427807">
      <w:pPr>
        <w:tabs>
          <w:tab w:val="left" w:pos="450"/>
        </w:tabs>
        <w:bidi w:val="0"/>
        <w:spacing w:after="0" w:line="240" w:lineRule="auto"/>
        <w:jc w:val="both"/>
        <w:rPr>
          <w:rFonts w:eastAsia="Nikosh"/>
          <w:cs/>
          <w:lang w:bidi="bn-BD"/>
        </w:rPr>
      </w:pPr>
      <w:r w:rsidRPr="00740635">
        <w:rPr>
          <w:rFonts w:eastAsia="Nikosh" w:hint="cs"/>
          <w:cs/>
          <w:lang w:bidi="bn-BD"/>
        </w:rPr>
        <w:t>২- আল্লাহ তাঁর রাসূল সাল্লাল্লাহু আলাইহি ওয়াসাল্লামের মাধ্যমে যেভাবে অসিয়ত শরী‘আতসম্মত করেছেন অসিয়ত সেভাবে হতে হবে।</w:t>
      </w:r>
    </w:p>
    <w:p w:rsidR="003F25F0" w:rsidRPr="00740635" w:rsidRDefault="003F25F0" w:rsidP="00427807">
      <w:pPr>
        <w:tabs>
          <w:tab w:val="left" w:pos="450"/>
        </w:tabs>
        <w:bidi w:val="0"/>
        <w:spacing w:after="0" w:line="240" w:lineRule="auto"/>
        <w:jc w:val="both"/>
        <w:rPr>
          <w:rFonts w:eastAsia="Nikosh"/>
          <w:cs/>
          <w:lang w:bidi="bn-BD"/>
        </w:rPr>
      </w:pPr>
      <w:r w:rsidRPr="00740635">
        <w:rPr>
          <w:rFonts w:eastAsia="Nikosh" w:hint="cs"/>
          <w:cs/>
          <w:lang w:bidi="bn-BD"/>
        </w:rPr>
        <w:t>৩- অসিয়তকারী তার কাজে একনিষ্ঠ থাকতে হবে এবং অসিয়তের দ্বারা ভালো ও কল্যাণকর কাজের</w:t>
      </w:r>
      <w:r w:rsidR="0013614C" w:rsidRPr="00740635">
        <w:rPr>
          <w:rFonts w:eastAsia="Nikosh" w:hint="cs"/>
          <w:cs/>
          <w:lang w:bidi="bn-BD"/>
        </w:rPr>
        <w:t xml:space="preserve"> নিয়ত </w:t>
      </w:r>
      <w:r w:rsidRPr="00740635">
        <w:rPr>
          <w:rFonts w:eastAsia="Nikosh" w:hint="cs"/>
          <w:cs/>
          <w:lang w:bidi="bn-BD"/>
        </w:rPr>
        <w:t>করবে।</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জ- অসিয়তকারীর শর্তাবলী:</w:t>
      </w:r>
    </w:p>
    <w:p w:rsidR="003F25F0" w:rsidRPr="00740635" w:rsidRDefault="003F25F0" w:rsidP="00427807">
      <w:pPr>
        <w:tabs>
          <w:tab w:val="left" w:pos="450"/>
        </w:tabs>
        <w:bidi w:val="0"/>
        <w:spacing w:after="0" w:line="240" w:lineRule="auto"/>
        <w:jc w:val="both"/>
        <w:rPr>
          <w:rFonts w:eastAsia="Nikosh"/>
          <w:cs/>
          <w:lang w:bidi="bn-BD"/>
        </w:rPr>
      </w:pPr>
      <w:r w:rsidRPr="00740635">
        <w:rPr>
          <w:rFonts w:eastAsia="Nikosh" w:hint="cs"/>
          <w:cs/>
          <w:lang w:bidi="bn-BD"/>
        </w:rPr>
        <w:t>১- অসিয়তকারী দান করার যোগ্য হতে হবে।</w:t>
      </w:r>
    </w:p>
    <w:p w:rsidR="003F25F0" w:rsidRPr="00740635" w:rsidRDefault="003F25F0" w:rsidP="00F1523C">
      <w:pPr>
        <w:tabs>
          <w:tab w:val="left" w:pos="450"/>
        </w:tabs>
        <w:bidi w:val="0"/>
        <w:spacing w:after="0" w:line="240" w:lineRule="auto"/>
        <w:jc w:val="both"/>
        <w:rPr>
          <w:rFonts w:eastAsia="Nikosh"/>
          <w:cs/>
          <w:lang w:bidi="bn-BD"/>
        </w:rPr>
      </w:pPr>
      <w:r w:rsidRPr="00740635">
        <w:rPr>
          <w:rFonts w:eastAsia="Nikosh" w:hint="cs"/>
          <w:cs/>
          <w:lang w:bidi="bn-BD"/>
        </w:rPr>
        <w:t xml:space="preserve">২- সে অসিয়তকৃত </w:t>
      </w:r>
      <w:r w:rsidR="00F1523C">
        <w:rPr>
          <w:rFonts w:eastAsia="Nikosh" w:hint="cs"/>
          <w:cs/>
          <w:lang w:bidi="bn-BD"/>
        </w:rPr>
        <w:t xml:space="preserve">বস্তুর </w:t>
      </w:r>
      <w:r w:rsidRPr="00740635">
        <w:rPr>
          <w:rFonts w:eastAsia="Nikosh" w:hint="cs"/>
          <w:cs/>
          <w:lang w:bidi="bn-BD"/>
        </w:rPr>
        <w:t>মালিক হতে হবে।</w:t>
      </w:r>
    </w:p>
    <w:p w:rsidR="003F25F0" w:rsidRPr="00740635" w:rsidRDefault="003F25F0" w:rsidP="00427807">
      <w:pPr>
        <w:tabs>
          <w:tab w:val="left" w:pos="450"/>
        </w:tabs>
        <w:bidi w:val="0"/>
        <w:spacing w:after="0" w:line="240" w:lineRule="auto"/>
        <w:jc w:val="both"/>
        <w:rPr>
          <w:rFonts w:eastAsia="Nikosh"/>
          <w:cs/>
          <w:lang w:bidi="bn-BD"/>
        </w:rPr>
      </w:pPr>
      <w:r w:rsidRPr="00740635">
        <w:rPr>
          <w:rFonts w:eastAsia="Nikosh" w:hint="cs"/>
          <w:cs/>
          <w:lang w:bidi="bn-BD"/>
        </w:rPr>
        <w:t xml:space="preserve">৩- সে খুশী মনে ও </w:t>
      </w:r>
      <w:r w:rsidRPr="00740635">
        <w:rPr>
          <w:rFonts w:eastAsia="Nikosh"/>
          <w:cs/>
          <w:lang w:bidi="bn-BD"/>
        </w:rPr>
        <w:t>স্বেচ্ছায়</w:t>
      </w:r>
      <w:r w:rsidRPr="00740635">
        <w:rPr>
          <w:rFonts w:eastAsia="Nikosh" w:hint="cs"/>
          <w:cs/>
          <w:lang w:bidi="bn-BD"/>
        </w:rPr>
        <w:t xml:space="preserve"> অসিয়ত করতে হবে।</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ঝ- অসিয়তকৃত ব্যক্তি বা সংস্থার শর্তাবলী:</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১- অসিয়তটি কল্যাণ ও বৈধ স্থানে হতে হবে।</w:t>
      </w:r>
    </w:p>
    <w:p w:rsidR="003F25F0" w:rsidRPr="00F1523C"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২- অসিয়ত করার সময় যার জন্য অসিয়ত করবে তার বাস্তবে বা উহ্যভাবে অস্তিত্ব থাকতে হবে। অতএব, অস্তিত্বহীন কিছুর জন্য অসিয়ত করা শুদ্ধ নয়।</w:t>
      </w:r>
      <w:r w:rsidR="00F1523C">
        <w:rPr>
          <w:rFonts w:eastAsia="Nikosh"/>
          <w:lang w:bidi="bn-BD"/>
        </w:rPr>
        <w:t xml:space="preserve"> </w:t>
      </w:r>
      <w:r w:rsidR="00F1523C">
        <w:rPr>
          <w:rFonts w:eastAsia="Nikosh" w:hint="cs"/>
          <w:cs/>
          <w:lang w:bidi="bn-BD"/>
        </w:rPr>
        <w:t xml:space="preserve">কেবল জানা ব্যক্তি বা সংস্থার জন্যই অসিয়ত শুদ্ধ হবে।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৩- অসিয়তকৃত ব্যক্তি নির্দিষ্ট হওয়া।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৪- অসিয়তকৃত ব্যক্তি মালিকানার যোগ্য হওয়া বা মালিকানার অধিকারী হওয়া।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৫- অসিয়তকৃত ব্যক্তি </w:t>
      </w:r>
      <w:r w:rsidR="00F1523C">
        <w:rPr>
          <w:rFonts w:eastAsia="Nikosh" w:hint="cs"/>
          <w:cs/>
          <w:lang w:bidi="bn-BD"/>
        </w:rPr>
        <w:t xml:space="preserve">অসিয়তকারীর </w:t>
      </w:r>
      <w:r w:rsidRPr="005A04C3">
        <w:rPr>
          <w:rFonts w:eastAsia="Nikosh" w:hint="cs"/>
          <w:cs/>
          <w:lang w:bidi="bn-BD"/>
        </w:rPr>
        <w:t>হত্যাকারী না হওয়া।</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lastRenderedPageBreak/>
        <w:t>৬- অসিয়তকৃত ব্যক্তি অসিয়তকারীর ওয়ারিশ না হওয়া।</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ঞ- অসিয়তকৃত বস্তুর শর্তাবলী:</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১- অসিয়তকৃত বস্তুটি ওয়ারিশ হওয়ার যোগ্য সম্পদ হওয়া।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২- অসিয়তকৃত বস্তুটি শরী‘আতের মাপকাঠিতে মূল্যমান সম্পদ হওয়া।</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৩- সম্পদটি মালিকানা হওয়ার যোগ্য হওয়া, যদিও অসিয়ত করার সময় তার অস্তিত্ব না থাকে।</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৪- অসিয়তকৃত বস্তুটি অসিয়ত করার সময় অসিয়তকারীর মালিকানায় থাকা।</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৫- অসিয়তকৃত বস্তুটি শর‘ঈ গুনাহ বা হারাম বস্তু না হওয়া। </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ট- যেভাবে অসিয়ত সাব্যস্ত হবে:</w:t>
      </w:r>
    </w:p>
    <w:p w:rsidR="003F25F0" w:rsidRPr="00740635" w:rsidRDefault="003F25F0" w:rsidP="00427807">
      <w:pPr>
        <w:tabs>
          <w:tab w:val="left" w:pos="450"/>
        </w:tabs>
        <w:bidi w:val="0"/>
        <w:spacing w:after="0" w:line="240" w:lineRule="auto"/>
        <w:jc w:val="both"/>
        <w:rPr>
          <w:rFonts w:eastAsia="Nikosh"/>
          <w:cs/>
          <w:lang w:bidi="bn-BD"/>
        </w:rPr>
      </w:pPr>
      <w:r w:rsidRPr="00740635">
        <w:rPr>
          <w:rFonts w:eastAsia="Nikosh" w:hint="cs"/>
          <w:cs/>
          <w:lang w:bidi="bn-BD"/>
        </w:rPr>
        <w:t xml:space="preserve">সর্বসম্মতভাবে লিখিত আকারে অসিয়ত করা মুস্তাহাব। অসিয়তের শুরুতে বিসমিল্লাহ, আল্লাহর সানা ও হামদ লিখবে। </w:t>
      </w:r>
      <w:r w:rsidR="007D70BB" w:rsidRPr="00740635">
        <w:rPr>
          <w:rFonts w:eastAsia="Nikosh" w:hint="cs"/>
          <w:cs/>
          <w:lang w:bidi="bn-BD"/>
        </w:rPr>
        <w:t>অতঃপর</w:t>
      </w:r>
      <w:r w:rsidRPr="00740635">
        <w:rPr>
          <w:rFonts w:eastAsia="Nikosh" w:hint="cs"/>
          <w:cs/>
          <w:lang w:bidi="bn-BD"/>
        </w:rPr>
        <w:t xml:space="preserve">, রাসূলুল্লাহ্ সাল্লাল্লাহু আলাইহি ওয়াসাল্লামের ওপর সালাত ও সালাম জানাবে। </w:t>
      </w:r>
      <w:r w:rsidR="007D70BB" w:rsidRPr="00740635">
        <w:rPr>
          <w:rFonts w:eastAsia="Nikosh" w:hint="cs"/>
          <w:cs/>
          <w:lang w:bidi="bn-BD"/>
        </w:rPr>
        <w:t>অতঃপর</w:t>
      </w:r>
      <w:r w:rsidRPr="00740635">
        <w:rPr>
          <w:rFonts w:eastAsia="Nikosh" w:hint="cs"/>
          <w:cs/>
          <w:lang w:bidi="bn-BD"/>
        </w:rPr>
        <w:t xml:space="preserve"> বিসমিল্লাহ, আল্লাহর হামদ ও রাসূলুল্লাহ্ সাল্লাল্লাহু আলাইহি ওয়াসাল্লামের ওপর সালাত ও সালামের পরে লিখিত আকারে বা মৌখিকভাবে অসিয়তের সাক্ষ্যদ্বয়ের নাম ঘোষণা করবে। </w:t>
      </w:r>
    </w:p>
    <w:p w:rsidR="003F25F0" w:rsidRPr="00740635" w:rsidRDefault="00F1523C" w:rsidP="00740635">
      <w:pPr>
        <w:keepNext/>
        <w:widowControl w:val="0"/>
        <w:tabs>
          <w:tab w:val="left" w:pos="450"/>
        </w:tabs>
        <w:bidi w:val="0"/>
        <w:spacing w:after="0" w:line="240" w:lineRule="auto"/>
        <w:jc w:val="both"/>
        <w:rPr>
          <w:rFonts w:eastAsia="Nikosh"/>
          <w:b/>
          <w:bCs/>
          <w:cs/>
          <w:lang w:bidi="bn-BD"/>
        </w:rPr>
      </w:pPr>
      <w:r>
        <w:rPr>
          <w:rFonts w:eastAsia="Nikosh" w:hint="cs"/>
          <w:b/>
          <w:bCs/>
          <w:cs/>
          <w:lang w:bidi="bn-BD"/>
        </w:rPr>
        <w:t>ঠ- অসিয়তের</w:t>
      </w:r>
      <w:r w:rsidR="003F25F0" w:rsidRPr="00740635">
        <w:rPr>
          <w:rFonts w:eastAsia="Nikosh" w:hint="cs"/>
          <w:b/>
          <w:bCs/>
          <w:cs/>
          <w:lang w:bidi="bn-BD"/>
        </w:rPr>
        <w:t xml:space="preserve"> ভারপ্রাপ্ত ব্যক্তি:</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১- শাসকের </w:t>
      </w:r>
      <w:r w:rsidR="00F1523C">
        <w:rPr>
          <w:rFonts w:eastAsia="Nikosh" w:hint="cs"/>
          <w:cs/>
          <w:lang w:bidi="bn-BD"/>
        </w:rPr>
        <w:t xml:space="preserve">পক্ষ থেকে </w:t>
      </w:r>
      <w:r w:rsidRPr="005A04C3">
        <w:rPr>
          <w:rFonts w:eastAsia="Nikosh" w:hint="cs"/>
          <w:cs/>
          <w:lang w:bidi="bn-BD"/>
        </w:rPr>
        <w:t xml:space="preserve">ভারপ্রাপ্ত ব্যক্তি।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২- বিচারকের </w:t>
      </w:r>
      <w:r w:rsidR="00F1523C">
        <w:rPr>
          <w:rFonts w:eastAsia="Nikosh" w:hint="cs"/>
          <w:cs/>
          <w:lang w:bidi="bn-BD"/>
        </w:rPr>
        <w:t xml:space="preserve">পক্ষ থেকে </w:t>
      </w:r>
      <w:r w:rsidRPr="005A04C3">
        <w:rPr>
          <w:rFonts w:eastAsia="Nikosh" w:hint="cs"/>
          <w:cs/>
          <w:lang w:bidi="bn-BD"/>
        </w:rPr>
        <w:t>ভারপ্রাপ্ত ব্যক্তি</w:t>
      </w:r>
      <w:r w:rsidRPr="00A24D62">
        <w:rPr>
          <w:rFonts w:eastAsia="Nikosh" w:cs="SolaimanLipi" w:hint="cs"/>
          <w:cs/>
          <w:lang w:bidi="hi-IN"/>
        </w:rPr>
        <w:t>।</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৩- মুসলিমের </w:t>
      </w:r>
      <w:r w:rsidR="00F1523C">
        <w:rPr>
          <w:rFonts w:eastAsia="Nikosh" w:hint="cs"/>
          <w:cs/>
          <w:lang w:bidi="bn-BD"/>
        </w:rPr>
        <w:t xml:space="preserve">পক্ষ থেকে </w:t>
      </w:r>
      <w:r w:rsidRPr="005A04C3">
        <w:rPr>
          <w:rFonts w:eastAsia="Nikosh" w:hint="cs"/>
          <w:cs/>
          <w:lang w:bidi="bn-BD"/>
        </w:rPr>
        <w:t xml:space="preserve">নির্বাচিত </w:t>
      </w:r>
      <w:r w:rsidR="00F1523C">
        <w:rPr>
          <w:rFonts w:eastAsia="Nikosh" w:hint="cs"/>
          <w:cs/>
          <w:lang w:bidi="bn-BD"/>
        </w:rPr>
        <w:t xml:space="preserve">কোনো </w:t>
      </w:r>
      <w:r w:rsidRPr="005A04C3">
        <w:rPr>
          <w:rFonts w:eastAsia="Nikosh" w:hint="cs"/>
          <w:cs/>
          <w:lang w:bidi="bn-BD"/>
        </w:rPr>
        <w:t>ভারপ্রাপ্ত ব্যক্তি।</w:t>
      </w:r>
    </w:p>
    <w:p w:rsidR="003F25F0" w:rsidRPr="00F1523C" w:rsidRDefault="003F25F0" w:rsidP="00427807">
      <w:pPr>
        <w:tabs>
          <w:tab w:val="left" w:pos="450"/>
        </w:tabs>
        <w:bidi w:val="0"/>
        <w:spacing w:after="0" w:line="240" w:lineRule="auto"/>
        <w:jc w:val="both"/>
        <w:rPr>
          <w:rFonts w:eastAsia="Nikosh"/>
          <w:b/>
          <w:bCs/>
          <w:cs/>
          <w:lang w:bidi="bn-BD"/>
        </w:rPr>
      </w:pPr>
      <w:r w:rsidRPr="00F1523C">
        <w:rPr>
          <w:rFonts w:eastAsia="Nikosh" w:hint="cs"/>
          <w:b/>
          <w:bCs/>
          <w:cs/>
          <w:lang w:bidi="bn-BD"/>
        </w:rPr>
        <w:t xml:space="preserve">ড- অসিয়ত ভঙ্গের কারণসমূহ: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১- স্পষ্ট বা ইশারায় অসিয়ত ফেরত নেওয়া।</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২- শর্তযুক্ত অসিয়তে শর্ত পাওয়া না গেলে।</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৩- অসিয়তের জন্য ব্যক্তির পরিত্যক্ত সম্পত্তি না থাকলে।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৪- অসিয়তকারী অসিয়ত করার যোগ্যতা হারিয়ে ফেললে।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lastRenderedPageBreak/>
        <w:t>৫- অসিয়তকারী মুরতাদ হয়ে গেলে কতিপয় আলেমের মতে অসিয়ত ভঙ্গ হয়ে যাবে।</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৬- অসিয়তকৃত ব্যক্তি অসিয়ত ফেরত দিলে।</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৭- অসিয়তকারীর আগে অসিয়তকৃত ব্যক্তি মারা গেলে।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৮- অসিয়তকৃত ব্যক্তি অসিয়তকারীকে হত্যা করলে।</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৯- অসিয়তকৃত বস্তুটি ধ্বংস হয়ে গেলে বা </w:t>
      </w:r>
      <w:r w:rsidR="00F1523C">
        <w:rPr>
          <w:rFonts w:eastAsia="Nikosh" w:hint="cs"/>
          <w:cs/>
          <w:lang w:bidi="bn-BD"/>
        </w:rPr>
        <w:t xml:space="preserve">তাতে </w:t>
      </w:r>
      <w:r w:rsidRPr="005A04C3">
        <w:rPr>
          <w:rFonts w:eastAsia="Nikosh" w:hint="cs"/>
          <w:cs/>
          <w:lang w:bidi="bn-BD"/>
        </w:rPr>
        <w:t>অন্যের মালিকানা প্রকাশ পেলে।</w:t>
      </w:r>
    </w:p>
    <w:p w:rsidR="00835310" w:rsidRPr="00B83DAC" w:rsidRDefault="00F1523C" w:rsidP="00B83DAC">
      <w:pPr>
        <w:tabs>
          <w:tab w:val="left" w:pos="450"/>
        </w:tabs>
        <w:bidi w:val="0"/>
        <w:spacing w:after="0" w:line="240" w:lineRule="auto"/>
        <w:jc w:val="both"/>
        <w:rPr>
          <w:rFonts w:eastAsia="Nikosh"/>
          <w:cs/>
          <w:lang w:bidi="bn-BD"/>
        </w:rPr>
      </w:pPr>
      <w:r>
        <w:rPr>
          <w:rFonts w:eastAsia="Nikosh" w:hint="cs"/>
          <w:cs/>
          <w:lang w:bidi="bn-BD"/>
        </w:rPr>
        <w:t>১০- ওয়ারিশদে</w:t>
      </w:r>
      <w:r w:rsidR="003F25F0" w:rsidRPr="005A04C3">
        <w:rPr>
          <w:rFonts w:eastAsia="Nikosh" w:hint="cs"/>
          <w:cs/>
          <w:lang w:bidi="bn-BD"/>
        </w:rPr>
        <w:t xml:space="preserve">র অনুমতি ব্যতীত </w:t>
      </w:r>
      <w:r>
        <w:rPr>
          <w:rFonts w:eastAsia="Nikosh" w:hint="cs"/>
          <w:cs/>
          <w:lang w:bidi="bn-BD"/>
        </w:rPr>
        <w:t xml:space="preserve">কোনো </w:t>
      </w:r>
      <w:r w:rsidR="003F25F0" w:rsidRPr="005A04C3">
        <w:rPr>
          <w:rFonts w:eastAsia="Nikosh" w:hint="cs"/>
          <w:cs/>
          <w:lang w:bidi="bn-BD"/>
        </w:rPr>
        <w:t xml:space="preserve">ওয়ারিশকে </w:t>
      </w:r>
      <w:r w:rsidR="00B83DAC">
        <w:rPr>
          <w:rFonts w:eastAsia="Nikosh" w:hint="cs"/>
          <w:cs/>
          <w:lang w:bidi="bn-BD"/>
        </w:rPr>
        <w:t>অসিয়ত করলে অসিয়ত ভঙ্গ হয়ে যাবে।</w:t>
      </w:r>
    </w:p>
    <w:p w:rsidR="00B83DAC" w:rsidRDefault="00B83DAC">
      <w:pPr>
        <w:bidi w:val="0"/>
        <w:rPr>
          <w:rFonts w:eastAsia="Nikosh"/>
          <w:b/>
          <w:bCs/>
          <w:color w:val="C00000"/>
          <w:cs/>
          <w:lang w:bidi="bn-BD"/>
        </w:rPr>
      </w:pPr>
      <w:r>
        <w:rPr>
          <w:rFonts w:eastAsia="Nikosh"/>
          <w:b/>
          <w:bCs/>
          <w:color w:val="C00000"/>
          <w:cs/>
          <w:lang w:bidi="bn-BD"/>
        </w:rPr>
        <w:br w:type="page"/>
      </w:r>
    </w:p>
    <w:p w:rsidR="003F25F0" w:rsidRPr="005A04C3" w:rsidRDefault="003F25F0" w:rsidP="00B83DAC">
      <w:pPr>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lastRenderedPageBreak/>
        <w:t>তৃতীয় অধ্যয়</w:t>
      </w:r>
      <w:r w:rsidR="00B83DAC">
        <w:rPr>
          <w:rFonts w:eastAsia="Nikosh" w:hint="cs"/>
          <w:b/>
          <w:bCs/>
          <w:color w:val="C00000"/>
          <w:cs/>
          <w:lang w:bidi="bn-BD"/>
        </w:rPr>
        <w:t xml:space="preserve">: </w:t>
      </w:r>
      <w:r w:rsidRPr="005A04C3">
        <w:rPr>
          <w:rFonts w:eastAsia="Nikosh"/>
          <w:b/>
          <w:bCs/>
          <w:color w:val="C00000"/>
          <w:cs/>
          <w:lang w:bidi="bn-BD"/>
        </w:rPr>
        <w:t>পরিবার সম্পর্কিত</w:t>
      </w:r>
    </w:p>
    <w:p w:rsidR="003F25F0" w:rsidRPr="005A04C3" w:rsidRDefault="003F25F0" w:rsidP="00B83DAC">
      <w:pPr>
        <w:tabs>
          <w:tab w:val="left" w:pos="450"/>
        </w:tabs>
        <w:bidi w:val="0"/>
        <w:spacing w:after="0" w:line="240" w:lineRule="auto"/>
        <w:jc w:val="center"/>
        <w:rPr>
          <w:rFonts w:eastAsia="Nikosh"/>
          <w:cs/>
          <w:lang w:bidi="bn-BD"/>
        </w:rPr>
      </w:pPr>
      <w:r w:rsidRPr="005A04C3">
        <w:rPr>
          <w:rFonts w:eastAsia="Nikosh" w:hint="cs"/>
          <w:cs/>
          <w:lang w:bidi="bn-BD"/>
        </w:rPr>
        <w:t>বিবাহ, এর বিধান ও শর্তাবলী</w:t>
      </w:r>
    </w:p>
    <w:p w:rsidR="00740635" w:rsidRDefault="00740635">
      <w:pPr>
        <w:bidi w:val="0"/>
        <w:rPr>
          <w:rFonts w:eastAsia="Nikosh"/>
          <w:b/>
          <w:bCs/>
          <w:color w:val="C00000"/>
          <w:cs/>
          <w:lang w:bidi="bn-BD"/>
        </w:rPr>
      </w:pPr>
      <w:r>
        <w:rPr>
          <w:rFonts w:eastAsia="Nikosh"/>
          <w:b/>
          <w:bCs/>
          <w:color w:val="C00000"/>
          <w:cs/>
          <w:lang w:bidi="bn-BD"/>
        </w:rPr>
        <w:br w:type="page"/>
      </w:r>
    </w:p>
    <w:p w:rsidR="003F25F0" w:rsidRPr="005A04C3" w:rsidRDefault="003F25F0" w:rsidP="00427807">
      <w:pPr>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lastRenderedPageBreak/>
        <w:t>তৃতীয় অধ্যয়: পরিবার সম্পর্কিত</w:t>
      </w:r>
    </w:p>
    <w:p w:rsidR="003F25F0" w:rsidRPr="005A04C3" w:rsidRDefault="003F25F0" w:rsidP="00427807">
      <w:pPr>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t>বিবাহ</w:t>
      </w:r>
    </w:p>
    <w:p w:rsidR="003F25F0" w:rsidRPr="00740635" w:rsidRDefault="003F25F0" w:rsidP="00427807">
      <w:pPr>
        <w:tabs>
          <w:tab w:val="left" w:pos="450"/>
        </w:tabs>
        <w:bidi w:val="0"/>
        <w:spacing w:after="0" w:line="240" w:lineRule="auto"/>
        <w:jc w:val="both"/>
        <w:rPr>
          <w:rFonts w:eastAsia="Nikosh"/>
          <w:b/>
          <w:bCs/>
          <w:cs/>
          <w:lang w:bidi="bn-BD"/>
        </w:rPr>
      </w:pPr>
      <w:r w:rsidRPr="00740635">
        <w:rPr>
          <w:rFonts w:eastAsia="Nikosh" w:hint="cs"/>
          <w:b/>
          <w:bCs/>
          <w:cs/>
          <w:lang w:bidi="bn-BD"/>
        </w:rPr>
        <w:t>বিবাহ শরী‘আতসম্মত হওয়ার হিকমত:</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বিবাহ ইসলামের একটি অন্যতম সুন্নাত। রাসূলুল্লাহ্ সাল্লাল্লাহু আলাইহি ওয়াসাল্লাম বিবাহ করতে উৎসাহিত করেছেন। তিনি বলেছেন, </w:t>
      </w:r>
    </w:p>
    <w:p w:rsidR="003F25F0" w:rsidRPr="005A04C3" w:rsidRDefault="003F25F0" w:rsidP="00427807">
      <w:pPr>
        <w:tabs>
          <w:tab w:val="left" w:pos="450"/>
        </w:tabs>
        <w:spacing w:after="0" w:line="240" w:lineRule="auto"/>
        <w:jc w:val="both"/>
        <w:rPr>
          <w:rFonts w:ascii="Traditional Arabic" w:hAnsi="Traditional Arabic"/>
          <w:color w:val="0000CC"/>
          <w:cs/>
          <w:lang w:bidi="bn-BD"/>
        </w:rPr>
      </w:pPr>
      <w:r w:rsidRPr="005A04C3">
        <w:rPr>
          <w:rFonts w:ascii="Traditional Arabic" w:hAnsi="Traditional Arabic" w:cs="KFGQPC Uthman Taha Naskh"/>
          <w:color w:val="0000CC"/>
          <w:rtl/>
          <w:lang w:bidi="ar-EG"/>
        </w:rPr>
        <w:t>«يَا مَعْشَرَ الشَّبَابِ، مَنِ اسْتَطَاعَ البَاءَةَ فَلْيَتَزَوَّجْ، فَإِنَّهُ أَغَضُّ لِلْبَصَرِ وَأَحْصَنُ لِلْفَرْجِ، وَمَنْ لَمْ يَسْتَطِعْ فَعَلَيْهِ بِالصَّوْمِ فَإِنَّهُ لَهُ وِجَاءٌ»</w:t>
      </w:r>
      <w:r w:rsidRPr="005A04C3">
        <w:rPr>
          <w:rFonts w:ascii="Traditional Arabic" w:hAnsi="Traditional Arabic" w:cs="KFGQPC Uthman Taha Naskh" w:hint="cs"/>
          <w:color w:val="0000CC"/>
          <w:rtl/>
          <w:lang w:bidi="ar-EG"/>
        </w:rPr>
        <w:t>.</w:t>
      </w:r>
    </w:p>
    <w:p w:rsidR="003F25F0" w:rsidRPr="005A04C3" w:rsidRDefault="003F25F0" w:rsidP="00B83DAC">
      <w:pPr>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 xml:space="preserve">হে যুব সম্প্রদায়! তোমাদের মধ্যে যারা </w:t>
      </w:r>
      <w:r w:rsidRPr="005A04C3">
        <w:rPr>
          <w:rFonts w:eastAsia="Nikosh" w:hint="cs"/>
          <w:cs/>
          <w:lang w:bidi="bn-BD"/>
        </w:rPr>
        <w:t>বিবাহ</w:t>
      </w:r>
      <w:r w:rsidR="00F1523C">
        <w:rPr>
          <w:rFonts w:eastAsia="Nikosh"/>
          <w:cs/>
          <w:lang w:bidi="bn-BD"/>
        </w:rPr>
        <w:t xml:space="preserve"> করার সামর্থ</w:t>
      </w:r>
      <w:r w:rsidRPr="005A04C3">
        <w:rPr>
          <w:rFonts w:eastAsia="Nikosh"/>
          <w:cs/>
          <w:lang w:bidi="bn-BD"/>
        </w:rPr>
        <w:t xml:space="preserve"> রাখে</w:t>
      </w:r>
      <w:r w:rsidRPr="005A04C3">
        <w:rPr>
          <w:rFonts w:eastAsia="Nikosh"/>
          <w:lang w:bidi="bn-BD"/>
        </w:rPr>
        <w:t xml:space="preserve">, </w:t>
      </w:r>
      <w:r w:rsidRPr="005A04C3">
        <w:rPr>
          <w:rFonts w:eastAsia="Nikosh"/>
          <w:cs/>
          <w:lang w:bidi="bn-BD"/>
        </w:rPr>
        <w:t xml:space="preserve">তারা যেন </w:t>
      </w:r>
      <w:r w:rsidRPr="005A04C3">
        <w:rPr>
          <w:rFonts w:eastAsia="Nikosh" w:hint="cs"/>
          <w:cs/>
          <w:lang w:bidi="bn-BD"/>
        </w:rPr>
        <w:t>বিবাহ</w:t>
      </w:r>
      <w:r w:rsidRPr="005A04C3">
        <w:rPr>
          <w:rFonts w:eastAsia="Nikosh"/>
          <w:cs/>
          <w:lang w:bidi="bn-BD"/>
        </w:rPr>
        <w:t xml:space="preserve"> করে।</w:t>
      </w:r>
      <w:r w:rsidRPr="005A04C3">
        <w:rPr>
          <w:rFonts w:eastAsia="Nikosh"/>
          <w:lang w:bidi="bn-BD"/>
        </w:rPr>
        <w:t xml:space="preserve"> </w:t>
      </w:r>
      <w:r w:rsidRPr="005A04C3">
        <w:rPr>
          <w:rFonts w:eastAsia="Nikosh"/>
          <w:cs/>
          <w:lang w:bidi="bn-BD"/>
        </w:rPr>
        <w:t>কেননা</w:t>
      </w:r>
      <w:r w:rsidRPr="005A04C3">
        <w:rPr>
          <w:rFonts w:eastAsia="Nikosh"/>
          <w:lang w:bidi="bn-BD"/>
        </w:rPr>
        <w:t xml:space="preserve">, </w:t>
      </w:r>
      <w:r w:rsidRPr="005A04C3">
        <w:rPr>
          <w:rFonts w:eastAsia="Nikosh" w:hint="cs"/>
          <w:cs/>
          <w:lang w:bidi="bn-BD"/>
        </w:rPr>
        <w:t>বিবাহ</w:t>
      </w:r>
      <w:r w:rsidRPr="005A04C3">
        <w:rPr>
          <w:rFonts w:eastAsia="Nikosh"/>
          <w:cs/>
          <w:lang w:bidi="bn-BD"/>
        </w:rPr>
        <w:t xml:space="preserve"> তার দৃষ্টিকে সংযত রাখে এবং যৌনতাকে সংযমী করে</w:t>
      </w:r>
      <w:r w:rsidRPr="005A04C3">
        <w:rPr>
          <w:rFonts w:eastAsia="Nikosh" w:cs="SolaimanLipi" w:hint="cs"/>
          <w:cs/>
          <w:lang w:bidi="hi-IN"/>
        </w:rPr>
        <w:t xml:space="preserve">। </w:t>
      </w:r>
      <w:r w:rsidRPr="005A04C3">
        <w:rPr>
          <w:rFonts w:eastAsia="Nikosh" w:hint="cs"/>
          <w:cs/>
          <w:lang w:bidi="bn-IN"/>
        </w:rPr>
        <w:t>আর</w:t>
      </w:r>
      <w:r w:rsidRPr="005A04C3">
        <w:rPr>
          <w:rFonts w:eastAsia="Nikosh"/>
          <w:cs/>
          <w:lang w:bidi="bn-BD"/>
        </w:rPr>
        <w:t xml:space="preserve"> যাদের </w:t>
      </w:r>
      <w:r w:rsidRPr="005A04C3">
        <w:rPr>
          <w:rFonts w:eastAsia="Nikosh" w:hint="cs"/>
          <w:cs/>
          <w:lang w:bidi="bn-BD"/>
        </w:rPr>
        <w:t>বিবাহ</w:t>
      </w:r>
      <w:r w:rsidRPr="005A04C3">
        <w:rPr>
          <w:rFonts w:eastAsia="Nikosh"/>
          <w:cs/>
          <w:lang w:bidi="bn-BD"/>
        </w:rPr>
        <w:t xml:space="preserve"> করার</w:t>
      </w:r>
      <w:r w:rsidRPr="005A04C3">
        <w:rPr>
          <w:rFonts w:eastAsia="Nikosh"/>
          <w:lang w:bidi="bn-BD"/>
        </w:rPr>
        <w:t xml:space="preserve"> </w:t>
      </w:r>
      <w:r w:rsidRPr="005A04C3">
        <w:rPr>
          <w:rFonts w:eastAsia="Nikosh"/>
          <w:cs/>
          <w:lang w:bidi="bn-BD"/>
        </w:rPr>
        <w:t>সামর্থ্য নেই</w:t>
      </w:r>
      <w:r w:rsidRPr="005A04C3">
        <w:rPr>
          <w:rFonts w:eastAsia="Nikosh"/>
          <w:lang w:bidi="bn-BD"/>
        </w:rPr>
        <w:t xml:space="preserve">, </w:t>
      </w:r>
      <w:r w:rsidRPr="005A04C3">
        <w:rPr>
          <w:rFonts w:eastAsia="Nikosh"/>
          <w:cs/>
          <w:lang w:bidi="bn-BD"/>
        </w:rPr>
        <w:t xml:space="preserve">সে যেন </w:t>
      </w:r>
      <w:r w:rsidRPr="005A04C3">
        <w:rPr>
          <w:rFonts w:eastAsia="Nikosh" w:hint="cs"/>
          <w:cs/>
          <w:lang w:bidi="bn-BD"/>
        </w:rPr>
        <w:t>সাওম</w:t>
      </w:r>
      <w:r w:rsidRPr="005A04C3">
        <w:rPr>
          <w:rFonts w:eastAsia="Nikosh"/>
          <w:cs/>
          <w:lang w:bidi="bn-BD"/>
        </w:rPr>
        <w:t xml:space="preserve"> পালন করে</w:t>
      </w:r>
      <w:r w:rsidRPr="005A04C3">
        <w:rPr>
          <w:rFonts w:eastAsia="Nikosh" w:hint="cs"/>
          <w:cs/>
          <w:lang w:bidi="bn-BD"/>
        </w:rPr>
        <w:t>;</w:t>
      </w:r>
      <w:r w:rsidRPr="005A04C3">
        <w:rPr>
          <w:rFonts w:eastAsia="Nikosh"/>
          <w:cs/>
          <w:lang w:bidi="bn-BD"/>
        </w:rPr>
        <w:t xml:space="preserve"> কেননা</w:t>
      </w:r>
      <w:r w:rsidRPr="005A04C3">
        <w:rPr>
          <w:rFonts w:eastAsia="Nikosh"/>
          <w:lang w:bidi="bn-BD"/>
        </w:rPr>
        <w:t xml:space="preserve">, </w:t>
      </w:r>
      <w:r w:rsidRPr="005A04C3">
        <w:rPr>
          <w:rFonts w:eastAsia="Nikosh" w:hint="cs"/>
          <w:cs/>
          <w:lang w:bidi="bn-BD"/>
        </w:rPr>
        <w:t>সাওম</w:t>
      </w:r>
      <w:r w:rsidRPr="005A04C3">
        <w:rPr>
          <w:rFonts w:eastAsia="Nikosh"/>
          <w:cs/>
          <w:lang w:bidi="bn-BD"/>
        </w:rPr>
        <w:t xml:space="preserve"> তার যৌনতাকে দমন করবে।</w:t>
      </w:r>
      <w:r w:rsidRPr="005A04C3">
        <w:rPr>
          <w:rFonts w:eastAsia="Nikosh" w:hint="cs"/>
          <w:cs/>
          <w:lang w:bidi="bn-BD"/>
        </w:rPr>
        <w:t>”</w:t>
      </w:r>
      <w:r w:rsidRPr="005A04C3">
        <w:rPr>
          <w:rStyle w:val="FootnoteReference"/>
          <w:rFonts w:eastAsia="Nikosh"/>
          <w:cs/>
          <w:lang w:bidi="bn-BD"/>
        </w:rPr>
        <w:footnoteReference w:id="58"/>
      </w:r>
      <w:r w:rsidRPr="005A04C3">
        <w:rPr>
          <w:rFonts w:eastAsia="Nikosh" w:hint="cs"/>
          <w:cs/>
          <w:lang w:bidi="bn-BD"/>
        </w:rPr>
        <w:t xml:space="preserve"> </w:t>
      </w:r>
      <w:r w:rsidR="00B83DAC">
        <w:rPr>
          <w:rFonts w:eastAsia="Nikosh" w:hint="cs"/>
          <w:cs/>
          <w:lang w:bidi="bn-BD"/>
        </w:rPr>
        <w:t>(</w:t>
      </w:r>
      <w:r w:rsidRPr="005A04C3">
        <w:rPr>
          <w:rFonts w:eastAsia="Nikosh" w:hint="cs"/>
          <w:cs/>
          <w:lang w:bidi="bn-BD"/>
        </w:rPr>
        <w:t>একদল বর</w:t>
      </w:r>
      <w:r w:rsidR="00B83DAC">
        <w:rPr>
          <w:rFonts w:eastAsia="Nikosh" w:hint="cs"/>
          <w:cs/>
          <w:lang w:bidi="bn-BD"/>
        </w:rPr>
        <w:t>্ণনাকারী হাদীসটি বর্ণনা করেছেন।)</w:t>
      </w:r>
    </w:p>
    <w:p w:rsidR="003F25F0" w:rsidRPr="005A04C3" w:rsidRDefault="003F25F0" w:rsidP="00427807">
      <w:pPr>
        <w:tabs>
          <w:tab w:val="left" w:pos="450"/>
        </w:tabs>
        <w:bidi w:val="0"/>
        <w:spacing w:after="0" w:line="240" w:lineRule="auto"/>
        <w:jc w:val="both"/>
        <w:rPr>
          <w:rFonts w:eastAsia="Nikosh"/>
          <w:b/>
          <w:bCs/>
          <w:cs/>
          <w:lang w:bidi="bn-BD"/>
        </w:rPr>
      </w:pPr>
      <w:r w:rsidRPr="005A04C3">
        <w:rPr>
          <w:rFonts w:eastAsia="Nikosh" w:hint="cs"/>
          <w:b/>
          <w:bCs/>
          <w:cs/>
          <w:lang w:bidi="bn-BD"/>
        </w:rPr>
        <w:t>বিবাহের হিকমতের মধ্যে:</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১- পারিবারিক সম্পর্ক বজায়, পরস্পর ভালোবাসা বিনিময়, আত্মসংযম ও হারাম কাজ থেকে নিজেকে হিফাযত করতে বিবাহ একটি উত্তম মাধ্যম ও উপায়।</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 xml:space="preserve">২- (হালালভাবে) বংশ পরিক্রমা ঠিক রেখে সন্তান জন্ম দেওয়া ও বংশ বিস্তারে বিবাহ একটি উত্তম পদ্ধতি।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৩- নানা রোগ-ব্যাধিমুক্ত ও নিরাপদে মানুষের যৌন চাহিদা মিটাতে ও মনোবাসনা পূরণ করতে বিবাহ একটি সুন্দরতম পদ্ধতি।</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lastRenderedPageBreak/>
        <w:t xml:space="preserve">৪- বিবাহের মাধ্যমে সন্তান লাভের দ্বারা </w:t>
      </w:r>
      <w:r w:rsidRPr="005A04C3">
        <w:rPr>
          <w:rFonts w:eastAsia="Nikosh"/>
          <w:cs/>
          <w:lang w:bidi="bn-BD"/>
        </w:rPr>
        <w:t xml:space="preserve">পিতৃত্ব ও মাতৃত্বের </w:t>
      </w:r>
      <w:r w:rsidRPr="005A04C3">
        <w:rPr>
          <w:rFonts w:eastAsia="Nikosh" w:hint="cs"/>
          <w:cs/>
          <w:lang w:bidi="bn-BD"/>
        </w:rPr>
        <w:t>স্বাদ ভোগ করা যায়।</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৫- বিবাহে রয়েছে স্বামী-স্ত্রী উভয়ের জন্য শান্তির আবাস, প্রশান্তি, শালীনতা ও সচ্চরিত্র।</w:t>
      </w:r>
    </w:p>
    <w:p w:rsidR="003F25F0" w:rsidRPr="00740635" w:rsidRDefault="003F25F0" w:rsidP="00427807">
      <w:pPr>
        <w:tabs>
          <w:tab w:val="left" w:pos="450"/>
        </w:tabs>
        <w:bidi w:val="0"/>
        <w:spacing w:after="0" w:line="240" w:lineRule="auto"/>
        <w:jc w:val="both"/>
        <w:rPr>
          <w:rFonts w:eastAsia="Nikosh"/>
          <w:b/>
          <w:bCs/>
          <w:color w:val="C00000"/>
          <w:cs/>
          <w:lang w:bidi="bn-BD"/>
        </w:rPr>
      </w:pPr>
      <w:r w:rsidRPr="00740635">
        <w:rPr>
          <w:rFonts w:eastAsia="Nikosh" w:hint="cs"/>
          <w:b/>
          <w:bCs/>
          <w:color w:val="C00000"/>
          <w:cs/>
          <w:lang w:bidi="bn-BD"/>
        </w:rPr>
        <w:t>বিবাহের শাব্দিক ও পারিভাষিক পরিচিতি:</w:t>
      </w:r>
    </w:p>
    <w:p w:rsidR="003F25F0" w:rsidRPr="005A04C3" w:rsidRDefault="003F25F0" w:rsidP="00427807">
      <w:pPr>
        <w:tabs>
          <w:tab w:val="left" w:pos="450"/>
        </w:tabs>
        <w:bidi w:val="0"/>
        <w:spacing w:after="0" w:line="240" w:lineRule="auto"/>
        <w:jc w:val="both"/>
        <w:rPr>
          <w:rFonts w:eastAsia="Nikosh"/>
          <w:b/>
          <w:bCs/>
          <w:cs/>
          <w:lang w:bidi="bn-BD"/>
        </w:rPr>
      </w:pPr>
      <w:r w:rsidRPr="005A04C3">
        <w:rPr>
          <w:rFonts w:eastAsia="Nikosh" w:hint="cs"/>
          <w:b/>
          <w:bCs/>
          <w:cs/>
          <w:lang w:bidi="bn-BD"/>
        </w:rPr>
        <w:t xml:space="preserve">বিবাহের শাব্দিক সংজ্ঞা: </w:t>
      </w:r>
    </w:p>
    <w:p w:rsidR="003F25F0" w:rsidRPr="005A04C3" w:rsidRDefault="003F25F0" w:rsidP="00427807">
      <w:pPr>
        <w:tabs>
          <w:tab w:val="left" w:pos="450"/>
        </w:tabs>
        <w:bidi w:val="0"/>
        <w:spacing w:after="0" w:line="240" w:lineRule="auto"/>
        <w:jc w:val="both"/>
        <w:rPr>
          <w:rFonts w:eastAsia="Nikosh"/>
          <w:cs/>
          <w:lang w:bidi="bn-BD"/>
        </w:rPr>
      </w:pPr>
      <w:r w:rsidRPr="005A04C3">
        <w:rPr>
          <w:rFonts w:eastAsia="Nikosh" w:hint="cs"/>
          <w:cs/>
          <w:lang w:bidi="bn-BD"/>
        </w:rPr>
        <w:t>নিকাহ তথা বিবাহের শাব্দিক অর্থ যৌন সঙ্গম,</w:t>
      </w:r>
      <w:r w:rsidR="004A0EFB" w:rsidRPr="005A04C3">
        <w:rPr>
          <w:rFonts w:eastAsia="Nikosh" w:hint="cs"/>
          <w:cs/>
          <w:lang w:bidi="bn-BD"/>
        </w:rPr>
        <w:t xml:space="preserve"> দু</w:t>
      </w:r>
      <w:r w:rsidR="004A0EFB" w:rsidRPr="005A04C3">
        <w:rPr>
          <w:rFonts w:eastAsia="Nikosh" w:hint="cs"/>
          <w:lang w:bidi="bn-BD"/>
        </w:rPr>
        <w:t>’</w:t>
      </w:r>
      <w:r w:rsidR="004A0EFB" w:rsidRPr="005A04C3">
        <w:rPr>
          <w:rFonts w:eastAsia="Nikosh" w:hint="cs"/>
          <w:cs/>
          <w:lang w:bidi="bn-BD"/>
        </w:rPr>
        <w:t>টি</w:t>
      </w:r>
      <w:r w:rsidRPr="005A04C3">
        <w:rPr>
          <w:rFonts w:eastAsia="Nikosh" w:hint="cs"/>
          <w:cs/>
          <w:lang w:bidi="bn-BD"/>
        </w:rPr>
        <w:t xml:space="preserve"> জিনিস একত্রিত করা। কখনও কখনও নিকাহ বন্ধন বা চুক্তি অর্থে ব্যবহৃত হয়। যেমন বলা হয়,</w:t>
      </w:r>
      <w:r w:rsidRPr="005A04C3">
        <w:rPr>
          <w:rFonts w:eastAsia="Nikosh"/>
          <w:rtl/>
        </w:rPr>
        <w:t xml:space="preserve">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نكح</w:t>
      </w:r>
      <w:r w:rsidRPr="00B83DAC">
        <w:rPr>
          <w:rFonts w:ascii="AGA Arabesque" w:hAnsi="Traditional Arabic" w:cs="KFGQPC Uthman Taha Naskh"/>
          <w:rtl/>
        </w:rPr>
        <w:t xml:space="preserve"> </w:t>
      </w:r>
      <w:r w:rsidRPr="00B83DAC">
        <w:rPr>
          <w:rFonts w:ascii="AGA Arabesque" w:hAnsi="Traditional Arabic" w:cs="KFGQPC Uthman Taha Naskh" w:hint="cs"/>
          <w:rtl/>
        </w:rPr>
        <w:t>فلانة</w:t>
      </w:r>
      <w:r w:rsidRPr="00B83DAC">
        <w:rPr>
          <w:rFonts w:ascii="AGA Arabesque" w:hAnsi="Traditional Arabic" w:cs="KFGQPC Uthman Taha Naskh" w:hint="cs"/>
          <w:cs/>
          <w:lang w:bidi="bn-BD"/>
        </w:rPr>
        <w:t>)</w:t>
      </w:r>
      <w:r w:rsidRPr="005A04C3">
        <w:rPr>
          <w:rFonts w:eastAsia="Nikosh" w:hint="cs"/>
          <w:cs/>
          <w:lang w:bidi="bn-BD"/>
        </w:rPr>
        <w:t xml:space="preserve"> যখন কেউ বিয়ে করার দৃঢ় ইচ্ছা পোষণ করে ও বিবাহ বন্ধনে আবদ্ধ হয়। আবার বলা হয়,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نكح</w:t>
      </w:r>
      <w:r w:rsidRPr="00B83DAC">
        <w:rPr>
          <w:rFonts w:ascii="AGA Arabesque" w:hAnsi="Traditional Arabic" w:cs="KFGQPC Uthman Taha Naskh"/>
          <w:rtl/>
        </w:rPr>
        <w:t xml:space="preserve"> </w:t>
      </w:r>
      <w:r w:rsidRPr="00B83DAC">
        <w:rPr>
          <w:rFonts w:ascii="AGA Arabesque" w:hAnsi="Traditional Arabic" w:cs="KFGQPC Uthman Taha Naskh" w:hint="cs"/>
          <w:rtl/>
        </w:rPr>
        <w:t>امرأته</w:t>
      </w:r>
      <w:r w:rsidRPr="00B83DAC">
        <w:rPr>
          <w:rFonts w:ascii="AGA Arabesque" w:hAnsi="Traditional Arabic" w:cs="KFGQPC Uthman Taha Naskh" w:hint="cs"/>
          <w:cs/>
          <w:lang w:bidi="bn-BD"/>
        </w:rPr>
        <w:t>)</w:t>
      </w:r>
      <w:r w:rsidRPr="005A04C3">
        <w:rPr>
          <w:rFonts w:eastAsia="Nikosh" w:hint="cs"/>
          <w:cs/>
          <w:lang w:bidi="bn-BD"/>
        </w:rPr>
        <w:t xml:space="preserve"> সে তার স্ত্রীর সাথে যৌন সঙ্গম করল। </w:t>
      </w:r>
    </w:p>
    <w:p w:rsidR="003F25F0" w:rsidRPr="005A04C3" w:rsidRDefault="003F25F0" w:rsidP="00427807">
      <w:pPr>
        <w:tabs>
          <w:tab w:val="left" w:pos="450"/>
        </w:tabs>
        <w:bidi w:val="0"/>
        <w:spacing w:after="0" w:line="240" w:lineRule="auto"/>
        <w:jc w:val="both"/>
        <w:rPr>
          <w:rFonts w:eastAsia="Nikosh"/>
          <w:b/>
          <w:bCs/>
          <w:cs/>
          <w:lang w:bidi="bn-BD"/>
        </w:rPr>
      </w:pPr>
      <w:r w:rsidRPr="005A04C3">
        <w:rPr>
          <w:rFonts w:eastAsia="Nikosh" w:hint="cs"/>
          <w:b/>
          <w:bCs/>
          <w:cs/>
          <w:lang w:bidi="bn-BD"/>
        </w:rPr>
        <w:t>শরী‘আতের পরিভাষায় বিবাহ:</w:t>
      </w:r>
    </w:p>
    <w:p w:rsidR="003F25F0" w:rsidRPr="00B83DAC" w:rsidRDefault="003F25F0" w:rsidP="00427807">
      <w:pPr>
        <w:widowControl w:val="0"/>
        <w:tabs>
          <w:tab w:val="left" w:pos="450"/>
        </w:tabs>
        <w:spacing w:after="0" w:line="240" w:lineRule="auto"/>
        <w:jc w:val="both"/>
        <w:rPr>
          <w:rFonts w:ascii="AGA Arabesque" w:hAnsi="Traditional Arabic" w:cs="KFGQPC Uthman Taha Naskh"/>
          <w:cs/>
          <w:lang w:bidi="bn-BD"/>
        </w:rPr>
      </w:pPr>
      <w:r w:rsidRPr="00B83DAC">
        <w:rPr>
          <w:rFonts w:ascii="AGA Arabesque" w:hAnsi="Traditional Arabic" w:cs="KFGQPC Uthman Taha Naskh"/>
          <w:rtl/>
        </w:rPr>
        <w:t xml:space="preserve">عقد يعتبر فيه لفظ إنكاح أو تزويج في الجملة والمعقود عليه منفعة الاستمتاع أو الازدواج أو المشاركة. </w:t>
      </w:r>
    </w:p>
    <w:p w:rsidR="003F25F0" w:rsidRPr="005A04C3" w:rsidRDefault="00B83DAC" w:rsidP="00F1523C">
      <w:pPr>
        <w:widowControl w:val="0"/>
        <w:tabs>
          <w:tab w:val="left" w:pos="450"/>
        </w:tabs>
        <w:bidi w:val="0"/>
        <w:spacing w:after="0" w:line="240" w:lineRule="auto"/>
        <w:jc w:val="both"/>
        <w:rPr>
          <w:rFonts w:ascii="AGA Arabesque" w:hAnsi="Traditional Arabic"/>
          <w:cs/>
          <w:lang w:bidi="bn-BD"/>
        </w:rPr>
      </w:pPr>
      <w:r>
        <w:rPr>
          <w:rFonts w:ascii="AGA Arabesque" w:hAnsi="Traditional Arabic" w:hint="cs"/>
          <w:cs/>
          <w:lang w:bidi="bn-BD"/>
        </w:rPr>
        <w:t>“</w:t>
      </w:r>
      <w:r w:rsidR="003F25F0" w:rsidRPr="005A04C3">
        <w:rPr>
          <w:rFonts w:ascii="AGA Arabesque" w:hAnsi="Traditional Arabic" w:hint="cs"/>
          <w:cs/>
          <w:lang w:bidi="bn-BD"/>
        </w:rPr>
        <w:t xml:space="preserve">নিকাহ হলো এমন </w:t>
      </w:r>
      <w:r w:rsidR="003F25F0" w:rsidRPr="00B83DAC">
        <w:rPr>
          <w:rFonts w:ascii="AGA Arabesque" w:hAnsi="Traditional Arabic" w:hint="cs"/>
          <w:cs/>
          <w:lang w:bidi="bn-BD"/>
        </w:rPr>
        <w:t xml:space="preserve">একটি চুক্তি যাতে </w:t>
      </w:r>
      <w:r w:rsidR="00F1523C">
        <w:rPr>
          <w:rFonts w:ascii="AGA Arabesque" w:hAnsi="Traditional Arabic" w:hint="cs"/>
          <w:cs/>
          <w:lang w:bidi="bn-BD"/>
        </w:rPr>
        <w:t>‘</w:t>
      </w:r>
      <w:r w:rsidR="003F25F0" w:rsidRPr="00B83DAC">
        <w:rPr>
          <w:rFonts w:ascii="AGA Arabesque" w:hAnsi="Traditional Arabic" w:hint="cs"/>
          <w:cs/>
          <w:lang w:bidi="bn-BD"/>
        </w:rPr>
        <w:t>বিবাহ দেওয়া বা বিবাহ করা</w:t>
      </w:r>
      <w:r w:rsidR="00F1523C">
        <w:rPr>
          <w:rFonts w:ascii="AGA Arabesque" w:hAnsi="Traditional Arabic" w:hint="cs"/>
          <w:cs/>
          <w:lang w:bidi="bn-BD"/>
        </w:rPr>
        <w:t>’</w:t>
      </w:r>
      <w:r w:rsidR="003F25F0" w:rsidRPr="00B83DAC">
        <w:rPr>
          <w:rFonts w:ascii="AGA Arabesque" w:hAnsi="Traditional Arabic" w:hint="cs"/>
          <w:cs/>
          <w:lang w:bidi="bn-BD"/>
        </w:rPr>
        <w:t xml:space="preserve"> ইত্যাদি শব্দের </w:t>
      </w:r>
      <w:r w:rsidR="003F25F0" w:rsidRPr="005A04C3">
        <w:rPr>
          <w:rFonts w:ascii="AGA Arabesque" w:hAnsi="Traditional Arabic" w:hint="cs"/>
          <w:cs/>
          <w:lang w:bidi="bn-BD"/>
        </w:rPr>
        <w:t>মাধ্যমে উপভোগ বা একত্রে থাকা বা পরস্পর অংশীদার হওয়া বুঝায়</w:t>
      </w:r>
      <w:r>
        <w:rPr>
          <w:rFonts w:ascii="AGA Arabesque" w:hAnsi="Traditional Arabic" w:hint="cs"/>
          <w:cs/>
          <w:lang w:bidi="bn-BD"/>
        </w:rPr>
        <w:t>”</w:t>
      </w:r>
      <w:r w:rsidR="003F25F0" w:rsidRPr="00A24D62">
        <w:rPr>
          <w:rFonts w:ascii="AGA Arabesque" w:hAnsi="Traditional Arabic" w:cs="SolaimanLipi" w:hint="cs"/>
          <w:cs/>
          <w:lang w:bidi="hi-IN"/>
        </w:rPr>
        <w:t xml:space="preserve">। </w:t>
      </w:r>
    </w:p>
    <w:p w:rsidR="003F25F0" w:rsidRPr="00740635" w:rsidRDefault="003F25F0" w:rsidP="00427807">
      <w:pPr>
        <w:widowControl w:val="0"/>
        <w:tabs>
          <w:tab w:val="left" w:pos="450"/>
        </w:tabs>
        <w:bidi w:val="0"/>
        <w:spacing w:after="0" w:line="240" w:lineRule="auto"/>
        <w:jc w:val="both"/>
        <w:rPr>
          <w:rFonts w:ascii="AGA Arabesque" w:hAnsi="Traditional Arabic"/>
          <w:b/>
          <w:bCs/>
          <w:color w:val="C00000"/>
          <w:cs/>
          <w:lang w:bidi="bn-BD"/>
        </w:rPr>
      </w:pPr>
      <w:r w:rsidRPr="00740635">
        <w:rPr>
          <w:rFonts w:ascii="AGA Arabesque" w:hAnsi="Traditional Arabic" w:hint="cs"/>
          <w:b/>
          <w:bCs/>
          <w:color w:val="C00000"/>
          <w:cs/>
          <w:lang w:bidi="bn-BD"/>
        </w:rPr>
        <w:t xml:space="preserve">বিবাহের হুকুম: </w:t>
      </w:r>
    </w:p>
    <w:p w:rsidR="003F25F0" w:rsidRPr="005A04C3" w:rsidRDefault="003F25F0" w:rsidP="00427807">
      <w:pPr>
        <w:widowControl w:val="0"/>
        <w:tabs>
          <w:tab w:val="left" w:pos="450"/>
        </w:tabs>
        <w:bidi w:val="0"/>
        <w:spacing w:after="0" w:line="240" w:lineRule="auto"/>
        <w:jc w:val="both"/>
        <w:rPr>
          <w:rFonts w:ascii="AGA Arabesque" w:hAnsi="Traditional Arabic"/>
          <w:cs/>
          <w:lang w:bidi="bn-BD"/>
        </w:rPr>
      </w:pPr>
      <w:r w:rsidRPr="005A04C3">
        <w:rPr>
          <w:rFonts w:ascii="AGA Arabesque" w:hAnsi="Traditional Arabic" w:hint="cs"/>
          <w:cs/>
          <w:lang w:bidi="bn-BD"/>
        </w:rPr>
        <w:t xml:space="preserve">যাদের যৌন চাহিদা রয়েছে তবে যিনায় পতিত হওয়ার আশঙ্কা নেই তাদের জন্য বিয়ে করা সুন্নাত। আর যাদের যিনায় পতিত হওয়ার আশঙ্কা রয়েছে তাদের জন্য বিয়ে করা ওয়াজিব। যাদের যৌন চাহিদা নেই যেমন, পুরুষত্বহীন ও </w:t>
      </w:r>
      <w:r w:rsidRPr="005A04C3">
        <w:rPr>
          <w:rFonts w:ascii="AGA Arabesque" w:hAnsi="Traditional Arabic"/>
          <w:cs/>
          <w:lang w:bidi="bn-BD"/>
        </w:rPr>
        <w:t>বয়স্ক</w:t>
      </w:r>
      <w:r w:rsidRPr="005A04C3">
        <w:rPr>
          <w:rFonts w:ascii="AGA Arabesque" w:hAnsi="Traditional Arabic" w:hint="cs"/>
          <w:cs/>
          <w:lang w:bidi="bn-BD"/>
        </w:rPr>
        <w:t xml:space="preserve"> ইত্যাদি লোকের বিয়ে করা বৈধ। তবে প্রয়োজন না থাকলে যারা দারুল হরবে তথা যুদ্ধরত কাফির রাষ্ট্রে অবস্থান করেন তাদের জন্য বিয়ে করা হারাম। </w:t>
      </w:r>
    </w:p>
    <w:p w:rsidR="003F25F0" w:rsidRPr="00740635" w:rsidRDefault="003F25F0" w:rsidP="00427807">
      <w:pPr>
        <w:widowControl w:val="0"/>
        <w:tabs>
          <w:tab w:val="left" w:pos="450"/>
        </w:tabs>
        <w:bidi w:val="0"/>
        <w:spacing w:after="0" w:line="240" w:lineRule="auto"/>
        <w:jc w:val="both"/>
        <w:rPr>
          <w:rFonts w:ascii="AGA Arabesque" w:hAnsi="Traditional Arabic"/>
          <w:b/>
          <w:bCs/>
          <w:color w:val="C00000"/>
          <w:cs/>
          <w:lang w:bidi="bn-BD"/>
        </w:rPr>
      </w:pPr>
      <w:r w:rsidRPr="00740635">
        <w:rPr>
          <w:rFonts w:ascii="AGA Arabesque" w:hAnsi="Traditional Arabic" w:hint="cs"/>
          <w:b/>
          <w:bCs/>
          <w:color w:val="C00000"/>
          <w:cs/>
          <w:lang w:bidi="bn-BD"/>
        </w:rPr>
        <w:t>বিবাহ সংঘটিত হওয়ার শব্দাবলী:</w:t>
      </w:r>
    </w:p>
    <w:p w:rsidR="00F1523C" w:rsidRDefault="003F25F0" w:rsidP="00427807">
      <w:pPr>
        <w:widowControl w:val="0"/>
        <w:tabs>
          <w:tab w:val="left" w:pos="450"/>
        </w:tabs>
        <w:bidi w:val="0"/>
        <w:spacing w:after="0" w:line="240" w:lineRule="auto"/>
        <w:jc w:val="both"/>
        <w:rPr>
          <w:rFonts w:ascii="AGA Arabesque" w:hAnsi="Traditional Arabic"/>
          <w:lang w:bidi="bn-BD"/>
        </w:rPr>
      </w:pPr>
      <w:r w:rsidRPr="005A04C3">
        <w:rPr>
          <w:rFonts w:ascii="AGA Arabesque" w:hAnsi="Traditional Arabic" w:hint="cs"/>
          <w:cs/>
          <w:lang w:bidi="bn-BD"/>
        </w:rPr>
        <w:lastRenderedPageBreak/>
        <w:t>যে</w:t>
      </w:r>
      <w:r w:rsidR="004A0EFB" w:rsidRPr="005A04C3">
        <w:rPr>
          <w:rFonts w:ascii="AGA Arabesque" w:hAnsi="Traditional Arabic" w:hint="cs"/>
          <w:cs/>
          <w:lang w:bidi="bn-BD"/>
        </w:rPr>
        <w:t xml:space="preserve"> কোনো </w:t>
      </w:r>
      <w:r w:rsidRPr="005A04C3">
        <w:rPr>
          <w:rFonts w:ascii="AGA Arabesque" w:hAnsi="Traditional Arabic" w:hint="cs"/>
          <w:cs/>
          <w:lang w:bidi="bn-BD"/>
        </w:rPr>
        <w:t xml:space="preserve">ভাষায় বিবাহ করা বা দেওয়া বুঝায় এমন সব শব্দে বিবাহ সংঘটিত হবে। যেমন বলা,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زوجت</w:t>
      </w:r>
      <w:r w:rsidRPr="00B83DAC">
        <w:rPr>
          <w:rFonts w:ascii="AGA Arabesque" w:hAnsi="Traditional Arabic" w:cs="KFGQPC Uthman Taha Naskh"/>
          <w:rtl/>
        </w:rPr>
        <w:t xml:space="preserve"> </w:t>
      </w:r>
      <w:r w:rsidRPr="00B83DAC">
        <w:rPr>
          <w:rFonts w:ascii="AGA Arabesque" w:hAnsi="Traditional Arabic" w:cs="KFGQPC Uthman Taha Naskh" w:hint="cs"/>
          <w:rtl/>
        </w:rPr>
        <w:t>أو</w:t>
      </w:r>
      <w:r w:rsidRPr="00B83DAC">
        <w:rPr>
          <w:rFonts w:ascii="AGA Arabesque" w:hAnsi="Traditional Arabic" w:cs="KFGQPC Uthman Taha Naskh"/>
          <w:rtl/>
        </w:rPr>
        <w:t xml:space="preserve"> </w:t>
      </w:r>
      <w:r w:rsidRPr="00B83DAC">
        <w:rPr>
          <w:rFonts w:ascii="AGA Arabesque" w:hAnsi="Traditional Arabic" w:cs="KFGQPC Uthman Taha Naskh" w:hint="cs"/>
          <w:rtl/>
        </w:rPr>
        <w:t>نكحت</w:t>
      </w:r>
      <w:r w:rsidRPr="00B83DAC">
        <w:rPr>
          <w:rFonts w:ascii="AGA Arabesque" w:hAnsi="Traditional Arabic" w:cs="KFGQPC Uthman Taha Naskh" w:hint="cs"/>
          <w:cs/>
          <w:lang w:bidi="bn-BD"/>
        </w:rPr>
        <w:t>)</w:t>
      </w:r>
      <w:r w:rsidRPr="005A04C3">
        <w:rPr>
          <w:rFonts w:ascii="AGA Arabesque" w:hAnsi="Traditional Arabic" w:hint="cs"/>
          <w:cs/>
          <w:lang w:bidi="bn-BD"/>
        </w:rPr>
        <w:t xml:space="preserve"> আমি বিবাহ করলাম বা বিয়ে দিলাম। অথবা বলা,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قبلت</w:t>
      </w:r>
      <w:r w:rsidRPr="00B83DAC">
        <w:rPr>
          <w:rFonts w:ascii="AGA Arabesque" w:hAnsi="Traditional Arabic" w:cs="KFGQPC Uthman Taha Naskh"/>
          <w:rtl/>
        </w:rPr>
        <w:t xml:space="preserve"> </w:t>
      </w:r>
      <w:r w:rsidRPr="00B83DAC">
        <w:rPr>
          <w:rFonts w:ascii="AGA Arabesque" w:hAnsi="Traditional Arabic" w:cs="KFGQPC Uthman Taha Naskh" w:hint="cs"/>
          <w:rtl/>
        </w:rPr>
        <w:t>هذا</w:t>
      </w:r>
      <w:r w:rsidRPr="00B83DAC">
        <w:rPr>
          <w:rFonts w:ascii="AGA Arabesque" w:hAnsi="Traditional Arabic" w:cs="KFGQPC Uthman Taha Naskh"/>
          <w:rtl/>
        </w:rPr>
        <w:t xml:space="preserve"> </w:t>
      </w:r>
      <w:r w:rsidRPr="00B83DAC">
        <w:rPr>
          <w:rFonts w:ascii="AGA Arabesque" w:hAnsi="Traditional Arabic" w:cs="KFGQPC Uthman Taha Naskh" w:hint="cs"/>
          <w:rtl/>
        </w:rPr>
        <w:t>النكاح</w:t>
      </w:r>
      <w:r w:rsidRPr="00B83DAC">
        <w:rPr>
          <w:rFonts w:ascii="AGA Arabesque" w:hAnsi="Traditional Arabic" w:cs="KFGQPC Uthman Taha Naskh" w:hint="cs"/>
          <w:cs/>
          <w:lang w:bidi="bn-BD"/>
        </w:rPr>
        <w:t>)</w:t>
      </w:r>
      <w:r w:rsidRPr="005A04C3">
        <w:rPr>
          <w:rFonts w:ascii="AGA Arabesque" w:hAnsi="Traditional Arabic" w:hint="cs"/>
          <w:cs/>
          <w:lang w:bidi="bn-BD"/>
        </w:rPr>
        <w:t xml:space="preserve"> আমি এ বিয়ে কবুল করলাম। অথবা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تزوجتها</w:t>
      </w:r>
      <w:r w:rsidRPr="00B83DAC">
        <w:rPr>
          <w:rFonts w:ascii="AGA Arabesque" w:hAnsi="Traditional Arabic" w:cs="KFGQPC Uthman Taha Naskh" w:hint="cs"/>
          <w:cs/>
          <w:lang w:bidi="bn-BD"/>
        </w:rPr>
        <w:t>)</w:t>
      </w:r>
      <w:r w:rsidRPr="005A04C3">
        <w:rPr>
          <w:rFonts w:ascii="AGA Arabesque" w:hAnsi="Traditional Arabic" w:hint="cs"/>
          <w:cs/>
          <w:lang w:bidi="bn-BD"/>
        </w:rPr>
        <w:t xml:space="preserve"> আমি তাকে বিয়ে করলাম, বা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تزوجت</w:t>
      </w:r>
      <w:r w:rsidRPr="00B83DAC">
        <w:rPr>
          <w:rFonts w:ascii="AGA Arabesque" w:hAnsi="Traditional Arabic" w:cs="KFGQPC Uthman Taha Naskh" w:hint="cs"/>
          <w:cs/>
          <w:lang w:bidi="bn-BD"/>
        </w:rPr>
        <w:t>)</w:t>
      </w:r>
      <w:r w:rsidRPr="005A04C3">
        <w:rPr>
          <w:rFonts w:ascii="AGA Arabesque" w:hAnsi="Traditional Arabic" w:hint="cs"/>
          <w:cs/>
          <w:lang w:bidi="bn-BD"/>
        </w:rPr>
        <w:t xml:space="preserve"> আমি বিয়ে করলাম, অথবা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رضيت</w:t>
      </w:r>
      <w:r w:rsidRPr="00B83DAC">
        <w:rPr>
          <w:rFonts w:ascii="AGA Arabesque" w:hAnsi="Traditional Arabic" w:cs="KFGQPC Uthman Taha Naskh" w:hint="cs"/>
          <w:cs/>
          <w:lang w:bidi="bn-BD"/>
        </w:rPr>
        <w:t>)</w:t>
      </w:r>
      <w:r w:rsidRPr="005A04C3">
        <w:rPr>
          <w:rFonts w:ascii="AGA Arabesque" w:hAnsi="Traditional Arabic" w:hint="cs"/>
          <w:cs/>
          <w:lang w:bidi="bn-BD"/>
        </w:rPr>
        <w:t xml:space="preserve"> এ বিয়ে আমি রাজি আছি। </w:t>
      </w:r>
    </w:p>
    <w:p w:rsidR="003F25F0" w:rsidRPr="005A04C3" w:rsidRDefault="003F25F0" w:rsidP="00F1523C">
      <w:pPr>
        <w:widowControl w:val="0"/>
        <w:tabs>
          <w:tab w:val="left" w:pos="450"/>
        </w:tabs>
        <w:bidi w:val="0"/>
        <w:spacing w:after="0" w:line="240" w:lineRule="auto"/>
        <w:jc w:val="both"/>
        <w:rPr>
          <w:rFonts w:ascii="AGA Arabesque" w:hAnsi="Traditional Arabic"/>
          <w:cs/>
          <w:lang w:bidi="bn-BD"/>
        </w:rPr>
      </w:pPr>
      <w:r w:rsidRPr="005A04C3">
        <w:rPr>
          <w:rFonts w:ascii="AGA Arabesque" w:hAnsi="Traditional Arabic" w:hint="cs"/>
          <w:cs/>
          <w:lang w:bidi="bn-BD"/>
        </w:rPr>
        <w:t>আরবী ভাষার শব্দ ব্যবহার করা মুস্তাহাব। তবে যারা আরবী ভাষা জানেন না তারা তাদের ভাষায় প্রস্তাবনা ও কবুল করলেই বিয়ে সংঘটিত হবে।</w:t>
      </w:r>
    </w:p>
    <w:p w:rsidR="003F25F0" w:rsidRPr="00740635" w:rsidRDefault="003F25F0" w:rsidP="00427807">
      <w:pPr>
        <w:widowControl w:val="0"/>
        <w:tabs>
          <w:tab w:val="left" w:pos="450"/>
        </w:tabs>
        <w:bidi w:val="0"/>
        <w:spacing w:after="0" w:line="240" w:lineRule="auto"/>
        <w:jc w:val="both"/>
        <w:rPr>
          <w:rFonts w:ascii="AGA Arabesque" w:hAnsi="Traditional Arabic"/>
          <w:b/>
          <w:bCs/>
          <w:color w:val="C00000"/>
          <w:cs/>
          <w:lang w:bidi="bn-BD"/>
        </w:rPr>
      </w:pPr>
      <w:r w:rsidRPr="00740635">
        <w:rPr>
          <w:rFonts w:ascii="AGA Arabesque" w:hAnsi="Traditional Arabic" w:hint="cs"/>
          <w:b/>
          <w:bCs/>
          <w:color w:val="C00000"/>
          <w:cs/>
          <w:lang w:bidi="bn-BD"/>
        </w:rPr>
        <w:t>বিবাহের রুকনসমূহ:</w:t>
      </w:r>
    </w:p>
    <w:p w:rsidR="003F25F0" w:rsidRPr="00B83DAC" w:rsidRDefault="003F25F0" w:rsidP="00427807">
      <w:pPr>
        <w:widowControl w:val="0"/>
        <w:tabs>
          <w:tab w:val="left" w:pos="450"/>
        </w:tabs>
        <w:bidi w:val="0"/>
        <w:spacing w:after="0" w:line="240" w:lineRule="auto"/>
        <w:jc w:val="both"/>
        <w:rPr>
          <w:cs/>
          <w:lang w:bidi="bn-BD"/>
        </w:rPr>
      </w:pPr>
      <w:r w:rsidRPr="005A04C3">
        <w:rPr>
          <w:rFonts w:ascii="AGA Arabesque" w:hAnsi="Traditional Arabic" w:hint="cs"/>
          <w:cs/>
          <w:lang w:bidi="bn-BD"/>
        </w:rPr>
        <w:t xml:space="preserve">বিয়ের </w:t>
      </w:r>
      <w:r w:rsidRPr="00B83DAC">
        <w:rPr>
          <w:cs/>
          <w:lang w:bidi="bn-BD"/>
        </w:rPr>
        <w:t>রুকন</w:t>
      </w:r>
      <w:r w:rsidR="004A0EFB" w:rsidRPr="00B83DAC">
        <w:rPr>
          <w:cs/>
          <w:lang w:bidi="bn-BD"/>
        </w:rPr>
        <w:t xml:space="preserve"> দু</w:t>
      </w:r>
      <w:r w:rsidR="00B83DAC">
        <w:rPr>
          <w:rFonts w:hint="cs"/>
          <w:cs/>
          <w:lang w:bidi="bn-BD"/>
        </w:rPr>
        <w:t>’</w:t>
      </w:r>
      <w:r w:rsidR="004A0EFB" w:rsidRPr="00B83DAC">
        <w:rPr>
          <w:cs/>
          <w:lang w:bidi="bn-BD"/>
        </w:rPr>
        <w:t>টি</w:t>
      </w:r>
      <w:r w:rsidRPr="00A24D62">
        <w:rPr>
          <w:rFonts w:cs="SolaimanLipi"/>
          <w:cs/>
          <w:lang w:bidi="hi-IN"/>
        </w:rPr>
        <w:t xml:space="preserve">। </w:t>
      </w:r>
      <w:r w:rsidRPr="00B83DAC">
        <w:rPr>
          <w:cs/>
          <w:lang w:bidi="bn-IN"/>
        </w:rPr>
        <w:t>তা হলো</w:t>
      </w:r>
      <w:r w:rsidRPr="00B83DAC">
        <w:rPr>
          <w:cs/>
          <w:lang w:bidi="bn-BD"/>
        </w:rPr>
        <w:t xml:space="preserve">: </w:t>
      </w:r>
    </w:p>
    <w:p w:rsidR="003F25F0" w:rsidRPr="005A04C3" w:rsidRDefault="003F25F0" w:rsidP="00427807">
      <w:pPr>
        <w:widowControl w:val="0"/>
        <w:tabs>
          <w:tab w:val="left" w:pos="450"/>
        </w:tabs>
        <w:bidi w:val="0"/>
        <w:spacing w:after="0" w:line="240" w:lineRule="auto"/>
        <w:jc w:val="both"/>
        <w:rPr>
          <w:rFonts w:ascii="AGA Arabesque" w:hAnsi="Traditional Arabic"/>
          <w:cs/>
          <w:lang w:bidi="bn-BD"/>
        </w:rPr>
      </w:pPr>
      <w:r w:rsidRPr="005A04C3">
        <w:rPr>
          <w:rFonts w:ascii="AGA Arabesque" w:hAnsi="Traditional Arabic" w:hint="cs"/>
          <w:cs/>
          <w:lang w:bidi="bn-BD"/>
        </w:rPr>
        <w:t xml:space="preserve">১- প্রস্তাব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الإيجاب</w:t>
      </w:r>
      <w:r w:rsidRPr="00B83DAC">
        <w:rPr>
          <w:rFonts w:ascii="AGA Arabesque" w:hAnsi="Traditional Arabic" w:cs="KFGQPC Uthman Taha Naskh" w:hint="cs"/>
          <w:cs/>
          <w:lang w:bidi="bn-BD"/>
        </w:rPr>
        <w:t>)</w:t>
      </w:r>
      <w:r w:rsidRPr="005A04C3">
        <w:rPr>
          <w:rFonts w:ascii="AGA Arabesque" w:hAnsi="Traditional Arabic" w:hint="cs"/>
          <w:cs/>
          <w:lang w:bidi="bn-BD"/>
        </w:rPr>
        <w:t xml:space="preserve">: অলী তথা অভিভাবক অথবা যিনি তার স্থলাভিষিক্ত হবেন তার পক্ষ থেকে বিয়ে করার বা বিয়ে দেওয়ার প্রস্তাব দেওয়া। যিনি আরবী ভালো পারেন তার </w:t>
      </w:r>
      <w:r w:rsidRPr="00B83DAC">
        <w:rPr>
          <w:rFonts w:ascii="AGA Arabesque" w:hAnsi="Traditional Arabic" w:cs="KFGQPC Uthman Taha Naskh" w:hint="cs"/>
          <w:cs/>
          <w:lang w:bidi="bn-BD"/>
        </w:rPr>
        <w:t>(</w:t>
      </w:r>
      <w:r w:rsidRPr="00B83DAC">
        <w:rPr>
          <w:rFonts w:ascii="AGA Arabesque" w:hAnsi="Traditional Arabic" w:cs="KFGQPC Uthman Taha Naskh" w:hint="cs"/>
          <w:rtl/>
        </w:rPr>
        <w:t>إنكاح</w:t>
      </w:r>
      <w:r w:rsidRPr="00B83DAC">
        <w:rPr>
          <w:rFonts w:ascii="AGA Arabesque" w:hAnsi="Traditional Arabic" w:cs="KFGQPC Uthman Taha Naskh"/>
          <w:rtl/>
        </w:rPr>
        <w:t xml:space="preserve"> </w:t>
      </w:r>
      <w:r w:rsidRPr="00B83DAC">
        <w:rPr>
          <w:rFonts w:ascii="AGA Arabesque" w:hAnsi="Traditional Arabic" w:cs="KFGQPC Uthman Taha Naskh" w:hint="cs"/>
          <w:rtl/>
        </w:rPr>
        <w:t>أو</w:t>
      </w:r>
      <w:r w:rsidRPr="00B83DAC">
        <w:rPr>
          <w:rFonts w:ascii="AGA Arabesque" w:hAnsi="Traditional Arabic" w:cs="KFGQPC Uthman Taha Naskh"/>
          <w:rtl/>
        </w:rPr>
        <w:t xml:space="preserve"> </w:t>
      </w:r>
      <w:r w:rsidRPr="00B83DAC">
        <w:rPr>
          <w:rFonts w:ascii="AGA Arabesque" w:hAnsi="Traditional Arabic" w:cs="KFGQPC Uthman Taha Naskh" w:hint="cs"/>
          <w:rtl/>
        </w:rPr>
        <w:t>تزويج</w:t>
      </w:r>
      <w:r w:rsidRPr="00B83DAC">
        <w:rPr>
          <w:rFonts w:ascii="AGA Arabesque" w:hAnsi="Traditional Arabic" w:cs="KFGQPC Uthman Taha Naskh" w:hint="cs"/>
          <w:cs/>
          <w:lang w:bidi="bn-BD"/>
        </w:rPr>
        <w:t>)</w:t>
      </w:r>
      <w:r w:rsidRPr="005A04C3">
        <w:rPr>
          <w:rFonts w:ascii="AGA Arabesque" w:hAnsi="Traditional Arabic" w:hint="cs"/>
          <w:cs/>
          <w:lang w:bidi="bn-BD"/>
        </w:rPr>
        <w:t xml:space="preserve"> শব্দ দ্বারা প্রস্তাব দেওয়া উত্তম। কেননা এ শব্দদ্বয় কুরআনে এসেছে। আল্লাহ তা</w:t>
      </w:r>
      <w:r w:rsidR="00F1523C">
        <w:rPr>
          <w:rFonts w:ascii="AGA Arabesque" w:hAnsi="Traditional Arabic" w:hint="cs"/>
          <w:cs/>
          <w:lang w:bidi="bn-BD"/>
        </w:rPr>
        <w:t>‘</w:t>
      </w:r>
      <w:r w:rsidRPr="005A04C3">
        <w:rPr>
          <w:rFonts w:ascii="AGA Arabesque" w:hAnsi="Traditional Arabic" w:hint="cs"/>
          <w:cs/>
          <w:lang w:bidi="bn-BD"/>
        </w:rPr>
        <w:t xml:space="preserve">আলা বলেছেন, </w:t>
      </w:r>
    </w:p>
    <w:p w:rsidR="003F25F0" w:rsidRPr="005A04C3" w:rsidRDefault="003F25F0" w:rsidP="00427807">
      <w:pPr>
        <w:widowControl w:val="0"/>
        <w:tabs>
          <w:tab w:val="left" w:pos="450"/>
        </w:tabs>
        <w:spacing w:after="0" w:line="240" w:lineRule="auto"/>
        <w:jc w:val="both"/>
        <w:rPr>
          <w:rFonts w:ascii="KFGQPC Uthman Taha Naskh" w:hAnsi="Times New Roman"/>
          <w:color w:val="008000"/>
          <w:cs/>
          <w:lang w:bidi="bn-BD"/>
        </w:rPr>
      </w:pPr>
      <w:r w:rsidRPr="005A04C3">
        <w:rPr>
          <w:rFonts w:ascii="KFGQPC Uthman Taha Naskh" w:hAnsi="Times New Roman" w:cs="KFGQPC Uthman Taha Naskh" w:hint="cs"/>
          <w:color w:val="008000"/>
          <w:rtl/>
        </w:rPr>
        <w:t>﴿</w:t>
      </w:r>
      <w:r w:rsidRPr="005A04C3">
        <w:rPr>
          <w:rFonts w:ascii="KFGQPC Uthmanic Script HAFS" w:hAnsi="Times New Roman" w:cs="KFGQPC Uthmanic Script HAFS" w:hint="cs"/>
          <w:color w:val="008000"/>
          <w:rtl/>
        </w:rPr>
        <w:t>فَٱنكِحُواْ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مَا</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طَابَ</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لَكُم</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مِّنَ</w:t>
      </w:r>
      <w:r w:rsidRPr="005A04C3">
        <w:rPr>
          <w:rFonts w:ascii="KFGQPC Uthmanic Script HAFS" w:hAnsi="Times New Roman" w:cs="KFGQPC Uthmanic Script HAFS"/>
          <w:color w:val="008000"/>
          <w:rtl/>
        </w:rPr>
        <w:t xml:space="preserve"> </w:t>
      </w:r>
      <w:r w:rsidRPr="005A04C3">
        <w:rPr>
          <w:rFonts w:ascii="KFGQPC Uthmanic Script HAFS" w:hAnsi="Times New Roman" w:cs="KFGQPC Uthmanic Script HAFS" w:hint="cs"/>
          <w:color w:val="008000"/>
          <w:rtl/>
        </w:rPr>
        <w:t>ٱلنِّسَآءِ</w:t>
      </w:r>
      <w:r w:rsidRPr="005A04C3">
        <w:rPr>
          <w:rFonts w:ascii="KFGQPC Uthmanic Script HAFS" w:hAnsi="Times New Roman" w:cs="KFGQPC Uthmanic Script HAFS"/>
          <w:color w:val="008000"/>
          <w:rtl/>
        </w:rPr>
        <w:t xml:space="preserve"> </w:t>
      </w:r>
      <w:r w:rsidRPr="005A04C3">
        <w:rPr>
          <w:rFonts w:ascii="KFGQPC Uthman Taha Naskh" w:hAnsi="Times New Roman" w:cs="KFGQPC Uthman Taha Naskh" w:hint="cs"/>
          <w:color w:val="008000"/>
          <w:rtl/>
        </w:rPr>
        <w:t>﴾</w:t>
      </w:r>
      <w:r w:rsidRPr="005A04C3">
        <w:rPr>
          <w:rFonts w:ascii="KFGQPC Uthman Taha Naskh" w:hAnsi="Times New Roman" w:cs="KFGQPC Uthman Taha Naskh"/>
          <w:color w:val="008000"/>
          <w:rtl/>
        </w:rPr>
        <w:t xml:space="preserve"> [</w:t>
      </w:r>
      <w:r w:rsidRPr="005A04C3">
        <w:rPr>
          <w:rFonts w:ascii="KFGQPC Uthman Taha Naskh" w:hAnsi="Times New Roman" w:cs="KFGQPC Uthman Taha Naskh" w:hint="cs"/>
          <w:color w:val="008000"/>
          <w:rtl/>
        </w:rPr>
        <w:t>النساء</w:t>
      </w:r>
      <w:r w:rsidRPr="005A04C3">
        <w:rPr>
          <w:rFonts w:ascii="KFGQPC Uthman Taha Naskh" w:hAnsi="Times New Roman" w:cs="KFGQPC Uthman Taha Naskh"/>
          <w:color w:val="008000"/>
          <w:rtl/>
        </w:rPr>
        <w:t xml:space="preserve"> : </w:t>
      </w:r>
      <w:r w:rsidRPr="005A04C3">
        <w:rPr>
          <w:rFonts w:ascii="KFGQPC Uthman Taha Naskh" w:hAnsi="Times New Roman" w:cs="KFGQPC Uthman Taha Naskh" w:hint="cs"/>
          <w:color w:val="008000"/>
          <w:rtl/>
        </w:rPr>
        <w:t>٣</w:t>
      </w:r>
      <w:r w:rsidRPr="005A04C3">
        <w:rPr>
          <w:rFonts w:ascii="KFGQPC Uthman Taha Naskh" w:hAnsi="Times New Roman" w:cs="KFGQPC Uthman Taha Naskh"/>
          <w:color w:val="008000"/>
          <w:rtl/>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w:t>
      </w:r>
      <w:r w:rsidRPr="005A04C3">
        <w:rPr>
          <w:rFonts w:eastAsia="Nikosh"/>
          <w:cs/>
          <w:lang w:bidi="bn-BD"/>
        </w:rPr>
        <w:t>তাহলে তোমরা বিয়ে কর নারীদের মধ্যে যাকে তোমাদের ভাল</w:t>
      </w:r>
      <w:r w:rsidR="007A0FDD" w:rsidRPr="005A04C3">
        <w:rPr>
          <w:rFonts w:eastAsia="Nikosh" w:hint="cs"/>
          <w:cs/>
          <w:lang w:bidi="bn-BD"/>
        </w:rPr>
        <w:t>ো</w:t>
      </w:r>
      <w:r w:rsidRPr="005A04C3">
        <w:rPr>
          <w:rFonts w:eastAsia="Nikosh"/>
          <w:cs/>
          <w:lang w:bidi="bn-BD"/>
        </w:rPr>
        <w:t xml:space="preserve"> লাগে</w:t>
      </w:r>
      <w:r w:rsidRPr="005A04C3">
        <w:rPr>
          <w:rFonts w:eastAsia="Nikosh" w:cs="SolaimanLipi" w:hint="cs"/>
          <w:cs/>
          <w:lang w:bidi="hi-IN"/>
        </w:rPr>
        <w:t>।</w:t>
      </w:r>
      <w:r w:rsidRPr="005A04C3">
        <w:rPr>
          <w:rFonts w:eastAsia="Nikosh" w:hint="cs"/>
          <w:cs/>
          <w:lang w:bidi="bn-BD"/>
        </w:rPr>
        <w:t>”</w:t>
      </w:r>
      <w:r w:rsidRPr="005A04C3">
        <w:rPr>
          <w:rFonts w:eastAsia="Nikosh"/>
          <w:rtl/>
        </w:rPr>
        <w:t xml:space="preserve"> </w:t>
      </w:r>
      <w:r w:rsidRPr="005A04C3">
        <w:rPr>
          <w:rFonts w:eastAsia="Nikosh" w:hint="cs"/>
          <w:cs/>
          <w:lang w:bidi="bn-BD"/>
        </w:rPr>
        <w:t>[</w:t>
      </w:r>
      <w:r w:rsidRPr="005A04C3">
        <w:rPr>
          <w:rFonts w:eastAsia="Nikosh"/>
          <w:cs/>
          <w:lang w:bidi="bn-BD"/>
        </w:rPr>
        <w:t>সূরা আন-নিসা</w:t>
      </w:r>
      <w:r w:rsidRPr="005A04C3">
        <w:rPr>
          <w:rFonts w:eastAsia="Nikosh" w:hint="cs"/>
          <w:cs/>
          <w:lang w:bidi="bn-BD"/>
        </w:rPr>
        <w:t>, আয়াত: ৩]</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২- কবুল </w:t>
      </w:r>
      <w:r w:rsidRPr="00B83DAC">
        <w:rPr>
          <w:rFonts w:eastAsia="Nikosh" w:cs="KFGQPC Uthman Taha Naskh" w:hint="cs"/>
          <w:cs/>
          <w:lang w:bidi="bn-BD"/>
        </w:rPr>
        <w:t>(</w:t>
      </w:r>
      <w:r w:rsidRPr="00B83DAC">
        <w:rPr>
          <w:rFonts w:eastAsia="Nikosh" w:cs="KFGQPC Uthman Taha Naskh" w:hint="cs"/>
          <w:rtl/>
        </w:rPr>
        <w:t>القبول</w:t>
      </w:r>
      <w:r w:rsidRPr="00B83DAC">
        <w:rPr>
          <w:rFonts w:eastAsia="Nikosh" w:cs="KFGQPC Uthman Taha Naskh" w:hint="cs"/>
          <w:cs/>
          <w:lang w:bidi="bn-BD"/>
        </w:rPr>
        <w:t>)</w:t>
      </w:r>
      <w:r w:rsidRPr="005A04C3">
        <w:rPr>
          <w:rFonts w:eastAsia="Nikosh" w:hint="cs"/>
          <w:cs/>
          <w:lang w:bidi="bn-BD"/>
        </w:rPr>
        <w:t xml:space="preserve">: স্বামী বা তার স্থলাভিষিক্ত থেকে বিয়ে কবুল করার শব্দ। যেমন বলা, </w:t>
      </w:r>
      <w:r w:rsidRPr="00B83DAC">
        <w:rPr>
          <w:rFonts w:eastAsia="Nikosh" w:cs="KFGQPC Uthman Taha Naskh" w:hint="cs"/>
          <w:cs/>
          <w:lang w:bidi="bn-BD"/>
        </w:rPr>
        <w:t>(</w:t>
      </w:r>
      <w:r w:rsidRPr="00B83DAC">
        <w:rPr>
          <w:rFonts w:eastAsia="Nikosh" w:cs="KFGQPC Uthman Taha Naskh" w:hint="cs"/>
          <w:rtl/>
        </w:rPr>
        <w:t>قبلت</w:t>
      </w:r>
      <w:r w:rsidRPr="00B83DAC">
        <w:rPr>
          <w:rFonts w:eastAsia="Nikosh" w:cs="KFGQPC Uthman Taha Naskh" w:hint="cs"/>
          <w:cs/>
          <w:lang w:bidi="bn-BD"/>
        </w:rPr>
        <w:t>)</w:t>
      </w:r>
      <w:r w:rsidRPr="005A04C3">
        <w:rPr>
          <w:rFonts w:eastAsia="Nikosh" w:hint="cs"/>
          <w:cs/>
          <w:lang w:bidi="bn-BD"/>
        </w:rPr>
        <w:t xml:space="preserve"> আমি বিয়ে কবুল করলাম বা </w:t>
      </w:r>
      <w:r w:rsidRPr="00B83DAC">
        <w:rPr>
          <w:rFonts w:eastAsia="Nikosh" w:cs="KFGQPC Uthman Taha Naskh" w:hint="cs"/>
          <w:cs/>
          <w:lang w:bidi="bn-BD"/>
        </w:rPr>
        <w:t>(</w:t>
      </w:r>
      <w:r w:rsidRPr="00B83DAC">
        <w:rPr>
          <w:rFonts w:eastAsia="Nikosh" w:cs="KFGQPC Uthman Taha Naskh" w:hint="cs"/>
          <w:rtl/>
        </w:rPr>
        <w:t>رضيت</w:t>
      </w:r>
      <w:r w:rsidRPr="00B83DAC">
        <w:rPr>
          <w:rFonts w:eastAsia="Nikosh" w:cs="KFGQPC Uthman Taha Naskh"/>
          <w:rtl/>
        </w:rPr>
        <w:t xml:space="preserve"> </w:t>
      </w:r>
      <w:r w:rsidRPr="00B83DAC">
        <w:rPr>
          <w:rFonts w:eastAsia="Nikosh" w:cs="KFGQPC Uthman Taha Naskh" w:hint="cs"/>
          <w:rtl/>
        </w:rPr>
        <w:t>هذا</w:t>
      </w:r>
      <w:r w:rsidRPr="00B83DAC">
        <w:rPr>
          <w:rFonts w:eastAsia="Nikosh" w:cs="KFGQPC Uthman Taha Naskh"/>
          <w:rtl/>
        </w:rPr>
        <w:t xml:space="preserve"> </w:t>
      </w:r>
      <w:r w:rsidRPr="00B83DAC">
        <w:rPr>
          <w:rFonts w:eastAsia="Nikosh" w:cs="KFGQPC Uthman Taha Naskh" w:hint="cs"/>
          <w:rtl/>
        </w:rPr>
        <w:t>النكاح</w:t>
      </w:r>
      <w:r w:rsidRPr="00B83DAC">
        <w:rPr>
          <w:rFonts w:eastAsia="Nikosh" w:cs="KFGQPC Uthman Taha Naskh" w:hint="cs"/>
          <w:cs/>
          <w:lang w:bidi="bn-BD"/>
        </w:rPr>
        <w:t>)</w:t>
      </w:r>
      <w:r w:rsidRPr="005A04C3">
        <w:rPr>
          <w:rFonts w:eastAsia="Nikosh" w:hint="cs"/>
          <w:cs/>
          <w:lang w:bidi="bn-BD"/>
        </w:rPr>
        <w:t xml:space="preserve"> এ বিয়ে আমি রাজি আছি বা শুধু কবুল করেছি বলা। ইজাব তথা প্রস্তাব কবুলের আগে হতে হবে, তবে</w:t>
      </w:r>
      <w:r w:rsidR="004A0EFB" w:rsidRPr="005A04C3">
        <w:rPr>
          <w:rFonts w:eastAsia="Nikosh" w:hint="cs"/>
          <w:cs/>
          <w:lang w:bidi="bn-BD"/>
        </w:rPr>
        <w:t xml:space="preserve"> কোনো </w:t>
      </w:r>
      <w:r w:rsidRPr="005A04C3">
        <w:rPr>
          <w:rFonts w:eastAsia="Nikosh" w:hint="cs"/>
          <w:cs/>
          <w:lang w:bidi="bn-BD"/>
        </w:rPr>
        <w:t>আলামত থাকলে আগে কবুল বললেও হবে।</w:t>
      </w:r>
    </w:p>
    <w:p w:rsidR="003F25F0" w:rsidRPr="005A04C3" w:rsidRDefault="003F25F0" w:rsidP="00740635">
      <w:pPr>
        <w:keepNext/>
        <w:widowControl w:val="0"/>
        <w:tabs>
          <w:tab w:val="left" w:pos="450"/>
        </w:tabs>
        <w:bidi w:val="0"/>
        <w:spacing w:after="0" w:line="240" w:lineRule="auto"/>
        <w:jc w:val="both"/>
        <w:rPr>
          <w:rFonts w:eastAsia="Nikosh"/>
          <w:b/>
          <w:bCs/>
          <w:color w:val="0070C0"/>
          <w:cs/>
          <w:lang w:bidi="bn-BD"/>
        </w:rPr>
      </w:pPr>
      <w:r w:rsidRPr="00740635">
        <w:rPr>
          <w:rFonts w:eastAsia="Nikosh" w:hint="cs"/>
          <w:b/>
          <w:bCs/>
          <w:color w:val="C00000"/>
          <w:cs/>
          <w:lang w:bidi="bn-BD"/>
        </w:rPr>
        <w:t>বিবাহের শর্তাবলী:</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বিয়ের শর্ত চারটি। তা হচ্ছে:</w:t>
      </w:r>
    </w:p>
    <w:p w:rsidR="003F25F0" w:rsidRPr="005A04C3" w:rsidRDefault="003F25F0" w:rsidP="00F1523C">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১- স্বামী-স্ত্রী </w:t>
      </w:r>
      <w:r w:rsidR="00F1523C">
        <w:rPr>
          <w:rFonts w:eastAsia="Nikosh" w:hint="cs"/>
          <w:cs/>
          <w:lang w:bidi="bn-BD"/>
        </w:rPr>
        <w:t>নির্ধারিত হওয়া</w:t>
      </w:r>
      <w:r w:rsidRPr="005A04C3">
        <w:rPr>
          <w:rFonts w:eastAsia="Nikosh" w:hint="cs"/>
          <w:cs/>
          <w:lang w:bidi="hi-IN"/>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২- স্বামী-স্ত্রী উভয়ের সম্মতি থাকা। অতএব, স্বামী-স্ত্রী কাউকে জোর করে বিয়ে </w:t>
      </w:r>
      <w:r w:rsidRPr="005A04C3">
        <w:rPr>
          <w:rFonts w:eastAsia="Nikosh" w:hint="cs"/>
          <w:cs/>
          <w:lang w:bidi="bn-BD"/>
        </w:rPr>
        <w:lastRenderedPageBreak/>
        <w:t>দেওয়া জায়েয নেই। কুমারী ও অকুমারী উভয়ের অনুমতি নিবে। কুমারীর চুপ থাকা তার অনুমতি দেওয়া আর অকুমারীর মৌখিক সম্মতি নিতে হবে। পাগল ও নির্বোধের ক্ষেত্রে এটি শর্ত নয়</w:t>
      </w:r>
      <w:r w:rsidRPr="005A04C3">
        <w:rPr>
          <w:rFonts w:eastAsia="Nikosh" w:cs="SolaimanLipi" w:hint="cs"/>
          <w:cs/>
          <w:lang w:bidi="hi-IN"/>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৩- অভিভাবক: অভিভাবক পুরুষ, স্বাধীন, বালিগ (প্রাপ্তবয়স্ক), আকেল (জ্ঞানবান), বিচক্ষণ ও ন্যায়পরায়ণ হওয়া শর্ত। এছাড়া একই দীনের অনুসারী হওয়াও শর্ত। বিয়ের ক্ষেত্রে মেয়ের বাবা তার অভিভাবক হওয়ার সর্বাধিক যোগ্য, </w:t>
      </w:r>
      <w:r w:rsidR="007D70BB" w:rsidRPr="005A04C3">
        <w:rPr>
          <w:rFonts w:eastAsia="Nikosh" w:hint="cs"/>
          <w:cs/>
          <w:lang w:bidi="bn-BD"/>
        </w:rPr>
        <w:t>অতঃপর</w:t>
      </w:r>
      <w:r w:rsidRPr="005A04C3">
        <w:rPr>
          <w:rFonts w:eastAsia="Nikosh" w:hint="cs"/>
          <w:cs/>
          <w:lang w:bidi="bn-BD"/>
        </w:rPr>
        <w:t xml:space="preserve"> বাবার অসিয়তকৃত ব্যক্তি, </w:t>
      </w:r>
      <w:r w:rsidR="007D70BB" w:rsidRPr="005A04C3">
        <w:rPr>
          <w:rFonts w:eastAsia="Nikosh" w:hint="cs"/>
          <w:cs/>
          <w:lang w:bidi="bn-BD"/>
        </w:rPr>
        <w:t>অতঃপর</w:t>
      </w:r>
      <w:r w:rsidRPr="005A04C3">
        <w:rPr>
          <w:rFonts w:eastAsia="Nikosh" w:hint="cs"/>
          <w:cs/>
          <w:lang w:bidi="bn-BD"/>
        </w:rPr>
        <w:t xml:space="preserve"> তার দাদা, এভাবে উর্ধতন দাদারা, </w:t>
      </w:r>
      <w:r w:rsidR="007D70BB" w:rsidRPr="005A04C3">
        <w:rPr>
          <w:rFonts w:eastAsia="Nikosh" w:hint="cs"/>
          <w:cs/>
          <w:lang w:bidi="bn-BD"/>
        </w:rPr>
        <w:t>অতঃপর</w:t>
      </w:r>
      <w:r w:rsidRPr="005A04C3">
        <w:rPr>
          <w:rFonts w:eastAsia="Nikosh" w:hint="cs"/>
          <w:cs/>
          <w:lang w:bidi="bn-BD"/>
        </w:rPr>
        <w:t xml:space="preserve"> তার ছেলে ও নিম্নতম ছেলেরা, তার সহোদর ভাই, </w:t>
      </w:r>
      <w:r w:rsidR="007D70BB" w:rsidRPr="005A04C3">
        <w:rPr>
          <w:rFonts w:eastAsia="Nikosh" w:hint="cs"/>
          <w:cs/>
          <w:lang w:bidi="bn-BD"/>
        </w:rPr>
        <w:t>অতঃপর</w:t>
      </w:r>
      <w:r w:rsidR="00F1523C">
        <w:rPr>
          <w:rFonts w:eastAsia="Nikosh" w:hint="cs"/>
          <w:cs/>
          <w:lang w:bidi="bn-BD"/>
        </w:rPr>
        <w:t xml:space="preserve"> তার বৈমাত্রে</w:t>
      </w:r>
      <w:r w:rsidRPr="005A04C3">
        <w:rPr>
          <w:rFonts w:eastAsia="Nikosh" w:hint="cs"/>
          <w:cs/>
          <w:lang w:bidi="bn-BD"/>
        </w:rPr>
        <w:t xml:space="preserve">য় ভাই, </w:t>
      </w:r>
      <w:r w:rsidR="007D70BB" w:rsidRPr="005A04C3">
        <w:rPr>
          <w:rFonts w:eastAsia="Nikosh" w:hint="cs"/>
          <w:cs/>
          <w:lang w:bidi="bn-BD"/>
        </w:rPr>
        <w:t>অতঃপর</w:t>
      </w:r>
      <w:r w:rsidRPr="005A04C3">
        <w:rPr>
          <w:rFonts w:eastAsia="Nikosh" w:hint="cs"/>
          <w:cs/>
          <w:lang w:bidi="bn-BD"/>
        </w:rPr>
        <w:t xml:space="preserve"> এসব ভাইয়ের ছেলেরা, </w:t>
      </w:r>
      <w:r w:rsidR="007D70BB" w:rsidRPr="005A04C3">
        <w:rPr>
          <w:rFonts w:eastAsia="Nikosh" w:hint="cs"/>
          <w:cs/>
          <w:lang w:bidi="bn-BD"/>
        </w:rPr>
        <w:t>অতঃপর</w:t>
      </w:r>
      <w:r w:rsidRPr="005A04C3">
        <w:rPr>
          <w:rFonts w:eastAsia="Nikosh" w:hint="cs"/>
          <w:cs/>
          <w:lang w:bidi="bn-BD"/>
        </w:rPr>
        <w:t xml:space="preserve">, আপন চাচা, </w:t>
      </w:r>
      <w:r w:rsidR="007D70BB" w:rsidRPr="005A04C3">
        <w:rPr>
          <w:rFonts w:eastAsia="Nikosh" w:hint="cs"/>
          <w:cs/>
          <w:lang w:bidi="bn-BD"/>
        </w:rPr>
        <w:t>অতঃপর</w:t>
      </w:r>
      <w:r w:rsidR="00F1523C">
        <w:rPr>
          <w:rFonts w:eastAsia="Nikosh" w:hint="cs"/>
          <w:cs/>
          <w:lang w:bidi="bn-BD"/>
        </w:rPr>
        <w:t xml:space="preserve"> বৈমাত্রে</w:t>
      </w:r>
      <w:r w:rsidRPr="005A04C3">
        <w:rPr>
          <w:rFonts w:eastAsia="Nikosh" w:hint="cs"/>
          <w:cs/>
          <w:lang w:bidi="bn-BD"/>
        </w:rPr>
        <w:t xml:space="preserve">য় চাচা, </w:t>
      </w:r>
      <w:r w:rsidR="007D70BB" w:rsidRPr="005A04C3">
        <w:rPr>
          <w:rFonts w:eastAsia="Nikosh" w:hint="cs"/>
          <w:cs/>
          <w:lang w:bidi="bn-BD"/>
        </w:rPr>
        <w:t>অতঃপর</w:t>
      </w:r>
      <w:r w:rsidRPr="005A04C3">
        <w:rPr>
          <w:rFonts w:eastAsia="Nikosh" w:hint="cs"/>
          <w:cs/>
          <w:lang w:bidi="bn-BD"/>
        </w:rPr>
        <w:t xml:space="preserve"> তাদের সন্তানেরা, </w:t>
      </w:r>
      <w:r w:rsidR="007D70BB" w:rsidRPr="005A04C3">
        <w:rPr>
          <w:rFonts w:eastAsia="Nikosh" w:hint="cs"/>
          <w:cs/>
          <w:lang w:bidi="bn-BD"/>
        </w:rPr>
        <w:t>অতঃপর</w:t>
      </w:r>
      <w:r w:rsidRPr="005A04C3">
        <w:rPr>
          <w:rFonts w:eastAsia="Nikosh" w:hint="cs"/>
          <w:cs/>
          <w:lang w:bidi="bn-BD"/>
        </w:rPr>
        <w:t xml:space="preserve"> বংশীয় নিকটাত্মীয়রা, </w:t>
      </w:r>
      <w:r w:rsidR="007D70BB" w:rsidRPr="005A04C3">
        <w:rPr>
          <w:rFonts w:eastAsia="Nikosh" w:hint="cs"/>
          <w:cs/>
          <w:lang w:bidi="bn-BD"/>
        </w:rPr>
        <w:t>অতঃপর</w:t>
      </w:r>
      <w:r w:rsidRPr="005A04C3">
        <w:rPr>
          <w:rFonts w:eastAsia="Nikosh" w:hint="cs"/>
          <w:cs/>
          <w:lang w:bidi="bn-BD"/>
        </w:rPr>
        <w:t xml:space="preserve"> দেশের বাদশা</w:t>
      </w:r>
      <w:r w:rsidR="00F050B6" w:rsidRPr="005A04C3">
        <w:rPr>
          <w:rFonts w:eastAsia="Nikosh" w:hint="cs"/>
          <w:cs/>
          <w:lang w:bidi="bn-BD"/>
        </w:rPr>
        <w:t>হ</w:t>
      </w:r>
      <w:r w:rsidRPr="005A04C3">
        <w:rPr>
          <w:rFonts w:eastAsia="Nikosh" w:hint="cs"/>
          <w:cs/>
          <w:lang w:bidi="bn-BD"/>
        </w:rPr>
        <w:t xml:space="preserve"> অভিভাবক হবেন।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৪- সাক্ষ্য: ন্যায়পরায়ণ, পুরুষ ও শরী‘আতের বিধান প্রযোজ্য (প্রাপ্তবয়স্ক) এমন দুজন সাক্ষ্যের সাক্ষী ছাড়া বিয়ে শুদ্ধ হবে না।</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৫- স্বামী-স্ত্রী উভয়ে বিবাহ বন্ধনে শরী‘আতের নিষেধাজ্ঞামুক্ত থাকা (অর্থাৎ যাদের সাথে বিয়ে হারাম তাদের অন্তর্ভুক্ত না হওয়া)। </w:t>
      </w:r>
    </w:p>
    <w:p w:rsidR="003F25F0" w:rsidRPr="00740635" w:rsidRDefault="003F25F0" w:rsidP="00427807">
      <w:pPr>
        <w:widowControl w:val="0"/>
        <w:tabs>
          <w:tab w:val="left" w:pos="450"/>
        </w:tabs>
        <w:bidi w:val="0"/>
        <w:spacing w:after="0" w:line="240" w:lineRule="auto"/>
        <w:jc w:val="both"/>
        <w:rPr>
          <w:rFonts w:eastAsia="Nikosh"/>
          <w:b/>
          <w:bCs/>
          <w:cs/>
          <w:lang w:bidi="bn-BD"/>
        </w:rPr>
      </w:pPr>
      <w:r w:rsidRPr="00740635">
        <w:rPr>
          <w:rFonts w:eastAsia="Nikosh" w:hint="cs"/>
          <w:b/>
          <w:bCs/>
          <w:cs/>
          <w:lang w:bidi="bn-BD"/>
        </w:rPr>
        <w:t>বিবাহে যেসব কাজ সুন্নাত ও যেসব কাজ হারাম:</w:t>
      </w:r>
    </w:p>
    <w:p w:rsidR="00D115F9" w:rsidRPr="005A04C3" w:rsidRDefault="003F25F0" w:rsidP="00D115F9">
      <w:pPr>
        <w:pStyle w:val="ListParagraph"/>
        <w:widowControl w:val="0"/>
        <w:numPr>
          <w:ilvl w:val="0"/>
          <w:numId w:val="38"/>
        </w:numPr>
        <w:tabs>
          <w:tab w:val="left" w:pos="450"/>
        </w:tabs>
        <w:bidi w:val="0"/>
        <w:spacing w:after="0" w:line="240" w:lineRule="auto"/>
        <w:ind w:left="180"/>
        <w:jc w:val="both"/>
        <w:rPr>
          <w:rFonts w:eastAsia="Nikosh"/>
          <w:cs/>
          <w:lang w:bidi="bn-BD"/>
        </w:rPr>
      </w:pPr>
      <w:r w:rsidRPr="005A04C3">
        <w:rPr>
          <w:rFonts w:eastAsia="Nikosh" w:hint="cs"/>
          <w:cs/>
          <w:lang w:bidi="bn-BD"/>
        </w:rPr>
        <w:t xml:space="preserve">যে ব্যক্তি দীনদারিতা, ভিনদেশীয়তা, কুমারী, সন্তান ও সৌন্দর্য্যের ব্যাপারে </w:t>
      </w:r>
      <w:r w:rsidRPr="005A04C3">
        <w:rPr>
          <w:rFonts w:eastAsia="Nikosh"/>
          <w:cs/>
          <w:lang w:bidi="bn-BD"/>
        </w:rPr>
        <w:t>ন্যায়পরায়ণতা</w:t>
      </w:r>
      <w:r w:rsidRPr="005A04C3">
        <w:rPr>
          <w:rFonts w:eastAsia="Nikosh" w:hint="cs"/>
          <w:cs/>
          <w:lang w:bidi="bn-BD"/>
        </w:rPr>
        <w:t xml:space="preserve"> ও সমতা বজায় রাখতে পারবে না তার জন্য একটি বিয়ে করা সুন্নাত। </w:t>
      </w:r>
    </w:p>
    <w:p w:rsidR="00D115F9" w:rsidRPr="005A04C3" w:rsidRDefault="003F25F0" w:rsidP="00D115F9">
      <w:pPr>
        <w:pStyle w:val="ListParagraph"/>
        <w:widowControl w:val="0"/>
        <w:numPr>
          <w:ilvl w:val="0"/>
          <w:numId w:val="38"/>
        </w:numPr>
        <w:tabs>
          <w:tab w:val="left" w:pos="450"/>
        </w:tabs>
        <w:bidi w:val="0"/>
        <w:spacing w:after="0" w:line="240" w:lineRule="auto"/>
        <w:ind w:left="180"/>
        <w:jc w:val="both"/>
        <w:rPr>
          <w:rFonts w:eastAsia="Nikosh"/>
          <w:cs/>
          <w:lang w:bidi="bn-BD"/>
        </w:rPr>
      </w:pPr>
      <w:r w:rsidRPr="005A04C3">
        <w:rPr>
          <w:rFonts w:eastAsia="Nikosh" w:hint="cs"/>
          <w:cs/>
          <w:lang w:bidi="bn-BD"/>
        </w:rPr>
        <w:t xml:space="preserve">বিয়ের খিতবা তথা প্রস্তাব দেওয়া কন্যাকে সতর ব্যতীত অন্যান্য অঙ্গ-প্রত্যঙ্গ ভালোভাবে দেখা মুস্তাহাব, যাতে তাকে বিয়ের প্রতি আগ্রহী করে তুলে, তবে নির্জনে দেখতে পারবে না। এমনিভাবে কনেও হবু </w:t>
      </w:r>
      <w:r w:rsidR="00B83DAC">
        <w:rPr>
          <w:rFonts w:eastAsia="Nikosh" w:hint="cs"/>
          <w:cs/>
          <w:lang w:bidi="bn-BD"/>
        </w:rPr>
        <w:t>বর</w:t>
      </w:r>
      <w:r w:rsidRPr="005A04C3">
        <w:rPr>
          <w:rFonts w:eastAsia="Nikosh" w:hint="cs"/>
          <w:cs/>
          <w:lang w:bidi="bn-BD"/>
        </w:rPr>
        <w:t>কে ভালোভাবে দেখা মুস্তাহাব।</w:t>
      </w:r>
    </w:p>
    <w:p w:rsidR="00D115F9" w:rsidRPr="005A04C3" w:rsidRDefault="003F25F0" w:rsidP="00D115F9">
      <w:pPr>
        <w:pStyle w:val="ListParagraph"/>
        <w:widowControl w:val="0"/>
        <w:numPr>
          <w:ilvl w:val="0"/>
          <w:numId w:val="38"/>
        </w:numPr>
        <w:tabs>
          <w:tab w:val="left" w:pos="450"/>
        </w:tabs>
        <w:bidi w:val="0"/>
        <w:spacing w:after="0" w:line="240" w:lineRule="auto"/>
        <w:ind w:left="180"/>
        <w:jc w:val="both"/>
        <w:rPr>
          <w:rFonts w:eastAsia="Nikosh"/>
          <w:cs/>
          <w:lang w:bidi="bn-BD"/>
        </w:rPr>
      </w:pPr>
      <w:r w:rsidRPr="005A04C3">
        <w:rPr>
          <w:rFonts w:eastAsia="Nikosh" w:hint="cs"/>
          <w:cs/>
          <w:lang w:bidi="bn-BD"/>
        </w:rPr>
        <w:t xml:space="preserve">বিয়ের প্রস্তাবকারী বরের পক্ষে মেয়েকে দেখা সম্ভব না হলে সে একজন </w:t>
      </w:r>
      <w:r w:rsidRPr="005A04C3">
        <w:rPr>
          <w:rFonts w:eastAsia="Nikosh" w:hint="cs"/>
          <w:cs/>
          <w:lang w:bidi="bn-BD"/>
        </w:rPr>
        <w:lastRenderedPageBreak/>
        <w:t>বিশ্বস্ত নারী পাঠাবে, তিনি ভালোভাবে দেখে তাকে মেয়ের গুণাবলী বর্ণনা করবে।</w:t>
      </w:r>
    </w:p>
    <w:p w:rsidR="00D115F9" w:rsidRPr="005A04C3" w:rsidRDefault="003F25F0" w:rsidP="00D115F9">
      <w:pPr>
        <w:pStyle w:val="ListParagraph"/>
        <w:widowControl w:val="0"/>
        <w:numPr>
          <w:ilvl w:val="0"/>
          <w:numId w:val="38"/>
        </w:numPr>
        <w:tabs>
          <w:tab w:val="left" w:pos="450"/>
        </w:tabs>
        <w:bidi w:val="0"/>
        <w:spacing w:after="0" w:line="240" w:lineRule="auto"/>
        <w:ind w:left="180"/>
        <w:jc w:val="both"/>
        <w:rPr>
          <w:rFonts w:eastAsia="Nikosh"/>
          <w:cs/>
          <w:lang w:bidi="bn-BD"/>
        </w:rPr>
      </w:pPr>
      <w:r w:rsidRPr="005A04C3">
        <w:rPr>
          <w:rFonts w:eastAsia="Nikosh" w:hint="cs"/>
          <w:cs/>
          <w:lang w:bidi="bn-BD"/>
        </w:rPr>
        <w:t>কেউ</w:t>
      </w:r>
      <w:r w:rsidR="004A0EFB" w:rsidRPr="005A04C3">
        <w:rPr>
          <w:rFonts w:eastAsia="Nikosh" w:hint="cs"/>
          <w:cs/>
          <w:lang w:bidi="bn-BD"/>
        </w:rPr>
        <w:t xml:space="preserve"> কোনো </w:t>
      </w:r>
      <w:r w:rsidRPr="005A04C3">
        <w:rPr>
          <w:rFonts w:eastAsia="Nikosh" w:hint="cs"/>
          <w:cs/>
          <w:lang w:bidi="bn-BD"/>
        </w:rPr>
        <w:t>মেয়ের বিয়ের প্রস্তাব দিলে উক্ত প্রস্তাবকারী তার প্রস্তাব ফিরিয়ে নেওয়া</w:t>
      </w:r>
      <w:r w:rsidRPr="005A04C3">
        <w:rPr>
          <w:rFonts w:eastAsia="Nikosh"/>
          <w:cs/>
          <w:lang w:bidi="bn-BD"/>
        </w:rPr>
        <w:t xml:space="preserve"> </w:t>
      </w:r>
      <w:r w:rsidRPr="005A04C3">
        <w:rPr>
          <w:rFonts w:eastAsia="Nikosh" w:hint="cs"/>
          <w:cs/>
          <w:lang w:bidi="bn-BD"/>
        </w:rPr>
        <w:t>বা তাকে দেখার অনুমতি না দেওয়া পর্যন্ত অন্য কেউ উক্ত মেয়েকে বিয়ের প্রস্তাব দেওয়া হারাম।</w:t>
      </w:r>
    </w:p>
    <w:p w:rsidR="00D115F9" w:rsidRPr="005A04C3" w:rsidRDefault="00B83DAC" w:rsidP="00D115F9">
      <w:pPr>
        <w:pStyle w:val="ListParagraph"/>
        <w:widowControl w:val="0"/>
        <w:numPr>
          <w:ilvl w:val="0"/>
          <w:numId w:val="38"/>
        </w:numPr>
        <w:tabs>
          <w:tab w:val="left" w:pos="450"/>
        </w:tabs>
        <w:bidi w:val="0"/>
        <w:spacing w:after="0" w:line="240" w:lineRule="auto"/>
        <w:ind w:left="180"/>
        <w:jc w:val="both"/>
        <w:rPr>
          <w:rFonts w:eastAsia="Nikosh"/>
          <w:cs/>
          <w:lang w:bidi="bn-BD"/>
        </w:rPr>
      </w:pPr>
      <w:r>
        <w:rPr>
          <w:rFonts w:eastAsia="Nikosh" w:hint="cs"/>
          <w:cs/>
          <w:lang w:bidi="bn-BD"/>
        </w:rPr>
        <w:t>যেসব নারী তিন ত্বা</w:t>
      </w:r>
      <w:r w:rsidR="003F25F0" w:rsidRPr="005A04C3">
        <w:rPr>
          <w:rFonts w:eastAsia="Nikosh" w:hint="cs"/>
          <w:cs/>
          <w:lang w:bidi="bn-BD"/>
        </w:rPr>
        <w:t>লাক ব্যতীত</w:t>
      </w:r>
      <w:r>
        <w:rPr>
          <w:rFonts w:eastAsia="Nikosh" w:hint="cs"/>
          <w:cs/>
          <w:lang w:bidi="bn-BD"/>
        </w:rPr>
        <w:t xml:space="preserve"> বায়েন ত্বা</w:t>
      </w:r>
      <w:r w:rsidR="003F25F0" w:rsidRPr="005A04C3">
        <w:rPr>
          <w:rFonts w:eastAsia="Nikosh" w:hint="cs"/>
          <w:cs/>
          <w:lang w:bidi="bn-BD"/>
        </w:rPr>
        <w:t>লাকের ইদ্দত পালনরত তাদেরকে স্পষ্ট বা ইশারায় বিয়ের প্রস্তাব দেওয়া বৈধ।</w:t>
      </w:r>
    </w:p>
    <w:p w:rsidR="00D115F9" w:rsidRPr="005A04C3" w:rsidRDefault="003F25F0" w:rsidP="00D115F9">
      <w:pPr>
        <w:pStyle w:val="ListParagraph"/>
        <w:widowControl w:val="0"/>
        <w:numPr>
          <w:ilvl w:val="0"/>
          <w:numId w:val="38"/>
        </w:numPr>
        <w:tabs>
          <w:tab w:val="left" w:pos="450"/>
        </w:tabs>
        <w:bidi w:val="0"/>
        <w:spacing w:after="0" w:line="240" w:lineRule="auto"/>
        <w:ind w:left="180"/>
        <w:jc w:val="both"/>
        <w:rPr>
          <w:rFonts w:eastAsia="Nikosh"/>
          <w:cs/>
          <w:lang w:bidi="bn-BD"/>
        </w:rPr>
      </w:pPr>
      <w:r w:rsidRPr="005A04C3">
        <w:rPr>
          <w:rFonts w:eastAsia="Nikosh" w:hint="cs"/>
          <w:cs/>
          <w:lang w:bidi="bn-BD"/>
        </w:rPr>
        <w:t>তবে রাজ‘ঈ তালাকের ইদ্দত পালনকারী নারীকে স্পষ্ট বা ইশারায় বিয়ের প্রস্তাব দেওয়া হারাম।</w:t>
      </w:r>
    </w:p>
    <w:p w:rsidR="003F25F0" w:rsidRDefault="003F25F0" w:rsidP="00D115F9">
      <w:pPr>
        <w:pStyle w:val="ListParagraph"/>
        <w:widowControl w:val="0"/>
        <w:numPr>
          <w:ilvl w:val="0"/>
          <w:numId w:val="38"/>
        </w:numPr>
        <w:tabs>
          <w:tab w:val="left" w:pos="450"/>
        </w:tabs>
        <w:bidi w:val="0"/>
        <w:spacing w:after="0" w:line="240" w:lineRule="auto"/>
        <w:ind w:left="180"/>
        <w:jc w:val="both"/>
        <w:rPr>
          <w:rFonts w:eastAsia="Nikosh"/>
          <w:lang w:bidi="bn-BD"/>
        </w:rPr>
      </w:pPr>
      <w:r w:rsidRPr="005A04C3">
        <w:rPr>
          <w:rFonts w:eastAsia="Nikosh" w:hint="cs"/>
          <w:cs/>
          <w:lang w:bidi="bn-BD"/>
        </w:rPr>
        <w:t>জুম‘আর দিন (শুক্র</w:t>
      </w:r>
      <w:r w:rsidR="00B83DAC">
        <w:rPr>
          <w:rFonts w:eastAsia="Nikosh" w:hint="cs"/>
          <w:cs/>
          <w:lang w:bidi="bn-BD"/>
        </w:rPr>
        <w:t>বার) বিকেলে বিয়ে পড়ানো সুন্নাত।</w:t>
      </w:r>
      <w:r w:rsidRPr="005A04C3">
        <w:rPr>
          <w:rFonts w:eastAsia="Nikosh" w:hint="cs"/>
          <w:cs/>
          <w:lang w:bidi="bn-BD"/>
        </w:rPr>
        <w:t xml:space="preserve"> কেননা আসরের সালাতের পরের সময় দো‘আ কবুল হয় এবং সম্ভব </w:t>
      </w:r>
      <w:r w:rsidR="00740635">
        <w:rPr>
          <w:rFonts w:eastAsia="Nikosh" w:hint="cs"/>
          <w:cs/>
          <w:lang w:bidi="bn-BD"/>
        </w:rPr>
        <w:t>হলে মসজিদে বিয়ে পড়ানো সুন্নাত।</w:t>
      </w:r>
    </w:p>
    <w:p w:rsidR="00740635" w:rsidRPr="00740635" w:rsidRDefault="00740635" w:rsidP="00740635">
      <w:pPr>
        <w:widowControl w:val="0"/>
        <w:tabs>
          <w:tab w:val="left" w:pos="450"/>
        </w:tabs>
        <w:bidi w:val="0"/>
        <w:spacing w:after="0" w:line="240" w:lineRule="auto"/>
        <w:ind w:left="-180"/>
        <w:jc w:val="center"/>
        <w:rPr>
          <w:rFonts w:eastAsia="Nikosh"/>
          <w:cs/>
          <w:lang w:bidi="bn-BD"/>
        </w:rPr>
      </w:pPr>
      <w:r>
        <w:rPr>
          <w:rFonts w:eastAsia="Nikosh" w:hint="cs"/>
          <w:cs/>
          <w:lang w:bidi="bn-BD"/>
        </w:rPr>
        <w:t>====</w:t>
      </w:r>
    </w:p>
    <w:p w:rsidR="003F25F0" w:rsidRPr="005A04C3" w:rsidRDefault="003F25F0" w:rsidP="00427807">
      <w:pPr>
        <w:tabs>
          <w:tab w:val="left" w:pos="450"/>
        </w:tabs>
        <w:bidi w:val="0"/>
        <w:rPr>
          <w:rFonts w:eastAsia="Nikosh"/>
          <w:cs/>
          <w:lang w:bidi="bn-BD"/>
        </w:rPr>
      </w:pPr>
      <w:r w:rsidRPr="005A04C3">
        <w:rPr>
          <w:rFonts w:eastAsia="Nikosh"/>
          <w:cs/>
          <w:lang w:bidi="bn-BD"/>
        </w:rPr>
        <w:br w:type="page"/>
      </w:r>
    </w:p>
    <w:p w:rsidR="003F25F0" w:rsidRPr="005A04C3" w:rsidRDefault="003F25F0" w:rsidP="00B83DAC">
      <w:pPr>
        <w:widowControl w:val="0"/>
        <w:tabs>
          <w:tab w:val="left" w:pos="450"/>
        </w:tabs>
        <w:bidi w:val="0"/>
        <w:spacing w:after="0" w:line="240" w:lineRule="auto"/>
        <w:jc w:val="center"/>
        <w:rPr>
          <w:rFonts w:eastAsia="Nikosh"/>
          <w:b/>
          <w:bCs/>
          <w:color w:val="C00000"/>
          <w:cs/>
          <w:lang w:bidi="bn-BD"/>
        </w:rPr>
      </w:pPr>
      <w:r w:rsidRPr="005A04C3">
        <w:rPr>
          <w:rFonts w:eastAsia="Nikosh" w:hint="cs"/>
          <w:b/>
          <w:bCs/>
          <w:color w:val="C00000"/>
          <w:cs/>
          <w:lang w:bidi="bn-BD"/>
        </w:rPr>
        <w:lastRenderedPageBreak/>
        <w:t>চতুর্থ অধ্যয়</w:t>
      </w:r>
      <w:r w:rsidR="00B83DAC">
        <w:rPr>
          <w:rFonts w:eastAsia="Nikosh" w:hint="cs"/>
          <w:b/>
          <w:bCs/>
          <w:color w:val="C00000"/>
          <w:cs/>
          <w:lang w:bidi="bn-BD"/>
        </w:rPr>
        <w:t xml:space="preserve">: </w:t>
      </w:r>
      <w:r w:rsidRPr="005A04C3">
        <w:rPr>
          <w:rFonts w:eastAsia="Nikosh" w:hint="cs"/>
          <w:b/>
          <w:bCs/>
          <w:color w:val="C00000"/>
          <w:cs/>
          <w:lang w:bidi="bn-BD"/>
        </w:rPr>
        <w:t xml:space="preserve">মুসলিম নারী সম্পর্কিত </w:t>
      </w:r>
      <w:r w:rsidR="008C42EE" w:rsidRPr="005A04C3">
        <w:rPr>
          <w:rFonts w:eastAsia="Nikosh"/>
          <w:b/>
          <w:bCs/>
          <w:color w:val="C00000"/>
          <w:cs/>
          <w:lang w:bidi="bn-BD"/>
        </w:rPr>
        <w:t xml:space="preserve">কতিপয় </w:t>
      </w:r>
      <w:r w:rsidRPr="005A04C3">
        <w:rPr>
          <w:rFonts w:eastAsia="Nikosh" w:hint="cs"/>
          <w:b/>
          <w:bCs/>
          <w:color w:val="C00000"/>
          <w:cs/>
          <w:lang w:bidi="bn-BD"/>
        </w:rPr>
        <w:t>বিধি-বিধান</w:t>
      </w:r>
      <w:r w:rsidR="008C42EE" w:rsidRPr="005A04C3">
        <w:rPr>
          <w:rFonts w:eastAsia="Nikosh" w:hint="cs"/>
          <w:b/>
          <w:bCs/>
          <w:color w:val="C00000"/>
          <w:cs/>
          <w:lang w:bidi="bn-BD"/>
        </w:rPr>
        <w:t xml:space="preserve"> </w:t>
      </w:r>
    </w:p>
    <w:p w:rsidR="003F25F0" w:rsidRPr="00740635" w:rsidRDefault="003F25F0" w:rsidP="00427807">
      <w:pPr>
        <w:widowControl w:val="0"/>
        <w:tabs>
          <w:tab w:val="left" w:pos="450"/>
        </w:tabs>
        <w:bidi w:val="0"/>
        <w:spacing w:after="0" w:line="240" w:lineRule="auto"/>
        <w:jc w:val="both"/>
        <w:rPr>
          <w:rFonts w:eastAsia="Nikosh"/>
          <w:b/>
          <w:bCs/>
          <w:cs/>
          <w:lang w:bidi="bn-BD"/>
        </w:rPr>
      </w:pPr>
      <w:r w:rsidRPr="00740635">
        <w:rPr>
          <w:rFonts w:eastAsia="Nikosh" w:hint="cs"/>
          <w:b/>
          <w:bCs/>
          <w:cs/>
          <w:lang w:bidi="bn-BD"/>
        </w:rPr>
        <w:t>ভূমিকা:</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শরী‘আতের বিধান প্রযোজ্যদের (মুকাল্লাফ) হিসেবে শরী‘আত প্রণেতার (আল্লাহ ও তার রাসূল) বিধি-বিধান তিন প্রকার। সেগুলো হলো:</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১- শুধু পুরুষদের জন্য প্রযোজ্য।</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২- শুধু নারীদের জন্য প্রযোজ্য।</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৩- নারী ও পুরুষ উভয়ের জন্য প্রযোজ্য।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এ অধ্যয়ে শুধু নারীদের জন্য প্রযোজ্য কিছু গুরুত্বপূর্ণ</w:t>
      </w:r>
      <w:r w:rsidR="004A0EFB" w:rsidRPr="005A04C3">
        <w:rPr>
          <w:rFonts w:eastAsia="Nikosh" w:hint="cs"/>
          <w:cs/>
          <w:lang w:bidi="bn-BD"/>
        </w:rPr>
        <w:t xml:space="preserve"> মাসআলা</w:t>
      </w:r>
      <w:r w:rsidRPr="005A04C3">
        <w:rPr>
          <w:rFonts w:eastAsia="Nikosh" w:hint="cs"/>
          <w:cs/>
          <w:lang w:bidi="bn-BD"/>
        </w:rPr>
        <w:t xml:space="preserve"> (বিধান) আলোচনা করব । আর নারী-পুরুষ উভয়ের জন্য প্রযোজ্য অধিকাংশ বিধি-বিধান</w:t>
      </w:r>
      <w:r w:rsidR="00F1523C">
        <w:rPr>
          <w:rFonts w:eastAsia="Nikosh" w:hint="cs"/>
          <w:cs/>
          <w:lang w:bidi="bn-BD"/>
        </w:rPr>
        <w:t xml:space="preserve"> ইতো</w:t>
      </w:r>
      <w:r w:rsidRPr="005A04C3">
        <w:rPr>
          <w:rFonts w:eastAsia="Nikosh" w:hint="cs"/>
          <w:cs/>
          <w:lang w:bidi="bn-BD"/>
        </w:rPr>
        <w:t>পূর্বে উল্লিখিত তিনপ্রকারে আলোচনা করা হয়েছে।</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নারীদের জন্য প্রযোজ্য বিধানগুলো নিচে আলোচনা করা হলো:</w:t>
      </w:r>
    </w:p>
    <w:p w:rsidR="003F25F0" w:rsidRPr="005A04C3" w:rsidRDefault="00740635" w:rsidP="00740635">
      <w:pPr>
        <w:widowControl w:val="0"/>
        <w:tabs>
          <w:tab w:val="left" w:pos="450"/>
        </w:tabs>
        <w:bidi w:val="0"/>
        <w:spacing w:after="0" w:line="240" w:lineRule="auto"/>
        <w:jc w:val="center"/>
        <w:rPr>
          <w:rFonts w:eastAsia="Nikosh"/>
          <w:b/>
          <w:bCs/>
          <w:color w:val="C00000"/>
          <w:cs/>
          <w:lang w:bidi="bn-BD"/>
        </w:rPr>
      </w:pPr>
      <w:r>
        <w:rPr>
          <w:rFonts w:eastAsia="Nikosh" w:hint="cs"/>
          <w:b/>
          <w:bCs/>
          <w:color w:val="C00000"/>
          <w:cs/>
          <w:lang w:bidi="bn-BD"/>
        </w:rPr>
        <w:t>নারী সম্পর্কিত বিধি-বিধান</w:t>
      </w:r>
    </w:p>
    <w:p w:rsidR="0038593D" w:rsidRDefault="003F25F0" w:rsidP="0038593D">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প্রথম</w:t>
      </w:r>
      <w:r w:rsidR="004A0EFB" w:rsidRPr="0038593D">
        <w:rPr>
          <w:rFonts w:eastAsia="Nikosh" w:hint="cs"/>
          <w:b/>
          <w:bCs/>
          <w:color w:val="0000CC"/>
          <w:cs/>
          <w:lang w:bidi="bn-BD"/>
        </w:rPr>
        <w:t xml:space="preserve"> মাসআলা</w:t>
      </w:r>
      <w:r w:rsidRPr="0038593D">
        <w:rPr>
          <w:rFonts w:eastAsia="Nikosh" w:hint="cs"/>
          <w:b/>
          <w:bCs/>
          <w:color w:val="0000CC"/>
          <w:cs/>
          <w:lang w:bidi="bn-BD"/>
        </w:rPr>
        <w:t xml:space="preserve">: </w:t>
      </w:r>
    </w:p>
    <w:p w:rsidR="003F25F0" w:rsidRPr="0038593D" w:rsidRDefault="003F25F0" w:rsidP="0038593D">
      <w:pPr>
        <w:widowControl w:val="0"/>
        <w:tabs>
          <w:tab w:val="left" w:pos="450"/>
        </w:tabs>
        <w:bidi w:val="0"/>
        <w:spacing w:after="0" w:line="240" w:lineRule="auto"/>
        <w:jc w:val="both"/>
        <w:rPr>
          <w:rFonts w:eastAsia="Nikosh"/>
          <w:b/>
          <w:bCs/>
          <w:color w:val="0000CC"/>
          <w:cs/>
          <w:lang w:bidi="bn-BD"/>
        </w:rPr>
      </w:pPr>
      <w:r w:rsidRPr="0038593D">
        <w:rPr>
          <w:rFonts w:eastAsia="Nikosh" w:hint="cs"/>
          <w:cs/>
          <w:lang w:bidi="bn-BD"/>
        </w:rPr>
        <w:t>বারুকার উপর মাসাহ করার হুকুম:</w:t>
      </w:r>
      <w:r w:rsidR="0038593D" w:rsidRPr="0038593D">
        <w:rPr>
          <w:rFonts w:eastAsia="Nikosh" w:hint="cs"/>
          <w:b/>
          <w:bCs/>
          <w:color w:val="0000CC"/>
          <w:cs/>
          <w:lang w:bidi="bn-BD"/>
        </w:rPr>
        <w:t xml:space="preserve"> </w:t>
      </w:r>
      <w:r w:rsidRPr="00B83DAC">
        <w:rPr>
          <w:rFonts w:eastAsia="Nikosh" w:hint="cs"/>
          <w:cs/>
          <w:lang w:bidi="bn-BD"/>
        </w:rPr>
        <w:t>প্রয়োজনে বারুকা পড়া জায়েয।</w:t>
      </w:r>
      <w:r w:rsidR="004A0EFB" w:rsidRPr="00B83DAC">
        <w:rPr>
          <w:rFonts w:eastAsia="Nikosh" w:hint="cs"/>
          <w:cs/>
          <w:lang w:bidi="bn-BD"/>
        </w:rPr>
        <w:t xml:space="preserve"> কোনো </w:t>
      </w:r>
      <w:r w:rsidRPr="00B83DAC">
        <w:rPr>
          <w:rFonts w:eastAsia="Nikosh" w:hint="cs"/>
          <w:cs/>
          <w:lang w:bidi="bn-BD"/>
        </w:rPr>
        <w:t xml:space="preserve">নারীর মাথায় বারুকা পড়ার প্রয়োজন হলে সে তা পড়তে </w:t>
      </w:r>
      <w:r w:rsidRPr="005A04C3">
        <w:rPr>
          <w:rFonts w:eastAsia="Nikosh" w:hint="cs"/>
          <w:cs/>
          <w:lang w:bidi="bn-BD"/>
        </w:rPr>
        <w:t>পরবে; কিন্তু সালাতের জন্য অযু করার সময় তাতে মাসাহ করবে না</w:t>
      </w:r>
      <w:r w:rsidR="00B83DAC" w:rsidRPr="00A24D62">
        <w:rPr>
          <w:rFonts w:eastAsia="Nikosh" w:cs="SolaimanLipi" w:hint="cs"/>
          <w:cs/>
          <w:lang w:bidi="hi-IN"/>
        </w:rPr>
        <w:t xml:space="preserve">। </w:t>
      </w:r>
      <w:r w:rsidR="00B83DAC" w:rsidRPr="00A24D62">
        <w:rPr>
          <w:rFonts w:eastAsia="Nikosh" w:hint="cs"/>
          <w:cs/>
          <w:lang w:bidi="bn-IN"/>
        </w:rPr>
        <w:t>কেননা এটি খিমার তথা ঘোমটা নয়</w:t>
      </w:r>
      <w:r w:rsidRPr="005A04C3">
        <w:rPr>
          <w:rFonts w:eastAsia="Nikosh" w:hint="cs"/>
          <w:cs/>
          <w:lang w:bidi="bn-BD"/>
        </w:rPr>
        <w:t xml:space="preserve"> এবং ঘোমটার অর্থেও নয়। তাকে সরাসরি আল্লাহর সৃষ্ট মাথা বা মাথার চুল মাসাহ করতে হবে।       </w:t>
      </w:r>
    </w:p>
    <w:p w:rsidR="0038593D" w:rsidRDefault="003F25F0" w:rsidP="00427807">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দ্বিতীয়</w:t>
      </w:r>
      <w:r w:rsidR="004A0EFB" w:rsidRPr="0038593D">
        <w:rPr>
          <w:rFonts w:eastAsia="Nikosh" w:hint="cs"/>
          <w:b/>
          <w:bCs/>
          <w:color w:val="0000CC"/>
          <w:cs/>
          <w:lang w:bidi="bn-BD"/>
        </w:rPr>
        <w:t xml:space="preserve"> মাসআলা</w:t>
      </w:r>
      <w:r w:rsidRPr="0038593D">
        <w:rPr>
          <w:rFonts w:eastAsia="Nikosh" w:hint="cs"/>
          <w:b/>
          <w:bCs/>
          <w:color w:val="0000CC"/>
          <w:cs/>
          <w:lang w:bidi="bn-BD"/>
        </w:rPr>
        <w:t xml:space="preserve">: </w:t>
      </w:r>
    </w:p>
    <w:p w:rsidR="003F25F0" w:rsidRPr="005A04C3" w:rsidRDefault="003F25F0" w:rsidP="0038593D">
      <w:pPr>
        <w:widowControl w:val="0"/>
        <w:tabs>
          <w:tab w:val="left" w:pos="450"/>
        </w:tabs>
        <w:bidi w:val="0"/>
        <w:spacing w:after="0" w:line="240" w:lineRule="auto"/>
        <w:jc w:val="both"/>
        <w:rPr>
          <w:rFonts w:eastAsia="Nikosh"/>
          <w:cs/>
          <w:lang w:bidi="bn-BD"/>
        </w:rPr>
      </w:pPr>
      <w:r w:rsidRPr="0038593D">
        <w:rPr>
          <w:rFonts w:eastAsia="Nikosh" w:hint="cs"/>
          <w:cs/>
          <w:lang w:bidi="bn-BD"/>
        </w:rPr>
        <w:t>নখ পালিশ:</w:t>
      </w:r>
      <w:r w:rsidR="0038593D" w:rsidRPr="0038593D">
        <w:rPr>
          <w:rFonts w:eastAsia="Nikosh" w:hint="cs"/>
          <w:cs/>
          <w:lang w:bidi="bn-BD"/>
        </w:rPr>
        <w:t xml:space="preserve"> </w:t>
      </w:r>
      <w:r w:rsidRPr="005A04C3">
        <w:rPr>
          <w:rFonts w:eastAsia="Nikosh" w:hint="cs"/>
          <w:cs/>
          <w:lang w:bidi="bn-BD"/>
        </w:rPr>
        <w:t>কিছু মহিলা ইচ্ছাকৃত নখ ও শরীরে পালিশ করেন যা তাদের চামড়ায় পানি পৌঁছতে বাঁধা দেয়। এ ধরণের কাজ করা না জায়েয</w:t>
      </w:r>
      <w:r w:rsidRPr="005A04C3">
        <w:rPr>
          <w:rFonts w:eastAsia="Nikosh" w:cs="SolaimanLipi" w:hint="cs"/>
          <w:cs/>
          <w:lang w:bidi="hi-IN"/>
        </w:rPr>
        <w:t xml:space="preserve">। </w:t>
      </w:r>
      <w:r w:rsidRPr="005A04C3">
        <w:rPr>
          <w:rFonts w:eastAsia="Nikosh" w:hint="cs"/>
          <w:cs/>
          <w:lang w:bidi="bn-BD"/>
        </w:rPr>
        <w:t>বরং পবিত্রতা অর্জনের শর্ত হলো অযুর সময় পানি অযুর অঙ্গে পৌঁছা।</w:t>
      </w:r>
    </w:p>
    <w:p w:rsidR="0038593D" w:rsidRDefault="003F25F0" w:rsidP="00F635A4">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তৃতীয়</w:t>
      </w:r>
      <w:r w:rsidR="004A0EFB" w:rsidRPr="0038593D">
        <w:rPr>
          <w:rFonts w:eastAsia="Nikosh" w:hint="cs"/>
          <w:b/>
          <w:bCs/>
          <w:color w:val="0000CC"/>
          <w:cs/>
          <w:lang w:bidi="bn-BD"/>
        </w:rPr>
        <w:t xml:space="preserve"> মাসআলা</w:t>
      </w:r>
      <w:r w:rsidRPr="0038593D">
        <w:rPr>
          <w:rFonts w:eastAsia="Nikosh" w:hint="cs"/>
          <w:b/>
          <w:bCs/>
          <w:color w:val="0000CC"/>
          <w:cs/>
          <w:lang w:bidi="bn-BD"/>
        </w:rPr>
        <w:t>:</w:t>
      </w:r>
    </w:p>
    <w:p w:rsidR="003F25F0" w:rsidRPr="005A04C3" w:rsidRDefault="003F25F0" w:rsidP="00DB2ED8">
      <w:pPr>
        <w:widowControl w:val="0"/>
        <w:tabs>
          <w:tab w:val="left" w:pos="450"/>
        </w:tabs>
        <w:bidi w:val="0"/>
        <w:spacing w:after="0" w:line="240" w:lineRule="auto"/>
        <w:jc w:val="both"/>
        <w:rPr>
          <w:rFonts w:eastAsia="Nikosh"/>
          <w:cs/>
          <w:lang w:bidi="bn-BD"/>
        </w:rPr>
      </w:pPr>
      <w:r w:rsidRPr="0038593D">
        <w:rPr>
          <w:rFonts w:eastAsia="Nikosh" w:hint="cs"/>
          <w:cs/>
          <w:lang w:bidi="bn-BD"/>
        </w:rPr>
        <w:t xml:space="preserve">হায়েয: </w:t>
      </w:r>
      <w:r w:rsidRPr="005A04C3">
        <w:rPr>
          <w:rFonts w:eastAsia="Nikosh" w:hint="cs"/>
          <w:cs/>
          <w:lang w:bidi="bn-BD"/>
        </w:rPr>
        <w:t>মহিলাদের যৌনাঙ্গ থেকে সুস্থ অবস্থায় প্রসব বা কুমারীত্ব</w:t>
      </w:r>
      <w:r w:rsidR="00DB2ED8">
        <w:rPr>
          <w:rFonts w:eastAsia="Nikosh" w:hint="cs"/>
          <w:cs/>
          <w:lang w:bidi="bn-BD"/>
        </w:rPr>
        <w:t xml:space="preserve">ে নষ্ট হওয়ার </w:t>
      </w:r>
      <w:r w:rsidRPr="005A04C3">
        <w:rPr>
          <w:rFonts w:eastAsia="Nikosh" w:hint="cs"/>
          <w:cs/>
          <w:lang w:bidi="bn-BD"/>
        </w:rPr>
        <w:lastRenderedPageBreak/>
        <w:t>কারণ ছাড়াই যে রক্ত বের হয় তা হলো হায়েয।</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অনেক আলেমের মতে, মেয়েদের নয় বছর বয়স থেকে হায়েযের সময় শুরু হয়। এ বয়সের আগে কারো রক্ত দেখা দিলে তা হায়েযের রক্ত নয়; বরং তা</w:t>
      </w:r>
      <w:r w:rsidR="004A0EFB" w:rsidRPr="005A04C3">
        <w:rPr>
          <w:rFonts w:eastAsia="Nikosh" w:hint="cs"/>
          <w:cs/>
          <w:lang w:bidi="bn-BD"/>
        </w:rPr>
        <w:t xml:space="preserve"> কোনো </w:t>
      </w:r>
      <w:r w:rsidRPr="005A04C3">
        <w:rPr>
          <w:rFonts w:eastAsia="Nikosh" w:hint="cs"/>
          <w:cs/>
          <w:lang w:bidi="bn-BD"/>
        </w:rPr>
        <w:t>রোগের কারণে হতে পারে। মেয়েদের মৃত্যু পর্যন্ত হায়েয চলতে পারে। তবে অধিকাংশ ক্ষেত্রে পঞ্চাশ বছর পর হায়েয শেষ হয়ে যায়।</w:t>
      </w:r>
    </w:p>
    <w:p w:rsidR="003F25F0" w:rsidRPr="005A04C3" w:rsidRDefault="00B83DAC" w:rsidP="00427807">
      <w:pPr>
        <w:widowControl w:val="0"/>
        <w:tabs>
          <w:tab w:val="left" w:pos="450"/>
        </w:tabs>
        <w:bidi w:val="0"/>
        <w:spacing w:after="0" w:line="240" w:lineRule="auto"/>
        <w:jc w:val="both"/>
        <w:rPr>
          <w:rFonts w:eastAsia="Nikosh"/>
          <w:cs/>
          <w:lang w:bidi="bn-BD"/>
        </w:rPr>
      </w:pPr>
      <w:r>
        <w:rPr>
          <w:rFonts w:eastAsia="Nikosh" w:hint="cs"/>
          <w:cs/>
          <w:lang w:bidi="bn-BD"/>
        </w:rPr>
        <w:t>হায়েযের রক্ত ছয় ধরণের। তা হলো,</w:t>
      </w:r>
      <w:r w:rsidR="003F25F0" w:rsidRPr="005A04C3">
        <w:rPr>
          <w:rFonts w:eastAsia="Nikosh" w:hint="cs"/>
          <w:cs/>
          <w:lang w:bidi="bn-BD"/>
        </w:rPr>
        <w:t xml:space="preserve"> কালো, লালচ</w:t>
      </w:r>
      <w:r w:rsidR="00DB2ED8">
        <w:rPr>
          <w:rFonts w:eastAsia="Nikosh" w:hint="cs"/>
          <w:cs/>
          <w:lang w:bidi="bn-BD"/>
        </w:rPr>
        <w:t>ে</w:t>
      </w:r>
      <w:r w:rsidR="003F25F0" w:rsidRPr="005A04C3">
        <w:rPr>
          <w:rFonts w:eastAsia="Nikosh" w:hint="cs"/>
          <w:cs/>
          <w:lang w:bidi="bn-BD"/>
        </w:rPr>
        <w:t xml:space="preserve">, হলুদ, কর্দমাক্ত, নীল ও ধূসর বর্ণের।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হায়েযের সর্বনিম্ন সময় একদিন ও একরাত। মধ্যম সময়সীমা হলো পাঁচ দিন আর সর্বোচ্চ সময়সীমা পনেরো দিন। তবে অধিকাংশ ক্ষেত্রে মেয়েদের ছয় বা সাত দিন পর্যন্ত হায়েয হয়ে থাকে।</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অধিকাংশ ক্ষেত্রে দু’হায়েযের মধ্যবতী পবিত্ররতার সর্বনিম্ন সময়সীমা তেরো দিন। তবে এর বেশি বা কমও হতে পারে।</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হায়েয অবস্থায় সালাত, সাওম, মসজিদে প্রবেশ, কুরআন খুলে তিলাওয়াত করা, কা‘বা তাওয়াফ করা ও সহবাস করা ইত্যাদি</w:t>
      </w:r>
      <w:r w:rsidR="00DB2ED8">
        <w:rPr>
          <w:rFonts w:eastAsia="Nikosh" w:hint="cs"/>
          <w:cs/>
          <w:lang w:bidi="bn-BD"/>
        </w:rPr>
        <w:t xml:space="preserve"> নিষেধ</w:t>
      </w:r>
      <w:r w:rsidRPr="0047531B">
        <w:rPr>
          <w:rFonts w:eastAsia="Nikosh" w:cs="SolaimanLipi" w:hint="cs"/>
          <w:cs/>
          <w:lang w:bidi="hi-IN"/>
        </w:rPr>
        <w:t xml:space="preserve">। </w:t>
      </w:r>
      <w:r w:rsidRPr="0047531B">
        <w:rPr>
          <w:rFonts w:eastAsia="Nikosh" w:hint="cs"/>
          <w:cs/>
          <w:lang w:bidi="bn-IN"/>
        </w:rPr>
        <w:t>এছাড়াও</w:t>
      </w:r>
      <w:r w:rsidRPr="005A04C3">
        <w:rPr>
          <w:rFonts w:eastAsia="Nikosh" w:hint="cs"/>
          <w:cs/>
          <w:lang w:bidi="bn-BD"/>
        </w:rPr>
        <w:t xml:space="preserve"> হায়েয প্রাপ্তবয়স্ক হওয়ার নিদর্শন।</w:t>
      </w:r>
    </w:p>
    <w:p w:rsidR="0038593D" w:rsidRDefault="003F25F0" w:rsidP="0038593D">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চতুর্থ</w:t>
      </w:r>
      <w:r w:rsidR="004A0EFB" w:rsidRPr="0038593D">
        <w:rPr>
          <w:rFonts w:eastAsia="Nikosh" w:hint="cs"/>
          <w:b/>
          <w:bCs/>
          <w:color w:val="0000CC"/>
          <w:cs/>
          <w:lang w:bidi="bn-BD"/>
        </w:rPr>
        <w:t xml:space="preserve"> মাসআলা</w:t>
      </w:r>
      <w:r w:rsidRPr="0038593D">
        <w:rPr>
          <w:rFonts w:eastAsia="Nikosh" w:hint="cs"/>
          <w:b/>
          <w:bCs/>
          <w:color w:val="0000CC"/>
          <w:cs/>
          <w:lang w:bidi="bn-BD"/>
        </w:rPr>
        <w:t>:</w:t>
      </w:r>
    </w:p>
    <w:p w:rsidR="003F25F0" w:rsidRPr="005A04C3" w:rsidRDefault="003F25F0" w:rsidP="0038593D">
      <w:pPr>
        <w:widowControl w:val="0"/>
        <w:tabs>
          <w:tab w:val="left" w:pos="450"/>
        </w:tabs>
        <w:bidi w:val="0"/>
        <w:spacing w:after="0" w:line="240" w:lineRule="auto"/>
        <w:jc w:val="both"/>
        <w:rPr>
          <w:rFonts w:eastAsia="Nikosh"/>
          <w:cs/>
          <w:lang w:bidi="bn-BD"/>
        </w:rPr>
      </w:pPr>
      <w:r w:rsidRPr="0038593D">
        <w:rPr>
          <w:rFonts w:eastAsia="Nikosh" w:hint="cs"/>
          <w:cs/>
          <w:lang w:bidi="bn-BD"/>
        </w:rPr>
        <w:t xml:space="preserve">নিফাস: </w:t>
      </w:r>
      <w:r w:rsidRPr="005A04C3">
        <w:rPr>
          <w:rFonts w:eastAsia="Nikosh" w:hint="cs"/>
          <w:cs/>
          <w:lang w:bidi="bn-BD"/>
        </w:rPr>
        <w:t xml:space="preserve">প্রসব বা অকাল প্রসবের (যদি গর্ভপাতে বাচ্চার </w:t>
      </w:r>
      <w:r w:rsidRPr="005A04C3">
        <w:rPr>
          <w:rFonts w:eastAsia="Nikosh"/>
          <w:cs/>
          <w:lang w:bidi="bn-BD"/>
        </w:rPr>
        <w:t>অবয়ব</w:t>
      </w:r>
      <w:r w:rsidRPr="005A04C3">
        <w:rPr>
          <w:rFonts w:eastAsia="Nikosh" w:hint="cs"/>
          <w:cs/>
          <w:lang w:bidi="bn-BD"/>
        </w:rPr>
        <w:t xml:space="preserve"> স্পষ্ট হয়) কারণে স্ত্রীলিঙ্গ থেকে প্রবাহিত রক্তকে নিফাস বলে।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b/>
          <w:bCs/>
          <w:cs/>
          <w:lang w:bidi="bn-BD"/>
        </w:rPr>
        <w:t>নিফাসের সময়সীমা:</w:t>
      </w:r>
      <w:r w:rsidRPr="005A04C3">
        <w:rPr>
          <w:rFonts w:eastAsia="Nikosh" w:hint="cs"/>
          <w:cs/>
          <w:lang w:bidi="bn-BD"/>
        </w:rPr>
        <w:t xml:space="preserve"> সাধারণত সর্বোচ্চ সময়সীমা চল্লিশ দিন, তবে এর নিম্ন সময়সীমা নেই। কেউ যমজ সন্তান প্রসব করলে প্রথম সন্তানের জন্মদিন থেকে নিফাসের সময়সীমা শুরু হবে।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হায়েয অবস্থায় যেসব কাজ নিষিদ্ধ যেমন, সাওম, সালাত ইত্যাদি নিফাস অবস্থায়ও নিষিদ্ধ।</w:t>
      </w:r>
    </w:p>
    <w:p w:rsidR="0038593D" w:rsidRDefault="003F25F0" w:rsidP="0038593D">
      <w:pPr>
        <w:keepNext/>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lastRenderedPageBreak/>
        <w:t>পঞ্চম</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38593D">
      <w:pPr>
        <w:keepNext/>
        <w:widowControl w:val="0"/>
        <w:tabs>
          <w:tab w:val="left" w:pos="450"/>
        </w:tabs>
        <w:bidi w:val="0"/>
        <w:spacing w:after="0" w:line="240" w:lineRule="auto"/>
        <w:jc w:val="both"/>
        <w:rPr>
          <w:rFonts w:eastAsia="Nikosh"/>
          <w:cs/>
          <w:lang w:bidi="bn-BD"/>
        </w:rPr>
      </w:pPr>
      <w:r w:rsidRPr="0038593D">
        <w:rPr>
          <w:rFonts w:eastAsia="Nikosh" w:hint="cs"/>
          <w:cs/>
          <w:lang w:bidi="bn-BD"/>
        </w:rPr>
        <w:t>ইসতিহাযা তথা অসুস্থ নারীর বিধান:</w:t>
      </w:r>
      <w:r w:rsidR="0038593D" w:rsidRPr="0038593D">
        <w:rPr>
          <w:rFonts w:eastAsia="Nikosh" w:hint="cs"/>
          <w:cs/>
          <w:lang w:bidi="bn-BD"/>
        </w:rPr>
        <w:t xml:space="preserve"> </w:t>
      </w:r>
      <w:r w:rsidRPr="005A04C3">
        <w:rPr>
          <w:rFonts w:eastAsia="Nikosh" w:hint="cs"/>
          <w:cs/>
          <w:lang w:bidi="bn-BD"/>
        </w:rPr>
        <w:t>হায়েয বা নিফাসের সময় ব্যতীত মহিলাদের যে রক্ত প্রবাহিত হয় তাকে ইসতিহাযা বলে। অতএব, হায়েয ও নিফাসের সময়সীমার আগে বা পরে অথবা হায়েয হওয়ার আগের বয়সে অর্থাৎ নয় বছরের আগে যে রক্ত প্রবাহিত হয় তা সবই ইসতিহাযার রক্ত। ইসতিহাযাগ্রস্ত নারীর হুকুম হলো সে সর্বদা তারা সর্বদা ছোট অপবিত্র থাকেন, এ অবস্থা তাদেরকে সালাত, সাওম ও অন্যান্য কাজ করতে নিষেধ করে না।</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ইসতিহাযাগ্র্রস্ত নারী প্রত্যেক সালাতের জন্য অযু করবে। তার স্বামী তার সাথে সহবাস করা জায়েয।</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গর্ভাবস্থায় নারী যে রক্ত দেখে তাও ইসতিহাযা হিসেবে গণ্য হবে</w:t>
      </w:r>
      <w:r w:rsidRPr="00A24D62">
        <w:rPr>
          <w:rFonts w:eastAsia="Nikosh" w:cs="SolaimanLipi" w:hint="cs"/>
          <w:cs/>
          <w:lang w:bidi="hi-IN"/>
        </w:rPr>
        <w:t>।</w:t>
      </w:r>
    </w:p>
    <w:p w:rsidR="003F25F0" w:rsidRPr="005A04C3" w:rsidRDefault="003F25F0" w:rsidP="00427807">
      <w:pPr>
        <w:widowControl w:val="0"/>
        <w:tabs>
          <w:tab w:val="left" w:pos="450"/>
        </w:tabs>
        <w:bidi w:val="0"/>
        <w:spacing w:after="0" w:line="240" w:lineRule="auto"/>
        <w:jc w:val="both"/>
        <w:rPr>
          <w:rFonts w:eastAsia="Nikosh"/>
          <w:b/>
          <w:bCs/>
          <w:color w:val="0070C0"/>
          <w:rtl/>
          <w:lang w:bidi="ar-EG"/>
        </w:rPr>
      </w:pPr>
      <w:r w:rsidRPr="0038593D">
        <w:rPr>
          <w:rFonts w:eastAsia="Nikosh" w:hint="cs"/>
          <w:b/>
          <w:bCs/>
          <w:color w:val="0000CC"/>
          <w:cs/>
          <w:lang w:bidi="bn-BD"/>
        </w:rPr>
        <w:t>ষষ্ঠ</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747D36" w:rsidP="00B83DAC">
      <w:pPr>
        <w:widowControl w:val="0"/>
        <w:tabs>
          <w:tab w:val="left" w:pos="450"/>
        </w:tabs>
        <w:bidi w:val="0"/>
        <w:spacing w:after="0" w:line="240" w:lineRule="auto"/>
        <w:jc w:val="both"/>
        <w:rPr>
          <w:rFonts w:eastAsia="Nikosh"/>
          <w:cs/>
          <w:lang w:bidi="bn-BD"/>
        </w:rPr>
      </w:pPr>
      <w:r w:rsidRPr="005A04C3">
        <w:rPr>
          <w:rFonts w:eastAsia="Nikosh" w:hint="cs"/>
          <w:cs/>
          <w:lang w:bidi="bn-BD"/>
        </w:rPr>
        <w:t>নারীর শরীরের চুল মুণ্ডন</w:t>
      </w:r>
      <w:r w:rsidR="003F25F0" w:rsidRPr="005A04C3">
        <w:rPr>
          <w:rFonts w:eastAsia="Nikosh" w:hint="cs"/>
          <w:cs/>
          <w:lang w:bidi="bn-BD"/>
        </w:rPr>
        <w:t xml:space="preserve"> করা নিষেধ, তবে বিশেষ প্রয়োজন হলে করতে পারবে। মহিলাদের ভ্রু-প্ল্যাক (ভ্রু উৎপাটন) করা, হাতে উলকি চিহ্ন দেওয়া</w:t>
      </w:r>
      <w:r w:rsidR="003F25F0" w:rsidRPr="005A04C3">
        <w:rPr>
          <w:rStyle w:val="FootnoteReference"/>
          <w:rFonts w:eastAsia="Nikosh"/>
          <w:cs/>
          <w:lang w:bidi="bn-BD"/>
        </w:rPr>
        <w:footnoteReference w:id="59"/>
      </w:r>
      <w:r w:rsidR="003F25F0" w:rsidRPr="005A04C3">
        <w:rPr>
          <w:rFonts w:eastAsia="Nikosh" w:hint="cs"/>
          <w:cs/>
          <w:lang w:bidi="bn-BD"/>
        </w:rPr>
        <w:t>, পরচুল</w:t>
      </w:r>
      <w:r w:rsidR="00DB2ED8">
        <w:rPr>
          <w:rFonts w:eastAsia="Nikosh" w:hint="cs"/>
          <w:cs/>
          <w:lang w:bidi="bn-BD"/>
        </w:rPr>
        <w:t>া</w:t>
      </w:r>
      <w:r w:rsidR="003F25F0" w:rsidRPr="005A04C3">
        <w:rPr>
          <w:rFonts w:eastAsia="Nikosh" w:hint="cs"/>
          <w:cs/>
          <w:lang w:bidi="bn-BD"/>
        </w:rPr>
        <w:t xml:space="preserve"> লাগানো, রেত দ্বারা দাত সূক্ষ্ম করা যাতে অল্প বয়স্ক ও দাতের সৌর্ন্দয প্রকাশ পায়। কেননা এ ধরণের কাজ যারা করে ও যারা করায় তাদের উভয়কে রাসূলুল্লাহ্ সাল্লাল্লাহু আলাইহি ওয়াসাল্লাম লা‘নত করেছেন।</w:t>
      </w:r>
      <w:r w:rsidR="003F25F0" w:rsidRPr="005A04C3">
        <w:rPr>
          <w:rStyle w:val="FootnoteReference"/>
          <w:rFonts w:eastAsia="Nikosh"/>
          <w:cs/>
          <w:lang w:bidi="bn-BD"/>
        </w:rPr>
        <w:footnoteReference w:id="60"/>
      </w:r>
      <w:r w:rsidR="003F25F0" w:rsidRPr="005A04C3">
        <w:rPr>
          <w:rFonts w:eastAsia="Nikosh" w:hint="cs"/>
          <w:cs/>
          <w:lang w:bidi="bn-BD"/>
        </w:rPr>
        <w:t xml:space="preserve"> </w:t>
      </w:r>
      <w:r w:rsidR="00B83DAC">
        <w:rPr>
          <w:rFonts w:eastAsia="Nikosh" w:hint="cs"/>
          <w:cs/>
          <w:lang w:bidi="bn-BD"/>
        </w:rPr>
        <w:t>(</w:t>
      </w:r>
      <w:r w:rsidR="003F25F0" w:rsidRPr="005A04C3">
        <w:rPr>
          <w:rFonts w:eastAsia="Nikosh" w:hint="cs"/>
          <w:cs/>
          <w:lang w:bidi="bn-BD"/>
        </w:rPr>
        <w:t>বুখারী, মুসলিমসহ সাত কিতাবের গ্রন</w:t>
      </w:r>
      <w:r w:rsidR="00B83DAC">
        <w:rPr>
          <w:rFonts w:eastAsia="Nikosh" w:hint="cs"/>
          <w:cs/>
          <w:lang w:bidi="bn-BD"/>
        </w:rPr>
        <w:t>্থকারগণ হাদীসটি বর্ণনা করেছেন</w:t>
      </w:r>
      <w:r w:rsidR="00B83DAC">
        <w:rPr>
          <w:rFonts w:eastAsia="Nikosh" w:hint="cs"/>
          <w:cs/>
          <w:lang w:bidi="hi-IN"/>
        </w:rPr>
        <w:t>।</w:t>
      </w:r>
      <w:r w:rsidR="00B83DAC">
        <w:rPr>
          <w:rFonts w:eastAsia="Nikosh" w:hint="cs"/>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lastRenderedPageBreak/>
        <w:t xml:space="preserve">নারীদের জন্য স্বামী ও অন্যান্য নারীদের মধ্যে অবস্থান ব্যতীত সুগন্ধি ব্যবহার করা হারাম। </w:t>
      </w:r>
    </w:p>
    <w:p w:rsidR="0038593D" w:rsidRDefault="003F25F0" w:rsidP="00F635A4">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সপ্তম</w:t>
      </w:r>
      <w:r w:rsidR="004A0EFB" w:rsidRPr="0038593D">
        <w:rPr>
          <w:rFonts w:eastAsia="Nikosh" w:hint="cs"/>
          <w:b/>
          <w:bCs/>
          <w:color w:val="0000CC"/>
          <w:cs/>
          <w:lang w:bidi="bn-BD"/>
        </w:rPr>
        <w:t xml:space="preserve"> মাসআলা</w:t>
      </w:r>
      <w:r w:rsidRPr="0038593D">
        <w:rPr>
          <w:rFonts w:eastAsia="Nikosh"/>
          <w:b/>
          <w:bCs/>
          <w:color w:val="0000CC"/>
          <w:cs/>
          <w:lang w:bidi="bn-BD"/>
        </w:rPr>
        <w:t>:</w:t>
      </w:r>
      <w:r w:rsidR="00F635A4" w:rsidRPr="0038593D">
        <w:rPr>
          <w:rFonts w:eastAsia="Nikosh" w:hint="cs"/>
          <w:b/>
          <w:bCs/>
          <w:color w:val="0000CC"/>
          <w:cs/>
          <w:lang w:bidi="bn-BD"/>
        </w:rPr>
        <w:t xml:space="preserve"> </w:t>
      </w:r>
    </w:p>
    <w:p w:rsidR="003F25F0" w:rsidRPr="005A04C3" w:rsidRDefault="003F25F0" w:rsidP="0038593D">
      <w:pPr>
        <w:widowControl w:val="0"/>
        <w:tabs>
          <w:tab w:val="left" w:pos="450"/>
        </w:tabs>
        <w:bidi w:val="0"/>
        <w:spacing w:after="0" w:line="240" w:lineRule="auto"/>
        <w:jc w:val="both"/>
        <w:rPr>
          <w:rFonts w:eastAsia="Nikosh"/>
          <w:cs/>
          <w:lang w:bidi="bn-BD"/>
        </w:rPr>
      </w:pPr>
      <w:r w:rsidRPr="0038593D">
        <w:rPr>
          <w:rFonts w:eastAsia="Nikosh" w:hint="cs"/>
          <w:cs/>
          <w:lang w:bidi="bn-BD"/>
        </w:rPr>
        <w:t>নারীর আওরাত তথা সতর:</w:t>
      </w:r>
      <w:r w:rsidR="0038593D">
        <w:rPr>
          <w:rFonts w:eastAsia="Nikosh" w:hint="cs"/>
          <w:b/>
          <w:bCs/>
          <w:color w:val="0000CC"/>
          <w:cs/>
          <w:lang w:bidi="bn-BD"/>
        </w:rPr>
        <w:t xml:space="preserve"> </w:t>
      </w:r>
      <w:r w:rsidRPr="005A04C3">
        <w:rPr>
          <w:rFonts w:eastAsia="Nikosh" w:hint="cs"/>
          <w:cs/>
          <w:lang w:bidi="bn-BD"/>
        </w:rPr>
        <w:t xml:space="preserve">পরপুরুষের সামনে নারীর পুরো শরীরই সতর, সুতরাং পরপুরুষের সামনে তার পুরো শরীর ঢেকে রাখা ফরয যেভাবে পরপুরুষের সাথে নির্জনে থাকা নাজায়েয।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মুহরিম ব্যতীত নারী সফর করবে না। আর মুহরিম হলো যাদের সাথে সর্বদা বিবাহ বন্ধন হারাম, তা বংশগত বা বৈবাহিক সম্পর্ক বা দুধ পানের কারণে হতে পারে।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সালাতে নারীরা তাদের চেহারা, হাতের তালু ও পা ব্যতীত সমস্ত শরীর ঢেকে রাখবে। পরপুরুষের উপস্থিতিতে তাদের সমস্ত শরীর ঢেকে রাখা ওয়াজিব। আর সাধারণত হাতের তালু ও পা ঢেকে রাখা মুস্তাহাব।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সতর রক্ষাকারী পোশাক ঢিলেঢালা ও ঘন হবে, পুরুষের পোশাকের </w:t>
      </w:r>
      <w:r w:rsidRPr="005A04C3">
        <w:rPr>
          <w:rFonts w:eastAsia="Nikosh"/>
          <w:cs/>
          <w:lang w:bidi="bn-BD"/>
        </w:rPr>
        <w:t xml:space="preserve">সাদৃশ্য </w:t>
      </w:r>
      <w:r w:rsidRPr="005A04C3">
        <w:rPr>
          <w:rFonts w:eastAsia="Nikosh" w:hint="cs"/>
          <w:cs/>
          <w:lang w:bidi="bn-BD"/>
        </w:rPr>
        <w:t xml:space="preserve">হবে না, এমন সাজ-সজ্জা হতে পারবে না যাতে মানুষের দৃষ্টি আকর্ষণ করে, কাফিরদের জামা-কাপড়ের </w:t>
      </w:r>
      <w:r w:rsidRPr="005A04C3">
        <w:rPr>
          <w:rFonts w:eastAsia="Nikosh"/>
          <w:cs/>
          <w:lang w:bidi="bn-BD"/>
        </w:rPr>
        <w:t xml:space="preserve">সাদৃশ্য </w:t>
      </w:r>
      <w:r w:rsidRPr="005A04C3">
        <w:rPr>
          <w:rFonts w:eastAsia="Nikosh" w:hint="cs"/>
          <w:cs/>
          <w:lang w:bidi="bn-BD"/>
        </w:rPr>
        <w:t>হতে পারবে না এবং পোশাকটি সুনাম-খ্যাতির জন্যও হতে পারবে না।</w:t>
      </w:r>
    </w:p>
    <w:p w:rsidR="0038593D" w:rsidRDefault="003F25F0" w:rsidP="00427807">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অষ্টম</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B83DAC" w:rsidRDefault="003F25F0" w:rsidP="0038593D">
      <w:pPr>
        <w:widowControl w:val="0"/>
        <w:tabs>
          <w:tab w:val="left" w:pos="450"/>
        </w:tabs>
        <w:bidi w:val="0"/>
        <w:spacing w:after="0" w:line="240" w:lineRule="auto"/>
        <w:jc w:val="both"/>
        <w:rPr>
          <w:rFonts w:eastAsia="Nikosh"/>
          <w:cs/>
          <w:lang w:bidi="bn-BD"/>
        </w:rPr>
      </w:pPr>
      <w:r w:rsidRPr="0038593D">
        <w:rPr>
          <w:rFonts w:eastAsia="Nikosh" w:hint="cs"/>
          <w:cs/>
          <w:lang w:bidi="bn-BD"/>
        </w:rPr>
        <w:t>নারীর সৌন্দর্য:</w:t>
      </w:r>
      <w:r w:rsidR="0038593D" w:rsidRPr="0038593D">
        <w:rPr>
          <w:rFonts w:eastAsia="Nikosh" w:hint="cs"/>
          <w:cs/>
          <w:lang w:bidi="bn-BD"/>
        </w:rPr>
        <w:t xml:space="preserve"> </w:t>
      </w:r>
      <w:r w:rsidRPr="005A04C3">
        <w:rPr>
          <w:rFonts w:eastAsia="Nikosh" w:hint="cs"/>
          <w:cs/>
          <w:lang w:bidi="bn-BD"/>
        </w:rPr>
        <w:t xml:space="preserve">নারীর কিছু হালাল সাজ-সজ্জা ও সৌন্দর্য আছে, আবার কিছু হারাম সাজ-সজ্জা ও সৌন্দর্য আছে। যেমন, নারীর জন্য সুগন্ধি, স্বর্ণ, রৌপ্য, রেশম ও </w:t>
      </w:r>
      <w:r w:rsidRPr="00B83DAC">
        <w:rPr>
          <w:rFonts w:eastAsia="Nikosh" w:hint="cs"/>
          <w:cs/>
          <w:lang w:bidi="bn-BD"/>
        </w:rPr>
        <w:t>কৃস্টালের জিনিস ব্যবহার করা জায়েয।</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আর তাদের হারাম সাজ-সজ্জা ও সৌন্দর্য বলতে যা সুনাম-সুখ্যাতি ও লোক দেখানোর জন্য পরে থাকে যাতে মানুষ তার দিকে তাকিয়ে থাকে, এমন সুগন্ধি যার গন্ধ গায়রে মুহরিমের কাছে পৌঁছে।</w:t>
      </w:r>
    </w:p>
    <w:p w:rsidR="0038593D" w:rsidRDefault="003F25F0" w:rsidP="00427807">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নবম</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38593D">
      <w:pPr>
        <w:widowControl w:val="0"/>
        <w:tabs>
          <w:tab w:val="left" w:pos="450"/>
        </w:tabs>
        <w:bidi w:val="0"/>
        <w:spacing w:after="0" w:line="240" w:lineRule="auto"/>
        <w:jc w:val="both"/>
        <w:rPr>
          <w:rFonts w:eastAsia="Nikosh"/>
          <w:cs/>
          <w:lang w:bidi="bn-BD"/>
        </w:rPr>
      </w:pPr>
      <w:r w:rsidRPr="0038593D">
        <w:rPr>
          <w:rFonts w:eastAsia="Nikosh" w:hint="cs"/>
          <w:cs/>
          <w:lang w:bidi="bn-BD"/>
        </w:rPr>
        <w:lastRenderedPageBreak/>
        <w:t>নারীর আওয়াজ:</w:t>
      </w:r>
      <w:r w:rsidR="0038593D" w:rsidRPr="0038593D">
        <w:rPr>
          <w:rFonts w:eastAsia="Nikosh" w:hint="cs"/>
          <w:cs/>
          <w:lang w:bidi="bn-BD"/>
        </w:rPr>
        <w:t xml:space="preserve"> </w:t>
      </w:r>
      <w:r w:rsidRPr="005A04C3">
        <w:rPr>
          <w:rFonts w:eastAsia="Nikosh" w:hint="cs"/>
          <w:cs/>
          <w:lang w:bidi="bn-BD"/>
        </w:rPr>
        <w:t xml:space="preserve">সাধারণত নারীর আওয়াজ আওরাত তথা পর্দার অন্তর্ভুক্ত নয়, তবে তাদের আওয়াজ যদি বেশি সংক্ষেপণ, নরম, মানুষকে ফিতনার আশঙ্কা ও এতে অতিরঞ্জিত হলে তা জায়েয নয়। নারীর গান করা হারাম। বর্তমান যুগে মানুষ নারীর গানে খুব আসক্ত। তারা এটাকে মানুষকে আকর্ষণ ও অর্থ উপার্জনের মাধ্যম হিসেবে নিয়েছে। পুরুষের জন্য গান গাওয়া হারাম আর নারীর জন্য তা কঠোরভাবে হারাম। তবে শুধু নারীদের মধ্যে আনন্দ উৎসবে শরী‘আতসম্মত ও মিউজিক ছাড়া বৈধ শব্দের গান করা জায়েয।    </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দশম</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নারীদের জন্য ছোট বাচ্চাদের ও তাদের স্বামীকে গোসল দেওয়া জায়েয। এমনিভাবে পুরুষের মতো তারাও জানাযায় অংশগ্রহণ করা জায়েয; তবে জানাযার সাথে তাদের চলা ও জানাযা বিদায় দেওয়া জায়েয নেই। তাদের কবর যিয়ারত করাও জায়েয নেই। তাদের বিলাপ, শোকগা</w:t>
      </w:r>
      <w:r w:rsidR="008B472B">
        <w:rPr>
          <w:rFonts w:eastAsia="Nikosh" w:hint="cs"/>
          <w:cs/>
          <w:lang w:bidi="bn-BD"/>
        </w:rPr>
        <w:t>ঁ</w:t>
      </w:r>
      <w:r w:rsidRPr="005A04C3">
        <w:rPr>
          <w:rFonts w:eastAsia="Nikosh" w:hint="cs"/>
          <w:cs/>
          <w:lang w:bidi="bn-BD"/>
        </w:rPr>
        <w:t>থা, গালে চড় দেওয়া, জামা-কাপড় ছিড়ে ফেলা ও শরীরের চুল উৎপাটন করা নিষেধ। এসব কাজ জাহেলী যুগের কাজ এবং কবীরা গুনাহ। নারীর জন্য স্বামী ছাড়া অন্যের জন্য তিনদিনের বেশি শোক পালন করা জায়েয নেই, আর স্বামীর জন্য চারমাস দশদিন শোক পালন করা ওয়াজিব। এ সময় সে স্বামীর ঘরে বাস করবে এবং সৌন্দর্য ও সুগন্ধি পরিত্যাগ করবে। শোকের ইদ্দত পালনের সময়</w:t>
      </w:r>
      <w:r w:rsidR="004A0EFB" w:rsidRPr="005A04C3">
        <w:rPr>
          <w:rFonts w:eastAsia="Nikosh" w:hint="cs"/>
          <w:cs/>
          <w:lang w:bidi="bn-BD"/>
        </w:rPr>
        <w:t xml:space="preserve"> কোনো </w:t>
      </w:r>
      <w:r w:rsidRPr="005A04C3">
        <w:rPr>
          <w:rFonts w:eastAsia="Nikosh" w:hint="cs"/>
          <w:cs/>
          <w:lang w:bidi="bn-BD"/>
        </w:rPr>
        <w:t xml:space="preserve">নির্দিষ্ট পোশাক নেই। </w:t>
      </w:r>
    </w:p>
    <w:p w:rsidR="0038593D" w:rsidRDefault="003F25F0" w:rsidP="00F635A4">
      <w:pPr>
        <w:widowControl w:val="0"/>
        <w:tabs>
          <w:tab w:val="left" w:pos="450"/>
        </w:tabs>
        <w:bidi w:val="0"/>
        <w:spacing w:after="0" w:line="240" w:lineRule="auto"/>
        <w:jc w:val="both"/>
        <w:rPr>
          <w:rFonts w:eastAsia="Nikosh"/>
          <w:b/>
          <w:bCs/>
          <w:color w:val="0000CC"/>
          <w:lang w:bidi="bn-BD"/>
        </w:rPr>
      </w:pPr>
      <w:r w:rsidRPr="0038593D">
        <w:rPr>
          <w:rFonts w:eastAsia="Nikosh" w:hint="cs"/>
          <w:b/>
          <w:bCs/>
          <w:color w:val="0000CC"/>
          <w:cs/>
          <w:lang w:bidi="bn-BD"/>
        </w:rPr>
        <w:t>একাদশ</w:t>
      </w:r>
      <w:r w:rsidR="004A0EFB" w:rsidRPr="0038593D">
        <w:rPr>
          <w:rFonts w:eastAsia="Nikosh" w:hint="cs"/>
          <w:b/>
          <w:bCs/>
          <w:color w:val="0000CC"/>
          <w:cs/>
          <w:lang w:bidi="bn-BD"/>
        </w:rPr>
        <w:t xml:space="preserve"> মাসআলা</w:t>
      </w:r>
      <w:r w:rsidRPr="0038593D">
        <w:rPr>
          <w:rFonts w:eastAsia="Nikosh"/>
          <w:b/>
          <w:bCs/>
          <w:color w:val="0000CC"/>
          <w:cs/>
          <w:lang w:bidi="bn-BD"/>
        </w:rPr>
        <w:t>:</w:t>
      </w:r>
      <w:r w:rsidR="00F635A4" w:rsidRPr="0038593D">
        <w:rPr>
          <w:rFonts w:eastAsia="Nikosh" w:hint="cs"/>
          <w:b/>
          <w:bCs/>
          <w:color w:val="0000CC"/>
          <w:cs/>
          <w:lang w:bidi="bn-BD"/>
        </w:rPr>
        <w:t xml:space="preserve"> </w:t>
      </w:r>
    </w:p>
    <w:p w:rsidR="003F25F0" w:rsidRPr="005A04C3" w:rsidRDefault="00F635A4" w:rsidP="0038593D">
      <w:pPr>
        <w:widowControl w:val="0"/>
        <w:tabs>
          <w:tab w:val="left" w:pos="450"/>
        </w:tabs>
        <w:bidi w:val="0"/>
        <w:spacing w:after="0" w:line="240" w:lineRule="auto"/>
        <w:jc w:val="both"/>
        <w:rPr>
          <w:rFonts w:eastAsia="Nikosh"/>
          <w:cs/>
          <w:lang w:bidi="bn-BD"/>
        </w:rPr>
      </w:pPr>
      <w:r w:rsidRPr="0038593D">
        <w:rPr>
          <w:rFonts w:eastAsia="Nikosh" w:hint="cs"/>
          <w:cs/>
          <w:lang w:bidi="bn-BD"/>
        </w:rPr>
        <w:t xml:space="preserve">নারীর অলংকার: </w:t>
      </w:r>
      <w:r w:rsidR="003F25F0" w:rsidRPr="005A04C3">
        <w:rPr>
          <w:rFonts w:eastAsia="Nikosh" w:hint="cs"/>
          <w:cs/>
          <w:lang w:bidi="bn-BD"/>
        </w:rPr>
        <w:t>নারীর জন্য বৈধ অলংকার যেমন সোনা, রুপা ও প্রচলিত অন্যান্য পরিধান করা জায়েয। তবে তাদেরকে এ ক্ষেত্রে অপচয় ও অহংকার পরিহার করতে হবে।</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নারীর নিত্য ব্যবহৃত বা বিভিন্ন উৎসব </w:t>
      </w:r>
      <w:r w:rsidR="008B472B">
        <w:rPr>
          <w:rFonts w:eastAsia="Nikosh" w:hint="cs"/>
          <w:cs/>
          <w:lang w:bidi="bn-BD"/>
        </w:rPr>
        <w:t>উপলক্ষ্যে পরিহিত অলংকার সোনা-রূ</w:t>
      </w:r>
      <w:r w:rsidRPr="005A04C3">
        <w:rPr>
          <w:rFonts w:eastAsia="Nikosh" w:hint="cs"/>
          <w:cs/>
          <w:lang w:bidi="bn-BD"/>
        </w:rPr>
        <w:t>পায় যাকাত ওয়াজিব হবে না।</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lastRenderedPageBreak/>
        <w:t>দ্বাদশ</w:t>
      </w:r>
      <w:r w:rsidR="004A0EFB" w:rsidRPr="0038593D">
        <w:rPr>
          <w:rFonts w:eastAsia="Nikosh" w:hint="cs"/>
          <w:b/>
          <w:bCs/>
          <w:color w:val="0000CC"/>
          <w:cs/>
          <w:lang w:bidi="bn-BD"/>
        </w:rPr>
        <w:t xml:space="preserve"> মাসআলা</w:t>
      </w:r>
      <w:r w:rsidRPr="0038593D">
        <w:rPr>
          <w:rFonts w:eastAsia="Nikosh"/>
          <w:b/>
          <w:bCs/>
          <w:color w:val="0000CC"/>
          <w:cs/>
          <w:lang w:bidi="bn-BD"/>
        </w:rPr>
        <w:t>:</w:t>
      </w:r>
      <w:r w:rsidRPr="0038593D">
        <w:rPr>
          <w:rFonts w:eastAsia="Nikosh" w:hint="cs"/>
          <w:b/>
          <w:bCs/>
          <w:color w:val="0000CC"/>
          <w:cs/>
          <w:lang w:bidi="bn-BD"/>
        </w:rPr>
        <w:t xml:space="preserve"> </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স্ত্রীর জন্য স্বামীর অনুমতি ব্যতীত তার সম্পদ থেকে প্রথা অনুযায়ী দা</w:t>
      </w:r>
      <w:r w:rsidR="008B472B">
        <w:rPr>
          <w:rFonts w:eastAsia="Nikosh" w:hint="cs"/>
          <w:cs/>
          <w:lang w:bidi="bn-BD"/>
        </w:rPr>
        <w:t>ন সদকা করা জায়েয,</w:t>
      </w:r>
      <w:r w:rsidRPr="005A04C3">
        <w:rPr>
          <w:rFonts w:eastAsia="Nikosh" w:hint="cs"/>
          <w:cs/>
          <w:lang w:bidi="bn-BD"/>
        </w:rPr>
        <w:t xml:space="preserve"> যদি তিনি এতে সম্মত থাকেন। স্বামী যাকাতের হকদার হলে স্ত্রী তার সম্পদের যাকাত স্বামীকে দিতে পারবে। স্বামী যদি কৃপণ হয় যে, স্ত্রীর প্রাপ্য ভরণ-পোষণ আদায় করতে কৃপণতা করে তাহলে স্ত্রীর জন্য স্বামীর অনুমতি ব্যতীত ন্যায়-সঙ্গতভাবে যতটুকু তার ও তার সন্তানের জন্য প্রয়োজন ততটুকু সম্পদ নেওয়া জায়েয। </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ত্রয়োদশ</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গর্ভবতী ও দুগ্ধপানকারী নারীর সাওম পালনে নিজের ও তার সন্তানের অথবা দুজনের যেকোন</w:t>
      </w:r>
      <w:r w:rsidR="008B472B">
        <w:rPr>
          <w:rFonts w:eastAsia="Nikosh" w:hint="cs"/>
          <w:cs/>
          <w:lang w:bidi="bn-BD"/>
        </w:rPr>
        <w:t>ো</w:t>
      </w:r>
      <w:r w:rsidRPr="005A04C3">
        <w:rPr>
          <w:rFonts w:eastAsia="Nikosh" w:hint="cs"/>
          <w:cs/>
          <w:lang w:bidi="bn-BD"/>
        </w:rPr>
        <w:t xml:space="preserve"> একজনের ক্ষতির আশঙ্কা করলে তাদের জন্য সাওম ভঙ্গ করা জায়েয। তারা উক্ত সাওমের কাযা আদায় করবে, ফিদিয়া দিতে হবে না। তবে তারা যদি শুধু তাদের সন্তানের ক্ষতির আশঙ্কা করে তাহলে উক্ত সাওমের কাযা ও ফিদিয়া উভয়টি আদায় করতে হবে। আর দুগ্ধদানকারী নারীর সন্তান যদি অন্য নারীর দুধ গ্রহণ করে এবং তারা যদি দুগ্ধদানকারী নারীকে ভাড়া করতে সক্ষম হয় অথবা উক্ত সন্তানের যদি সম্পদ থাকে তাহলে তারা দুগ্ধদানকারীকে ভাড়া করবে এবং নিজে সাওম ভঙ্গ করবে না। দুগ্ধদানকারী নারীর হুকুম সন্তানের মায়ের হুকুমের </w:t>
      </w:r>
      <w:r w:rsidR="0036194C" w:rsidRPr="005A04C3">
        <w:rPr>
          <w:rStyle w:val="rvts39"/>
          <w:rFonts w:hint="cs"/>
          <w:cs/>
          <w:lang w:bidi="bn-BD"/>
        </w:rPr>
        <w:t>মতো</w:t>
      </w:r>
      <w:r w:rsidRPr="005A04C3">
        <w:rPr>
          <w:rFonts w:eastAsia="Nikosh" w:hint="cs"/>
          <w:cs/>
          <w:lang w:bidi="bn-BD"/>
        </w:rPr>
        <w:t>ই।</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স্বামী উপস্থিত থাকলে তার অনুমতি ব্যতীত নারী</w:t>
      </w:r>
      <w:r w:rsidR="00DB2ED8">
        <w:rPr>
          <w:rFonts w:eastAsia="Nikosh" w:hint="cs"/>
          <w:cs/>
          <w:lang w:bidi="bn-BD"/>
        </w:rPr>
        <w:t>র</w:t>
      </w:r>
      <w:r w:rsidRPr="005A04C3">
        <w:rPr>
          <w:rFonts w:eastAsia="Nikosh" w:hint="cs"/>
          <w:cs/>
          <w:lang w:bidi="bn-BD"/>
        </w:rPr>
        <w:t xml:space="preserve"> নফল সাওম পালন করা জায়েয নেই। </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চতুর্দশ</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স্বা</w:t>
      </w:r>
      <w:r w:rsidR="00DB2ED8">
        <w:rPr>
          <w:rFonts w:eastAsia="Nikosh" w:hint="cs"/>
          <w:cs/>
          <w:lang w:bidi="bn-BD"/>
        </w:rPr>
        <w:t>মী তার স্ত্রীকে ফরয হজ পালনে বা</w:t>
      </w:r>
      <w:r w:rsidRPr="005A04C3">
        <w:rPr>
          <w:rFonts w:eastAsia="Nikosh" w:hint="cs"/>
          <w:cs/>
          <w:lang w:bidi="bn-BD"/>
        </w:rPr>
        <w:t xml:space="preserve">ধা দেওয়ার অধিকার নেই। স্ত্রী স্বামীর অনুমতি চাইলে তাকে অনুমতি দেওয়া এবং তার ফরয হজ পালনে </w:t>
      </w:r>
      <w:r w:rsidR="00DB2ED8">
        <w:rPr>
          <w:rFonts w:eastAsia="Nikosh" w:hint="cs"/>
          <w:cs/>
          <w:lang w:bidi="bn-BD"/>
        </w:rPr>
        <w:t>সহযোগি</w:t>
      </w:r>
      <w:r w:rsidRPr="005A04C3">
        <w:rPr>
          <w:rFonts w:eastAsia="Nikosh" w:hint="cs"/>
          <w:cs/>
          <w:lang w:bidi="bn-BD"/>
        </w:rPr>
        <w:t>তা করা স্বামীর জন্য ফরয। তবে নফল হজের ক্ষেত্রে স্বামী</w:t>
      </w:r>
      <w:r w:rsidR="004A0EFB" w:rsidRPr="005A04C3">
        <w:rPr>
          <w:rFonts w:eastAsia="Nikosh" w:hint="cs"/>
          <w:cs/>
          <w:lang w:bidi="bn-BD"/>
        </w:rPr>
        <w:t xml:space="preserve"> কোনো </w:t>
      </w:r>
      <w:r w:rsidRPr="005A04C3">
        <w:rPr>
          <w:rFonts w:eastAsia="Nikosh" w:hint="cs"/>
          <w:cs/>
          <w:lang w:bidi="bn-BD"/>
        </w:rPr>
        <w:t>অসুবিধা দেখলে বা তার সন্তানের অসুবিধা দেখলে স্ত্রীকে নিষেধ করার অধিকার আছে।</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lastRenderedPageBreak/>
        <w:t>পঞ্চদশ</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মহিলারা ইহরাম অবস্থায় তাদের স্বাভাবিক পোশাকই পরিধান করবে। তবে ইহরাম অবস্থায় নিম্নোক্ত বিষয় পরিহার করবে। তা হলো:</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১- সুগন্ধিযুক্ত কাপড়।</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২- হাতমোজা পরিধান করা।</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৩- নিকাব পড়া।</w:t>
      </w:r>
    </w:p>
    <w:p w:rsidR="003F25F0" w:rsidRPr="008B472B" w:rsidRDefault="008B472B" w:rsidP="008B472B">
      <w:pPr>
        <w:widowControl w:val="0"/>
        <w:tabs>
          <w:tab w:val="left" w:pos="450"/>
        </w:tabs>
        <w:bidi w:val="0"/>
        <w:spacing w:after="0" w:line="240" w:lineRule="auto"/>
        <w:jc w:val="both"/>
        <w:rPr>
          <w:rFonts w:eastAsia="Nikosh"/>
          <w:cs/>
          <w:lang w:bidi="bn-BD"/>
        </w:rPr>
      </w:pPr>
      <w:r>
        <w:rPr>
          <w:rFonts w:eastAsia="Nikosh" w:hint="cs"/>
          <w:cs/>
          <w:lang w:bidi="bn-BD"/>
        </w:rPr>
        <w:t>৪- হলদে কাপড় পরিধান করা।</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ষোড়শ</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হায়েয ও নিফাসগ্রস্তরা গোসল করে ইহরামের কাপড় পরিধান করবে, তবে তারা পবিত্র না হওয়া পর্যন্ত বাইতুল্লাহর তাওয়াফ করবে না।  </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সপ্তদশ</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হজে তালবিয়্যাহ শরী‘আতসম্মত। এতে পুরুষেরা উচ্চ আওয়াজে তালবিয়্যাহ বলবে আর নারীরা আস্তে আস্তে বলবে। নারীরা তাওয়াফ ও সা‘ঈর সময় রমল তথা হেলেদুলে চলবে না। দো‘আ পড়ার সময় উঁচু আওয়াজে দো‘আ পড়বে না। হাজরে আসওয়াদ ও অন্যান্য ভিড়ের স্থানে </w:t>
      </w:r>
      <w:r w:rsidRPr="005A04C3">
        <w:rPr>
          <w:rFonts w:eastAsia="Nikosh"/>
          <w:cs/>
          <w:lang w:bidi="bn-BD"/>
        </w:rPr>
        <w:t xml:space="preserve">ভিড় </w:t>
      </w:r>
      <w:r w:rsidRPr="005A04C3">
        <w:rPr>
          <w:rFonts w:eastAsia="Nikosh" w:hint="cs"/>
          <w:cs/>
          <w:lang w:bidi="bn-BD"/>
        </w:rPr>
        <w:t xml:space="preserve">করবে না। </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অষ্টাদশ</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মাথা মুণ্ডানো ও চুল ছোট করা হজ ও </w:t>
      </w:r>
      <w:r w:rsidR="00E44E48">
        <w:rPr>
          <w:rFonts w:eastAsia="Nikosh" w:hint="cs"/>
          <w:cs/>
          <w:lang w:bidi="bn-BD"/>
        </w:rPr>
        <w:t xml:space="preserve">উমরা </w:t>
      </w:r>
      <w:r w:rsidRPr="005A04C3">
        <w:rPr>
          <w:rFonts w:eastAsia="Nikosh" w:hint="cs"/>
          <w:cs/>
          <w:lang w:bidi="bn-BD"/>
        </w:rPr>
        <w:t>একটি বিধান। তবে মহিলারা মাথা মুণ্ডানোর পরিবর্তে মাথার চুল ছোট করবে; কেননা তাদের জন্য মাথা মুণ্ডানো জায়েয নেই।</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তারা চুলে বেণী করলে প্রত্যেক বেণী থেকে এক আঙ্গুল</w:t>
      </w:r>
      <w:r w:rsidR="00DB2ED8">
        <w:rPr>
          <w:rFonts w:eastAsia="Nikosh" w:hint="cs"/>
          <w:cs/>
          <w:lang w:bidi="bn-BD"/>
        </w:rPr>
        <w:t>ের মাথা</w:t>
      </w:r>
      <w:r w:rsidRPr="005A04C3">
        <w:rPr>
          <w:rFonts w:eastAsia="Nikosh" w:hint="cs"/>
          <w:cs/>
          <w:lang w:bidi="bn-BD"/>
        </w:rPr>
        <w:t xml:space="preserve"> পরিমাণ কেটে ছোট করবে, আর বেণী না করলে পুরো চুলের আগা থেকে এক আঙ্গুল</w:t>
      </w:r>
      <w:r w:rsidR="00DB2ED8">
        <w:rPr>
          <w:rFonts w:eastAsia="Nikosh" w:hint="cs"/>
          <w:cs/>
          <w:lang w:bidi="bn-BD"/>
        </w:rPr>
        <w:t>ের মাথা</w:t>
      </w:r>
      <w:r w:rsidRPr="005A04C3">
        <w:rPr>
          <w:rFonts w:eastAsia="Nikosh" w:hint="cs"/>
          <w:cs/>
          <w:lang w:bidi="bn-BD"/>
        </w:rPr>
        <w:t xml:space="preserve"> পরিমাণ ছোট করবে। </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উনবিংশ</w:t>
      </w:r>
      <w:r w:rsidR="004A0EFB" w:rsidRPr="0038593D">
        <w:rPr>
          <w:rFonts w:eastAsia="Nikosh" w:hint="cs"/>
          <w:b/>
          <w:bCs/>
          <w:color w:val="0000CC"/>
          <w:cs/>
          <w:lang w:bidi="bn-BD"/>
        </w:rPr>
        <w:t xml:space="preserve"> মাসআলা</w:t>
      </w:r>
      <w:r w:rsidRPr="0038593D">
        <w:rPr>
          <w:rFonts w:eastAsia="Nikosh"/>
          <w:b/>
          <w:bCs/>
          <w:color w:val="0000CC"/>
          <w:cs/>
          <w:lang w:bidi="bn-BD"/>
        </w:rPr>
        <w:t>:</w:t>
      </w:r>
      <w:r w:rsidRPr="0038593D">
        <w:rPr>
          <w:rFonts w:eastAsia="Nikosh" w:hint="cs"/>
          <w:b/>
          <w:bCs/>
          <w:color w:val="0000CC"/>
          <w:cs/>
          <w:lang w:bidi="bn-BD"/>
        </w:rPr>
        <w:t xml:space="preserve"> </w:t>
      </w:r>
    </w:p>
    <w:p w:rsidR="003F25F0" w:rsidRPr="005A04C3" w:rsidRDefault="003F25F0" w:rsidP="00DB2ED8">
      <w:pPr>
        <w:widowControl w:val="0"/>
        <w:tabs>
          <w:tab w:val="left" w:pos="450"/>
        </w:tabs>
        <w:bidi w:val="0"/>
        <w:spacing w:after="0" w:line="240" w:lineRule="auto"/>
        <w:jc w:val="both"/>
        <w:rPr>
          <w:rFonts w:eastAsia="Nikosh"/>
          <w:cs/>
          <w:lang w:bidi="bn-BD"/>
        </w:rPr>
      </w:pPr>
      <w:r w:rsidRPr="005A04C3">
        <w:rPr>
          <w:rFonts w:eastAsia="Nikosh" w:hint="cs"/>
          <w:cs/>
          <w:lang w:bidi="bn-BD"/>
        </w:rPr>
        <w:t>নারীর জন্য কুরবানীর দিনে দ্</w:t>
      </w:r>
      <w:r w:rsidR="00DB2ED8">
        <w:rPr>
          <w:rFonts w:eastAsia="Nikosh" w:hint="cs"/>
          <w:cs/>
          <w:lang w:bidi="bn-BD"/>
        </w:rPr>
        <w:t>রুত তাওয়াফে ইফাদা করা মুস্তাহাব; যদি</w:t>
      </w:r>
      <w:r w:rsidRPr="005A04C3">
        <w:rPr>
          <w:rFonts w:eastAsia="Nikosh" w:hint="cs"/>
          <w:cs/>
          <w:lang w:bidi="bn-BD"/>
        </w:rPr>
        <w:t xml:space="preserve"> তাদের </w:t>
      </w:r>
      <w:r w:rsidRPr="005A04C3">
        <w:rPr>
          <w:rFonts w:eastAsia="Nikosh" w:hint="cs"/>
          <w:cs/>
          <w:lang w:bidi="bn-BD"/>
        </w:rPr>
        <w:lastRenderedPageBreak/>
        <w:t xml:space="preserve">হায়েয শুরু হওয়ার আশঙ্কা থাকে। আয়েশা রাদিয়াল্লাহু </w:t>
      </w:r>
      <w:r w:rsidRPr="005A04C3">
        <w:rPr>
          <w:rFonts w:eastAsia="Nikosh" w:hint="cs"/>
          <w:lang w:bidi="bn-BD"/>
        </w:rPr>
        <w:t>‘</w:t>
      </w:r>
      <w:r w:rsidRPr="005A04C3">
        <w:rPr>
          <w:rFonts w:eastAsia="Nikosh" w:hint="cs"/>
          <w:cs/>
          <w:lang w:bidi="bn-BD"/>
        </w:rPr>
        <w:t xml:space="preserve">আনহা মহিলাদের হায়েযের আশঙ্কায় কুরবানীর দিনেই তাদেরকে তাওয়াফে ইফাদা সেরে ফেলতে নির্দেশ দিতেন। হায়েযগ্রস্তরা মক্কা থেকে হায়েয অবস্থায় বের হলে তাওয়াফে ইফাদা আদায় করলে তাদের বিদায়ী তাওয়াফ নেই।  </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বিশতম</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মুসলিম নারীকে অমুসলিম পুরুষের সাথে বিবাহ দেওয়া হারাম, চাই সে মুশরিক হোক বা সমাজতান্ত্রিক বা হিন্দু বা অন্য ধর্মের অনুসারী বা আহলে কিতাব; কেননা নারীর ওপর পুরুষের দায়িত্ব-কর্তৃত্ব রয়েছে এবং স্বামীর আনুগত্য করা স্ত্রীর ওপর ফরয। আর এটি অভিভাবকত্বের অর্থে। অথচ যে ব্যক্তি লা ইলাহা ইল্লাহ ও মুহাম্মাদুর রাসূলুল্লাহর সাক্ষ্য দেয় তার ওপর</w:t>
      </w:r>
      <w:r w:rsidR="004A0EFB" w:rsidRPr="005A04C3">
        <w:rPr>
          <w:rFonts w:eastAsia="Nikosh" w:hint="cs"/>
          <w:cs/>
          <w:lang w:bidi="bn-BD"/>
        </w:rPr>
        <w:t xml:space="preserve"> কোনো </w:t>
      </w:r>
      <w:r w:rsidRPr="005A04C3">
        <w:rPr>
          <w:rFonts w:eastAsia="Nikosh" w:hint="cs"/>
          <w:cs/>
          <w:lang w:bidi="bn-BD"/>
        </w:rPr>
        <w:t>কাফির বা মুশরিকের</w:t>
      </w:r>
      <w:r w:rsidR="004A0EFB" w:rsidRPr="005A04C3">
        <w:rPr>
          <w:rFonts w:eastAsia="Nikosh" w:hint="cs"/>
          <w:cs/>
          <w:lang w:bidi="bn-BD"/>
        </w:rPr>
        <w:t xml:space="preserve"> কোনো </w:t>
      </w:r>
      <w:r w:rsidRPr="005A04C3">
        <w:rPr>
          <w:rFonts w:eastAsia="Nikosh" w:hint="cs"/>
          <w:cs/>
          <w:lang w:bidi="bn-BD"/>
        </w:rPr>
        <w:t>অভিভাবকত্ব ও কর্তৃত্ব নেই।</w:t>
      </w:r>
    </w:p>
    <w:p w:rsidR="003F25F0" w:rsidRPr="0038593D" w:rsidRDefault="003F25F0" w:rsidP="00427807">
      <w:pPr>
        <w:widowControl w:val="0"/>
        <w:tabs>
          <w:tab w:val="left" w:pos="450"/>
        </w:tabs>
        <w:bidi w:val="0"/>
        <w:spacing w:after="0" w:line="240" w:lineRule="auto"/>
        <w:jc w:val="both"/>
        <w:rPr>
          <w:rFonts w:eastAsia="Nikosh"/>
          <w:b/>
          <w:bCs/>
          <w:color w:val="0000CC"/>
          <w:cs/>
          <w:lang w:bidi="bn-BD"/>
        </w:rPr>
      </w:pPr>
      <w:r w:rsidRPr="0038593D">
        <w:rPr>
          <w:rFonts w:eastAsia="Nikosh" w:hint="cs"/>
          <w:b/>
          <w:bCs/>
          <w:color w:val="0000CC"/>
          <w:cs/>
          <w:lang w:bidi="bn-BD"/>
        </w:rPr>
        <w:t>একবিংশ</w:t>
      </w:r>
      <w:r w:rsidR="004A0EFB" w:rsidRPr="0038593D">
        <w:rPr>
          <w:rFonts w:eastAsia="Nikosh" w:hint="cs"/>
          <w:b/>
          <w:bCs/>
          <w:color w:val="0000CC"/>
          <w:cs/>
          <w:lang w:bidi="bn-BD"/>
        </w:rPr>
        <w:t xml:space="preserve"> মাসআলা</w:t>
      </w:r>
      <w:r w:rsidRPr="0038593D">
        <w:rPr>
          <w:rFonts w:eastAsia="Nikosh"/>
          <w:b/>
          <w:bCs/>
          <w:color w:val="0000CC"/>
          <w:cs/>
          <w:lang w:bidi="bn-BD"/>
        </w:rPr>
        <w:t>:</w:t>
      </w:r>
    </w:p>
    <w:p w:rsidR="00F635A4" w:rsidRPr="005A04C3" w:rsidRDefault="003F25F0" w:rsidP="00F635A4">
      <w:pPr>
        <w:widowControl w:val="0"/>
        <w:tabs>
          <w:tab w:val="left" w:pos="450"/>
        </w:tabs>
        <w:bidi w:val="0"/>
        <w:spacing w:after="0" w:line="240" w:lineRule="auto"/>
        <w:jc w:val="both"/>
        <w:rPr>
          <w:rFonts w:eastAsia="Nikosh"/>
          <w:cs/>
          <w:lang w:bidi="bn-BD"/>
        </w:rPr>
      </w:pPr>
      <w:r w:rsidRPr="005A04C3">
        <w:rPr>
          <w:rFonts w:eastAsia="Nikosh" w:hint="cs"/>
          <w:cs/>
          <w:lang w:bidi="bn-BD"/>
        </w:rPr>
        <w:t>ছোট শিশু বা নির্বোধ বালক বালিকার লালনপালন ও রক্ষণাবেক্ষেণকে হাদানা বা নার্সারি বলে।</w:t>
      </w:r>
    </w:p>
    <w:p w:rsidR="003F25F0" w:rsidRPr="005A04C3" w:rsidRDefault="003F25F0" w:rsidP="00F635A4">
      <w:pPr>
        <w:widowControl w:val="0"/>
        <w:tabs>
          <w:tab w:val="left" w:pos="450"/>
        </w:tabs>
        <w:bidi w:val="0"/>
        <w:spacing w:after="0" w:line="240" w:lineRule="auto"/>
        <w:jc w:val="both"/>
        <w:rPr>
          <w:rFonts w:eastAsia="Nikosh"/>
          <w:cs/>
          <w:lang w:bidi="bn-BD"/>
        </w:rPr>
      </w:pPr>
      <w:r w:rsidRPr="005A04C3">
        <w:rPr>
          <w:rFonts w:eastAsia="Nikosh" w:hint="cs"/>
          <w:cs/>
          <w:lang w:bidi="bn-BD"/>
        </w:rPr>
        <w:t xml:space="preserve">ছোট শিশু বা নির্বোধ বালক বালিকার লালনপালন ও রক্ষণাবেক্ষেণ করা মায়ের দায়িত্ব। তিনি এ কাজ করতে অস্বীকৃতি জানালে তাকে এ কাজে বাধ্য করা হবে। মায়ের অবর্তমানে এ কাজের অধিক হকদার সন্তানের নানী, </w:t>
      </w:r>
      <w:r w:rsidR="007D70BB" w:rsidRPr="005A04C3">
        <w:rPr>
          <w:rFonts w:eastAsia="Nikosh" w:hint="cs"/>
          <w:cs/>
          <w:lang w:bidi="bn-BD"/>
        </w:rPr>
        <w:t>অতঃপর</w:t>
      </w:r>
      <w:r w:rsidRPr="005A04C3">
        <w:rPr>
          <w:rFonts w:eastAsia="Nikosh" w:hint="cs"/>
          <w:cs/>
          <w:lang w:bidi="bn-BD"/>
        </w:rPr>
        <w:t xml:space="preserve"> মায়ের দিকের নিকটতম মায়েরা, </w:t>
      </w:r>
      <w:r w:rsidR="007D70BB" w:rsidRPr="005A04C3">
        <w:rPr>
          <w:rFonts w:eastAsia="Nikosh" w:hint="cs"/>
          <w:cs/>
          <w:lang w:bidi="bn-BD"/>
        </w:rPr>
        <w:t>অতঃপর</w:t>
      </w:r>
      <w:r w:rsidRPr="005A04C3">
        <w:rPr>
          <w:rFonts w:eastAsia="Nikosh" w:hint="cs"/>
          <w:cs/>
          <w:lang w:bidi="bn-BD"/>
        </w:rPr>
        <w:t xml:space="preserve"> বাবা, </w:t>
      </w:r>
      <w:r w:rsidR="007D70BB" w:rsidRPr="005A04C3">
        <w:rPr>
          <w:rFonts w:eastAsia="Nikosh" w:hint="cs"/>
          <w:cs/>
          <w:lang w:bidi="bn-BD"/>
        </w:rPr>
        <w:t>অতঃপর</w:t>
      </w:r>
      <w:r w:rsidRPr="005A04C3">
        <w:rPr>
          <w:rFonts w:eastAsia="Nikosh" w:hint="cs"/>
          <w:cs/>
          <w:lang w:bidi="bn-BD"/>
        </w:rPr>
        <w:t xml:space="preserve"> বাবার মায়েরা (দাদীরা), </w:t>
      </w:r>
      <w:r w:rsidR="007D70BB" w:rsidRPr="005A04C3">
        <w:rPr>
          <w:rFonts w:eastAsia="Nikosh" w:hint="cs"/>
          <w:cs/>
          <w:lang w:bidi="bn-BD"/>
        </w:rPr>
        <w:t>অতঃপর</w:t>
      </w:r>
      <w:r w:rsidRPr="005A04C3">
        <w:rPr>
          <w:rFonts w:eastAsia="Nikosh" w:hint="cs"/>
          <w:cs/>
          <w:lang w:bidi="bn-BD"/>
        </w:rPr>
        <w:t xml:space="preserve"> দাদা, </w:t>
      </w:r>
      <w:r w:rsidR="007D70BB" w:rsidRPr="005A04C3">
        <w:rPr>
          <w:rFonts w:eastAsia="Nikosh" w:hint="cs"/>
          <w:cs/>
          <w:lang w:bidi="bn-BD"/>
        </w:rPr>
        <w:t>অতঃপর</w:t>
      </w:r>
      <w:r w:rsidRPr="005A04C3">
        <w:rPr>
          <w:rFonts w:eastAsia="Nikosh" w:hint="cs"/>
          <w:cs/>
          <w:lang w:bidi="bn-BD"/>
        </w:rPr>
        <w:t xml:space="preserve"> দাদীরা, </w:t>
      </w:r>
      <w:r w:rsidR="007D70BB" w:rsidRPr="005A04C3">
        <w:rPr>
          <w:rFonts w:eastAsia="Nikosh" w:hint="cs"/>
          <w:cs/>
          <w:lang w:bidi="bn-BD"/>
        </w:rPr>
        <w:t>অতঃপর</w:t>
      </w:r>
      <w:r w:rsidRPr="005A04C3">
        <w:rPr>
          <w:rFonts w:eastAsia="Nikosh" w:hint="cs"/>
          <w:cs/>
          <w:lang w:bidi="bn-BD"/>
        </w:rPr>
        <w:t xml:space="preserve"> সহোদর বোনেরা, </w:t>
      </w:r>
      <w:r w:rsidR="007D70BB" w:rsidRPr="005A04C3">
        <w:rPr>
          <w:rFonts w:eastAsia="Nikosh" w:hint="cs"/>
          <w:cs/>
          <w:lang w:bidi="bn-BD"/>
        </w:rPr>
        <w:t>অতঃপর</w:t>
      </w:r>
      <w:r w:rsidRPr="005A04C3">
        <w:rPr>
          <w:rFonts w:eastAsia="Nikosh" w:hint="cs"/>
          <w:cs/>
          <w:lang w:bidi="bn-BD"/>
        </w:rPr>
        <w:t xml:space="preserve"> বৈপিত্রীয় বোনেরা, </w:t>
      </w:r>
      <w:r w:rsidR="007D70BB" w:rsidRPr="005A04C3">
        <w:rPr>
          <w:rFonts w:eastAsia="Nikosh" w:hint="cs"/>
          <w:cs/>
          <w:lang w:bidi="bn-BD"/>
        </w:rPr>
        <w:t>অতঃপর</w:t>
      </w:r>
      <w:r w:rsidRPr="005A04C3">
        <w:rPr>
          <w:rFonts w:eastAsia="Nikosh" w:hint="cs"/>
          <w:cs/>
          <w:lang w:bidi="bn-BD"/>
        </w:rPr>
        <w:t xml:space="preserve"> বৈমাত্রীয় বোনেরা, </w:t>
      </w:r>
      <w:r w:rsidR="007D70BB" w:rsidRPr="005A04C3">
        <w:rPr>
          <w:rFonts w:eastAsia="Nikosh" w:hint="cs"/>
          <w:cs/>
          <w:lang w:bidi="bn-BD"/>
        </w:rPr>
        <w:t>অতঃপর</w:t>
      </w:r>
      <w:r w:rsidRPr="005A04C3">
        <w:rPr>
          <w:rFonts w:eastAsia="Nikosh" w:hint="cs"/>
          <w:cs/>
          <w:lang w:bidi="bn-BD"/>
        </w:rPr>
        <w:t xml:space="preserve"> চাচারা, </w:t>
      </w:r>
      <w:r w:rsidR="007D70BB" w:rsidRPr="005A04C3">
        <w:rPr>
          <w:rFonts w:eastAsia="Nikosh" w:hint="cs"/>
          <w:cs/>
          <w:lang w:bidi="bn-BD"/>
        </w:rPr>
        <w:t>অতঃপর</w:t>
      </w:r>
      <w:r w:rsidRPr="005A04C3">
        <w:rPr>
          <w:rFonts w:eastAsia="Nikosh" w:hint="cs"/>
          <w:cs/>
          <w:lang w:bidi="bn-BD"/>
        </w:rPr>
        <w:t xml:space="preserve"> ফুফুরা, </w:t>
      </w:r>
      <w:r w:rsidR="007D70BB" w:rsidRPr="005A04C3">
        <w:rPr>
          <w:rFonts w:eastAsia="Nikosh" w:hint="cs"/>
          <w:cs/>
          <w:lang w:bidi="bn-BD"/>
        </w:rPr>
        <w:t>অতঃপর</w:t>
      </w:r>
      <w:r w:rsidRPr="005A04C3">
        <w:rPr>
          <w:rFonts w:eastAsia="Nikosh" w:hint="cs"/>
          <w:cs/>
          <w:lang w:bidi="bn-BD"/>
        </w:rPr>
        <w:t xml:space="preserve"> খালারা, </w:t>
      </w:r>
      <w:r w:rsidR="007D70BB" w:rsidRPr="005A04C3">
        <w:rPr>
          <w:rFonts w:eastAsia="Nikosh" w:hint="cs"/>
          <w:cs/>
          <w:lang w:bidi="bn-BD"/>
        </w:rPr>
        <w:t>অতঃপর</w:t>
      </w:r>
      <w:r w:rsidRPr="005A04C3">
        <w:rPr>
          <w:rFonts w:eastAsia="Nikosh" w:hint="cs"/>
          <w:cs/>
          <w:lang w:bidi="bn-BD"/>
        </w:rPr>
        <w:t xml:space="preserve"> চাচীরা, </w:t>
      </w:r>
      <w:r w:rsidR="007D70BB" w:rsidRPr="005A04C3">
        <w:rPr>
          <w:rFonts w:eastAsia="Nikosh" w:hint="cs"/>
          <w:cs/>
          <w:lang w:bidi="bn-BD"/>
        </w:rPr>
        <w:t>অতঃপর</w:t>
      </w:r>
      <w:r w:rsidRPr="005A04C3">
        <w:rPr>
          <w:rFonts w:eastAsia="Nikosh" w:hint="cs"/>
          <w:cs/>
          <w:lang w:bidi="bn-BD"/>
        </w:rPr>
        <w:t xml:space="preserve"> ভাইয়ের মেয়েরা, </w:t>
      </w:r>
      <w:r w:rsidR="007D70BB" w:rsidRPr="005A04C3">
        <w:rPr>
          <w:rFonts w:eastAsia="Nikosh" w:hint="cs"/>
          <w:cs/>
          <w:lang w:bidi="bn-BD"/>
        </w:rPr>
        <w:t>অতঃপর</w:t>
      </w:r>
      <w:r w:rsidRPr="005A04C3">
        <w:rPr>
          <w:rFonts w:eastAsia="Nikosh" w:hint="cs"/>
          <w:cs/>
          <w:lang w:bidi="bn-BD"/>
        </w:rPr>
        <w:t xml:space="preserve"> আপন চাচাতো বোনেরা, </w:t>
      </w:r>
      <w:r w:rsidR="007D70BB" w:rsidRPr="005A04C3">
        <w:rPr>
          <w:rFonts w:eastAsia="Nikosh" w:hint="cs"/>
          <w:cs/>
          <w:lang w:bidi="bn-BD"/>
        </w:rPr>
        <w:t>অতঃপর</w:t>
      </w:r>
      <w:r w:rsidRPr="005A04C3">
        <w:rPr>
          <w:rFonts w:eastAsia="Nikosh" w:hint="cs"/>
          <w:cs/>
          <w:lang w:bidi="bn-BD"/>
        </w:rPr>
        <w:t xml:space="preserve"> বৈমাত্রীয় চাচাতো বোনেরা, </w:t>
      </w:r>
      <w:r w:rsidR="007D70BB" w:rsidRPr="005A04C3">
        <w:rPr>
          <w:rFonts w:eastAsia="Nikosh" w:hint="cs"/>
          <w:cs/>
          <w:lang w:bidi="bn-BD"/>
        </w:rPr>
        <w:t>অতঃপর</w:t>
      </w:r>
      <w:r w:rsidRPr="005A04C3">
        <w:rPr>
          <w:rFonts w:eastAsia="Nikosh" w:hint="cs"/>
          <w:cs/>
          <w:lang w:bidi="bn-BD"/>
        </w:rPr>
        <w:t xml:space="preserve"> বৈপিত্রীয় চাচাতো বোনেরা, </w:t>
      </w:r>
      <w:r w:rsidR="007D70BB" w:rsidRPr="005A04C3">
        <w:rPr>
          <w:rFonts w:eastAsia="Nikosh" w:hint="cs"/>
          <w:cs/>
          <w:lang w:bidi="bn-BD"/>
        </w:rPr>
        <w:t>অতঃপর</w:t>
      </w:r>
      <w:r w:rsidRPr="005A04C3">
        <w:rPr>
          <w:rFonts w:eastAsia="Nikosh" w:hint="cs"/>
          <w:cs/>
          <w:lang w:bidi="bn-BD"/>
        </w:rPr>
        <w:t xml:space="preserve"> নিকটতম বংশীয় আত্মীয়-স্বজনরা </w:t>
      </w:r>
      <w:r w:rsidR="007D70BB" w:rsidRPr="005A04C3">
        <w:rPr>
          <w:rFonts w:eastAsia="Nikosh" w:hint="cs"/>
          <w:cs/>
          <w:lang w:bidi="bn-BD"/>
        </w:rPr>
        <w:t>অতঃপর</w:t>
      </w:r>
      <w:r w:rsidRPr="005A04C3">
        <w:rPr>
          <w:rFonts w:eastAsia="Nikosh" w:hint="cs"/>
          <w:cs/>
          <w:lang w:bidi="bn-BD"/>
        </w:rPr>
        <w:t xml:space="preserve"> রক্তের সম্পর্কের আত্মীয়রা, </w:t>
      </w:r>
      <w:r w:rsidR="007D70BB" w:rsidRPr="005A04C3">
        <w:rPr>
          <w:rFonts w:eastAsia="Nikosh" w:hint="cs"/>
          <w:cs/>
          <w:lang w:bidi="bn-BD"/>
        </w:rPr>
        <w:t>অতঃপর</w:t>
      </w:r>
      <w:r w:rsidRPr="005A04C3">
        <w:rPr>
          <w:rFonts w:eastAsia="Nikosh" w:hint="cs"/>
          <w:cs/>
          <w:lang w:bidi="bn-BD"/>
        </w:rPr>
        <w:t xml:space="preserve"> দেশের দায়িত্বরত </w:t>
      </w:r>
      <w:r w:rsidRPr="005A04C3">
        <w:rPr>
          <w:rFonts w:eastAsia="Nikosh" w:hint="cs"/>
          <w:cs/>
          <w:lang w:bidi="bn-BD"/>
        </w:rPr>
        <w:lastRenderedPageBreak/>
        <w:t>শাসকদের ওপর তার লালনপালনের দায়িত্ব বর্তাবে।</w:t>
      </w:r>
    </w:p>
    <w:p w:rsidR="003F25F0" w:rsidRPr="005A04C3" w:rsidRDefault="003F25F0" w:rsidP="00427807">
      <w:pPr>
        <w:widowControl w:val="0"/>
        <w:tabs>
          <w:tab w:val="left" w:pos="450"/>
        </w:tabs>
        <w:bidi w:val="0"/>
        <w:spacing w:after="0" w:line="240" w:lineRule="auto"/>
        <w:jc w:val="both"/>
        <w:rPr>
          <w:rFonts w:eastAsia="Nikosh"/>
          <w:cs/>
          <w:lang w:bidi="bn-BD"/>
        </w:rPr>
      </w:pPr>
      <w:r w:rsidRPr="005A04C3">
        <w:rPr>
          <w:rFonts w:eastAsia="Nikosh" w:hint="cs"/>
          <w:cs/>
          <w:lang w:bidi="bn-BD"/>
        </w:rPr>
        <w:t>সন্তান লালনপালনের খরচাদি পিতাকে বহন করতে হবে। সন্তানের লালনপালনকারীর শর্ত হলো সে বালেগ তথা প্রাপ্ত বয়স্ক, জ্ঞানসম্পন্ন, শিক্ষাদীক্ষা প্রদানে সক্ষম, আমানতদার, সচ্চরিত্রবান, মুসলিম ও অবিবাহিতা হতে হবে। তিনি বিবাহিতা হলে তার ওপর থেকে লালনপালনের দায়িত্বভার রহিত হয়ে যাবে। শিশু সাত বছর বয়স হলে (বাবা-মা আলাদা হলে) তাকে বাবা ও মা যেকোন কারে সাথে থাকার ইখতিয়ার দেওয়া হবে। শিশু যার সাথে থাকতে পছন্দ করে তাকে তার সাথে থাকার সুযোগ দিতে হবে। মেয়ে শিশুর ক্ষেত্রে সাত বছর পরে বিবাহ দেওয়া পর্যন্ত বাবার সাথে থাকার অগ্রাধিকার দেওয়া হবে।</w:t>
      </w:r>
    </w:p>
    <w:p w:rsidR="003F25F0" w:rsidRPr="006B6005" w:rsidRDefault="003F25F0" w:rsidP="00427807">
      <w:pPr>
        <w:widowControl w:val="0"/>
        <w:tabs>
          <w:tab w:val="left" w:pos="450"/>
        </w:tabs>
        <w:bidi w:val="0"/>
        <w:spacing w:after="0" w:line="240" w:lineRule="auto"/>
        <w:jc w:val="both"/>
        <w:rPr>
          <w:rFonts w:eastAsia="Nikosh"/>
          <w:b/>
          <w:bCs/>
          <w:color w:val="0000CC"/>
          <w:sz w:val="22"/>
          <w:szCs w:val="22"/>
          <w:cs/>
          <w:lang w:bidi="bn-BD"/>
        </w:rPr>
      </w:pPr>
      <w:r w:rsidRPr="006B6005">
        <w:rPr>
          <w:rFonts w:eastAsia="Nikosh" w:hint="cs"/>
          <w:b/>
          <w:bCs/>
          <w:color w:val="0000CC"/>
          <w:sz w:val="22"/>
          <w:szCs w:val="22"/>
          <w:cs/>
          <w:lang w:bidi="bn-BD"/>
        </w:rPr>
        <w:t>দ্বাবিংশ</w:t>
      </w:r>
      <w:r w:rsidR="004A0EFB" w:rsidRPr="006B6005">
        <w:rPr>
          <w:rFonts w:eastAsia="Nikosh"/>
          <w:b/>
          <w:bCs/>
          <w:color w:val="0000CC"/>
          <w:sz w:val="22"/>
          <w:szCs w:val="22"/>
          <w:cs/>
          <w:lang w:bidi="bn-BD"/>
        </w:rPr>
        <w:t xml:space="preserve"> মাসআলা</w:t>
      </w:r>
      <w:r w:rsidRPr="006B6005">
        <w:rPr>
          <w:rFonts w:eastAsia="Nikosh"/>
          <w:b/>
          <w:bCs/>
          <w:color w:val="0000CC"/>
          <w:sz w:val="22"/>
          <w:szCs w:val="22"/>
          <w:cs/>
          <w:lang w:bidi="bn-BD"/>
        </w:rPr>
        <w:t>:</w:t>
      </w:r>
      <w:r w:rsidRPr="006B6005">
        <w:rPr>
          <w:rFonts w:eastAsia="Nikosh" w:hint="cs"/>
          <w:b/>
          <w:bCs/>
          <w:color w:val="0000CC"/>
          <w:sz w:val="22"/>
          <w:szCs w:val="22"/>
          <w:cs/>
          <w:lang w:bidi="bn-BD"/>
        </w:rPr>
        <w:t xml:space="preserve">     </w:t>
      </w:r>
    </w:p>
    <w:p w:rsidR="003F25F0" w:rsidRPr="006B6005" w:rsidRDefault="003F25F0" w:rsidP="00427807">
      <w:pPr>
        <w:widowControl w:val="0"/>
        <w:tabs>
          <w:tab w:val="left" w:pos="450"/>
        </w:tabs>
        <w:bidi w:val="0"/>
        <w:spacing w:after="0" w:line="240" w:lineRule="auto"/>
        <w:jc w:val="both"/>
        <w:rPr>
          <w:rFonts w:eastAsia="Nikosh"/>
          <w:sz w:val="22"/>
          <w:szCs w:val="22"/>
          <w:cs/>
          <w:lang w:bidi="bn-BD"/>
        </w:rPr>
      </w:pPr>
      <w:r w:rsidRPr="006B6005">
        <w:rPr>
          <w:rFonts w:eastAsia="Nikosh" w:hint="cs"/>
          <w:sz w:val="22"/>
          <w:szCs w:val="22"/>
          <w:cs/>
          <w:lang w:bidi="bn-BD"/>
        </w:rPr>
        <w:t xml:space="preserve">চার মাযহাবের সকল আলেম একমত যে, পরপুরুষের সামনে নারীর সমস্ত শরীর ঢেকে রাখা ফরয। তাদের মধ্যে যারা চেহারা ও দুহাতের তালুকে নারীর সতরের অন্তর্ভুক্ত মনে করেন অথবা যারা এ অংশকে সতরের অন্তর্ভুক্ত মনে করেন না তারা সকলেই মনে করেন, বর্তমানে মানুষের মধ্যে ফিতনা ফাসাদ বেড়ে যাওয়ায়, দীনদারীতা কমে যাওয়ায় ও পরনারীর </w:t>
      </w:r>
      <w:r w:rsidR="00DB2ED8" w:rsidRPr="006B6005">
        <w:rPr>
          <w:rFonts w:eastAsia="Nikosh" w:hint="cs"/>
          <w:sz w:val="22"/>
          <w:szCs w:val="22"/>
          <w:cs/>
          <w:lang w:bidi="bn-BD"/>
        </w:rPr>
        <w:t>দিকে তাকানোর ক্ষেত্রে পরহেজগারি</w:t>
      </w:r>
      <w:r w:rsidRPr="006B6005">
        <w:rPr>
          <w:rFonts w:eastAsia="Nikosh" w:hint="cs"/>
          <w:sz w:val="22"/>
          <w:szCs w:val="22"/>
          <w:cs/>
          <w:lang w:bidi="bn-BD"/>
        </w:rPr>
        <w:t xml:space="preserve">তা না থাকায় নারীর সমস্ত শরীরই পর্দার অন্তর্ভুক্ত ও সতর। </w:t>
      </w:r>
    </w:p>
    <w:p w:rsidR="003F25F0" w:rsidRPr="006B6005" w:rsidRDefault="003F25F0" w:rsidP="00F635A4">
      <w:pPr>
        <w:widowControl w:val="0"/>
        <w:tabs>
          <w:tab w:val="left" w:pos="450"/>
        </w:tabs>
        <w:bidi w:val="0"/>
        <w:spacing w:after="0" w:line="240" w:lineRule="auto"/>
        <w:jc w:val="both"/>
        <w:rPr>
          <w:rFonts w:eastAsia="Nikosh"/>
          <w:sz w:val="22"/>
          <w:szCs w:val="22"/>
          <w:cs/>
          <w:lang w:bidi="bn-BD"/>
        </w:rPr>
      </w:pPr>
      <w:r w:rsidRPr="006B6005">
        <w:rPr>
          <w:rFonts w:eastAsia="Nikosh" w:hint="cs"/>
          <w:sz w:val="22"/>
          <w:szCs w:val="22"/>
          <w:cs/>
          <w:lang w:bidi="bn-BD"/>
        </w:rPr>
        <w:t>আমার জন্য যতটুকু সংকলন ও একত্রিত করা সম্ভব হয়েছে তা সংক্ষিপ্ত পরিসরে উপরে আলোচনা করেছি</w:t>
      </w:r>
      <w:r w:rsidRPr="006B6005">
        <w:rPr>
          <w:rFonts w:eastAsia="Nikosh" w:cs="SolaimanLipi" w:hint="cs"/>
          <w:sz w:val="22"/>
          <w:szCs w:val="22"/>
          <w:cs/>
          <w:lang w:bidi="hi-IN"/>
        </w:rPr>
        <w:t xml:space="preserve">। </w:t>
      </w:r>
      <w:r w:rsidRPr="006B6005">
        <w:rPr>
          <w:rFonts w:eastAsia="Nikosh" w:hint="cs"/>
          <w:sz w:val="22"/>
          <w:szCs w:val="22"/>
          <w:cs/>
          <w:lang w:bidi="bn-IN"/>
        </w:rPr>
        <w:t>সর্বশক্তিমান সুমহান আল্লাহর কাছে প্রার্থনা করছি তিনি যেন এর দ্বারা আমাদেরকে উপকৃত করেন। আল্লাহর সন্তুষ্টি অর্জ</w:t>
      </w:r>
      <w:r w:rsidR="00F635A4" w:rsidRPr="006B6005">
        <w:rPr>
          <w:rFonts w:eastAsia="Nikosh" w:hint="cs"/>
          <w:sz w:val="22"/>
          <w:szCs w:val="22"/>
          <w:cs/>
          <w:lang w:bidi="bn-BD"/>
        </w:rPr>
        <w:t>নই আমার এ কাজের একমাত্র উদ্দেশ্য</w:t>
      </w:r>
      <w:r w:rsidRPr="006B6005">
        <w:rPr>
          <w:rFonts w:eastAsia="Nikosh" w:cs="SolaimanLipi" w:hint="cs"/>
          <w:sz w:val="22"/>
          <w:szCs w:val="22"/>
          <w:cs/>
          <w:lang w:bidi="hi-IN"/>
        </w:rPr>
        <w:t xml:space="preserve">। </w:t>
      </w:r>
      <w:r w:rsidRPr="006B6005">
        <w:rPr>
          <w:rFonts w:eastAsia="Nikosh" w:hint="cs"/>
          <w:sz w:val="22"/>
          <w:szCs w:val="22"/>
          <w:cs/>
          <w:lang w:bidi="bn-IN"/>
        </w:rPr>
        <w:t>তি</w:t>
      </w:r>
      <w:bookmarkStart w:id="0" w:name="_GoBack"/>
      <w:bookmarkEnd w:id="0"/>
      <w:r w:rsidRPr="006B6005">
        <w:rPr>
          <w:rFonts w:eastAsia="Nikosh" w:hint="cs"/>
          <w:sz w:val="22"/>
          <w:szCs w:val="22"/>
          <w:cs/>
          <w:lang w:bidi="bn-IN"/>
        </w:rPr>
        <w:t>নিই সরল সঠি</w:t>
      </w:r>
      <w:r w:rsidRPr="006B6005">
        <w:rPr>
          <w:rFonts w:eastAsia="Nikosh" w:hint="cs"/>
          <w:sz w:val="22"/>
          <w:szCs w:val="22"/>
          <w:cs/>
          <w:lang w:bidi="bn-BD"/>
        </w:rPr>
        <w:t>ক পথের পথ প্রদর্শক।</w:t>
      </w:r>
    </w:p>
    <w:p w:rsidR="0038593D" w:rsidRPr="006B6005" w:rsidRDefault="0038593D" w:rsidP="00427807">
      <w:pPr>
        <w:widowControl w:val="0"/>
        <w:tabs>
          <w:tab w:val="left" w:pos="450"/>
        </w:tabs>
        <w:bidi w:val="0"/>
        <w:spacing w:after="0" w:line="240" w:lineRule="auto"/>
        <w:jc w:val="both"/>
        <w:rPr>
          <w:rFonts w:eastAsia="Nikosh"/>
          <w:b/>
          <w:bCs/>
          <w:sz w:val="22"/>
          <w:szCs w:val="22"/>
          <w:lang w:bidi="bn-BD"/>
        </w:rPr>
      </w:pPr>
    </w:p>
    <w:p w:rsidR="0010691E" w:rsidRPr="006B6005" w:rsidRDefault="0010691E" w:rsidP="0038593D">
      <w:pPr>
        <w:widowControl w:val="0"/>
        <w:tabs>
          <w:tab w:val="left" w:pos="450"/>
        </w:tabs>
        <w:bidi w:val="0"/>
        <w:spacing w:after="0" w:line="240" w:lineRule="auto"/>
        <w:jc w:val="both"/>
        <w:rPr>
          <w:rFonts w:eastAsia="Nikosh"/>
          <w:b/>
          <w:bCs/>
          <w:sz w:val="22"/>
          <w:szCs w:val="22"/>
          <w:cs/>
          <w:lang w:bidi="bn-BD"/>
        </w:rPr>
      </w:pPr>
      <w:r w:rsidRPr="006B6005">
        <w:rPr>
          <w:rFonts w:eastAsia="Nikosh" w:hint="cs"/>
          <w:b/>
          <w:bCs/>
          <w:sz w:val="22"/>
          <w:szCs w:val="22"/>
          <w:cs/>
          <w:lang w:bidi="bn-BD"/>
        </w:rPr>
        <w:t>ড. সালিহ ইবন গানিম আস-সাদলান</w:t>
      </w:r>
    </w:p>
    <w:p w:rsidR="0010691E" w:rsidRPr="006B6005" w:rsidRDefault="0010691E" w:rsidP="00427807">
      <w:pPr>
        <w:widowControl w:val="0"/>
        <w:tabs>
          <w:tab w:val="left" w:pos="450"/>
        </w:tabs>
        <w:bidi w:val="0"/>
        <w:spacing w:after="0" w:line="240" w:lineRule="auto"/>
        <w:jc w:val="both"/>
        <w:rPr>
          <w:rFonts w:eastAsia="Nikosh"/>
          <w:sz w:val="22"/>
          <w:szCs w:val="22"/>
          <w:cs/>
          <w:lang w:bidi="bn-BD"/>
        </w:rPr>
      </w:pPr>
      <w:r w:rsidRPr="006B6005">
        <w:rPr>
          <w:rFonts w:eastAsia="Nikosh" w:hint="cs"/>
          <w:sz w:val="22"/>
          <w:szCs w:val="22"/>
          <w:cs/>
          <w:lang w:bidi="bn-BD"/>
        </w:rPr>
        <w:t>প্রফেসর, আল-ফিকহ বিভাগ, শারী‘আহ ফ্যাকল্টি</w:t>
      </w:r>
    </w:p>
    <w:p w:rsidR="0047531B" w:rsidRPr="006B6005" w:rsidRDefault="0010691E" w:rsidP="005A04C3">
      <w:pPr>
        <w:widowControl w:val="0"/>
        <w:tabs>
          <w:tab w:val="left" w:pos="450"/>
        </w:tabs>
        <w:bidi w:val="0"/>
        <w:spacing w:after="0" w:line="240" w:lineRule="auto"/>
        <w:jc w:val="both"/>
        <w:rPr>
          <w:rFonts w:eastAsia="Nikosh"/>
          <w:sz w:val="22"/>
          <w:szCs w:val="22"/>
          <w:cs/>
          <w:lang w:bidi="bn-BD"/>
        </w:rPr>
      </w:pPr>
      <w:r w:rsidRPr="006B6005">
        <w:rPr>
          <w:rFonts w:eastAsia="Nikosh" w:hint="cs"/>
          <w:sz w:val="22"/>
          <w:szCs w:val="22"/>
          <w:cs/>
          <w:lang w:bidi="bn-BD"/>
        </w:rPr>
        <w:t xml:space="preserve">ইমাম </w:t>
      </w:r>
      <w:r w:rsidR="008B472B" w:rsidRPr="006B6005">
        <w:rPr>
          <w:rFonts w:eastAsia="Nikosh" w:hint="cs"/>
          <w:sz w:val="22"/>
          <w:szCs w:val="22"/>
          <w:cs/>
          <w:lang w:bidi="bn-BD"/>
        </w:rPr>
        <w:t>মুহাম্মাদ ইবন সা‘উদ আল-ইসলামিয়া</w:t>
      </w:r>
      <w:r w:rsidRPr="006B6005">
        <w:rPr>
          <w:rFonts w:eastAsia="Nikosh" w:hint="cs"/>
          <w:sz w:val="22"/>
          <w:szCs w:val="22"/>
          <w:cs/>
          <w:lang w:bidi="bn-BD"/>
        </w:rPr>
        <w:t xml:space="preserve"> </w:t>
      </w:r>
      <w:r w:rsidR="007A3B91" w:rsidRPr="006B6005">
        <w:rPr>
          <w:rFonts w:eastAsia="Nikosh"/>
          <w:sz w:val="22"/>
          <w:szCs w:val="22"/>
          <w:cs/>
          <w:lang w:bidi="bn-BD"/>
        </w:rPr>
        <w:t>বিশ্ববিদ্যালয়</w:t>
      </w:r>
      <w:r w:rsidR="008B472B" w:rsidRPr="006B6005">
        <w:rPr>
          <w:rFonts w:eastAsia="Nikosh" w:hint="cs"/>
          <w:sz w:val="22"/>
          <w:szCs w:val="22"/>
          <w:cs/>
          <w:lang w:bidi="bn-BD"/>
        </w:rPr>
        <w:t>,</w:t>
      </w:r>
      <w:r w:rsidR="007A3B91" w:rsidRPr="006B6005">
        <w:rPr>
          <w:rFonts w:eastAsia="Nikosh" w:hint="cs"/>
          <w:sz w:val="22"/>
          <w:szCs w:val="22"/>
          <w:cs/>
          <w:lang w:bidi="bn-BD"/>
        </w:rPr>
        <w:t xml:space="preserve"> </w:t>
      </w:r>
      <w:r w:rsidRPr="006B6005">
        <w:rPr>
          <w:rFonts w:eastAsia="Nikosh" w:hint="cs"/>
          <w:sz w:val="22"/>
          <w:szCs w:val="22"/>
          <w:cs/>
          <w:lang w:bidi="bn-BD"/>
        </w:rPr>
        <w:t>রিয়াদ।</w:t>
      </w:r>
    </w:p>
    <w:p w:rsidR="0047531B" w:rsidRDefault="0047531B">
      <w:pPr>
        <w:bidi w:val="0"/>
        <w:rPr>
          <w:rFonts w:eastAsia="Nikosh"/>
          <w:cs/>
          <w:lang w:bidi="bn-BD"/>
        </w:rPr>
      </w:pPr>
      <w:r>
        <w:rPr>
          <w:rFonts w:eastAsia="Nikosh"/>
          <w:cs/>
          <w:lang w:bidi="bn-BD"/>
        </w:rPr>
        <w:br w:type="page"/>
      </w:r>
    </w:p>
    <w:p w:rsidR="00C0227A" w:rsidRPr="005A04C3" w:rsidRDefault="0047531B" w:rsidP="005A04C3">
      <w:pPr>
        <w:widowControl w:val="0"/>
        <w:tabs>
          <w:tab w:val="left" w:pos="450"/>
        </w:tabs>
        <w:bidi w:val="0"/>
        <w:spacing w:after="0" w:line="240" w:lineRule="auto"/>
        <w:jc w:val="both"/>
        <w:rPr>
          <w:rFonts w:eastAsia="Nikosh"/>
          <w:cs/>
          <w:lang w:bidi="bn-BD"/>
        </w:rPr>
      </w:pPr>
      <w:r w:rsidRPr="00D25B99">
        <w:rPr>
          <w:rFonts w:asciiTheme="majorBidi" w:hAnsiTheme="majorBidi" w:cstheme="majorBidi"/>
          <w:noProof/>
          <w:color w:val="006666"/>
          <w:sz w:val="36"/>
          <w:szCs w:val="36"/>
        </w:rPr>
        <w:lastRenderedPageBreak/>
        <w:drawing>
          <wp:anchor distT="0" distB="0" distL="114300" distR="114300" simplePos="0" relativeHeight="251675648" behindDoc="1" locked="0" layoutInCell="1" allowOverlap="1" wp14:anchorId="12DF8F13" wp14:editId="25809662">
            <wp:simplePos x="0" y="0"/>
            <wp:positionH relativeFrom="page">
              <wp:posOffset>15240</wp:posOffset>
            </wp:positionH>
            <wp:positionV relativeFrom="page">
              <wp:posOffset>7924</wp:posOffset>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p>
    <w:sectPr w:rsidR="00C0227A" w:rsidRPr="005A04C3" w:rsidSect="00C54CC4">
      <w:footnotePr>
        <w:numRestart w:val="eachPage"/>
      </w:footnotePr>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216E" w:rsidRDefault="0033216E" w:rsidP="00E32771">
      <w:pPr>
        <w:spacing w:after="0" w:line="240" w:lineRule="auto"/>
      </w:pPr>
      <w:r>
        <w:separator/>
      </w:r>
    </w:p>
  </w:endnote>
  <w:endnote w:type="continuationSeparator" w:id="0">
    <w:p w:rsidR="0033216E" w:rsidRDefault="0033216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Kalpurush">
    <w:panose1 w:val="02000600000000000000"/>
    <w:charset w:val="00"/>
    <w:family w:val="auto"/>
    <w:pitch w:val="variable"/>
    <w:sig w:usb0="00010003" w:usb1="00000000" w:usb2="00000000" w:usb3="00000000" w:csb0="00000001" w:csb1="00000000"/>
    <w:embedRegular r:id="rId1" w:fontKey="{11B17227-AEA7-488C-91D2-0F63DADD0E85}"/>
    <w:embedBold r:id="rId2" w:fontKey="{46EF6D80-0242-4556-B44A-77FDC9D72CD0}"/>
  </w:font>
  <w:font w:name="Calibri">
    <w:panose1 w:val="020F0502020204030204"/>
    <w:charset w:val="00"/>
    <w:family w:val="swiss"/>
    <w:pitch w:val="variable"/>
    <w:sig w:usb0="E00002FF" w:usb1="4000ACFF" w:usb2="00000001" w:usb3="00000000" w:csb0="0000019F" w:csb1="00000000"/>
    <w:embedRegular r:id="rId3" w:fontKey="{EBE4CE63-A974-4E36-8C58-4E0903FA0433}"/>
    <w:embedBold r:id="rId4" w:fontKey="{071F7104-0483-4041-8162-1BACEA6CC758}"/>
  </w:font>
  <w:font w:name="Courier New">
    <w:panose1 w:val="02070309020205020404"/>
    <w:charset w:val="00"/>
    <w:family w:val="modern"/>
    <w:pitch w:val="fixed"/>
    <w:sig w:usb0="E0002AFF" w:usb1="C0007843" w:usb2="00000009" w:usb3="00000000" w:csb0="000001FF" w:csb1="00000000"/>
    <w:embedRegular r:id="rId5" w:fontKey="{9636B1B9-9682-4E81-970E-DB33EB2F3618}"/>
  </w:font>
  <w:font w:name="Times New Roman">
    <w:panose1 w:val="02020603050405020304"/>
    <w:charset w:val="00"/>
    <w:family w:val="roman"/>
    <w:pitch w:val="variable"/>
    <w:sig w:usb0="E0002AFF" w:usb1="C0007841" w:usb2="00000009" w:usb3="00000000" w:csb0="000001FF" w:csb1="00000000"/>
    <w:embedRegular r:id="rId6" w:fontKey="{7095BC19-E1A2-4E98-BED0-4A9444686300}"/>
    <w:embedBold r:id="rId7" w:fontKey="{F2B4F1A6-142A-4D11-A0CE-4B35BB1EA39E}"/>
  </w:font>
  <w:font w:name="Wingdings">
    <w:panose1 w:val="05000000000000000000"/>
    <w:charset w:val="02"/>
    <w:family w:val="auto"/>
    <w:pitch w:val="variable"/>
    <w:sig w:usb0="00000000" w:usb1="10000000" w:usb2="00000000" w:usb3="00000000" w:csb0="80000000" w:csb1="00000000"/>
    <w:embedRegular r:id="rId8" w:fontKey="{5F41F89E-D044-4D9F-8BC3-0E1002338819}"/>
  </w:font>
  <w:font w:name="Symbol">
    <w:panose1 w:val="05050102010706020507"/>
    <w:charset w:val="02"/>
    <w:family w:val="roman"/>
    <w:pitch w:val="variable"/>
    <w:sig w:usb0="00000000" w:usb1="10000000" w:usb2="00000000" w:usb3="00000000" w:csb0="80000000" w:csb1="00000000"/>
    <w:embedRegular r:id="rId9" w:fontKey="{40FB762D-8606-4FB2-914F-72A5A6AFB182}"/>
  </w:font>
  <w:font w:name="Nikosh">
    <w:altName w:val="Times New Roman"/>
    <w:charset w:val="00"/>
    <w:family w:val="auto"/>
    <w:pitch w:val="variable"/>
    <w:sig w:usb0="00018003" w:usb1="00000000" w:usb2="00000000" w:usb3="00000000" w:csb0="00000001" w:csb1="00000000"/>
    <w:embedRegular r:id="rId10" w:fontKey="{621989AB-3283-4D5B-A1B0-B693561D2D91}"/>
    <w:embedBold r:id="rId11" w:fontKey="{6A152866-90EE-43A2-BA43-7D9390DDE71B}"/>
  </w:font>
  <w:font w:name="Kalpurush ANSI">
    <w:panose1 w:val="02000000000000000000"/>
    <w:charset w:val="00"/>
    <w:family w:val="auto"/>
    <w:pitch w:val="variable"/>
    <w:sig w:usb0="A00000AF" w:usb1="00000048" w:usb2="00000000" w:usb3="00000000" w:csb0="00000111" w:csb1="00000000"/>
    <w:embedRegular r:id="rId12" w:fontKey="{0C9E5966-38D3-4F47-AA54-AD1F2F7BAE60}"/>
  </w:font>
  <w:font w:name="NikoshBAN">
    <w:altName w:val="Times New Roman"/>
    <w:charset w:val="00"/>
    <w:family w:val="auto"/>
    <w:pitch w:val="variable"/>
    <w:sig w:usb0="00018003" w:usb1="00000000" w:usb2="00000000" w:usb3="00000000" w:csb0="00000001" w:csb1="00000000"/>
    <w:embedRegular r:id="rId13" w:fontKey="{25D5D16D-A376-48DF-937F-63611BCA2979}"/>
  </w:font>
  <w:font w:name="Vrinda">
    <w:panose1 w:val="020B0502040204020203"/>
    <w:charset w:val="00"/>
    <w:family w:val="swiss"/>
    <w:pitch w:val="variable"/>
    <w:sig w:usb0="00010003" w:usb1="00000000" w:usb2="00000000" w:usb3="00000000" w:csb0="00000001" w:csb1="00000000"/>
    <w:embedRegular r:id="rId14" w:fontKey="{05E97B9A-367A-4D0F-872C-6B12F89BE456}"/>
  </w:font>
  <w:font w:name="Garamond">
    <w:panose1 w:val="02020404030301010803"/>
    <w:charset w:val="00"/>
    <w:family w:val="roman"/>
    <w:pitch w:val="variable"/>
    <w:sig w:usb0="00000287" w:usb1="00000000" w:usb2="00000000" w:usb3="00000000" w:csb0="0000009F" w:csb1="00000000"/>
    <w:embedBold r:id="rId15" w:fontKey="{0F0C8856-8907-4F57-AF1D-F874ABDCDE71}"/>
  </w:font>
  <w:font w:name="Calibri Light">
    <w:panose1 w:val="020F0302020204030204"/>
    <w:charset w:val="00"/>
    <w:family w:val="swiss"/>
    <w:pitch w:val="variable"/>
    <w:sig w:usb0="A00002EF" w:usb1="4000207B" w:usb2="00000000" w:usb3="00000000" w:csb0="0000019F" w:csb1="00000000"/>
    <w:embedRegular r:id="rId16" w:fontKey="{2E0C7844-2870-462F-8675-4A30F919D84B}"/>
    <w:embedBold r:id="rId17" w:fontKey="{C0D7C0C8-C3EF-453B-BF05-82D9C111C76D}"/>
  </w:font>
  <w:font w:name="Arial">
    <w:panose1 w:val="020B0604020202020204"/>
    <w:charset w:val="00"/>
    <w:family w:val="swiss"/>
    <w:pitch w:val="variable"/>
    <w:sig w:usb0="E0002AFF" w:usb1="C0007843" w:usb2="00000009" w:usb3="00000000" w:csb0="000001FF" w:csb1="00000000"/>
    <w:embedRegular r:id="rId18" w:fontKey="{6440AFE1-2499-441A-967A-5ACCD353D836}"/>
    <w:embedBold r:id="rId19" w:fontKey="{BE7180F3-73CD-4B48-9D44-8B008D2A4C0D}"/>
  </w:font>
  <w:font w:name="Tahoma">
    <w:panose1 w:val="020B0604030504040204"/>
    <w:charset w:val="00"/>
    <w:family w:val="swiss"/>
    <w:pitch w:val="variable"/>
    <w:sig w:usb0="E1002EFF" w:usb1="C000605B" w:usb2="00000029" w:usb3="00000000" w:csb0="000101FF" w:csb1="00000000"/>
    <w:embedRegular r:id="rId20" w:fontKey="{AB386274-9E74-4F2C-BBF8-96A7D1D8FBBC}"/>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21" w:fontKey="{EAE36A5D-8A12-4190-9465-8CDCE8599BF8}"/>
    <w:embedBold r:id="rId22" w:fontKey="{187CD5DF-BFD4-4387-8EAF-39022294486A}"/>
  </w:font>
  <w:font w:name="KFGQPC Uthman Taha Naskh">
    <w:panose1 w:val="02000000000000000000"/>
    <w:charset w:val="B2"/>
    <w:family w:val="auto"/>
    <w:pitch w:val="variable"/>
    <w:sig w:usb0="80002001" w:usb1="90000000" w:usb2="00000008" w:usb3="00000000" w:csb0="00000040" w:csb1="00000000"/>
    <w:embedRegular r:id="rId23" w:fontKey="{10433671-E113-4B54-828C-9FC01F16C291}"/>
  </w:font>
  <w:font w:name="Gotham Narrow Book">
    <w:altName w:val="Times New Roman"/>
    <w:charset w:val="00"/>
    <w:family w:val="auto"/>
    <w:pitch w:val="variable"/>
    <w:sig w:usb0="00000001" w:usb1="4000004A" w:usb2="00000000" w:usb3="00000000" w:csb0="0000009B" w:csb1="00000000"/>
    <w:embedRegular r:id="rId24" w:fontKey="{645B1646-8B57-4EE8-8A28-29EB6EF1840F}"/>
    <w:embedBold r:id="rId25" w:fontKey="{71702234-BD74-4943-9D5D-7D256335F386}"/>
  </w:font>
  <w:font w:name="Mohammad Bold Normal">
    <w:charset w:val="B2"/>
    <w:family w:val="auto"/>
    <w:pitch w:val="variable"/>
    <w:sig w:usb0="00002001" w:usb1="00000000" w:usb2="00000000" w:usb3="00000000" w:csb0="00000040" w:csb1="00000000"/>
    <w:embedRegular r:id="rId26" w:fontKey="{DD6033AF-F78E-4B58-8B2E-F7DB26E925D0}"/>
    <w:embedBold r:id="rId27" w:fontKey="{B40CD083-53E4-43F4-B12A-77B9846C1D32}"/>
  </w:font>
  <w:font w:name="Wingdings 2">
    <w:panose1 w:val="05020102010507070707"/>
    <w:charset w:val="02"/>
    <w:family w:val="roman"/>
    <w:pitch w:val="variable"/>
    <w:sig w:usb0="00000000" w:usb1="10000000" w:usb2="00000000" w:usb3="00000000" w:csb0="80000000" w:csb1="00000000"/>
    <w:embedRegular r:id="rId28" w:fontKey="{44E78689-30B0-4BDB-A0B9-57159ACE6FD4}"/>
  </w:font>
  <w:font w:name="Gotham Narrow Medium">
    <w:altName w:val="Times New Roman"/>
    <w:charset w:val="00"/>
    <w:family w:val="auto"/>
    <w:pitch w:val="variable"/>
    <w:sig w:usb0="00000001" w:usb1="4000004A" w:usb2="00000000" w:usb3="00000000" w:csb0="0000009B" w:csb1="00000000"/>
    <w:embedRegular r:id="rId29" w:fontKey="{17F25F59-DFC4-463E-B673-4437964F1BB7}"/>
  </w:font>
  <w:font w:name="ae_AlArabiya">
    <w:altName w:val="Times New Roman"/>
    <w:panose1 w:val="02060603050605020204"/>
    <w:charset w:val="00"/>
    <w:family w:val="roman"/>
    <w:pitch w:val="variable"/>
    <w:sig w:usb0="800020AF" w:usb1="C000204A" w:usb2="00000008" w:usb3="00000000" w:csb0="00000041" w:csb1="00000000"/>
    <w:embedRegular r:id="rId30" w:fontKey="{6DBB3FB8-84AA-47D8-9586-7838D0070DF9}"/>
  </w:font>
  <w:font w:name="Gotham Narrow Light">
    <w:altName w:val="Times New Roman"/>
    <w:charset w:val="00"/>
    <w:family w:val="auto"/>
    <w:pitch w:val="variable"/>
    <w:sig w:usb0="00000001" w:usb1="4000004A" w:usb2="00000000" w:usb3="00000000" w:csb0="0000009B" w:csb1="00000000"/>
    <w:embedRegular r:id="rId31" w:fontKey="{B5E1F52E-B65B-48A4-9EC2-75539519C615}"/>
  </w:font>
  <w:font w:name="Adobe نسخ Medium">
    <w:altName w:val="Arial"/>
    <w:panose1 w:val="00000000000000000000"/>
    <w:charset w:val="00"/>
    <w:family w:val="modern"/>
    <w:notTrueType/>
    <w:pitch w:val="variable"/>
    <w:sig w:usb0="00000000" w:usb1="00000000" w:usb2="00000000" w:usb3="00000000" w:csb0="00000041" w:csb1="00000000"/>
  </w:font>
  <w:font w:name="SolaimanLipi">
    <w:panose1 w:val="03000600000000000000"/>
    <w:charset w:val="00"/>
    <w:family w:val="script"/>
    <w:pitch w:val="variable"/>
    <w:sig w:usb0="80018007" w:usb1="00002000" w:usb2="00000000" w:usb3="00000000" w:csb0="00000093" w:csb1="00000000"/>
    <w:embedRegular r:id="rId32" w:fontKey="{0F54FBFF-2D27-47D9-9E4C-77328689C09B}"/>
    <w:embedBold r:id="rId33" w:fontKey="{EFA6C8C3-1657-4616-8E9E-E5ED1C9AABDB}"/>
  </w:font>
  <w:font w:name="KFGQPC Uthmanic Script HAFS">
    <w:panose1 w:val="02000000000000000000"/>
    <w:charset w:val="B2"/>
    <w:family w:val="auto"/>
    <w:pitch w:val="variable"/>
    <w:sig w:usb0="00002001" w:usb1="00000000" w:usb2="00000000" w:usb3="00000000" w:csb0="00000040" w:csb1="00000000"/>
    <w:embedRegular r:id="rId34" w:fontKey="{B7A3D04F-46CF-43AC-8966-E554D9D64328}"/>
  </w:font>
  <w:font w:name="HQPB1">
    <w:panose1 w:val="00000000000000000000"/>
    <w:charset w:val="02"/>
    <w:family w:val="auto"/>
    <w:pitch w:val="variable"/>
    <w:sig w:usb0="00000000" w:usb1="10000000" w:usb2="00000000" w:usb3="00000000" w:csb0="80000000" w:csb1="00000000"/>
    <w:embedRegular r:id="rId35" w:fontKey="{15BAB0A1-6365-45DA-8871-D355FBD56F6B}"/>
  </w:font>
  <w:font w:name="AGA Arabesque">
    <w:panose1 w:val="05010101010101010101"/>
    <w:charset w:val="02"/>
    <w:family w:val="auto"/>
    <w:pitch w:val="variable"/>
    <w:sig w:usb0="00000000" w:usb1="10000000" w:usb2="00000000" w:usb3="00000000" w:csb0="80000000" w:csb1="00000000"/>
    <w:embedRegular r:id="rId36" w:fontKey="{DFC3B58E-15F5-459A-8E01-B52BD997ABF9}"/>
    <w:embedBold r:id="rId37" w:fontKey="{66C5B03D-D927-40DB-9168-0D0EDA30A9D2}"/>
  </w:font>
  <w:font w:name="Simplified Arabic">
    <w:panose1 w:val="02020603050405020304"/>
    <w:charset w:val="00"/>
    <w:family w:val="roman"/>
    <w:pitch w:val="variable"/>
    <w:sig w:usb0="00002003" w:usb1="00000000" w:usb2="00000000" w:usb3="00000000" w:csb0="00000041" w:csb1="00000000"/>
    <w:embedRegular r:id="rId38" w:fontKey="{D38796A6-C626-4AE4-B24A-293A6093DBD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523C" w:rsidRDefault="00F1523C">
    <w:pPr>
      <w:pStyle w:val="Footer"/>
      <w:rPr>
        <w:lang w:bidi="ar-EG"/>
      </w:rPr>
    </w:pPr>
    <w:r>
      <w:rPr>
        <w:noProof/>
      </w:rPr>
      <w:drawing>
        <wp:anchor distT="0" distB="0" distL="114300" distR="114300" simplePos="0" relativeHeight="251662336" behindDoc="0" locked="0" layoutInCell="1" allowOverlap="1" wp14:anchorId="410014BA" wp14:editId="3B27EAD4">
          <wp:simplePos x="0" y="0"/>
          <wp:positionH relativeFrom="column">
            <wp:posOffset>1206500</wp:posOffset>
          </wp:positionH>
          <wp:positionV relativeFrom="paragraph">
            <wp:posOffset>74930</wp:posOffset>
          </wp:positionV>
          <wp:extent cx="3166110" cy="24511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056896E5" wp14:editId="1871746F">
          <wp:simplePos x="0" y="0"/>
          <wp:positionH relativeFrom="column">
            <wp:posOffset>-417195</wp:posOffset>
          </wp:positionH>
          <wp:positionV relativeFrom="paragraph">
            <wp:posOffset>68531</wp:posOffset>
          </wp:positionV>
          <wp:extent cx="1576070" cy="224790"/>
          <wp:effectExtent l="0" t="0" r="5080" b="0"/>
          <wp:wrapNone/>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216E" w:rsidRDefault="0033216E" w:rsidP="0034393E">
      <w:pPr>
        <w:bidi w:val="0"/>
        <w:spacing w:after="0" w:line="240" w:lineRule="auto"/>
      </w:pPr>
      <w:r>
        <w:separator/>
      </w:r>
    </w:p>
  </w:footnote>
  <w:footnote w:type="continuationSeparator" w:id="0">
    <w:p w:rsidR="0033216E" w:rsidRDefault="0033216E" w:rsidP="00E32771">
      <w:pPr>
        <w:spacing w:after="0" w:line="240" w:lineRule="auto"/>
      </w:pPr>
      <w:r>
        <w:continuationSeparator/>
      </w:r>
    </w:p>
  </w:footnote>
  <w:footnote w:id="1">
    <w:p w:rsidR="00F1523C" w:rsidRPr="00FA7AB7" w:rsidRDefault="00F1523C" w:rsidP="00C54F2B">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আল</w:t>
      </w:r>
      <w:r w:rsidRPr="00FA7AB7">
        <w:rPr>
          <w:rFonts w:hint="cs"/>
          <w:lang w:bidi="bn-BD"/>
        </w:rPr>
        <w:t>-</w:t>
      </w:r>
      <w:r w:rsidRPr="00FA7AB7">
        <w:rPr>
          <w:rFonts w:hint="cs"/>
          <w:cs/>
          <w:lang w:bidi="bn-BD"/>
        </w:rPr>
        <w:t>আত</w:t>
      </w:r>
      <w:r w:rsidRPr="00FA7AB7">
        <w:rPr>
          <w:rFonts w:hint="cs"/>
          <w:lang w:bidi="bn-BD"/>
        </w:rPr>
        <w:t>‘</w:t>
      </w:r>
      <w:r w:rsidRPr="00FA7AB7">
        <w:rPr>
          <w:rFonts w:hint="cs"/>
          <w:cs/>
          <w:lang w:bidi="bn-BD"/>
        </w:rPr>
        <w:t>ঈমা</w:t>
      </w:r>
      <w:r w:rsidRPr="00FA7AB7">
        <w:rPr>
          <w:rFonts w:hint="cs"/>
          <w:lang w:bidi="bn-BD"/>
        </w:rPr>
        <w:t xml:space="preserve">, </w:t>
      </w:r>
      <w:r w:rsidRPr="00FA7AB7">
        <w:rPr>
          <w:rFonts w:hint="cs"/>
          <w:cs/>
          <w:lang w:bidi="bn-BD"/>
        </w:rPr>
        <w:t>হাদীস নং ৫১১০; সহীহ মুসলিম</w:t>
      </w:r>
      <w:r w:rsidRPr="00FA7AB7">
        <w:rPr>
          <w:rFonts w:hint="cs"/>
          <w:lang w:bidi="bn-BD"/>
        </w:rPr>
        <w:t xml:space="preserve">, </w:t>
      </w:r>
      <w:r w:rsidRPr="00FA7AB7">
        <w:rPr>
          <w:rFonts w:hint="cs"/>
          <w:cs/>
          <w:lang w:bidi="bn-BD"/>
        </w:rPr>
        <w:t>লিবাস</w:t>
      </w:r>
      <w:r w:rsidRPr="00FA7AB7">
        <w:rPr>
          <w:rFonts w:hint="cs"/>
          <w:lang w:bidi="bn-BD"/>
        </w:rPr>
        <w:t xml:space="preserve"> </w:t>
      </w:r>
      <w:r w:rsidRPr="00FA7AB7">
        <w:rPr>
          <w:rFonts w:hint="cs"/>
          <w:cs/>
          <w:lang w:bidi="bn-BD"/>
        </w:rPr>
        <w:t>ওয়ায</w:t>
      </w:r>
      <w:r w:rsidRPr="00FA7AB7">
        <w:rPr>
          <w:rFonts w:hint="cs"/>
          <w:lang w:bidi="bn-BD"/>
        </w:rPr>
        <w:t>-</w:t>
      </w:r>
      <w:r w:rsidRPr="00FA7AB7">
        <w:rPr>
          <w:rFonts w:hint="cs"/>
          <w:cs/>
          <w:lang w:bidi="bn-BD"/>
        </w:rPr>
        <w:t>যিনা</w:t>
      </w:r>
      <w:r w:rsidRPr="00FA7AB7">
        <w:rPr>
          <w:rFonts w:hint="cs"/>
          <w:lang w:bidi="bn-BD"/>
        </w:rPr>
        <w:t xml:space="preserve">, </w:t>
      </w:r>
      <w:r w:rsidRPr="00FA7AB7">
        <w:rPr>
          <w:rFonts w:hint="cs"/>
          <w:cs/>
          <w:lang w:bidi="bn-BD"/>
        </w:rPr>
        <w:t>হাদীস নং ২০৬৭; তিরমিযী, আশরিবা, হাদীস নং ১৮৭৮;</w:t>
      </w:r>
      <w:r>
        <w:rPr>
          <w:rFonts w:hint="cs"/>
          <w:cs/>
          <w:lang w:bidi="bn-BD"/>
        </w:rPr>
        <w:t xml:space="preserve"> নাসাঈ</w:t>
      </w:r>
      <w:r w:rsidRPr="00FA7AB7">
        <w:rPr>
          <w:rFonts w:hint="cs"/>
          <w:cs/>
          <w:lang w:bidi="bn-BD"/>
        </w:rPr>
        <w:t>, আয</w:t>
      </w:r>
      <w:r w:rsidRPr="00FA7AB7">
        <w:rPr>
          <w:rFonts w:hint="cs"/>
          <w:lang w:bidi="bn-BD"/>
        </w:rPr>
        <w:t>-</w:t>
      </w:r>
      <w:r w:rsidRPr="00FA7AB7">
        <w:rPr>
          <w:rFonts w:hint="cs"/>
          <w:cs/>
          <w:lang w:bidi="bn-BD"/>
        </w:rPr>
        <w:t>যিনা</w:t>
      </w:r>
      <w:r w:rsidRPr="00FA7AB7">
        <w:rPr>
          <w:rFonts w:hint="cs"/>
          <w:lang w:bidi="bn-BD"/>
        </w:rPr>
        <w:t xml:space="preserve">, </w:t>
      </w:r>
      <w:r w:rsidRPr="00FA7AB7">
        <w:rPr>
          <w:rFonts w:hint="cs"/>
          <w:cs/>
          <w:lang w:bidi="bn-BD"/>
        </w:rPr>
        <w:t>হাদীস নং ৫৩০১; আবু দাউদ, আল-আশরিবা, হাদীস নং ৩৭২৩; ইবন মাজাহ, আশরিবা, হাদীস নং ৩৪১৪;</w:t>
      </w:r>
      <w:r>
        <w:rPr>
          <w:rFonts w:hint="cs"/>
          <w:cs/>
          <w:lang w:bidi="bn-BD"/>
        </w:rPr>
        <w:t xml:space="preserve"> আহমদ</w:t>
      </w:r>
      <w:r w:rsidRPr="00FA7AB7">
        <w:rPr>
          <w:rFonts w:hint="cs"/>
          <w:cs/>
          <w:lang w:bidi="bn-BD"/>
        </w:rPr>
        <w:t>, ৫/৩৯৭; আদ-</w:t>
      </w:r>
      <w:r>
        <w:rPr>
          <w:rFonts w:hint="cs"/>
          <w:cs/>
          <w:lang w:bidi="bn-BD"/>
        </w:rPr>
        <w:t>দারেমী</w:t>
      </w:r>
      <w:r w:rsidRPr="00FA7AB7">
        <w:rPr>
          <w:rFonts w:hint="cs"/>
          <w:cs/>
          <w:lang w:bidi="bn-BD"/>
        </w:rPr>
        <w:t xml:space="preserve">, আল-আশরিবা, হাদীস নং ২১৩০।     </w:t>
      </w:r>
    </w:p>
  </w:footnote>
  <w:footnote w:id="2">
    <w:p w:rsidR="00F1523C" w:rsidRPr="00FA7AB7" w:rsidRDefault="00F1523C" w:rsidP="003D27CF">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বাদউল</w:t>
      </w:r>
      <w:r w:rsidRPr="00FA7AB7">
        <w:rPr>
          <w:rFonts w:hint="cs"/>
          <w:lang w:bidi="bn-BD"/>
        </w:rPr>
        <w:t xml:space="preserve"> </w:t>
      </w:r>
      <w:r w:rsidRPr="00FA7AB7">
        <w:rPr>
          <w:rFonts w:hint="cs"/>
          <w:cs/>
          <w:lang w:bidi="bn-BD"/>
        </w:rPr>
        <w:t>খালক</w:t>
      </w:r>
      <w:r w:rsidRPr="00FA7AB7">
        <w:rPr>
          <w:rFonts w:hint="cs"/>
          <w:lang w:bidi="bn-BD"/>
        </w:rPr>
        <w:t xml:space="preserve">, </w:t>
      </w:r>
      <w:r w:rsidRPr="00FA7AB7">
        <w:rPr>
          <w:rFonts w:hint="cs"/>
          <w:cs/>
          <w:lang w:bidi="bn-BD"/>
        </w:rPr>
        <w:t>হাদীস নং ৩১০৬; সহীহ মুসলিম</w:t>
      </w:r>
      <w:r w:rsidRPr="00FA7AB7">
        <w:rPr>
          <w:rFonts w:hint="cs"/>
          <w:lang w:bidi="bn-BD"/>
        </w:rPr>
        <w:t xml:space="preserve">, </w:t>
      </w:r>
      <w:r w:rsidRPr="00FA7AB7">
        <w:rPr>
          <w:rFonts w:hint="cs"/>
          <w:cs/>
          <w:lang w:bidi="bn-BD"/>
        </w:rPr>
        <w:t>আল</w:t>
      </w:r>
      <w:r w:rsidRPr="00FA7AB7">
        <w:rPr>
          <w:rFonts w:hint="cs"/>
          <w:lang w:bidi="bn-BD"/>
        </w:rPr>
        <w:t>-</w:t>
      </w:r>
      <w:r w:rsidRPr="00FA7AB7">
        <w:rPr>
          <w:rFonts w:hint="cs"/>
          <w:cs/>
          <w:lang w:bidi="bn-BD"/>
        </w:rPr>
        <w:t>আশরিবা</w:t>
      </w:r>
      <w:r w:rsidRPr="00FA7AB7">
        <w:rPr>
          <w:rFonts w:hint="cs"/>
          <w:lang w:bidi="bn-BD"/>
        </w:rPr>
        <w:t xml:space="preserve">, </w:t>
      </w:r>
      <w:r w:rsidRPr="00FA7AB7">
        <w:rPr>
          <w:rFonts w:hint="cs"/>
          <w:cs/>
          <w:lang w:bidi="bn-BD"/>
        </w:rPr>
        <w:t>হাদীস নং ২০১২; তিরমিযী, আল</w:t>
      </w:r>
      <w:r w:rsidRPr="00FA7AB7">
        <w:rPr>
          <w:rFonts w:hint="cs"/>
          <w:lang w:bidi="bn-BD"/>
        </w:rPr>
        <w:t>-</w:t>
      </w:r>
      <w:r w:rsidRPr="00FA7AB7">
        <w:rPr>
          <w:rFonts w:hint="cs"/>
          <w:cs/>
          <w:lang w:bidi="bn-BD"/>
        </w:rPr>
        <w:t>আত</w:t>
      </w:r>
      <w:r w:rsidRPr="00FA7AB7">
        <w:rPr>
          <w:rFonts w:hint="cs"/>
          <w:lang w:bidi="bn-BD"/>
        </w:rPr>
        <w:t>‘</w:t>
      </w:r>
      <w:r w:rsidRPr="00FA7AB7">
        <w:rPr>
          <w:rFonts w:hint="cs"/>
          <w:cs/>
          <w:lang w:bidi="bn-BD"/>
        </w:rPr>
        <w:t>ঈমা</w:t>
      </w:r>
      <w:r w:rsidRPr="00FA7AB7">
        <w:rPr>
          <w:rFonts w:hint="cs"/>
          <w:lang w:bidi="bn-BD"/>
        </w:rPr>
        <w:t xml:space="preserve">, </w:t>
      </w:r>
      <w:r w:rsidRPr="00FA7AB7">
        <w:rPr>
          <w:rFonts w:hint="cs"/>
          <w:cs/>
          <w:lang w:bidi="bn-BD"/>
        </w:rPr>
        <w:t>হাদীস নং ১৮১২; আবু দাউদ, আল</w:t>
      </w:r>
      <w:r w:rsidRPr="00FA7AB7">
        <w:rPr>
          <w:rFonts w:hint="cs"/>
          <w:lang w:bidi="bn-BD"/>
        </w:rPr>
        <w:t>-</w:t>
      </w:r>
      <w:r w:rsidRPr="00FA7AB7">
        <w:rPr>
          <w:rFonts w:hint="cs"/>
          <w:cs/>
          <w:lang w:bidi="bn-BD"/>
        </w:rPr>
        <w:t>আশরিবা</w:t>
      </w:r>
      <w:r w:rsidRPr="00FA7AB7">
        <w:rPr>
          <w:rFonts w:hint="cs"/>
          <w:lang w:bidi="bn-BD"/>
        </w:rPr>
        <w:t xml:space="preserve">, </w:t>
      </w:r>
      <w:r w:rsidRPr="00FA7AB7">
        <w:rPr>
          <w:rFonts w:hint="cs"/>
          <w:cs/>
          <w:lang w:bidi="bn-BD"/>
        </w:rPr>
        <w:t>হাদীস নং ৩৭৩১;</w:t>
      </w:r>
      <w:r>
        <w:rPr>
          <w:rFonts w:hint="cs"/>
          <w:cs/>
          <w:lang w:bidi="bn-BD"/>
        </w:rPr>
        <w:t xml:space="preserve"> আহমদ</w:t>
      </w:r>
      <w:r w:rsidRPr="00FA7AB7">
        <w:rPr>
          <w:rFonts w:hint="cs"/>
          <w:cs/>
          <w:lang w:bidi="bn-BD"/>
        </w:rPr>
        <w:t xml:space="preserve">, ৩/৩০৬; মালেক, আল-জামে‘, হাদীস নং ১৭২৭।  </w:t>
      </w:r>
    </w:p>
  </w:footnote>
  <w:footnote w:id="3">
    <w:p w:rsidR="00F1523C" w:rsidRPr="00FA7AB7" w:rsidRDefault="00F1523C" w:rsidP="00FE64F0">
      <w:pPr>
        <w:pStyle w:val="FootnoteText"/>
        <w:rPr>
          <w:cs/>
          <w:lang w:bidi="bn-BD"/>
        </w:rPr>
      </w:pPr>
      <w:r w:rsidRPr="00FA7AB7">
        <w:rPr>
          <w:rStyle w:val="FootnoteReference"/>
        </w:rPr>
        <w:footnoteRef/>
      </w:r>
      <w:r w:rsidRPr="00FA7AB7">
        <w:t xml:space="preserve"> </w:t>
      </w:r>
      <w:r w:rsidRPr="00FA7AB7">
        <w:rPr>
          <w:cs/>
          <w:lang w:bidi="bn-IN"/>
        </w:rPr>
        <w:t>সহীহ বুখারী</w:t>
      </w:r>
      <w:r w:rsidRPr="00FA7AB7">
        <w:t xml:space="preserve">, </w:t>
      </w:r>
      <w:r w:rsidRPr="00FA7AB7">
        <w:rPr>
          <w:cs/>
          <w:lang w:bidi="bn-IN"/>
        </w:rPr>
        <w:t>হাদীস নং</w:t>
      </w:r>
      <w:r w:rsidRPr="00FA7AB7">
        <w:rPr>
          <w:rFonts w:hint="cs"/>
          <w:cs/>
          <w:lang w:bidi="bn-BD"/>
        </w:rPr>
        <w:t xml:space="preserve"> ১৪২; সহীহ মুসলিম</w:t>
      </w:r>
      <w:r w:rsidRPr="00FA7AB7">
        <w:rPr>
          <w:rFonts w:hint="cs"/>
          <w:lang w:bidi="bn-BD"/>
        </w:rPr>
        <w:t xml:space="preserve">, </w:t>
      </w:r>
      <w:r w:rsidRPr="00FA7AB7">
        <w:rPr>
          <w:rFonts w:hint="cs"/>
          <w:cs/>
          <w:lang w:bidi="bn-BD"/>
        </w:rPr>
        <w:t xml:space="preserve">হাদীস নং ৩৭৫। </w:t>
      </w:r>
    </w:p>
  </w:footnote>
  <w:footnote w:id="4">
    <w:p w:rsidR="00F1523C" w:rsidRPr="00FA7AB7" w:rsidRDefault="00F1523C" w:rsidP="00C337CB">
      <w:pPr>
        <w:pStyle w:val="FootnoteText"/>
        <w:rPr>
          <w:cs/>
          <w:lang w:bidi="bn-BD"/>
        </w:rPr>
      </w:pPr>
      <w:r w:rsidRPr="00FA7AB7">
        <w:rPr>
          <w:rStyle w:val="FootnoteReference"/>
        </w:rPr>
        <w:footnoteRef/>
      </w:r>
      <w:r w:rsidRPr="00FA7AB7">
        <w:t xml:space="preserve"> </w:t>
      </w:r>
      <w:r w:rsidRPr="00FA7AB7">
        <w:rPr>
          <w:rFonts w:hint="cs"/>
          <w:cs/>
          <w:lang w:bidi="bn-BD"/>
        </w:rPr>
        <w:t xml:space="preserve">হাদীসের প্রথম অংশটুকু আবু দাউদ বর্ণনা করেছেন, হাদীস নং ৩০। </w:t>
      </w:r>
      <w:r w:rsidRPr="00FA7AB7">
        <w:rPr>
          <w:rFonts w:ascii="Times New Roman" w:hAnsi="Times New Roman" w:cs="Times New Roman" w:hint="cs"/>
          <w:cs/>
          <w:lang w:bidi="bn-BD"/>
        </w:rPr>
        <w:t>‬</w:t>
      </w:r>
      <w:r w:rsidRPr="00FA7AB7">
        <w:rPr>
          <w:rFonts w:hint="cs"/>
          <w:cs/>
          <w:lang w:bidi="bn-BD"/>
        </w:rPr>
        <w:t>আলবানী রহ. হাদীসটিকে সহীহ বলেছেন। আর দ্বিতীয় অংশটুকু ইবন মাজাহ বর্ণনা করেছেন, হাদীস নং ৩০১</w:t>
      </w:r>
      <w:r w:rsidRPr="00FA7AB7">
        <w:rPr>
          <w:rFonts w:cs="SolaimanLipi" w:hint="cs"/>
          <w:cs/>
          <w:lang w:bidi="hi-IN"/>
        </w:rPr>
        <w:t xml:space="preserve">। </w:t>
      </w:r>
      <w:r w:rsidRPr="00FA7AB7">
        <w:rPr>
          <w:rFonts w:ascii="Times New Roman" w:hAnsi="Times New Roman" w:cs="Times New Roman" w:hint="cs"/>
          <w:cs/>
          <w:lang w:bidi="bn-BD"/>
        </w:rPr>
        <w:t>‬</w:t>
      </w:r>
      <w:r w:rsidRPr="00FA7AB7">
        <w:rPr>
          <w:rFonts w:hint="cs"/>
          <w:cs/>
          <w:lang w:bidi="bn-BD"/>
        </w:rPr>
        <w:t xml:space="preserve">আলবানী রহ. হাদীসটিকে দ‘য়ীফ বলেছেন।   </w:t>
      </w:r>
    </w:p>
  </w:footnote>
  <w:footnote w:id="5">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hint="cs"/>
          <w:lang w:bidi="bn-BD"/>
        </w:rPr>
        <w:t xml:space="preserve">, </w:t>
      </w:r>
      <w:r>
        <w:rPr>
          <w:rFonts w:hint="cs"/>
          <w:cs/>
          <w:lang w:bidi="bn-BD"/>
        </w:rPr>
        <w:t>ত্বব</w:t>
      </w:r>
      <w:r w:rsidRPr="00FA7AB7">
        <w:rPr>
          <w:rFonts w:hint="cs"/>
          <w:cs/>
          <w:lang w:bidi="bn-BD"/>
        </w:rPr>
        <w:t>হারাত</w:t>
      </w:r>
      <w:r w:rsidRPr="00FA7AB7">
        <w:rPr>
          <w:rFonts w:hint="cs"/>
          <w:lang w:bidi="bn-BD"/>
        </w:rPr>
        <w:t xml:space="preserve">, </w:t>
      </w:r>
      <w:r w:rsidRPr="00FA7AB7">
        <w:rPr>
          <w:rFonts w:hint="cs"/>
          <w:cs/>
          <w:lang w:bidi="bn-BD"/>
        </w:rPr>
        <w:t xml:space="preserve">হাদীস নং ২৩৪; তিরমিযী, </w:t>
      </w:r>
      <w:r>
        <w:rPr>
          <w:cs/>
          <w:lang w:bidi="bn-BD"/>
        </w:rPr>
        <w:t>ত</w:t>
      </w:r>
      <w:r>
        <w:rPr>
          <w:rFonts w:hint="cs"/>
          <w:cs/>
          <w:lang w:bidi="bn-BD"/>
        </w:rPr>
        <w:t>্ব</w:t>
      </w:r>
      <w:r w:rsidRPr="00FA7AB7">
        <w:rPr>
          <w:cs/>
          <w:lang w:bidi="bn-BD"/>
        </w:rPr>
        <w:t>হারাত</w:t>
      </w:r>
      <w:r w:rsidRPr="00FA7AB7">
        <w:rPr>
          <w:rFonts w:hint="cs"/>
          <w:cs/>
          <w:lang w:bidi="bn-BD"/>
        </w:rPr>
        <w:t>, হাদীস নং ৫৫;</w:t>
      </w:r>
      <w:r>
        <w:rPr>
          <w:rFonts w:hint="cs"/>
          <w:cs/>
          <w:lang w:bidi="bn-BD"/>
        </w:rPr>
        <w:t xml:space="preserve"> নাসাঈ</w:t>
      </w:r>
      <w:r w:rsidRPr="00FA7AB7">
        <w:rPr>
          <w:rFonts w:hint="cs"/>
          <w:cs/>
          <w:lang w:bidi="bn-BD"/>
        </w:rPr>
        <w:t xml:space="preserve">, </w:t>
      </w:r>
      <w:r>
        <w:rPr>
          <w:cs/>
          <w:lang w:bidi="bn-BD"/>
        </w:rPr>
        <w:t>ত</w:t>
      </w:r>
      <w:r>
        <w:rPr>
          <w:rFonts w:hint="cs"/>
          <w:cs/>
          <w:lang w:bidi="bn-BD"/>
        </w:rPr>
        <w:t>্ব</w:t>
      </w:r>
      <w:r w:rsidRPr="00FA7AB7">
        <w:rPr>
          <w:cs/>
          <w:lang w:bidi="bn-BD"/>
        </w:rPr>
        <w:t>হারাত</w:t>
      </w:r>
      <w:r w:rsidRPr="00FA7AB7">
        <w:rPr>
          <w:rFonts w:hint="cs"/>
          <w:cs/>
          <w:lang w:bidi="bn-BD"/>
        </w:rPr>
        <w:t>, হাদীস নং ১৪৮; ইবন মাজাহ,</w:t>
      </w:r>
      <w:r w:rsidRPr="00FA7AB7">
        <w:rPr>
          <w:cs/>
          <w:lang w:bidi="bn-IN"/>
        </w:rPr>
        <w:t xml:space="preserve"> </w:t>
      </w:r>
      <w:r>
        <w:rPr>
          <w:cs/>
          <w:lang w:bidi="bn-BD"/>
        </w:rPr>
        <w:t>ত</w:t>
      </w:r>
      <w:r>
        <w:rPr>
          <w:rFonts w:hint="cs"/>
          <w:cs/>
          <w:lang w:bidi="bn-BD"/>
        </w:rPr>
        <w:t>‌া</w:t>
      </w:r>
      <w:r w:rsidRPr="00FA7AB7">
        <w:rPr>
          <w:cs/>
          <w:lang w:bidi="bn-BD"/>
        </w:rPr>
        <w:t>হারাত</w:t>
      </w:r>
      <w:r w:rsidRPr="00FA7AB7">
        <w:rPr>
          <w:rFonts w:hint="cs"/>
          <w:cs/>
          <w:lang w:bidi="bn-BD"/>
        </w:rPr>
        <w:t xml:space="preserve"> ও এর সুন্নাতসমূহ, হাদীস নং ৪৭০; মুসনাদ</w:t>
      </w:r>
      <w:r>
        <w:rPr>
          <w:rFonts w:hint="cs"/>
          <w:cs/>
          <w:lang w:bidi="bn-BD"/>
        </w:rPr>
        <w:t xml:space="preserve"> আহমদ</w:t>
      </w:r>
      <w:r w:rsidRPr="00FA7AB7">
        <w:rPr>
          <w:rFonts w:hint="cs"/>
          <w:cs/>
          <w:lang w:bidi="bn-BD"/>
        </w:rPr>
        <w:t xml:space="preserve">, ৪/১৫৩।   </w:t>
      </w:r>
    </w:p>
  </w:footnote>
  <w:footnote w:id="6">
    <w:p w:rsidR="00F1523C" w:rsidRPr="00FA7AB7" w:rsidRDefault="00F1523C" w:rsidP="003A6085">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অযু</w:t>
      </w:r>
      <w:r w:rsidRPr="00FA7AB7">
        <w:rPr>
          <w:rFonts w:hint="cs"/>
          <w:lang w:bidi="bn-BD"/>
        </w:rPr>
        <w:t xml:space="preserve">, </w:t>
      </w:r>
      <w:r w:rsidRPr="00FA7AB7">
        <w:rPr>
          <w:rFonts w:hint="cs"/>
          <w:cs/>
          <w:lang w:bidi="bn-BD"/>
        </w:rPr>
        <w:t>হাদীস নং ১৩৬; সহীহ মুসলিম</w:t>
      </w:r>
      <w:r w:rsidRPr="00FA7AB7">
        <w:rPr>
          <w:rFonts w:hint="cs"/>
          <w:lang w:bidi="bn-BD"/>
        </w:rPr>
        <w:t xml:space="preserve">, </w:t>
      </w:r>
      <w:r w:rsidRPr="00FA7AB7">
        <w:rPr>
          <w:cs/>
          <w:lang w:bidi="bn-BD"/>
        </w:rPr>
        <w:t>ত</w:t>
      </w:r>
      <w:r>
        <w:rPr>
          <w:rFonts w:hint="cs"/>
          <w:cs/>
          <w:lang w:bidi="bn-BD"/>
        </w:rPr>
        <w:t>্ব</w:t>
      </w:r>
      <w:r w:rsidRPr="00FA7AB7">
        <w:rPr>
          <w:cs/>
          <w:lang w:bidi="bn-BD"/>
        </w:rPr>
        <w:t>হারাত</w:t>
      </w:r>
      <w:r w:rsidRPr="00FA7AB7">
        <w:rPr>
          <w:rFonts w:hint="cs"/>
          <w:lang w:bidi="bn-BD"/>
        </w:rPr>
        <w:t xml:space="preserve">, </w:t>
      </w:r>
      <w:r w:rsidRPr="00FA7AB7">
        <w:rPr>
          <w:rFonts w:hint="cs"/>
          <w:cs/>
          <w:lang w:bidi="bn-BD"/>
        </w:rPr>
        <w:t>হাদীস নং ২৪৬; ইবন মাজাহ, যুহুদ, হাদীস নং ৪৩০৬; মুসনাদ</w:t>
      </w:r>
      <w:r>
        <w:rPr>
          <w:rFonts w:hint="cs"/>
          <w:cs/>
          <w:lang w:bidi="bn-BD"/>
        </w:rPr>
        <w:t xml:space="preserve"> আহমদ</w:t>
      </w:r>
      <w:r w:rsidRPr="00FA7AB7">
        <w:rPr>
          <w:rFonts w:hint="cs"/>
          <w:cs/>
          <w:lang w:bidi="bn-BD"/>
        </w:rPr>
        <w:t xml:space="preserve">, ২/৪০০; মুয়াত্তা মালিক, হাদীস নং ৬০।    </w:t>
      </w:r>
    </w:p>
  </w:footnote>
  <w:footnote w:id="7">
    <w:p w:rsidR="00F1523C" w:rsidRPr="00FA7AB7" w:rsidRDefault="00F1523C" w:rsidP="00370B6D">
      <w:pPr>
        <w:pStyle w:val="FootnoteText"/>
        <w:rPr>
          <w:cs/>
          <w:lang w:bidi="bn-BD"/>
        </w:rPr>
      </w:pPr>
      <w:r w:rsidRPr="00FA7AB7">
        <w:rPr>
          <w:rStyle w:val="FootnoteReference"/>
        </w:rPr>
        <w:footnoteRef/>
      </w:r>
      <w:r w:rsidRPr="00FA7AB7">
        <w:t xml:space="preserve"> </w:t>
      </w:r>
      <w:r w:rsidRPr="00FA7AB7">
        <w:rPr>
          <w:rStyle w:val="rvts21"/>
          <w:rFonts w:hint="cs"/>
          <w:cs/>
          <w:lang w:bidi="bn-BD"/>
        </w:rPr>
        <w:t>সুনান নাসা</w:t>
      </w:r>
      <w:r>
        <w:rPr>
          <w:rStyle w:val="rvts21"/>
          <w:rFonts w:hint="cs"/>
          <w:cs/>
          <w:lang w:bidi="bn-BD"/>
        </w:rPr>
        <w:t>ঈ, ত্ব</w:t>
      </w:r>
      <w:r w:rsidRPr="00FA7AB7">
        <w:rPr>
          <w:rStyle w:val="rvts21"/>
          <w:rFonts w:hint="cs"/>
          <w:cs/>
          <w:lang w:bidi="bn-BD"/>
        </w:rPr>
        <w:t>হার</w:t>
      </w:r>
      <w:r>
        <w:rPr>
          <w:rStyle w:val="rvts21"/>
          <w:rFonts w:hint="cs"/>
          <w:cs/>
          <w:lang w:bidi="bn-BD"/>
        </w:rPr>
        <w:t>াত, হাদীস নং ১৪০; আবু দাউদ, ত্ব</w:t>
      </w:r>
      <w:r w:rsidRPr="00FA7AB7">
        <w:rPr>
          <w:rStyle w:val="rvts21"/>
          <w:rFonts w:hint="cs"/>
          <w:cs/>
          <w:lang w:bidi="bn-BD"/>
        </w:rPr>
        <w:t xml:space="preserve">হারাত, হাদীস নং ১৩৫। </w:t>
      </w:r>
    </w:p>
  </w:footnote>
  <w:footnote w:id="8">
    <w:p w:rsidR="00F1523C" w:rsidRPr="00FA7AB7" w:rsidRDefault="00F1523C" w:rsidP="005E48BA">
      <w:pPr>
        <w:pStyle w:val="FootnoteText"/>
        <w:rPr>
          <w:cs/>
          <w:lang w:bidi="bn-BD"/>
        </w:rPr>
      </w:pPr>
      <w:r w:rsidRPr="00FA7AB7">
        <w:rPr>
          <w:rStyle w:val="FootnoteReference"/>
        </w:rPr>
        <w:footnoteRef/>
      </w:r>
      <w:r w:rsidRPr="00FA7AB7">
        <w:t xml:space="preserve"> </w:t>
      </w:r>
      <w:r w:rsidRPr="00FA7AB7">
        <w:rPr>
          <w:rFonts w:hint="cs"/>
          <w:cs/>
          <w:lang w:bidi="bn-BD"/>
        </w:rPr>
        <w:t>মযী</w:t>
      </w:r>
      <w:r w:rsidRPr="00FA7AB7">
        <w:rPr>
          <w:cs/>
          <w:lang w:bidi="bn-IN"/>
        </w:rPr>
        <w:t xml:space="preserve"> হলো</w:t>
      </w:r>
      <w:r w:rsidRPr="00FA7AB7">
        <w:t xml:space="preserve">, </w:t>
      </w:r>
      <w:r w:rsidRPr="00FA7AB7">
        <w:rPr>
          <w:cs/>
          <w:lang w:bidi="bn-IN"/>
        </w:rPr>
        <w:t>স্ব</w:t>
      </w:r>
      <w:r w:rsidRPr="00FA7AB7">
        <w:rPr>
          <w:rFonts w:hint="cs"/>
          <w:cs/>
          <w:lang w:bidi="bn-BD"/>
        </w:rPr>
        <w:t>চ্</w:t>
      </w:r>
      <w:r w:rsidRPr="00FA7AB7">
        <w:rPr>
          <w:cs/>
          <w:lang w:bidi="bn-IN"/>
        </w:rPr>
        <w:t>ছ</w:t>
      </w:r>
      <w:r w:rsidRPr="00FA7AB7">
        <w:t xml:space="preserve">, </w:t>
      </w:r>
      <w:r w:rsidRPr="00FA7AB7">
        <w:rPr>
          <w:cs/>
          <w:lang w:bidi="bn-IN"/>
        </w:rPr>
        <w:t>পাতলা</w:t>
      </w:r>
      <w:r w:rsidRPr="00FA7AB7">
        <w:t xml:space="preserve">, </w:t>
      </w:r>
      <w:r w:rsidRPr="00FA7AB7">
        <w:rPr>
          <w:cs/>
          <w:lang w:bidi="bn-IN"/>
        </w:rPr>
        <w:t>পি</w:t>
      </w:r>
      <w:r w:rsidRPr="00FA7AB7">
        <w:rPr>
          <w:rFonts w:hint="cs"/>
          <w:cs/>
          <w:lang w:bidi="bn-BD"/>
        </w:rPr>
        <w:t>চ্ছিল</w:t>
      </w:r>
      <w:r w:rsidRPr="00FA7AB7">
        <w:rPr>
          <w:cs/>
          <w:lang w:bidi="bn-IN"/>
        </w:rPr>
        <w:t xml:space="preserve"> পানি</w:t>
      </w:r>
      <w:r w:rsidRPr="00FA7AB7">
        <w:t xml:space="preserve">, </w:t>
      </w:r>
      <w:r w:rsidRPr="00FA7AB7">
        <w:rPr>
          <w:cs/>
          <w:lang w:bidi="bn-IN"/>
        </w:rPr>
        <w:t>যা যৌন উত্তেজনার শুরুতে বের হয় কিন্তু চরম পুলক</w:t>
      </w:r>
      <w:r w:rsidRPr="00FA7AB7">
        <w:rPr>
          <w:rFonts w:hint="cs"/>
          <w:cs/>
          <w:lang w:bidi="bn-BD"/>
        </w:rPr>
        <w:t xml:space="preserve"> </w:t>
      </w:r>
      <w:r w:rsidRPr="00FA7AB7">
        <w:rPr>
          <w:cs/>
          <w:lang w:bidi="bn-IN"/>
        </w:rPr>
        <w:t>অনুভব হয় না</w:t>
      </w:r>
      <w:r w:rsidRPr="00FA7AB7">
        <w:t xml:space="preserve">, </w:t>
      </w:r>
      <w:r w:rsidRPr="00FA7AB7">
        <w:rPr>
          <w:cs/>
          <w:lang w:bidi="bn-IN"/>
        </w:rPr>
        <w:t>তীব্র বেগে বের হয় না ও বের হওয়ার পর কোনো ক্লান্তি আসে না। অনেক সময় এ</w:t>
      </w:r>
      <w:r w:rsidRPr="00FA7AB7">
        <w:rPr>
          <w:rFonts w:hint="cs"/>
          <w:cs/>
          <w:lang w:bidi="bn-BD"/>
        </w:rPr>
        <w:t xml:space="preserve"> </w:t>
      </w:r>
      <w:r w:rsidRPr="00FA7AB7">
        <w:rPr>
          <w:cs/>
          <w:lang w:bidi="bn-IN"/>
        </w:rPr>
        <w:t>পানি বের হওয়ার বিষয়টি অনুভব করা যায় না।</w:t>
      </w:r>
      <w:r w:rsidRPr="00FA7AB7">
        <w:rPr>
          <w:rFonts w:hint="cs"/>
          <w:cs/>
          <w:lang w:bidi="bn-BD"/>
        </w:rPr>
        <w:t xml:space="preserve"> -অনুবাদক। </w:t>
      </w:r>
    </w:p>
  </w:footnote>
  <w:footnote w:id="9">
    <w:p w:rsidR="00F1523C" w:rsidRPr="00FA7AB7" w:rsidRDefault="00F1523C">
      <w:pPr>
        <w:pStyle w:val="FootnoteText"/>
        <w:rPr>
          <w:cs/>
          <w:lang w:bidi="bn-BD"/>
        </w:rPr>
      </w:pPr>
      <w:r w:rsidRPr="00FA7AB7">
        <w:rPr>
          <w:rStyle w:val="FootnoteReference"/>
        </w:rPr>
        <w:footnoteRef/>
      </w:r>
      <w:r w:rsidRPr="00FA7AB7">
        <w:t xml:space="preserve"> </w:t>
      </w:r>
      <w:r w:rsidRPr="00FA7AB7">
        <w:rPr>
          <w:rFonts w:eastAsia="Times New Roman" w:hint="cs"/>
          <w:cs/>
          <w:lang w:bidi="bn-BD"/>
        </w:rPr>
        <w:t xml:space="preserve">পেশাবের আগে পরে নির্গত রস। </w:t>
      </w:r>
      <w:r w:rsidRPr="00FA7AB7">
        <w:rPr>
          <w:rFonts w:hint="cs"/>
          <w:cs/>
          <w:lang w:bidi="bn-BD"/>
        </w:rPr>
        <w:t xml:space="preserve">-অনুবাদক। </w:t>
      </w:r>
    </w:p>
  </w:footnote>
  <w:footnote w:id="10">
    <w:p w:rsidR="00F1523C" w:rsidRPr="00FA7AB7" w:rsidRDefault="00F1523C">
      <w:pPr>
        <w:pStyle w:val="FootnoteText"/>
        <w:rPr>
          <w:cs/>
          <w:lang w:bidi="bn-BD"/>
        </w:rPr>
      </w:pPr>
      <w:r w:rsidRPr="00FA7AB7">
        <w:rPr>
          <w:rStyle w:val="FootnoteReference"/>
        </w:rPr>
        <w:footnoteRef/>
      </w:r>
      <w:r w:rsidRPr="00FA7AB7">
        <w:t xml:space="preserve"> </w:t>
      </w:r>
      <w:r w:rsidRPr="00FA7AB7">
        <w:rPr>
          <w:rFonts w:eastAsia="Nikosh"/>
          <w:cs/>
          <w:lang w:bidi="bn-BD"/>
        </w:rPr>
        <w:t>সূরা আত-তাওবাহ</w:t>
      </w:r>
      <w:r w:rsidRPr="00FA7AB7">
        <w:rPr>
          <w:rFonts w:eastAsia="Nikosh" w:hint="cs"/>
          <w:cs/>
          <w:lang w:bidi="bn-BD"/>
        </w:rPr>
        <w:t xml:space="preserve">, আয়াত: ১০৩। </w:t>
      </w:r>
    </w:p>
  </w:footnote>
  <w:footnote w:id="11">
    <w:p w:rsidR="00F1523C" w:rsidRPr="00FA7AB7" w:rsidRDefault="00F1523C" w:rsidP="00010674">
      <w:pPr>
        <w:pStyle w:val="FootnoteText"/>
        <w:rPr>
          <w:cs/>
          <w:lang w:bidi="bn-BD"/>
        </w:rPr>
      </w:pPr>
      <w:r w:rsidRPr="00FA7AB7">
        <w:rPr>
          <w:rStyle w:val="FootnoteReference"/>
        </w:rPr>
        <w:footnoteRef/>
      </w:r>
      <w:r w:rsidRPr="00FA7AB7">
        <w:t xml:space="preserve"> </w:t>
      </w:r>
      <w:r w:rsidRPr="00FA7AB7">
        <w:rPr>
          <w:rFonts w:hint="cs"/>
          <w:cs/>
          <w:lang w:bidi="bn-BD"/>
        </w:rPr>
        <w:t>তিরমিযী, ঈমান, হাদীস নং ২৬১৬। ইমাম তিরমিযী রহ. হাদীসটিকে হাসান সহীহ।</w:t>
      </w:r>
      <w:r w:rsidRPr="00FA7AB7">
        <w:rPr>
          <w:rFonts w:ascii="Times New Roman" w:hAnsi="Times New Roman" w:hint="cs"/>
          <w:cs/>
          <w:lang w:bidi="bn-BD"/>
        </w:rPr>
        <w:t xml:space="preserve"> </w:t>
      </w:r>
      <w:r w:rsidRPr="00FA7AB7">
        <w:rPr>
          <w:rFonts w:hint="cs"/>
          <w:cs/>
          <w:lang w:bidi="bn-BD"/>
        </w:rPr>
        <w:t>আলবানী রহ. হাদীসটিকে সহীহ বলেছেন। ইবন মাজাহ, আল-ফিতান, হাদীস নং ৩৯৭৩; মুসনাদ</w:t>
      </w:r>
      <w:r>
        <w:rPr>
          <w:rFonts w:hint="cs"/>
          <w:cs/>
          <w:lang w:bidi="bn-BD"/>
        </w:rPr>
        <w:t xml:space="preserve"> আহমদ</w:t>
      </w:r>
      <w:r w:rsidRPr="00FA7AB7">
        <w:rPr>
          <w:rFonts w:hint="cs"/>
          <w:cs/>
          <w:lang w:bidi="bn-BD"/>
        </w:rPr>
        <w:t xml:space="preserve">, ৫/২৩১। </w:t>
      </w:r>
    </w:p>
  </w:footnote>
  <w:footnote w:id="12">
    <w:p w:rsidR="00F1523C" w:rsidRPr="00FA7AB7" w:rsidRDefault="00F1523C" w:rsidP="00066E8B">
      <w:pPr>
        <w:pStyle w:val="FootnoteText"/>
        <w:rPr>
          <w:cs/>
          <w:lang w:bidi="bn-BD"/>
        </w:rPr>
      </w:pPr>
      <w:r w:rsidRPr="00FA7AB7">
        <w:rPr>
          <w:rStyle w:val="FootnoteReference"/>
        </w:rPr>
        <w:footnoteRef/>
      </w:r>
      <w:r w:rsidRPr="00FA7AB7">
        <w:rPr>
          <w:cs/>
          <w:lang w:bidi="bn-IN"/>
        </w:rPr>
        <w:t xml:space="preserve"> সহীহ বুখারী</w:t>
      </w:r>
      <w:r w:rsidRPr="00FA7AB7">
        <w:t>,</w:t>
      </w:r>
      <w:r w:rsidRPr="00FA7AB7">
        <w:rPr>
          <w:rFonts w:hint="cs"/>
          <w:cs/>
          <w:lang w:bidi="bn-BD"/>
        </w:rPr>
        <w:t xml:space="preserve"> ঈমান, </w:t>
      </w:r>
      <w:r w:rsidRPr="00FA7AB7">
        <w:rPr>
          <w:cs/>
          <w:lang w:bidi="bn-IN"/>
        </w:rPr>
        <w:t xml:space="preserve">হাদীস নং </w:t>
      </w:r>
      <w:r w:rsidRPr="00FA7AB7">
        <w:rPr>
          <w:rFonts w:hint="cs"/>
          <w:cs/>
          <w:lang w:bidi="bn-BD"/>
        </w:rPr>
        <w:t>৮; সহীহ মুসলিম</w:t>
      </w:r>
      <w:r w:rsidRPr="00FA7AB7">
        <w:rPr>
          <w:rFonts w:hint="cs"/>
          <w:lang w:bidi="bn-BD"/>
        </w:rPr>
        <w:t xml:space="preserve">, </w:t>
      </w:r>
      <w:r w:rsidRPr="00FA7AB7">
        <w:rPr>
          <w:rFonts w:hint="cs"/>
          <w:cs/>
          <w:lang w:bidi="bn-BD"/>
        </w:rPr>
        <w:t>ঈমান, হাদীস নং ১৬; তিরমিযী, ঈমান, হাদীস নং ২৬০৯;</w:t>
      </w:r>
      <w:r>
        <w:rPr>
          <w:rFonts w:hint="cs"/>
          <w:cs/>
          <w:lang w:bidi="bn-BD"/>
        </w:rPr>
        <w:t xml:space="preserve"> নাসাঈ</w:t>
      </w:r>
      <w:r w:rsidRPr="00FA7AB7">
        <w:rPr>
          <w:rFonts w:hint="cs"/>
          <w:cs/>
          <w:lang w:bidi="bn-BD"/>
        </w:rPr>
        <w:t>, ঈমান ও এর শারায়ে‘, হাদীস নং ৫০০১;</w:t>
      </w:r>
      <w:r>
        <w:rPr>
          <w:rFonts w:hint="cs"/>
          <w:cs/>
          <w:lang w:bidi="bn-BD"/>
        </w:rPr>
        <w:t xml:space="preserve"> আহমদ</w:t>
      </w:r>
      <w:r w:rsidRPr="00FA7AB7">
        <w:rPr>
          <w:rFonts w:hint="cs"/>
          <w:cs/>
          <w:lang w:bidi="bn-BD"/>
        </w:rPr>
        <w:t>, ২/৯৩</w:t>
      </w:r>
      <w:r w:rsidRPr="00FA7AB7">
        <w:rPr>
          <w:rFonts w:cs="SolaimanLipi" w:hint="cs"/>
          <w:cs/>
          <w:lang w:bidi="hi-IN"/>
        </w:rPr>
        <w:t xml:space="preserve">। </w:t>
      </w:r>
    </w:p>
  </w:footnote>
  <w:footnote w:id="13">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সাওম</w:t>
      </w:r>
      <w:r w:rsidRPr="00FA7AB7">
        <w:rPr>
          <w:rFonts w:hint="cs"/>
          <w:lang w:bidi="bn-BD"/>
        </w:rPr>
        <w:t xml:space="preserve">, </w:t>
      </w:r>
      <w:r w:rsidRPr="00FA7AB7">
        <w:rPr>
          <w:rFonts w:hint="cs"/>
          <w:cs/>
          <w:lang w:bidi="bn-BD"/>
        </w:rPr>
        <w:t>হাদীস নং ১৭৯২; সহীহ মুসলিম</w:t>
      </w:r>
      <w:r w:rsidRPr="00FA7AB7">
        <w:rPr>
          <w:rFonts w:hint="cs"/>
          <w:lang w:bidi="bn-BD"/>
        </w:rPr>
        <w:t xml:space="preserve">, </w:t>
      </w:r>
      <w:r w:rsidRPr="00FA7AB7">
        <w:rPr>
          <w:rFonts w:hint="cs"/>
          <w:cs/>
          <w:lang w:bidi="bn-BD"/>
        </w:rPr>
        <w:t>ঈমান</w:t>
      </w:r>
      <w:r w:rsidRPr="00FA7AB7">
        <w:rPr>
          <w:rFonts w:hint="cs"/>
          <w:lang w:bidi="bn-BD"/>
        </w:rPr>
        <w:t xml:space="preserve">, </w:t>
      </w:r>
      <w:r w:rsidRPr="00FA7AB7">
        <w:rPr>
          <w:rFonts w:hint="cs"/>
          <w:cs/>
          <w:lang w:bidi="bn-BD"/>
        </w:rPr>
        <w:t>হাদীস নং ১১;</w:t>
      </w:r>
      <w:r>
        <w:rPr>
          <w:rFonts w:hint="cs"/>
          <w:cs/>
          <w:lang w:bidi="bn-BD"/>
        </w:rPr>
        <w:t xml:space="preserve"> নাসাঈ</w:t>
      </w:r>
      <w:r w:rsidRPr="00FA7AB7">
        <w:rPr>
          <w:rFonts w:hint="cs"/>
          <w:cs/>
          <w:lang w:bidi="bn-BD"/>
        </w:rPr>
        <w:t>, সিয়াম, হাদীস নং ২০৩০; আবু দাউদ, সালাত, হাদীস নং ৩৯১;</w:t>
      </w:r>
      <w:r>
        <w:rPr>
          <w:rFonts w:hint="cs"/>
          <w:cs/>
          <w:lang w:bidi="bn-BD"/>
        </w:rPr>
        <w:t xml:space="preserve"> আহমদ</w:t>
      </w:r>
      <w:r w:rsidRPr="00FA7AB7">
        <w:rPr>
          <w:rFonts w:hint="cs"/>
          <w:cs/>
          <w:lang w:bidi="bn-BD"/>
        </w:rPr>
        <w:t xml:space="preserve">, ১/১৬২; মালিক, আন-নিদা লিসসালাত, হাদীস নং ৪২৫; </w:t>
      </w:r>
      <w:r>
        <w:rPr>
          <w:rFonts w:hint="cs"/>
          <w:cs/>
          <w:lang w:bidi="bn-BD"/>
        </w:rPr>
        <w:t>দারেমী</w:t>
      </w:r>
      <w:r w:rsidRPr="00FA7AB7">
        <w:rPr>
          <w:rFonts w:hint="cs"/>
          <w:cs/>
          <w:lang w:bidi="bn-BD"/>
        </w:rPr>
        <w:t xml:space="preserve">, সালাত, হাদীস নং ১৫৭৮। </w:t>
      </w:r>
    </w:p>
  </w:footnote>
  <w:footnote w:id="14">
    <w:p w:rsidR="00F1523C" w:rsidRPr="00FA7AB7" w:rsidRDefault="00F1523C" w:rsidP="001F2E3C">
      <w:pPr>
        <w:pStyle w:val="FootnoteText"/>
        <w:rPr>
          <w:cs/>
          <w:lang w:bidi="bn-BD"/>
        </w:rPr>
      </w:pPr>
      <w:r w:rsidRPr="00FA7AB7">
        <w:rPr>
          <w:rStyle w:val="FootnoteReference"/>
        </w:rPr>
        <w:footnoteRef/>
      </w:r>
      <w:r w:rsidRPr="00FA7AB7">
        <w:t xml:space="preserve"> </w:t>
      </w:r>
      <w:r>
        <w:rPr>
          <w:rFonts w:hint="cs"/>
          <w:cs/>
          <w:lang w:bidi="bn-BD"/>
        </w:rPr>
        <w:t>আবু দাউদ, সালাত, হাদীস নং ৪৯৪; আহমদ, ২/১৮৭।</w:t>
      </w:r>
      <w:r w:rsidRPr="00FA7AB7">
        <w:rPr>
          <w:rFonts w:hint="cs"/>
          <w:cs/>
          <w:lang w:bidi="bn-BD"/>
        </w:rPr>
        <w:t xml:space="preserve"> </w:t>
      </w:r>
      <w:r w:rsidRPr="00FA7AB7">
        <w:rPr>
          <w:rFonts w:ascii="Times New Roman" w:hAnsi="Times New Roman" w:cs="Times New Roman" w:hint="cs"/>
          <w:cs/>
          <w:lang w:bidi="bn-BD"/>
        </w:rPr>
        <w:t>‬</w:t>
      </w:r>
      <w:r w:rsidRPr="00FA7AB7">
        <w:rPr>
          <w:rFonts w:hint="cs"/>
          <w:cs/>
          <w:lang w:bidi="bn-BD"/>
        </w:rPr>
        <w:t xml:space="preserve">আলবানী হাদীসটিকে হাসান সহীহ বলেছেন।  </w:t>
      </w:r>
    </w:p>
  </w:footnote>
  <w:footnote w:id="15">
    <w:p w:rsidR="00F1523C" w:rsidRPr="00FA7AB7" w:rsidRDefault="00F1523C" w:rsidP="003D7B14">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hint="cs"/>
          <w:lang w:bidi="bn-BD"/>
        </w:rPr>
        <w:t xml:space="preserve">, </w:t>
      </w:r>
      <w:r w:rsidRPr="00FA7AB7">
        <w:rPr>
          <w:rFonts w:hint="cs"/>
          <w:cs/>
          <w:lang w:bidi="bn-BD"/>
        </w:rPr>
        <w:t>ঈমান</w:t>
      </w:r>
      <w:r w:rsidRPr="00FA7AB7">
        <w:rPr>
          <w:rFonts w:hint="cs"/>
          <w:lang w:bidi="bn-BD"/>
        </w:rPr>
        <w:t xml:space="preserve">, </w:t>
      </w:r>
      <w:r w:rsidRPr="00FA7AB7">
        <w:rPr>
          <w:rFonts w:hint="cs"/>
          <w:cs/>
          <w:lang w:bidi="bn-BD"/>
        </w:rPr>
        <w:t>হাদীস নং ৮২; তিরমিযী, ঈমান, হাদীস নং ২৬২০; আবু দাউদ, ইস-সুন্নাহ, হাদীস নং ৪৬৭৮; ইবন মাজাহ, ইকামতুস সালাহ ওয়াসসুন্নাতু ফিহা, হাদীস নং ১০৭৮;</w:t>
      </w:r>
      <w:r>
        <w:rPr>
          <w:rFonts w:hint="cs"/>
          <w:cs/>
          <w:lang w:bidi="bn-BD"/>
        </w:rPr>
        <w:t xml:space="preserve"> আহমদ</w:t>
      </w:r>
      <w:r w:rsidRPr="00FA7AB7">
        <w:rPr>
          <w:rFonts w:hint="cs"/>
          <w:cs/>
          <w:lang w:bidi="bn-BD"/>
        </w:rPr>
        <w:t xml:space="preserve">, ৩/৩৭০; </w:t>
      </w:r>
      <w:r>
        <w:rPr>
          <w:rFonts w:hint="cs"/>
          <w:cs/>
          <w:lang w:bidi="bn-BD"/>
        </w:rPr>
        <w:t>দারেমী</w:t>
      </w:r>
      <w:r w:rsidRPr="00FA7AB7">
        <w:rPr>
          <w:rFonts w:hint="cs"/>
          <w:cs/>
          <w:lang w:bidi="bn-BD"/>
        </w:rPr>
        <w:t>, সালাত, হাদীস নং ১২৩৩</w:t>
      </w:r>
      <w:r w:rsidRPr="00FA7AB7">
        <w:rPr>
          <w:rFonts w:cs="SolaimanLipi" w:hint="cs"/>
          <w:cs/>
          <w:lang w:bidi="hi-IN"/>
        </w:rPr>
        <w:t xml:space="preserve">। </w:t>
      </w:r>
    </w:p>
  </w:footnote>
  <w:footnote w:id="16">
    <w:p w:rsidR="00F1523C" w:rsidRPr="00FA7AB7" w:rsidRDefault="00F1523C" w:rsidP="00174AFA">
      <w:pPr>
        <w:pStyle w:val="FootnoteText"/>
        <w:rPr>
          <w:cs/>
          <w:lang w:bidi="bn-BD"/>
        </w:rPr>
      </w:pPr>
      <w:r w:rsidRPr="00FA7AB7">
        <w:rPr>
          <w:rStyle w:val="FootnoteReference"/>
        </w:rPr>
        <w:footnoteRef/>
      </w:r>
      <w:r w:rsidRPr="00FA7AB7">
        <w:t xml:space="preserve"> </w:t>
      </w:r>
      <w:r w:rsidRPr="00FA7AB7">
        <w:rPr>
          <w:rFonts w:hint="cs"/>
          <w:cs/>
          <w:lang w:bidi="bn-BD"/>
        </w:rPr>
        <w:t xml:space="preserve">ইবন মাজাহ, হাদীস নং ৮৯৭। </w:t>
      </w:r>
      <w:r w:rsidRPr="00FA7AB7">
        <w:rPr>
          <w:rFonts w:ascii="Times New Roman" w:hAnsi="Times New Roman" w:cs="Times New Roman" w:hint="cs"/>
          <w:cs/>
          <w:lang w:bidi="bn-BD"/>
        </w:rPr>
        <w:t>‬</w:t>
      </w:r>
      <w:r w:rsidRPr="00FA7AB7">
        <w:rPr>
          <w:rFonts w:hint="cs"/>
          <w:cs/>
          <w:lang w:bidi="bn-BD"/>
        </w:rPr>
        <w:t xml:space="preserve">আলবানী রহ. হাদীসটিকে সহীহ বলেছেন।  </w:t>
      </w:r>
    </w:p>
  </w:footnote>
  <w:footnote w:id="17">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তিরমিযী, সালাত, হাদীস নং ১৪৯; আবু দাউদ, সালাত, হাদীস নং ৩৯৩;</w:t>
      </w:r>
      <w:r>
        <w:rPr>
          <w:rFonts w:hint="cs"/>
          <w:cs/>
          <w:lang w:bidi="bn-BD"/>
        </w:rPr>
        <w:t xml:space="preserve"> আহমদ</w:t>
      </w:r>
      <w:r w:rsidRPr="00FA7AB7">
        <w:rPr>
          <w:rFonts w:hint="cs"/>
          <w:cs/>
          <w:lang w:bidi="bn-BD"/>
        </w:rPr>
        <w:t xml:space="preserve">, ১/৩৩৩। </w:t>
      </w:r>
    </w:p>
  </w:footnote>
  <w:footnote w:id="18">
    <w:p w:rsidR="00F1523C" w:rsidRPr="00FA7AB7" w:rsidRDefault="00F1523C">
      <w:pPr>
        <w:pStyle w:val="FootnoteText"/>
        <w:rPr>
          <w:cs/>
          <w:lang w:bidi="bn-BD"/>
        </w:rPr>
      </w:pPr>
      <w:r w:rsidRPr="00FA7AB7">
        <w:rPr>
          <w:rStyle w:val="FootnoteReference"/>
        </w:rPr>
        <w:footnoteRef/>
      </w:r>
      <w:r w:rsidRPr="00FA7AB7">
        <w:rPr>
          <w:rFonts w:hint="cs"/>
          <w:cs/>
          <w:lang w:bidi="bn-BD"/>
        </w:rPr>
        <w:t xml:space="preserve"> তিরমিযী, সালাত, হাদীস নং ১৪৯; আবু দাউদ, সালাত, হাদীস নং ৩৯৩;</w:t>
      </w:r>
      <w:r>
        <w:rPr>
          <w:rFonts w:hint="cs"/>
          <w:cs/>
          <w:lang w:bidi="bn-BD"/>
        </w:rPr>
        <w:t xml:space="preserve"> আহমদ</w:t>
      </w:r>
      <w:r w:rsidRPr="00FA7AB7">
        <w:rPr>
          <w:rFonts w:hint="cs"/>
          <w:cs/>
          <w:lang w:bidi="bn-BD"/>
        </w:rPr>
        <w:t xml:space="preserve">, ১/৩৩৩। </w:t>
      </w:r>
      <w:r w:rsidRPr="00FA7AB7">
        <w:t xml:space="preserve"> </w:t>
      </w:r>
    </w:p>
  </w:footnote>
  <w:footnote w:id="19">
    <w:p w:rsidR="00F1523C" w:rsidRPr="00FA7AB7" w:rsidRDefault="00F1523C">
      <w:pPr>
        <w:pStyle w:val="FootnoteText"/>
        <w:rPr>
          <w:cs/>
          <w:lang w:bidi="bn-BD"/>
        </w:rPr>
      </w:pPr>
      <w:r w:rsidRPr="00FA7AB7">
        <w:rPr>
          <w:rStyle w:val="FootnoteReference"/>
        </w:rPr>
        <w:footnoteRef/>
      </w:r>
      <w:r w:rsidRPr="00FA7AB7">
        <w:rPr>
          <w:rFonts w:hint="cs"/>
          <w:cs/>
          <w:lang w:bidi="bn-BD"/>
        </w:rPr>
        <w:t xml:space="preserve"> এটা চিনার উপায় হলো</w:t>
      </w:r>
      <w:r>
        <w:rPr>
          <w:rFonts w:hint="cs"/>
          <w:cs/>
          <w:lang w:bidi="bn-BD"/>
        </w:rPr>
        <w:t>,</w:t>
      </w:r>
      <w:r w:rsidRPr="00FA7AB7">
        <w:rPr>
          <w:rFonts w:hint="cs"/>
          <w:cs/>
          <w:lang w:bidi="bn-BD"/>
        </w:rPr>
        <w:t xml:space="preserve"> সূর্য যখন ঢলে পড়ে তখন তার ছায়ার অতিরিক্ত অংশের দিকে তাকাবে, ছায়া যখন ব্যক্তির সমপরিমাণ হবে তখন </w:t>
      </w:r>
      <w:r w:rsidRPr="00FA7AB7">
        <w:rPr>
          <w:rFonts w:eastAsia="Times New Roman" w:hint="cs"/>
          <w:cs/>
          <w:lang w:bidi="bn-BD"/>
        </w:rPr>
        <w:t xml:space="preserve">যোহর সালাতের ওয়াক্ত শেষ হয়ে যাবে। </w:t>
      </w:r>
      <w:r w:rsidRPr="00FA7AB7">
        <w:rPr>
          <w:rFonts w:hint="cs"/>
          <w:cs/>
          <w:lang w:bidi="bn-BD"/>
        </w:rPr>
        <w:t xml:space="preserve">  </w:t>
      </w:r>
    </w:p>
  </w:footnote>
  <w:footnote w:id="20">
    <w:p w:rsidR="00F1523C" w:rsidRPr="00FA7AB7" w:rsidRDefault="00F1523C">
      <w:pPr>
        <w:pStyle w:val="FootnoteText"/>
        <w:rPr>
          <w:rFonts w:cstheme="minorBidi"/>
          <w:rtl/>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hint="cs"/>
          <w:lang w:bidi="bn-BD"/>
        </w:rPr>
        <w:t xml:space="preserve">, </w:t>
      </w:r>
      <w:r w:rsidRPr="00FA7AB7">
        <w:rPr>
          <w:rFonts w:hint="cs"/>
          <w:cs/>
          <w:lang w:bidi="bn-BD"/>
        </w:rPr>
        <w:t>ফিতান</w:t>
      </w:r>
      <w:r w:rsidRPr="00FA7AB7">
        <w:rPr>
          <w:rFonts w:hint="cs"/>
          <w:lang w:bidi="bn-BD"/>
        </w:rPr>
        <w:t xml:space="preserve"> </w:t>
      </w:r>
      <w:r w:rsidRPr="00FA7AB7">
        <w:rPr>
          <w:rFonts w:hint="cs"/>
          <w:cs/>
          <w:lang w:bidi="bn-BD"/>
        </w:rPr>
        <w:t>ওয়াআশরাতস</w:t>
      </w:r>
      <w:r w:rsidRPr="00FA7AB7">
        <w:rPr>
          <w:rFonts w:hint="cs"/>
          <w:lang w:bidi="bn-BD"/>
        </w:rPr>
        <w:t xml:space="preserve"> </w:t>
      </w:r>
      <w:r w:rsidRPr="00FA7AB7">
        <w:rPr>
          <w:rFonts w:hint="cs"/>
          <w:cs/>
          <w:lang w:bidi="bn-BD"/>
        </w:rPr>
        <w:t>সা</w:t>
      </w:r>
      <w:r w:rsidRPr="00FA7AB7">
        <w:rPr>
          <w:rFonts w:hint="cs"/>
          <w:lang w:bidi="bn-BD"/>
        </w:rPr>
        <w:t>‘</w:t>
      </w:r>
      <w:r w:rsidRPr="00FA7AB7">
        <w:rPr>
          <w:rFonts w:hint="cs"/>
          <w:cs/>
          <w:lang w:bidi="bn-BD"/>
        </w:rPr>
        <w:t>আ</w:t>
      </w:r>
      <w:r w:rsidRPr="00FA7AB7">
        <w:rPr>
          <w:rFonts w:hint="cs"/>
          <w:lang w:bidi="bn-BD"/>
        </w:rPr>
        <w:t xml:space="preserve">, </w:t>
      </w:r>
      <w:r w:rsidRPr="00FA7AB7">
        <w:rPr>
          <w:rFonts w:hint="cs"/>
          <w:cs/>
          <w:lang w:bidi="bn-BD"/>
        </w:rPr>
        <w:t>হাদীস নং ২৯৩৭; তিরমিযী, ফিতান, হাদীস নং ২২৪০; আবু দাউদ, আল-মালাহিম, হাদীস নং ৪৩২১; ইবন মাজাহ, ফিতান, হাদীস নং ৪০৭৬;</w:t>
      </w:r>
      <w:r>
        <w:rPr>
          <w:rFonts w:hint="cs"/>
          <w:cs/>
          <w:lang w:bidi="bn-BD"/>
        </w:rPr>
        <w:t xml:space="preserve"> আহমদ</w:t>
      </w:r>
      <w:r w:rsidRPr="00FA7AB7">
        <w:rPr>
          <w:rFonts w:hint="cs"/>
          <w:cs/>
          <w:lang w:bidi="bn-BD"/>
        </w:rPr>
        <w:t xml:space="preserve">, ৪/১৮২। </w:t>
      </w:r>
    </w:p>
  </w:footnote>
  <w:footnote w:id="21">
    <w:p w:rsidR="00F1523C" w:rsidRPr="00FA7AB7" w:rsidRDefault="00F1523C">
      <w:pPr>
        <w:pStyle w:val="FootnoteText"/>
        <w:rPr>
          <w:cs/>
          <w:lang w:bidi="bn-BD"/>
        </w:rPr>
      </w:pPr>
      <w:r w:rsidRPr="00FA7AB7">
        <w:rPr>
          <w:rStyle w:val="FootnoteReference"/>
        </w:rPr>
        <w:footnoteRef/>
      </w:r>
      <w:r w:rsidRPr="00FA7AB7">
        <w:rPr>
          <w:rFonts w:hint="cs"/>
          <w:cs/>
          <w:lang w:bidi="bn-BD"/>
        </w:rPr>
        <w:t xml:space="preserve"> ইবন মাজাহ, ইকামাতুস সালাহ ওয়াসসুন্নাতু ফিহা, হাদীস নং ৯৭২। </w:t>
      </w:r>
    </w:p>
  </w:footnote>
  <w:footnote w:id="22">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আবু দাউদ, সালাত, হাদীস নং ৫৯১;</w:t>
      </w:r>
      <w:r>
        <w:rPr>
          <w:rFonts w:hint="cs"/>
          <w:cs/>
          <w:lang w:bidi="bn-BD"/>
        </w:rPr>
        <w:t xml:space="preserve"> আহমদ</w:t>
      </w:r>
      <w:r w:rsidRPr="00FA7AB7">
        <w:rPr>
          <w:rFonts w:hint="cs"/>
          <w:cs/>
          <w:lang w:bidi="bn-BD"/>
        </w:rPr>
        <w:t xml:space="preserve">, ৬/৪০৫। </w:t>
      </w:r>
    </w:p>
  </w:footnote>
  <w:footnote w:id="23">
    <w:p w:rsidR="00F1523C" w:rsidRPr="00FA7AB7" w:rsidRDefault="00F1523C" w:rsidP="00522A52">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hint="cs"/>
          <w:lang w:bidi="bn-BD"/>
        </w:rPr>
        <w:t xml:space="preserve">, </w:t>
      </w:r>
      <w:r w:rsidRPr="00FA7AB7">
        <w:rPr>
          <w:rFonts w:hint="cs"/>
          <w:cs/>
          <w:lang w:bidi="bn-BD"/>
        </w:rPr>
        <w:t>সালাতুল</w:t>
      </w:r>
      <w:r w:rsidRPr="00FA7AB7">
        <w:rPr>
          <w:rFonts w:hint="cs"/>
          <w:lang w:bidi="bn-BD"/>
        </w:rPr>
        <w:t xml:space="preserve"> </w:t>
      </w:r>
      <w:r w:rsidRPr="00FA7AB7">
        <w:rPr>
          <w:rFonts w:hint="cs"/>
          <w:cs/>
          <w:lang w:bidi="bn-BD"/>
        </w:rPr>
        <w:t>মুসাফিরীন</w:t>
      </w:r>
      <w:r w:rsidRPr="00FA7AB7">
        <w:rPr>
          <w:rFonts w:hint="cs"/>
          <w:lang w:bidi="bn-BD"/>
        </w:rPr>
        <w:t xml:space="preserve"> </w:t>
      </w:r>
      <w:r w:rsidRPr="00FA7AB7">
        <w:rPr>
          <w:rFonts w:hint="cs"/>
          <w:cs/>
          <w:lang w:bidi="bn-BD"/>
        </w:rPr>
        <w:t>ওয়াকাসরিহা</w:t>
      </w:r>
      <w:r w:rsidRPr="00FA7AB7">
        <w:rPr>
          <w:rFonts w:hint="cs"/>
          <w:lang w:bidi="bn-BD"/>
        </w:rPr>
        <w:t xml:space="preserve">, </w:t>
      </w:r>
      <w:r w:rsidRPr="00FA7AB7">
        <w:rPr>
          <w:rFonts w:hint="cs"/>
          <w:cs/>
          <w:lang w:bidi="bn-BD"/>
        </w:rPr>
        <w:t>হাদীস নং ৬৮৬; তিরমিযী, তাফসীরুল কুরআন, হাদীস নং ৩০৩৪; নাসা</w:t>
      </w:r>
      <w:r>
        <w:rPr>
          <w:rFonts w:hint="cs"/>
          <w:cs/>
          <w:lang w:bidi="bn-BD"/>
        </w:rPr>
        <w:t>ঈ, তাকসীরুস সালাহ ফিস সাফরী</w:t>
      </w:r>
      <w:r w:rsidRPr="00FA7AB7">
        <w:rPr>
          <w:rFonts w:hint="cs"/>
          <w:cs/>
          <w:lang w:bidi="bn-BD"/>
        </w:rPr>
        <w:t>, হাদীস নং ১৪৩৩; আবু দাউদ, সালাত, হাদীস নং ১১৯৯; ইবন মাজাহ, ইকামাতুস সালাহ ওয়াসসুন্নাতু ফিহা, হাদীস নং ১০৬</w:t>
      </w:r>
      <w:r>
        <w:rPr>
          <w:rFonts w:hint="cs"/>
          <w:cs/>
          <w:lang w:bidi="bn-BD"/>
        </w:rPr>
        <w:t>৫; আহমদ, ১/৩৬; দারে</w:t>
      </w:r>
      <w:r w:rsidRPr="00FA7AB7">
        <w:rPr>
          <w:rFonts w:hint="cs"/>
          <w:cs/>
          <w:lang w:bidi="bn-BD"/>
        </w:rPr>
        <w:t xml:space="preserve">মী, সালাত, হাদীস নং ১৫০৫। </w:t>
      </w:r>
    </w:p>
  </w:footnote>
  <w:footnote w:id="24">
    <w:p w:rsidR="00F1523C" w:rsidRPr="00FA7AB7" w:rsidRDefault="00F1523C">
      <w:pPr>
        <w:pStyle w:val="FootnoteText"/>
        <w:rPr>
          <w:cs/>
          <w:lang w:bidi="bn-BD"/>
        </w:rPr>
      </w:pPr>
      <w:r w:rsidRPr="00FA7AB7">
        <w:rPr>
          <w:rStyle w:val="FootnoteReference"/>
        </w:rPr>
        <w:footnoteRef/>
      </w:r>
      <w:r w:rsidRPr="00FA7AB7">
        <w:rPr>
          <w:rFonts w:hint="cs"/>
          <w:cs/>
          <w:lang w:bidi="bn-BD"/>
        </w:rPr>
        <w:t xml:space="preserve"> ইবন মাজাহ, ত্বাহারাত ওয়াসুনানিহা, হাদীস নং ২৭৭;</w:t>
      </w:r>
      <w:r>
        <w:rPr>
          <w:rFonts w:hint="cs"/>
          <w:cs/>
          <w:lang w:bidi="bn-BD"/>
        </w:rPr>
        <w:t xml:space="preserve"> আহমদ, ৫/২৮২; দারে</w:t>
      </w:r>
      <w:r w:rsidRPr="00FA7AB7">
        <w:rPr>
          <w:rFonts w:hint="cs"/>
          <w:cs/>
          <w:lang w:bidi="bn-BD"/>
        </w:rPr>
        <w:t xml:space="preserve">মী, ত্বাহারাত, হাদীস নং ৬৫৫। </w:t>
      </w:r>
    </w:p>
  </w:footnote>
  <w:footnote w:id="25">
    <w:p w:rsidR="00F1523C" w:rsidRPr="00522A52" w:rsidRDefault="00F1523C" w:rsidP="00522A52">
      <w:pPr>
        <w:pStyle w:val="FootnoteText"/>
        <w:rPr>
          <w:rFonts w:ascii="Traditional Arabic" w:hAnsi="Traditional Arabic"/>
          <w:color w:val="0000CC"/>
          <w:cs/>
          <w:lang w:bidi="bn-BD"/>
        </w:rPr>
      </w:pPr>
      <w:r w:rsidRPr="00FA7AB7">
        <w:rPr>
          <w:rStyle w:val="FootnoteReference"/>
        </w:rPr>
        <w:footnoteRef/>
      </w:r>
      <w:r w:rsidRPr="00FA7AB7">
        <w:t xml:space="preserve"> </w:t>
      </w:r>
      <w:r w:rsidRPr="00FA7AB7">
        <w:rPr>
          <w:rFonts w:hint="cs"/>
          <w:cs/>
          <w:lang w:bidi="bn-BD"/>
        </w:rPr>
        <w:t>হাদীসের মূল নসটি এভাবে, [অনুবাদক]</w:t>
      </w:r>
      <w:r>
        <w:rPr>
          <w:rFonts w:hint="cs"/>
          <w:cs/>
          <w:lang w:bidi="bn-BD"/>
        </w:rPr>
        <w:t xml:space="preserve"> </w:t>
      </w:r>
      <w:r w:rsidRPr="00FA7AB7">
        <w:rPr>
          <w:rFonts w:ascii="Traditional Arabic" w:hAnsi="Traditional Arabic" w:cs="KFGQPC Uthman Taha Naskh" w:hint="eastAsia"/>
          <w:color w:val="0000CC"/>
          <w:rtl/>
          <w:lang w:bidi="ar-EG"/>
        </w:rPr>
        <w:t>«</w:t>
      </w:r>
      <w:r w:rsidRPr="00FA7AB7">
        <w:rPr>
          <w:rFonts w:ascii="Traditional Arabic" w:hAnsi="Traditional Arabic" w:cs="KFGQPC Uthman Taha Naskh"/>
          <w:color w:val="0000CC"/>
          <w:rtl/>
          <w:lang w:bidi="ar-EG"/>
        </w:rPr>
        <w:t>يَنْزِلُ رَبُّنَا تَبَارَكَ وَتَعَالَى كُلَّ لَيْلَةٍ إِلَى السَّمَاءِ الدُّنْيَا، حِينَ يَبْقَى ثُلُثُ اللَّيْلِ الْآخِرُ</w:t>
      </w:r>
      <w:r w:rsidRPr="00FA7AB7">
        <w:rPr>
          <w:rFonts w:ascii="Traditional Arabic" w:hAnsi="Traditional Arabic" w:cs="KFGQPC Uthman Taha Naskh" w:hint="cs"/>
          <w:color w:val="0000CC"/>
          <w:rtl/>
          <w:lang w:bidi="ar-EG"/>
        </w:rPr>
        <w:t>».</w:t>
      </w:r>
      <w:r w:rsidRPr="00A24D62">
        <w:rPr>
          <w:rFonts w:ascii="Traditional Arabic" w:hAnsi="Traditional Arabic" w:hint="cs"/>
          <w:color w:val="0000CC"/>
          <w:szCs w:val="25"/>
          <w:cs/>
          <w:lang w:bidi="bn-BD"/>
        </w:rPr>
        <w:t xml:space="preserve"> </w:t>
      </w:r>
      <w:r>
        <w:rPr>
          <w:rStyle w:val="rvts39"/>
          <w:rFonts w:hint="cs"/>
          <w:cs/>
          <w:lang w:bidi="bn-BD"/>
        </w:rPr>
        <w:t>“</w:t>
      </w:r>
      <w:r w:rsidRPr="00FA7AB7">
        <w:rPr>
          <w:rStyle w:val="rvts39"/>
          <w:cs/>
          <w:lang w:bidi="bn-BD"/>
        </w:rPr>
        <w:t xml:space="preserve">আমাদের </w:t>
      </w:r>
      <w:r w:rsidRPr="00FA7AB7">
        <w:rPr>
          <w:rStyle w:val="rvts39"/>
          <w:rFonts w:hint="cs"/>
          <w:cs/>
          <w:lang w:bidi="bn-BD"/>
        </w:rPr>
        <w:t>রব</w:t>
      </w:r>
      <w:r w:rsidRPr="00FA7AB7">
        <w:rPr>
          <w:rStyle w:val="rvts39"/>
          <w:cs/>
          <w:lang w:bidi="bn-BD"/>
        </w:rPr>
        <w:t xml:space="preserve"> প্রতি রাতের যখন</w:t>
      </w:r>
      <w:r w:rsidRPr="00FA7AB7">
        <w:rPr>
          <w:rStyle w:val="rvts39"/>
          <w:rFonts w:hint="cs"/>
          <w:cs/>
          <w:lang w:bidi="bn-BD"/>
        </w:rPr>
        <w:t xml:space="preserve"> </w:t>
      </w:r>
      <w:r w:rsidRPr="00FA7AB7">
        <w:rPr>
          <w:rStyle w:val="rvts39"/>
          <w:cs/>
          <w:lang w:bidi="bn-BD"/>
        </w:rPr>
        <w:t>রাতের শেষ তৃতীয়াংশ অবশিষ্ট থাকে তখন পৃথিবীর</w:t>
      </w:r>
      <w:r w:rsidRPr="00FA7AB7">
        <w:rPr>
          <w:rStyle w:val="rvts39"/>
          <w:lang w:bidi="bn-BD"/>
        </w:rPr>
        <w:t xml:space="preserve"> </w:t>
      </w:r>
      <w:r w:rsidRPr="00FA7AB7">
        <w:rPr>
          <w:rStyle w:val="rvts39"/>
          <w:cs/>
          <w:lang w:bidi="bn-BD"/>
        </w:rPr>
        <w:t>আসমানে অবতরণ করেন।</w:t>
      </w:r>
      <w:r w:rsidRPr="00FA7AB7">
        <w:rPr>
          <w:rStyle w:val="rvts39"/>
          <w:rFonts w:hint="cs"/>
          <w:cs/>
          <w:lang w:bidi="bn-BD"/>
        </w:rPr>
        <w:t xml:space="preserve"> </w:t>
      </w:r>
      <w:r>
        <w:rPr>
          <w:rStyle w:val="rvts39"/>
          <w:rFonts w:hint="cs"/>
          <w:cs/>
          <w:lang w:bidi="bn-BD"/>
        </w:rPr>
        <w:t>(</w:t>
      </w:r>
      <w:r w:rsidRPr="00FA7AB7">
        <w:rPr>
          <w:rStyle w:val="rvts39"/>
          <w:rFonts w:hint="cs"/>
          <w:cs/>
          <w:lang w:bidi="bn-BD"/>
        </w:rPr>
        <w:t>সহীহ বুখারী</w:t>
      </w:r>
      <w:r w:rsidRPr="00FA7AB7">
        <w:rPr>
          <w:rStyle w:val="rvts39"/>
          <w:rFonts w:hint="cs"/>
          <w:lang w:bidi="bn-BD"/>
        </w:rPr>
        <w:t xml:space="preserve">, </w:t>
      </w:r>
      <w:r w:rsidRPr="00FA7AB7">
        <w:rPr>
          <w:rStyle w:val="rvts39"/>
          <w:rFonts w:hint="cs"/>
          <w:cs/>
          <w:lang w:bidi="bn-BD"/>
        </w:rPr>
        <w:t>হাদীস নং ৭৪৯২; সহীহ মুসলিম</w:t>
      </w:r>
      <w:r w:rsidRPr="00FA7AB7">
        <w:rPr>
          <w:rStyle w:val="rvts39"/>
          <w:rFonts w:hint="cs"/>
          <w:lang w:bidi="bn-BD"/>
        </w:rPr>
        <w:t xml:space="preserve">, </w:t>
      </w:r>
      <w:r>
        <w:rPr>
          <w:rStyle w:val="rvts39"/>
          <w:rFonts w:hint="cs"/>
          <w:cs/>
          <w:lang w:bidi="bn-BD"/>
        </w:rPr>
        <w:t>হাদীস নং ৭৫৮)</w:t>
      </w:r>
      <w:r>
        <w:rPr>
          <w:rStyle w:val="rvts39"/>
          <w:rFonts w:ascii="Traditional Arabic" w:hAnsi="Traditional Arabic" w:hint="cs"/>
          <w:color w:val="0000CC"/>
          <w:cs/>
          <w:lang w:bidi="bn-BD"/>
        </w:rPr>
        <w:t xml:space="preserve"> </w:t>
      </w:r>
      <w:r w:rsidRPr="00FA7AB7">
        <w:rPr>
          <w:rFonts w:hint="cs"/>
          <w:cs/>
          <w:lang w:bidi="bn-BD"/>
        </w:rPr>
        <w:t>অথবা নসটি এভাবে হবে, [অনুবাদক]</w:t>
      </w:r>
    </w:p>
    <w:p w:rsidR="00F1523C" w:rsidRPr="00FA7AB7" w:rsidRDefault="00F1523C" w:rsidP="008B2A00">
      <w:pPr>
        <w:spacing w:after="0" w:line="240" w:lineRule="auto"/>
        <w:jc w:val="both"/>
        <w:rPr>
          <w:rFonts w:ascii="Traditional Arabic" w:hAnsi="Traditional Arabic" w:cs="KFGQPC Uthman Taha Naskh"/>
          <w:color w:val="0000CC"/>
          <w:sz w:val="20"/>
          <w:szCs w:val="20"/>
          <w:cs/>
          <w:lang w:bidi="bn-BD"/>
        </w:rPr>
      </w:pPr>
      <w:r w:rsidRPr="00FA7AB7">
        <w:rPr>
          <w:rFonts w:ascii="Traditional Arabic" w:hAnsi="Traditional Arabic" w:cs="KFGQPC Uthman Taha Naskh" w:hint="eastAsia"/>
          <w:color w:val="0000CC"/>
          <w:sz w:val="20"/>
          <w:szCs w:val="20"/>
          <w:rtl/>
          <w:lang w:bidi="ar-EG"/>
        </w:rPr>
        <w:t>«</w:t>
      </w:r>
      <w:r w:rsidRPr="00FA7AB7">
        <w:rPr>
          <w:rFonts w:ascii="Traditional Arabic" w:hAnsi="Traditional Arabic" w:cs="KFGQPC Uthman Taha Naskh"/>
          <w:color w:val="0000CC"/>
          <w:sz w:val="20"/>
          <w:szCs w:val="20"/>
          <w:rtl/>
          <w:lang w:bidi="ar-EG"/>
        </w:rPr>
        <w:t>إِذَا مَضَى شَطْرُ اللَّيْلِ، أَوْ ثُلُثَاهُ، يَنْزِلُ اللهُ تَبَارَكَ وَتَعَالَى إِلَى السَّمَاءِ الدُّنْيَا</w:t>
      </w:r>
      <w:r w:rsidRPr="00FA7AB7">
        <w:rPr>
          <w:rFonts w:ascii="Traditional Arabic" w:hAnsi="Traditional Arabic" w:cs="KFGQPC Uthman Taha Naskh" w:hint="eastAsia"/>
          <w:color w:val="0000CC"/>
          <w:sz w:val="20"/>
          <w:szCs w:val="20"/>
          <w:rtl/>
          <w:lang w:bidi="ar-EG"/>
        </w:rPr>
        <w:t>».</w:t>
      </w:r>
    </w:p>
  </w:footnote>
  <w:footnote w:id="26">
    <w:p w:rsidR="00F1523C" w:rsidRPr="00FA7AB7" w:rsidRDefault="00F1523C">
      <w:pPr>
        <w:pStyle w:val="FootnoteText"/>
        <w:rPr>
          <w:cs/>
          <w:lang w:bidi="bn-BD"/>
        </w:rPr>
      </w:pPr>
      <w:r w:rsidRPr="00FA7AB7">
        <w:rPr>
          <w:rStyle w:val="FootnoteReference"/>
        </w:rPr>
        <w:footnoteRef/>
      </w:r>
      <w:r w:rsidRPr="00FA7AB7">
        <w:rPr>
          <w:rFonts w:hint="cs"/>
          <w:cs/>
          <w:lang w:bidi="bn-BD"/>
        </w:rPr>
        <w:t xml:space="preserve"> সহীহ বুখারী</w:t>
      </w:r>
      <w:r w:rsidRPr="00FA7AB7">
        <w:rPr>
          <w:rFonts w:hint="cs"/>
          <w:lang w:bidi="bn-BD"/>
        </w:rPr>
        <w:t xml:space="preserve">, </w:t>
      </w:r>
      <w:r w:rsidRPr="00FA7AB7">
        <w:rPr>
          <w:rFonts w:hint="cs"/>
          <w:cs/>
          <w:lang w:bidi="bn-BD"/>
        </w:rPr>
        <w:t>জুমু</w:t>
      </w:r>
      <w:r w:rsidRPr="00FA7AB7">
        <w:rPr>
          <w:rFonts w:hint="cs"/>
          <w:lang w:bidi="bn-BD"/>
        </w:rPr>
        <w:t>‘</w:t>
      </w:r>
      <w:r w:rsidRPr="00FA7AB7">
        <w:rPr>
          <w:rFonts w:hint="cs"/>
          <w:cs/>
          <w:lang w:bidi="bn-BD"/>
        </w:rPr>
        <w:t>আ</w:t>
      </w:r>
      <w:r w:rsidRPr="00FA7AB7">
        <w:rPr>
          <w:rFonts w:hint="cs"/>
          <w:lang w:bidi="bn-BD"/>
        </w:rPr>
        <w:t xml:space="preserve">, </w:t>
      </w:r>
      <w:r w:rsidRPr="00FA7AB7">
        <w:rPr>
          <w:rFonts w:hint="cs"/>
          <w:cs/>
          <w:lang w:bidi="bn-BD"/>
        </w:rPr>
        <w:t>হাদীস নং ১০৯৪; সহীহ মুসলিম</w:t>
      </w:r>
      <w:r w:rsidRPr="00FA7AB7">
        <w:rPr>
          <w:rFonts w:hint="cs"/>
          <w:lang w:bidi="bn-BD"/>
        </w:rPr>
        <w:t xml:space="preserve">, </w:t>
      </w:r>
      <w:r w:rsidRPr="00FA7AB7">
        <w:rPr>
          <w:rFonts w:hint="cs"/>
          <w:cs/>
          <w:lang w:bidi="bn-BD"/>
        </w:rPr>
        <w:t>সালাতুল</w:t>
      </w:r>
      <w:r w:rsidRPr="00FA7AB7">
        <w:rPr>
          <w:rFonts w:hint="cs"/>
          <w:lang w:bidi="bn-BD"/>
        </w:rPr>
        <w:t xml:space="preserve"> </w:t>
      </w:r>
      <w:r w:rsidRPr="00FA7AB7">
        <w:rPr>
          <w:rFonts w:hint="cs"/>
          <w:cs/>
          <w:lang w:bidi="bn-BD"/>
        </w:rPr>
        <w:t>মুসাফিরীন</w:t>
      </w:r>
      <w:r w:rsidRPr="00FA7AB7">
        <w:rPr>
          <w:rFonts w:hint="cs"/>
          <w:lang w:bidi="bn-BD"/>
        </w:rPr>
        <w:t xml:space="preserve"> </w:t>
      </w:r>
      <w:r w:rsidRPr="00FA7AB7">
        <w:rPr>
          <w:rFonts w:hint="cs"/>
          <w:cs/>
          <w:lang w:bidi="bn-BD"/>
        </w:rPr>
        <w:t>ওয়াকাসরিহা</w:t>
      </w:r>
      <w:r w:rsidRPr="00FA7AB7">
        <w:rPr>
          <w:rFonts w:hint="cs"/>
          <w:lang w:bidi="bn-BD"/>
        </w:rPr>
        <w:t xml:space="preserve">, </w:t>
      </w:r>
      <w:r w:rsidRPr="00FA7AB7">
        <w:rPr>
          <w:rFonts w:hint="cs"/>
          <w:cs/>
          <w:lang w:bidi="bn-BD"/>
        </w:rPr>
        <w:t>হাদীস নং ৭৫৮; তিরমিযী, সালাত, হাদীস নং ৪৪৬; আবু দাউদ, সালাত, হাদীস নং ১৩১৫; ইবন মাজাহ, ইকামাতুস সালাহ ওয়াসসুন্নাতু ফিহা, হাদীস নং ১৩৬৬;</w:t>
      </w:r>
      <w:r>
        <w:rPr>
          <w:rFonts w:hint="cs"/>
          <w:cs/>
          <w:lang w:bidi="bn-BD"/>
        </w:rPr>
        <w:t xml:space="preserve"> মুসনাদ আহমদ</w:t>
      </w:r>
      <w:r w:rsidRPr="00FA7AB7">
        <w:rPr>
          <w:rFonts w:hint="cs"/>
          <w:cs/>
          <w:lang w:bidi="bn-BD"/>
        </w:rPr>
        <w:t>, ২/২৬৭; মালিক, নিদা লিসসালাহ, হাদীস নং ৪৯৬</w:t>
      </w:r>
      <w:r>
        <w:rPr>
          <w:rFonts w:hint="cs"/>
          <w:cs/>
          <w:lang w:bidi="bn-BD"/>
        </w:rPr>
        <w:t>; সুনান দারেমী, সালাত, হাদীস নং ১৪৭৮।</w:t>
      </w:r>
    </w:p>
  </w:footnote>
  <w:footnote w:id="27">
    <w:p w:rsidR="00F1523C" w:rsidRPr="00FA7AB7" w:rsidRDefault="00F1523C" w:rsidP="00EB5F1A">
      <w:pPr>
        <w:pStyle w:val="FootnoteText"/>
        <w:rPr>
          <w:cs/>
          <w:lang w:bidi="bn-BD"/>
        </w:rPr>
      </w:pPr>
      <w:r w:rsidRPr="00FA7AB7">
        <w:rPr>
          <w:rStyle w:val="FootnoteReference"/>
        </w:rPr>
        <w:footnoteRef/>
      </w:r>
      <w:r w:rsidRPr="00FA7AB7">
        <w:t xml:space="preserve"> </w:t>
      </w:r>
      <w:r w:rsidRPr="00FA7AB7">
        <w:rPr>
          <w:rFonts w:hint="cs"/>
          <w:cs/>
          <w:lang w:bidi="bn-BD"/>
        </w:rPr>
        <w:t>তিরমিযী, সালাত, হাদীস নং ৪৭৭;</w:t>
      </w:r>
      <w:r>
        <w:rPr>
          <w:rFonts w:hint="cs"/>
          <w:cs/>
          <w:lang w:bidi="bn-BD"/>
        </w:rPr>
        <w:t xml:space="preserve"> আহমদ</w:t>
      </w:r>
      <w:r w:rsidRPr="00FA7AB7">
        <w:rPr>
          <w:rFonts w:hint="cs"/>
          <w:cs/>
          <w:lang w:bidi="bn-BD"/>
        </w:rPr>
        <w:t xml:space="preserve">, ৩/৩৬। </w:t>
      </w:r>
    </w:p>
  </w:footnote>
  <w:footnote w:id="28">
    <w:p w:rsidR="00F1523C" w:rsidRPr="00FA7AB7" w:rsidRDefault="00F1523C" w:rsidP="00B90F77">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Pr>
          <w:rFonts w:hint="cs"/>
          <w:cs/>
          <w:lang w:bidi="bn-BD"/>
        </w:rPr>
        <w:t>জুমু</w:t>
      </w:r>
      <w:r w:rsidRPr="00FA7AB7">
        <w:rPr>
          <w:rFonts w:hint="cs"/>
          <w:lang w:bidi="bn-BD"/>
        </w:rPr>
        <w:t>‘</w:t>
      </w:r>
      <w:r w:rsidRPr="00FA7AB7">
        <w:rPr>
          <w:rFonts w:hint="cs"/>
          <w:cs/>
          <w:lang w:bidi="bn-BD"/>
        </w:rPr>
        <w:t>আ</w:t>
      </w:r>
      <w:r w:rsidRPr="00FA7AB7">
        <w:rPr>
          <w:rFonts w:hint="cs"/>
          <w:lang w:bidi="bn-BD"/>
        </w:rPr>
        <w:t xml:space="preserve">, </w:t>
      </w:r>
      <w:r w:rsidRPr="00FA7AB7">
        <w:rPr>
          <w:rFonts w:hint="cs"/>
          <w:cs/>
          <w:lang w:bidi="bn-BD"/>
        </w:rPr>
        <w:t>হাদীস নং ১১১৪; সহীহ মুসলিম</w:t>
      </w:r>
      <w:r w:rsidRPr="00FA7AB7">
        <w:rPr>
          <w:rFonts w:hint="cs"/>
          <w:lang w:bidi="bn-BD"/>
        </w:rPr>
        <w:t xml:space="preserve">, </w:t>
      </w:r>
      <w:r w:rsidRPr="00FA7AB7">
        <w:rPr>
          <w:rFonts w:hint="cs"/>
          <w:cs/>
          <w:lang w:bidi="bn-BD"/>
        </w:rPr>
        <w:t>সালাতুল</w:t>
      </w:r>
      <w:r w:rsidRPr="00FA7AB7">
        <w:rPr>
          <w:rFonts w:hint="cs"/>
          <w:lang w:bidi="bn-BD"/>
        </w:rPr>
        <w:t xml:space="preserve"> </w:t>
      </w:r>
      <w:r w:rsidRPr="00FA7AB7">
        <w:rPr>
          <w:rFonts w:hint="cs"/>
          <w:cs/>
          <w:lang w:bidi="bn-BD"/>
        </w:rPr>
        <w:t>মুসাফিরীন</w:t>
      </w:r>
      <w:r w:rsidRPr="00FA7AB7">
        <w:rPr>
          <w:rFonts w:hint="cs"/>
          <w:lang w:bidi="bn-BD"/>
        </w:rPr>
        <w:t xml:space="preserve"> </w:t>
      </w:r>
      <w:r w:rsidRPr="00FA7AB7">
        <w:rPr>
          <w:rFonts w:hint="cs"/>
          <w:cs/>
          <w:lang w:bidi="bn-BD"/>
        </w:rPr>
        <w:t>ওয়াকাসরিহা</w:t>
      </w:r>
      <w:r w:rsidRPr="00FA7AB7">
        <w:rPr>
          <w:rFonts w:hint="cs"/>
          <w:lang w:bidi="bn-BD"/>
        </w:rPr>
        <w:t xml:space="preserve">, </w:t>
      </w:r>
      <w:r w:rsidRPr="00FA7AB7">
        <w:rPr>
          <w:rFonts w:hint="cs"/>
          <w:cs/>
          <w:lang w:bidi="bn-BD"/>
        </w:rPr>
        <w:t>হাদীস নং ৭১৪; তিরমিযী, সালাত, হাদীস নং ৩১৬;</w:t>
      </w:r>
      <w:r>
        <w:rPr>
          <w:rFonts w:hint="cs"/>
          <w:cs/>
          <w:lang w:bidi="bn-BD"/>
        </w:rPr>
        <w:t xml:space="preserve"> নাসাঈ</w:t>
      </w:r>
      <w:r w:rsidRPr="00FA7AB7">
        <w:rPr>
          <w:rFonts w:hint="cs"/>
          <w:cs/>
          <w:lang w:bidi="bn-BD"/>
        </w:rPr>
        <w:t>, আল-মাসাজিদ, হাদীস নং ৭৩০; আবু দাউদ, সালাত, হাদীস নং ৪৬৭; ইবন মাজাহ, ইকামাতুস সালাহ ওয়াসসুন্নাতু ফিহা, হাদীস নং ১০১৩;</w:t>
      </w:r>
      <w:r>
        <w:rPr>
          <w:rFonts w:hint="cs"/>
          <w:cs/>
          <w:lang w:bidi="bn-BD"/>
        </w:rPr>
        <w:t xml:space="preserve"> আহমদ</w:t>
      </w:r>
      <w:r w:rsidRPr="00FA7AB7">
        <w:rPr>
          <w:rFonts w:hint="cs"/>
          <w:cs/>
          <w:lang w:bidi="bn-BD"/>
        </w:rPr>
        <w:t xml:space="preserve">, ৫/৩১১; </w:t>
      </w:r>
      <w:r>
        <w:rPr>
          <w:rFonts w:hint="cs"/>
          <w:cs/>
          <w:lang w:bidi="bn-BD"/>
        </w:rPr>
        <w:t>দারেমী</w:t>
      </w:r>
      <w:r w:rsidRPr="00FA7AB7">
        <w:rPr>
          <w:rFonts w:hint="cs"/>
          <w:cs/>
          <w:lang w:bidi="bn-BD"/>
        </w:rPr>
        <w:t xml:space="preserve">, সালাত, হাদীস নং ১৩৯৩। </w:t>
      </w:r>
    </w:p>
  </w:footnote>
  <w:footnote w:id="29">
    <w:p w:rsidR="00F1523C" w:rsidRPr="00FA7AB7" w:rsidRDefault="00F1523C" w:rsidP="00B90F77">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hint="cs"/>
          <w:lang w:bidi="bn-BD"/>
        </w:rPr>
        <w:t xml:space="preserve">, </w:t>
      </w:r>
      <w:r w:rsidRPr="00FA7AB7">
        <w:rPr>
          <w:rFonts w:hint="cs"/>
          <w:cs/>
          <w:lang w:bidi="bn-BD"/>
        </w:rPr>
        <w:t>সালাতুল</w:t>
      </w:r>
      <w:r w:rsidRPr="00FA7AB7">
        <w:rPr>
          <w:rFonts w:hint="cs"/>
          <w:lang w:bidi="bn-BD"/>
        </w:rPr>
        <w:t xml:space="preserve"> </w:t>
      </w:r>
      <w:r w:rsidRPr="00FA7AB7">
        <w:rPr>
          <w:rFonts w:hint="cs"/>
          <w:cs/>
          <w:lang w:bidi="bn-BD"/>
        </w:rPr>
        <w:t>মুসাফিরীন</w:t>
      </w:r>
      <w:r w:rsidRPr="00FA7AB7">
        <w:rPr>
          <w:rFonts w:hint="cs"/>
          <w:lang w:bidi="bn-BD"/>
        </w:rPr>
        <w:t xml:space="preserve"> </w:t>
      </w:r>
      <w:r w:rsidRPr="00FA7AB7">
        <w:rPr>
          <w:rFonts w:hint="cs"/>
          <w:cs/>
          <w:lang w:bidi="bn-BD"/>
        </w:rPr>
        <w:t>ওয়াকাসরিহা</w:t>
      </w:r>
      <w:r w:rsidRPr="00FA7AB7">
        <w:rPr>
          <w:rFonts w:hint="cs"/>
          <w:lang w:bidi="bn-BD"/>
        </w:rPr>
        <w:t xml:space="preserve">, </w:t>
      </w:r>
      <w:r w:rsidRPr="00FA7AB7">
        <w:rPr>
          <w:rFonts w:hint="cs"/>
          <w:cs/>
          <w:lang w:bidi="bn-BD"/>
        </w:rPr>
        <w:t>হাদীস নং ৭২৫; তিরমিযী, সালাত, হাদীস নং ৪১৬;</w:t>
      </w:r>
      <w:r>
        <w:rPr>
          <w:rFonts w:hint="cs"/>
          <w:cs/>
          <w:lang w:bidi="bn-BD"/>
        </w:rPr>
        <w:t xml:space="preserve"> নাসাঈ</w:t>
      </w:r>
      <w:r w:rsidRPr="00FA7AB7">
        <w:rPr>
          <w:rFonts w:hint="cs"/>
          <w:cs/>
          <w:lang w:bidi="bn-BD"/>
        </w:rPr>
        <w:t>, কিয়ামুল লাইল ওয়াতাতাও‘উন নাহারি, হাদীস নং ১৭৫৯;</w:t>
      </w:r>
      <w:r>
        <w:rPr>
          <w:rFonts w:hint="cs"/>
          <w:cs/>
          <w:lang w:bidi="bn-BD"/>
        </w:rPr>
        <w:t xml:space="preserve"> আহমদ</w:t>
      </w:r>
      <w:r w:rsidRPr="00FA7AB7">
        <w:rPr>
          <w:rFonts w:hint="cs"/>
          <w:cs/>
          <w:lang w:bidi="bn-BD"/>
        </w:rPr>
        <w:t xml:space="preserve">, ৬/২৬৫। </w:t>
      </w:r>
    </w:p>
  </w:footnote>
  <w:footnote w:id="30">
    <w:p w:rsidR="00F1523C" w:rsidRPr="00FA7AB7" w:rsidRDefault="00F1523C">
      <w:pPr>
        <w:pStyle w:val="FootnoteText"/>
        <w:rPr>
          <w:cs/>
          <w:lang w:bidi="bn-BD"/>
        </w:rPr>
      </w:pPr>
      <w:r w:rsidRPr="00FA7AB7">
        <w:rPr>
          <w:rStyle w:val="FootnoteReference"/>
        </w:rPr>
        <w:footnoteRef/>
      </w:r>
      <w:r w:rsidRPr="00FA7AB7">
        <w:rPr>
          <w:rFonts w:hint="cs"/>
          <w:cs/>
          <w:lang w:bidi="bn-BD"/>
        </w:rPr>
        <w:t xml:space="preserve"> ইবন মাজাহ, ইকামাতুস সালাহ ওয়াসসুন্নাতু ফিহা, হাদীস নং ১০৬৪;</w:t>
      </w:r>
      <w:r>
        <w:rPr>
          <w:rFonts w:hint="cs"/>
          <w:cs/>
          <w:lang w:bidi="bn-BD"/>
        </w:rPr>
        <w:t xml:space="preserve"> আহমদ</w:t>
      </w:r>
      <w:r w:rsidRPr="00FA7AB7">
        <w:rPr>
          <w:rFonts w:hint="cs"/>
          <w:cs/>
          <w:lang w:bidi="bn-BD"/>
        </w:rPr>
        <w:t xml:space="preserve">, ১/৩৭। </w:t>
      </w:r>
    </w:p>
  </w:footnote>
  <w:footnote w:id="31">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আহাদীসুল</w:t>
      </w:r>
      <w:r w:rsidRPr="00FA7AB7">
        <w:rPr>
          <w:rFonts w:hint="cs"/>
          <w:lang w:bidi="bn-BD"/>
        </w:rPr>
        <w:t xml:space="preserve"> </w:t>
      </w:r>
      <w:r w:rsidRPr="00FA7AB7">
        <w:rPr>
          <w:rFonts w:hint="cs"/>
          <w:cs/>
          <w:lang w:bidi="bn-BD"/>
        </w:rPr>
        <w:t>আম্বিয়া</w:t>
      </w:r>
      <w:r w:rsidRPr="00FA7AB7">
        <w:rPr>
          <w:rFonts w:hint="cs"/>
          <w:lang w:bidi="bn-BD"/>
        </w:rPr>
        <w:t xml:space="preserve">, </w:t>
      </w:r>
      <w:r w:rsidRPr="00FA7AB7">
        <w:rPr>
          <w:rFonts w:hint="cs"/>
          <w:cs/>
          <w:lang w:bidi="bn-BD"/>
        </w:rPr>
        <w:t>হাদীস নং ৩১৯০; সহীহ মুসলিম</w:t>
      </w:r>
      <w:r w:rsidRPr="00FA7AB7">
        <w:rPr>
          <w:rFonts w:hint="cs"/>
          <w:lang w:bidi="bn-BD"/>
        </w:rPr>
        <w:t xml:space="preserve">, </w:t>
      </w:r>
      <w:r w:rsidRPr="00FA7AB7">
        <w:rPr>
          <w:rFonts w:hint="cs"/>
          <w:cs/>
          <w:lang w:bidi="bn-BD"/>
        </w:rPr>
        <w:t>সালাত</w:t>
      </w:r>
      <w:r w:rsidRPr="00FA7AB7">
        <w:rPr>
          <w:rFonts w:hint="cs"/>
          <w:lang w:bidi="bn-BD"/>
        </w:rPr>
        <w:t xml:space="preserve">, </w:t>
      </w:r>
      <w:r w:rsidRPr="00FA7AB7">
        <w:rPr>
          <w:rFonts w:hint="cs"/>
          <w:cs/>
          <w:lang w:bidi="bn-BD"/>
        </w:rPr>
        <w:t>হাদীস নং ৪০৬; তিরমিযী, সালাত, হাদীস নং ৪৮৩;</w:t>
      </w:r>
      <w:r>
        <w:rPr>
          <w:rFonts w:hint="cs"/>
          <w:cs/>
          <w:lang w:bidi="bn-BD"/>
        </w:rPr>
        <w:t xml:space="preserve"> নাসাঈ</w:t>
      </w:r>
      <w:r w:rsidRPr="00FA7AB7">
        <w:rPr>
          <w:rFonts w:hint="cs"/>
          <w:cs/>
          <w:lang w:bidi="bn-BD"/>
        </w:rPr>
        <w:t>, আস-সাহু, হাদীস নং ১২৮৮; আবু দাউদ, সালাত, হাদীস নং ৯৭৬; ইবন মাজাহ, ইকামাতুস সালাহ ওয়াস-সুন্নাতু ফিহা, হাদীস নং ৯০৪;</w:t>
      </w:r>
      <w:r>
        <w:rPr>
          <w:rFonts w:hint="cs"/>
          <w:cs/>
          <w:lang w:bidi="bn-BD"/>
        </w:rPr>
        <w:t xml:space="preserve"> আহমদ, ৪/২৪৪; দারে</w:t>
      </w:r>
      <w:r w:rsidRPr="00FA7AB7">
        <w:rPr>
          <w:rFonts w:hint="cs"/>
          <w:cs/>
          <w:lang w:bidi="bn-BD"/>
        </w:rPr>
        <w:t xml:space="preserve">মী, সালাত, হাদীস নং ১৩৪২। </w:t>
      </w:r>
    </w:p>
  </w:footnote>
  <w:footnote w:id="32">
    <w:p w:rsidR="00F1523C" w:rsidRPr="00FA7AB7" w:rsidRDefault="00F1523C" w:rsidP="004F56C7">
      <w:pPr>
        <w:pStyle w:val="FootnoteText"/>
        <w:rPr>
          <w:cs/>
          <w:lang w:bidi="bn-BD"/>
        </w:rPr>
      </w:pPr>
      <w:r w:rsidRPr="00FA7AB7">
        <w:rPr>
          <w:rStyle w:val="FootnoteReference"/>
        </w:rPr>
        <w:footnoteRef/>
      </w:r>
      <w:r w:rsidRPr="00FA7AB7">
        <w:t xml:space="preserve"> </w:t>
      </w:r>
      <w:r w:rsidRPr="00FA7AB7">
        <w:rPr>
          <w:rFonts w:hint="cs"/>
          <w:cs/>
          <w:lang w:bidi="bn-BD"/>
        </w:rPr>
        <w:t>তিরমিযী, জানায়েয, হাদীস নং ১০২৪;</w:t>
      </w:r>
      <w:r>
        <w:rPr>
          <w:rFonts w:hint="cs"/>
          <w:cs/>
          <w:lang w:bidi="bn-BD"/>
        </w:rPr>
        <w:t xml:space="preserve"> নাসাঈ</w:t>
      </w:r>
      <w:r w:rsidRPr="00FA7AB7">
        <w:rPr>
          <w:rFonts w:hint="cs"/>
          <w:cs/>
          <w:lang w:bidi="bn-BD"/>
        </w:rPr>
        <w:t>, জানায়েয, হাদীস নং ১৯৮৬;</w:t>
      </w:r>
      <w:r>
        <w:rPr>
          <w:rFonts w:hint="cs"/>
          <w:cs/>
          <w:lang w:bidi="bn-BD"/>
        </w:rPr>
        <w:t xml:space="preserve"> আহমদ</w:t>
      </w:r>
      <w:r w:rsidRPr="00FA7AB7">
        <w:rPr>
          <w:rFonts w:hint="cs"/>
          <w:cs/>
          <w:lang w:bidi="bn-BD"/>
        </w:rPr>
        <w:t xml:space="preserve">, ৫/৪১২; আবূ দাউদ, হাদীস নং ৩২০১, </w:t>
      </w:r>
      <w:r w:rsidRPr="00FA7AB7">
        <w:rPr>
          <w:rFonts w:ascii="Times New Roman" w:hAnsi="Times New Roman" w:cs="Times New Roman" w:hint="cs"/>
          <w:cs/>
          <w:lang w:bidi="bn-BD"/>
        </w:rPr>
        <w:t>‬</w:t>
      </w:r>
      <w:r w:rsidRPr="00FA7AB7">
        <w:rPr>
          <w:rFonts w:hint="cs"/>
          <w:cs/>
          <w:lang w:bidi="bn-BD"/>
        </w:rPr>
        <w:t xml:space="preserve">আলবানী রহ. হাদীসটিকে সহীহ বলেছেন।  ইবন মাজাহ, হাদীস নং ১৪৯৮। </w:t>
      </w:r>
    </w:p>
  </w:footnote>
  <w:footnote w:id="33">
    <w:p w:rsidR="00F1523C" w:rsidRPr="00FA7AB7" w:rsidRDefault="00F1523C" w:rsidP="007B3AB5">
      <w:pPr>
        <w:pStyle w:val="FootnoteText"/>
        <w:rPr>
          <w:cs/>
          <w:lang w:bidi="bn-BD"/>
        </w:rPr>
      </w:pPr>
      <w:r w:rsidRPr="00FA7AB7">
        <w:rPr>
          <w:rStyle w:val="FootnoteReference"/>
        </w:rPr>
        <w:footnoteRef/>
      </w:r>
      <w:r w:rsidRPr="00FA7AB7">
        <w:t xml:space="preserve"> </w:t>
      </w:r>
      <w:r w:rsidRPr="00FA7AB7">
        <w:rPr>
          <w:rFonts w:hint="cs"/>
          <w:cs/>
          <w:lang w:bidi="bn-BD"/>
        </w:rPr>
        <w:t>মুসলিম</w:t>
      </w:r>
      <w:r w:rsidRPr="00FA7AB7">
        <w:rPr>
          <w:rFonts w:hint="cs"/>
          <w:lang w:bidi="bn-BD"/>
        </w:rPr>
        <w:t xml:space="preserve">, </w:t>
      </w:r>
      <w:r w:rsidRPr="00FA7AB7">
        <w:rPr>
          <w:rFonts w:hint="cs"/>
          <w:cs/>
          <w:lang w:bidi="bn-BD"/>
        </w:rPr>
        <w:t>হাদীস নং ৯৬৩; তিরমিযী, জানায়েয, হাদীস নং ১০২৪;</w:t>
      </w:r>
      <w:r>
        <w:rPr>
          <w:rFonts w:hint="cs"/>
          <w:cs/>
          <w:lang w:bidi="bn-BD"/>
        </w:rPr>
        <w:t xml:space="preserve"> নাসাঈ</w:t>
      </w:r>
      <w:r w:rsidRPr="00FA7AB7">
        <w:rPr>
          <w:rFonts w:hint="cs"/>
          <w:cs/>
          <w:lang w:bidi="bn-BD"/>
        </w:rPr>
        <w:t>, জানায়েয, হাদীস নং ১৯৮৬;</w:t>
      </w:r>
      <w:r>
        <w:rPr>
          <w:rFonts w:hint="cs"/>
          <w:cs/>
          <w:lang w:bidi="bn-BD"/>
        </w:rPr>
        <w:t xml:space="preserve"> আহমদ</w:t>
      </w:r>
      <w:r w:rsidRPr="00FA7AB7">
        <w:rPr>
          <w:rFonts w:hint="cs"/>
          <w:cs/>
          <w:lang w:bidi="bn-BD"/>
        </w:rPr>
        <w:t xml:space="preserve">, ৫/৪১২; </w:t>
      </w:r>
    </w:p>
  </w:footnote>
  <w:footnote w:id="34">
    <w:p w:rsidR="00F1523C" w:rsidRPr="00FA7AB7" w:rsidRDefault="00F1523C" w:rsidP="00742B01">
      <w:pPr>
        <w:pStyle w:val="FootnoteText"/>
        <w:rPr>
          <w:cs/>
          <w:lang w:bidi="bn-BD"/>
        </w:rPr>
      </w:pPr>
      <w:r w:rsidRPr="00FA7AB7">
        <w:rPr>
          <w:rStyle w:val="FootnoteReference"/>
        </w:rPr>
        <w:footnoteRef/>
      </w:r>
      <w:r w:rsidRPr="00FA7AB7">
        <w:rPr>
          <w:rFonts w:hint="cs"/>
          <w:cs/>
          <w:lang w:bidi="bn-BD"/>
        </w:rPr>
        <w:t xml:space="preserve"> এ দ</w:t>
      </w:r>
      <w:r>
        <w:rPr>
          <w:rFonts w:hint="cs"/>
          <w:cs/>
          <w:lang w:bidi="bn-BD"/>
        </w:rPr>
        <w:t>ো‘আর সূত্র লেখক উল্লেখ করেন নি,</w:t>
      </w:r>
      <w:r w:rsidRPr="00FA7AB7">
        <w:rPr>
          <w:rFonts w:hint="cs"/>
          <w:cs/>
          <w:lang w:bidi="bn-BD"/>
        </w:rPr>
        <w:t xml:space="preserve"> তবে দো‘আর প্রথম কিছু অংশ মুসান্নাফ আব্দুর রাজ্জাক, হাদীস নং ৬৫৮৯; সুনান বাইহাকী আল-কুবরা, হাদীস নং ৬৭৯৪ এ আছে</w:t>
      </w:r>
      <w:r>
        <w:rPr>
          <w:rFonts w:cs="SolaimanLipi" w:hint="cs"/>
          <w:cs/>
          <w:lang w:bidi="hi-IN"/>
        </w:rPr>
        <w:t>।</w:t>
      </w:r>
      <w:r>
        <w:rPr>
          <w:rFonts w:cs="SolaimanLipi" w:hint="cs"/>
          <w:cs/>
          <w:lang w:bidi="bn-BD"/>
        </w:rPr>
        <w:t xml:space="preserve"> -</w:t>
      </w:r>
      <w:r w:rsidRPr="00FA7AB7">
        <w:rPr>
          <w:rFonts w:hint="cs"/>
          <w:cs/>
          <w:lang w:bidi="bn-IN"/>
        </w:rPr>
        <w:t>অনুবাদক</w:t>
      </w:r>
    </w:p>
  </w:footnote>
  <w:footnote w:id="35">
    <w:p w:rsidR="00F1523C" w:rsidRPr="00FA7AB7" w:rsidRDefault="00F1523C" w:rsidP="00D31ED6">
      <w:pPr>
        <w:pStyle w:val="FootnoteText"/>
        <w:rPr>
          <w:cs/>
          <w:lang w:bidi="bn-BD"/>
        </w:rPr>
      </w:pPr>
      <w:r w:rsidRPr="00FA7AB7">
        <w:rPr>
          <w:rStyle w:val="FootnoteReference"/>
        </w:rPr>
        <w:footnoteRef/>
      </w:r>
      <w:r w:rsidRPr="00FA7AB7">
        <w:t xml:space="preserve"> </w:t>
      </w:r>
      <w:r w:rsidRPr="00FA7AB7">
        <w:rPr>
          <w:rFonts w:hint="cs"/>
          <w:cs/>
          <w:lang w:bidi="bn-BD"/>
        </w:rPr>
        <w:t>মুসলিম,</w:t>
      </w:r>
      <w:r>
        <w:rPr>
          <w:rFonts w:hint="cs"/>
          <w:cs/>
          <w:lang w:bidi="bn-BD"/>
        </w:rPr>
        <w:t xml:space="preserve"> ত্বহারাত</w:t>
      </w:r>
      <w:r w:rsidRPr="00FA7AB7">
        <w:rPr>
          <w:rFonts w:hint="cs"/>
          <w:cs/>
          <w:lang w:bidi="bn-BD"/>
        </w:rPr>
        <w:t>, হাদীস নং ২৪৯;</w:t>
      </w:r>
      <w:r>
        <w:rPr>
          <w:rFonts w:hint="cs"/>
          <w:cs/>
          <w:lang w:bidi="bn-BD"/>
        </w:rPr>
        <w:t xml:space="preserve"> নাসাঈ</w:t>
      </w:r>
      <w:r w:rsidRPr="00FA7AB7">
        <w:rPr>
          <w:rFonts w:hint="cs"/>
          <w:cs/>
          <w:lang w:bidi="bn-BD"/>
        </w:rPr>
        <w:t>,</w:t>
      </w:r>
      <w:r>
        <w:rPr>
          <w:rFonts w:hint="cs"/>
          <w:cs/>
          <w:lang w:bidi="bn-BD"/>
        </w:rPr>
        <w:t xml:space="preserve"> ত্বহারাত</w:t>
      </w:r>
      <w:r w:rsidRPr="00FA7AB7">
        <w:rPr>
          <w:rFonts w:hint="cs"/>
          <w:cs/>
          <w:lang w:bidi="bn-BD"/>
        </w:rPr>
        <w:t>, হাদীস নং ১৫০; আবু দাউদ, জানায়েয, হাদীস নং ৩২৩৭; ইবন মাজাহ, যুহুদ, হাদীস নং ৪৩০৬;</w:t>
      </w:r>
      <w:r>
        <w:rPr>
          <w:rFonts w:hint="cs"/>
          <w:cs/>
          <w:lang w:bidi="bn-BD"/>
        </w:rPr>
        <w:t xml:space="preserve"> আহমদ</w:t>
      </w:r>
      <w:r w:rsidRPr="00FA7AB7">
        <w:rPr>
          <w:rFonts w:hint="cs"/>
          <w:cs/>
          <w:lang w:bidi="bn-BD"/>
        </w:rPr>
        <w:t>, ২/৩০০; মালেক,</w:t>
      </w:r>
      <w:r>
        <w:rPr>
          <w:rFonts w:hint="cs"/>
          <w:cs/>
          <w:lang w:bidi="bn-BD"/>
        </w:rPr>
        <w:t xml:space="preserve"> ত্বহারাত</w:t>
      </w:r>
      <w:r w:rsidRPr="00FA7AB7">
        <w:rPr>
          <w:rFonts w:hint="cs"/>
          <w:cs/>
          <w:lang w:bidi="bn-BD"/>
        </w:rPr>
        <w:t xml:space="preserve">, হাদীস নং ৬০। </w:t>
      </w:r>
    </w:p>
  </w:footnote>
  <w:footnote w:id="36">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hint="cs"/>
          <w:lang w:bidi="bn-BD"/>
        </w:rPr>
        <w:t xml:space="preserve">, </w:t>
      </w:r>
      <w:r w:rsidRPr="00FA7AB7">
        <w:rPr>
          <w:rFonts w:hint="cs"/>
          <w:cs/>
          <w:lang w:bidi="bn-BD"/>
        </w:rPr>
        <w:t>জানায়েয, হাদীস নং ৯১৮; তিরমিযী, জানায়েয, হাদীস নং ৯৭৭; আবু দাউদ, জানায়েয, হাদীস নং ৩১১৯; ইবন মাজাহ, মা জাআ ফিল জানায়েয, হাদীস নং ১৪৪৭;</w:t>
      </w:r>
      <w:r>
        <w:rPr>
          <w:rFonts w:hint="cs"/>
          <w:cs/>
          <w:lang w:bidi="bn-BD"/>
        </w:rPr>
        <w:t xml:space="preserve"> আহমদ</w:t>
      </w:r>
      <w:r w:rsidRPr="00FA7AB7">
        <w:rPr>
          <w:rFonts w:hint="cs"/>
          <w:cs/>
          <w:lang w:bidi="bn-BD"/>
        </w:rPr>
        <w:t xml:space="preserve">, ৬/৩০৯; মালিক, জানায়েয, হাদীস নং ৫৫৮।  </w:t>
      </w:r>
    </w:p>
  </w:footnote>
  <w:footnote w:id="37">
    <w:p w:rsidR="00F1523C" w:rsidRPr="00FA7AB7" w:rsidRDefault="00F1523C" w:rsidP="004304BB">
      <w:pPr>
        <w:pStyle w:val="FootnoteText"/>
        <w:rPr>
          <w:cs/>
          <w:lang w:bidi="bn-BD"/>
        </w:rPr>
      </w:pPr>
      <w:r w:rsidRPr="00FA7AB7">
        <w:rPr>
          <w:rStyle w:val="FootnoteReference"/>
        </w:rPr>
        <w:footnoteRef/>
      </w:r>
      <w:r w:rsidRPr="00FA7AB7">
        <w:rPr>
          <w:cs/>
          <w:lang w:bidi="bn-IN"/>
        </w:rPr>
        <w:t xml:space="preserve"> সহীহ বুখারী</w:t>
      </w:r>
      <w:r w:rsidRPr="00FA7AB7">
        <w:t>,</w:t>
      </w:r>
      <w:r w:rsidRPr="00FA7AB7">
        <w:rPr>
          <w:rFonts w:hint="cs"/>
          <w:cs/>
          <w:lang w:bidi="bn-BD"/>
        </w:rPr>
        <w:t xml:space="preserve"> ঈমান, </w:t>
      </w:r>
      <w:r w:rsidRPr="00FA7AB7">
        <w:rPr>
          <w:cs/>
          <w:lang w:bidi="bn-IN"/>
        </w:rPr>
        <w:t xml:space="preserve">হাদীস নং </w:t>
      </w:r>
      <w:r w:rsidRPr="00FA7AB7">
        <w:rPr>
          <w:rFonts w:hint="cs"/>
          <w:cs/>
          <w:lang w:bidi="bn-BD"/>
        </w:rPr>
        <w:t>৮; সহীহ মুসলিম</w:t>
      </w:r>
      <w:r w:rsidRPr="00FA7AB7">
        <w:rPr>
          <w:rFonts w:hint="cs"/>
          <w:lang w:bidi="bn-BD"/>
        </w:rPr>
        <w:t xml:space="preserve">, </w:t>
      </w:r>
      <w:r w:rsidRPr="00FA7AB7">
        <w:rPr>
          <w:rFonts w:hint="cs"/>
          <w:cs/>
          <w:lang w:bidi="bn-BD"/>
        </w:rPr>
        <w:t>ঈমান, হাদীস নং ১৬; তিরমিযী, ঈমান, হাদীস নং ২৬০৯;</w:t>
      </w:r>
      <w:r>
        <w:rPr>
          <w:rFonts w:hint="cs"/>
          <w:cs/>
          <w:lang w:bidi="bn-BD"/>
        </w:rPr>
        <w:t xml:space="preserve"> নাসাঈ</w:t>
      </w:r>
      <w:r w:rsidRPr="00FA7AB7">
        <w:rPr>
          <w:rFonts w:hint="cs"/>
          <w:cs/>
          <w:lang w:bidi="bn-BD"/>
        </w:rPr>
        <w:t>, ঈমান ও শারায়ে‘উহু, হাদীস নং ৫০০১;</w:t>
      </w:r>
      <w:r>
        <w:rPr>
          <w:rFonts w:hint="cs"/>
          <w:cs/>
          <w:lang w:bidi="bn-BD"/>
        </w:rPr>
        <w:t xml:space="preserve"> আহমদ</w:t>
      </w:r>
      <w:r w:rsidRPr="00FA7AB7">
        <w:rPr>
          <w:rFonts w:hint="cs"/>
          <w:cs/>
          <w:lang w:bidi="bn-BD"/>
        </w:rPr>
        <w:t xml:space="preserve">, ২/৯৩। </w:t>
      </w:r>
    </w:p>
  </w:footnote>
  <w:footnote w:id="38">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সাওম</w:t>
      </w:r>
      <w:r w:rsidRPr="00FA7AB7">
        <w:rPr>
          <w:rFonts w:hint="cs"/>
          <w:lang w:bidi="bn-BD"/>
        </w:rPr>
        <w:t xml:space="preserve">, </w:t>
      </w:r>
      <w:r w:rsidRPr="00FA7AB7">
        <w:rPr>
          <w:rFonts w:hint="cs"/>
          <w:cs/>
          <w:lang w:bidi="bn-BD"/>
        </w:rPr>
        <w:t>হাদীস নং ১৮০১; সহীহ মুসলিম</w:t>
      </w:r>
      <w:r w:rsidRPr="00FA7AB7">
        <w:rPr>
          <w:rFonts w:hint="cs"/>
          <w:lang w:bidi="bn-BD"/>
        </w:rPr>
        <w:t xml:space="preserve">, </w:t>
      </w:r>
      <w:r w:rsidRPr="00FA7AB7">
        <w:rPr>
          <w:rFonts w:hint="cs"/>
          <w:cs/>
          <w:lang w:bidi="bn-BD"/>
        </w:rPr>
        <w:t>সিয়াম</w:t>
      </w:r>
      <w:r w:rsidRPr="00FA7AB7">
        <w:rPr>
          <w:rFonts w:hint="cs"/>
          <w:lang w:bidi="bn-BD"/>
        </w:rPr>
        <w:t xml:space="preserve">, </w:t>
      </w:r>
      <w:r w:rsidRPr="00FA7AB7">
        <w:rPr>
          <w:rFonts w:hint="cs"/>
          <w:cs/>
          <w:lang w:bidi="bn-BD"/>
        </w:rPr>
        <w:t>হাদীস নং ১০৮০;</w:t>
      </w:r>
      <w:r>
        <w:rPr>
          <w:rFonts w:hint="cs"/>
          <w:cs/>
          <w:lang w:bidi="bn-BD"/>
        </w:rPr>
        <w:t xml:space="preserve"> নাসাঈ</w:t>
      </w:r>
      <w:r w:rsidRPr="00FA7AB7">
        <w:rPr>
          <w:rFonts w:hint="cs"/>
          <w:cs/>
          <w:lang w:bidi="bn-BD"/>
        </w:rPr>
        <w:t>, সিয়াম, হাদীস নং ২১২০;</w:t>
      </w:r>
      <w:r>
        <w:rPr>
          <w:rFonts w:hint="cs"/>
          <w:cs/>
          <w:lang w:bidi="bn-BD"/>
        </w:rPr>
        <w:t xml:space="preserve"> আহমদ</w:t>
      </w:r>
      <w:r w:rsidRPr="00FA7AB7">
        <w:rPr>
          <w:rFonts w:hint="cs"/>
          <w:cs/>
          <w:lang w:bidi="bn-BD"/>
        </w:rPr>
        <w:t xml:space="preserve">, ২/১৪৫; মালিক, সিয়াম, হাদীস নং ৬৩৪; </w:t>
      </w:r>
      <w:r>
        <w:rPr>
          <w:rFonts w:hint="cs"/>
          <w:cs/>
          <w:lang w:bidi="bn-BD"/>
        </w:rPr>
        <w:t>দারেমী</w:t>
      </w:r>
      <w:r w:rsidRPr="00FA7AB7">
        <w:rPr>
          <w:rFonts w:hint="cs"/>
          <w:cs/>
          <w:lang w:bidi="bn-BD"/>
        </w:rPr>
        <w:t xml:space="preserve">, সাওম, হাদীস নং ১৬৮৪। </w:t>
      </w:r>
    </w:p>
  </w:footnote>
  <w:footnote w:id="39">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cs="SolaimanLipi" w:hint="cs"/>
          <w:cs/>
          <w:lang w:bidi="hi-IN"/>
        </w:rPr>
        <w:t>।</w:t>
      </w:r>
      <w:r w:rsidRPr="00FA7AB7">
        <w:rPr>
          <w:rFonts w:hint="cs"/>
          <w:lang w:bidi="bn-BD"/>
        </w:rPr>
        <w:t xml:space="preserve"> </w:t>
      </w:r>
    </w:p>
  </w:footnote>
  <w:footnote w:id="40">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cs="SolaimanLipi" w:hint="cs"/>
          <w:cs/>
          <w:lang w:bidi="hi-IN"/>
        </w:rPr>
        <w:t>।</w:t>
      </w:r>
      <w:r w:rsidRPr="00FA7AB7">
        <w:rPr>
          <w:rFonts w:hint="cs"/>
          <w:lang w:bidi="bn-BD"/>
        </w:rPr>
        <w:t xml:space="preserve"> </w:t>
      </w:r>
    </w:p>
  </w:footnote>
  <w:footnote w:id="41">
    <w:p w:rsidR="00F1523C" w:rsidRPr="00FA7AB7" w:rsidRDefault="00F1523C" w:rsidP="002D6440">
      <w:pPr>
        <w:pStyle w:val="FootnoteText"/>
        <w:rPr>
          <w:cs/>
          <w:lang w:bidi="bn-BD"/>
        </w:rPr>
      </w:pPr>
      <w:r w:rsidRPr="00FA7AB7">
        <w:rPr>
          <w:rStyle w:val="FootnoteReference"/>
        </w:rPr>
        <w:footnoteRef/>
      </w:r>
      <w:r w:rsidRPr="00FA7AB7">
        <w:rPr>
          <w:cs/>
          <w:lang w:bidi="bn-IN"/>
        </w:rPr>
        <w:t xml:space="preserve"> সহীহ বুখারী</w:t>
      </w:r>
      <w:r w:rsidRPr="00FA7AB7">
        <w:t>,</w:t>
      </w:r>
      <w:r w:rsidRPr="00FA7AB7">
        <w:rPr>
          <w:rFonts w:hint="cs"/>
          <w:cs/>
          <w:lang w:bidi="bn-BD"/>
        </w:rPr>
        <w:t xml:space="preserve"> ঈমান,</w:t>
      </w:r>
      <w:r w:rsidRPr="00FA7AB7">
        <w:t xml:space="preserve"> </w:t>
      </w:r>
      <w:r w:rsidRPr="00FA7AB7">
        <w:rPr>
          <w:cs/>
          <w:lang w:bidi="bn-IN"/>
        </w:rPr>
        <w:t xml:space="preserve">হাদীস নং </w:t>
      </w:r>
      <w:r w:rsidRPr="00FA7AB7">
        <w:rPr>
          <w:rFonts w:hint="cs"/>
          <w:cs/>
          <w:lang w:bidi="bn-BD"/>
        </w:rPr>
        <w:t>৮; সহীহ মুসলিম</w:t>
      </w:r>
      <w:r w:rsidRPr="00FA7AB7">
        <w:rPr>
          <w:rFonts w:hint="cs"/>
          <w:lang w:bidi="bn-BD"/>
        </w:rPr>
        <w:t xml:space="preserve">, </w:t>
      </w:r>
      <w:r w:rsidRPr="00FA7AB7">
        <w:rPr>
          <w:rFonts w:hint="cs"/>
          <w:cs/>
          <w:lang w:bidi="bn-BD"/>
        </w:rPr>
        <w:t>ঈমান,</w:t>
      </w:r>
      <w:r w:rsidRPr="00FA7AB7">
        <w:t xml:space="preserve"> </w:t>
      </w:r>
      <w:r w:rsidRPr="00FA7AB7">
        <w:rPr>
          <w:rFonts w:hint="cs"/>
          <w:cs/>
          <w:lang w:bidi="bn-BD"/>
        </w:rPr>
        <w:t>হাদীস নং ১৬; তিরমিযী, ঈমান,</w:t>
      </w:r>
      <w:r w:rsidRPr="00FA7AB7">
        <w:t xml:space="preserve"> </w:t>
      </w:r>
      <w:r w:rsidRPr="00FA7AB7">
        <w:rPr>
          <w:rFonts w:hint="cs"/>
          <w:cs/>
          <w:lang w:bidi="bn-BD"/>
        </w:rPr>
        <w:t>হাদীস নং ২৬০৯;</w:t>
      </w:r>
      <w:r>
        <w:rPr>
          <w:rFonts w:hint="cs"/>
          <w:cs/>
          <w:lang w:bidi="bn-BD"/>
        </w:rPr>
        <w:t xml:space="preserve"> নাসাঈ</w:t>
      </w:r>
      <w:r w:rsidRPr="00FA7AB7">
        <w:rPr>
          <w:rFonts w:hint="cs"/>
          <w:cs/>
          <w:lang w:bidi="bn-BD"/>
        </w:rPr>
        <w:t>, ঈমান ওয়াশারায়ি‘উহু, হাদীস নং ৫০০১;</w:t>
      </w:r>
      <w:r>
        <w:rPr>
          <w:rFonts w:hint="cs"/>
          <w:cs/>
          <w:lang w:bidi="bn-BD"/>
        </w:rPr>
        <w:t xml:space="preserve"> আহমদ</w:t>
      </w:r>
      <w:r w:rsidRPr="00FA7AB7">
        <w:rPr>
          <w:rFonts w:hint="cs"/>
          <w:cs/>
          <w:lang w:bidi="bn-BD"/>
        </w:rPr>
        <w:t xml:space="preserve">, ২/৯৩।  </w:t>
      </w:r>
    </w:p>
  </w:footnote>
  <w:footnote w:id="42">
    <w:p w:rsidR="00F1523C" w:rsidRPr="00FA7AB7" w:rsidRDefault="00F1523C" w:rsidP="00F34D43">
      <w:pPr>
        <w:pStyle w:val="FootnoteText"/>
        <w:rPr>
          <w:cs/>
          <w:lang w:bidi="bn-BD"/>
        </w:rPr>
      </w:pPr>
      <w:r w:rsidRPr="00FA7AB7">
        <w:rPr>
          <w:rStyle w:val="FootnoteReference"/>
        </w:rPr>
        <w:footnoteRef/>
      </w:r>
      <w:r w:rsidRPr="00FA7AB7">
        <w:rPr>
          <w:cs/>
          <w:lang w:bidi="bn-IN"/>
        </w:rPr>
        <w:t xml:space="preserve"> সহীহ বুখারী</w:t>
      </w:r>
      <w:r w:rsidRPr="00FA7AB7">
        <w:t xml:space="preserve">, </w:t>
      </w:r>
      <w:r w:rsidRPr="00FA7AB7">
        <w:rPr>
          <w:rFonts w:hint="cs"/>
          <w:cs/>
          <w:lang w:bidi="bn-BD"/>
        </w:rPr>
        <w:t xml:space="preserve">বাদউল অহী, </w:t>
      </w:r>
      <w:r w:rsidRPr="00FA7AB7">
        <w:rPr>
          <w:cs/>
          <w:lang w:bidi="bn-IN"/>
        </w:rPr>
        <w:t xml:space="preserve">হাদীস নং </w:t>
      </w:r>
      <w:r w:rsidRPr="00FA7AB7">
        <w:rPr>
          <w:rFonts w:hint="cs"/>
          <w:cs/>
          <w:lang w:bidi="bn-BD"/>
        </w:rPr>
        <w:t>১; সহীহ মুসলিম</w:t>
      </w:r>
      <w:r w:rsidRPr="00FA7AB7">
        <w:rPr>
          <w:rFonts w:hint="cs"/>
          <w:lang w:bidi="bn-BD"/>
        </w:rPr>
        <w:t xml:space="preserve">, </w:t>
      </w:r>
      <w:r w:rsidRPr="00FA7AB7">
        <w:rPr>
          <w:rFonts w:hint="cs"/>
          <w:cs/>
          <w:lang w:bidi="bn-BD"/>
        </w:rPr>
        <w:t>আল</w:t>
      </w:r>
      <w:r w:rsidRPr="00FA7AB7">
        <w:rPr>
          <w:rFonts w:hint="cs"/>
          <w:lang w:bidi="bn-BD"/>
        </w:rPr>
        <w:t>-</w:t>
      </w:r>
      <w:r w:rsidRPr="00FA7AB7">
        <w:rPr>
          <w:rFonts w:hint="cs"/>
          <w:cs/>
          <w:lang w:bidi="bn-BD"/>
        </w:rPr>
        <w:t>ইমারাহ</w:t>
      </w:r>
      <w:r w:rsidRPr="00FA7AB7">
        <w:rPr>
          <w:rFonts w:hint="cs"/>
          <w:lang w:bidi="bn-BD"/>
        </w:rPr>
        <w:t xml:space="preserve">, </w:t>
      </w:r>
      <w:r w:rsidRPr="00FA7AB7">
        <w:rPr>
          <w:rFonts w:hint="cs"/>
          <w:cs/>
          <w:lang w:bidi="bn-BD"/>
        </w:rPr>
        <w:t>হাদীস নং ১৯০৭; তিরমিযী, ফাদাইলুল জিহাদ, হাদীস নং ১৬৪৭;</w:t>
      </w:r>
      <w:r>
        <w:rPr>
          <w:rFonts w:hint="cs"/>
          <w:cs/>
          <w:lang w:bidi="bn-BD"/>
        </w:rPr>
        <w:t xml:space="preserve"> নাসাঈ</w:t>
      </w:r>
      <w:r w:rsidRPr="00FA7AB7">
        <w:rPr>
          <w:rFonts w:hint="cs"/>
          <w:cs/>
          <w:lang w:bidi="bn-BD"/>
        </w:rPr>
        <w:t>, ত্বাহারাত, হাদীস নং ৭৫; আবু দাউদ, তালাক, হাদীস নং ২২০১; ইবন মাজাহ, যুহুদ, হাদীস নং ৪২২৭;</w:t>
      </w:r>
      <w:r>
        <w:rPr>
          <w:rFonts w:hint="cs"/>
          <w:cs/>
          <w:lang w:bidi="bn-BD"/>
        </w:rPr>
        <w:t xml:space="preserve"> আহমদ</w:t>
      </w:r>
      <w:r w:rsidRPr="00FA7AB7">
        <w:rPr>
          <w:rFonts w:hint="cs"/>
          <w:cs/>
          <w:lang w:bidi="bn-BD"/>
        </w:rPr>
        <w:t xml:space="preserve">, ১/৪৩। </w:t>
      </w:r>
    </w:p>
  </w:footnote>
  <w:footnote w:id="43">
    <w:p w:rsidR="00F1523C" w:rsidRPr="00FA7AB7" w:rsidRDefault="00F1523C">
      <w:pPr>
        <w:pStyle w:val="FootnoteText"/>
        <w:rPr>
          <w:cs/>
          <w:lang w:bidi="bn-BD"/>
        </w:rPr>
      </w:pPr>
      <w:r w:rsidRPr="00FA7AB7">
        <w:rPr>
          <w:rStyle w:val="FootnoteReference"/>
        </w:rPr>
        <w:footnoteRef/>
      </w:r>
      <w:r w:rsidRPr="00FA7AB7">
        <w:t xml:space="preserve"> </w:t>
      </w:r>
      <w:r w:rsidRPr="00FA7AB7">
        <w:rPr>
          <w:rFonts w:hint="cs"/>
          <w:cs/>
          <w:lang w:bidi="bn-BD"/>
        </w:rPr>
        <w:t xml:space="preserve">আবু দাউদ, সাওম, হাদীস নং ২৩৫৮। </w:t>
      </w:r>
    </w:p>
  </w:footnote>
  <w:footnote w:id="44">
    <w:p w:rsidR="00F1523C" w:rsidRPr="00FA7AB7" w:rsidRDefault="00F1523C" w:rsidP="00C77D2B">
      <w:pPr>
        <w:pStyle w:val="FootnoteText"/>
        <w:rPr>
          <w:cs/>
          <w:lang w:bidi="bn-BD"/>
        </w:rPr>
      </w:pPr>
      <w:r w:rsidRPr="00FA7AB7">
        <w:rPr>
          <w:rStyle w:val="FootnoteReference"/>
        </w:rPr>
        <w:footnoteRef/>
      </w:r>
      <w:r w:rsidRPr="00FA7AB7">
        <w:t xml:space="preserve"> </w:t>
      </w:r>
      <w:r w:rsidRPr="00FA7AB7">
        <w:rPr>
          <w:rFonts w:hint="cs"/>
          <w:cs/>
          <w:lang w:bidi="bn-BD"/>
        </w:rPr>
        <w:t>মুসান্নাফ আব্দুর রা</w:t>
      </w:r>
      <w:r>
        <w:rPr>
          <w:rFonts w:hint="cs"/>
          <w:cs/>
          <w:lang w:bidi="bn-BD"/>
        </w:rPr>
        <w:t>যযা</w:t>
      </w:r>
      <w:r w:rsidRPr="00FA7AB7">
        <w:rPr>
          <w:rFonts w:hint="cs"/>
          <w:cs/>
          <w:lang w:bidi="bn-BD"/>
        </w:rPr>
        <w:t>ক, হাদীস নং ৮০০৯; মুসান্নাফ ইবন আবু শাইবা, সহীহ বুখারী</w:t>
      </w:r>
      <w:r w:rsidRPr="00FA7AB7">
        <w:rPr>
          <w:rFonts w:hint="cs"/>
          <w:lang w:bidi="bn-BD"/>
        </w:rPr>
        <w:t xml:space="preserve">, </w:t>
      </w:r>
      <w:r w:rsidRPr="00FA7AB7">
        <w:rPr>
          <w:rFonts w:hint="cs"/>
          <w:cs/>
          <w:lang w:bidi="bn-BD"/>
        </w:rPr>
        <w:t xml:space="preserve">হাদীস নং ৯৬৭৩। </w:t>
      </w:r>
    </w:p>
  </w:footnote>
  <w:footnote w:id="45">
    <w:p w:rsidR="00F1523C" w:rsidRPr="00FA7AB7" w:rsidRDefault="00F1523C" w:rsidP="00C757F3">
      <w:pPr>
        <w:pStyle w:val="FootnoteText"/>
        <w:rPr>
          <w:cs/>
          <w:lang w:bidi="bn-BD"/>
        </w:rPr>
      </w:pPr>
      <w:r w:rsidRPr="00FA7AB7">
        <w:rPr>
          <w:rStyle w:val="FootnoteReference"/>
        </w:rPr>
        <w:footnoteRef/>
      </w:r>
      <w:r w:rsidRPr="00FA7AB7">
        <w:rPr>
          <w:cs/>
          <w:lang w:bidi="bn-IN"/>
        </w:rPr>
        <w:t xml:space="preserve"> সহীহ বুখারী</w:t>
      </w:r>
      <w:r w:rsidRPr="00FA7AB7">
        <w:t>,</w:t>
      </w:r>
      <w:r w:rsidRPr="00FA7AB7">
        <w:rPr>
          <w:rFonts w:hint="cs"/>
          <w:cs/>
          <w:lang w:bidi="bn-BD"/>
        </w:rPr>
        <w:t xml:space="preserve"> ঈমান,</w:t>
      </w:r>
      <w:r w:rsidRPr="00FA7AB7">
        <w:t xml:space="preserve"> </w:t>
      </w:r>
      <w:r w:rsidRPr="00FA7AB7">
        <w:rPr>
          <w:cs/>
          <w:lang w:bidi="bn-IN"/>
        </w:rPr>
        <w:t xml:space="preserve">হাদীস নং </w:t>
      </w:r>
      <w:r w:rsidRPr="00FA7AB7">
        <w:rPr>
          <w:rFonts w:hint="cs"/>
          <w:cs/>
          <w:lang w:bidi="bn-BD"/>
        </w:rPr>
        <w:t>৮; সহীহ মুসলিম</w:t>
      </w:r>
      <w:r w:rsidRPr="00FA7AB7">
        <w:rPr>
          <w:rFonts w:hint="cs"/>
          <w:lang w:bidi="bn-BD"/>
        </w:rPr>
        <w:t xml:space="preserve">, </w:t>
      </w:r>
      <w:r w:rsidRPr="00FA7AB7">
        <w:rPr>
          <w:rFonts w:hint="cs"/>
          <w:cs/>
          <w:lang w:bidi="bn-BD"/>
        </w:rPr>
        <w:t>ঈমান, হাদীস নং ১৬; তিরমিযী, ঈমান, হাদীস নং ২৬০৯;</w:t>
      </w:r>
      <w:r>
        <w:rPr>
          <w:rFonts w:hint="cs"/>
          <w:cs/>
          <w:lang w:bidi="bn-BD"/>
        </w:rPr>
        <w:t xml:space="preserve"> নাসাঈ</w:t>
      </w:r>
      <w:r w:rsidRPr="00FA7AB7">
        <w:rPr>
          <w:rFonts w:hint="cs"/>
          <w:cs/>
          <w:lang w:bidi="bn-BD"/>
        </w:rPr>
        <w:t>, ঈমান ওয়াশারায়ে‘উহু, হাদীস নং ৫০০১;</w:t>
      </w:r>
      <w:r>
        <w:rPr>
          <w:rFonts w:hint="cs"/>
          <w:cs/>
          <w:lang w:bidi="bn-BD"/>
        </w:rPr>
        <w:t xml:space="preserve"> আহমদ</w:t>
      </w:r>
      <w:r w:rsidRPr="00FA7AB7">
        <w:rPr>
          <w:rFonts w:hint="cs"/>
          <w:cs/>
          <w:lang w:bidi="bn-BD"/>
        </w:rPr>
        <w:t>, ২/৯৩</w:t>
      </w:r>
      <w:r w:rsidRPr="00FA7AB7">
        <w:rPr>
          <w:rFonts w:cs="SolaimanLipi" w:hint="cs"/>
          <w:cs/>
          <w:lang w:bidi="hi-IN"/>
        </w:rPr>
        <w:t xml:space="preserve">। </w:t>
      </w:r>
    </w:p>
  </w:footnote>
  <w:footnote w:id="46">
    <w:p w:rsidR="00F1523C" w:rsidRPr="00FA7AB7" w:rsidRDefault="00F1523C" w:rsidP="00E44E48">
      <w:pPr>
        <w:pStyle w:val="FootnoteText"/>
        <w:rPr>
          <w:cs/>
          <w:lang w:bidi="bn-BD"/>
        </w:rPr>
      </w:pPr>
      <w:r w:rsidRPr="00FA7AB7">
        <w:rPr>
          <w:rStyle w:val="FootnoteReference"/>
        </w:rPr>
        <w:footnoteRef/>
      </w:r>
      <w:r w:rsidRPr="00FA7AB7">
        <w:t xml:space="preserve"> </w:t>
      </w:r>
      <w:r>
        <w:rPr>
          <w:rFonts w:hint="cs"/>
          <w:cs/>
          <w:lang w:bidi="bn-BD"/>
        </w:rPr>
        <w:t>নাসাঈ, মানাসিকুল হ</w:t>
      </w:r>
      <w:r w:rsidRPr="00FA7AB7">
        <w:rPr>
          <w:rFonts w:hint="cs"/>
          <w:cs/>
          <w:lang w:bidi="bn-BD"/>
        </w:rPr>
        <w:t>জ, হাদীস নং ২৬২০; আবু দাউদ, মানাসিক, হাদীস নং ১৭২১; ইবন মাজাহ, মানাসিক, হ</w:t>
      </w:r>
      <w:r>
        <w:rPr>
          <w:rFonts w:hint="cs"/>
          <w:cs/>
          <w:lang w:bidi="bn-BD"/>
        </w:rPr>
        <w:t>াদীস নং ২৮৮৬; আহমদ, ১/২৯১; দারে</w:t>
      </w:r>
      <w:r w:rsidRPr="00FA7AB7">
        <w:rPr>
          <w:rFonts w:hint="cs"/>
          <w:cs/>
          <w:lang w:bidi="bn-BD"/>
        </w:rPr>
        <w:t xml:space="preserve">মী, মানাসিক, হাদীস নং ১৭৮৮। </w:t>
      </w:r>
    </w:p>
  </w:footnote>
  <w:footnote w:id="47">
    <w:p w:rsidR="00F1523C" w:rsidRPr="00FA7AB7" w:rsidRDefault="00F1523C" w:rsidP="00F65C0D">
      <w:pPr>
        <w:pStyle w:val="FootnoteText"/>
        <w:rPr>
          <w:cs/>
          <w:lang w:bidi="bn-BD"/>
        </w:rPr>
      </w:pPr>
      <w:r w:rsidRPr="00FA7AB7">
        <w:rPr>
          <w:rStyle w:val="FootnoteReference"/>
        </w:rPr>
        <w:footnoteRef/>
      </w:r>
      <w:r w:rsidRPr="00FA7AB7">
        <w:rPr>
          <w:cs/>
          <w:lang w:bidi="bn-IN"/>
        </w:rPr>
        <w:t xml:space="preserve"> সহীহ বুখারী</w:t>
      </w:r>
      <w:r w:rsidRPr="00FA7AB7">
        <w:t xml:space="preserve">, </w:t>
      </w:r>
      <w:r w:rsidRPr="00FA7AB7">
        <w:rPr>
          <w:rFonts w:hint="cs"/>
          <w:cs/>
          <w:lang w:bidi="bn-BD"/>
        </w:rPr>
        <w:t xml:space="preserve">হজ, </w:t>
      </w:r>
      <w:r w:rsidRPr="00FA7AB7">
        <w:rPr>
          <w:cs/>
          <w:lang w:bidi="bn-IN"/>
        </w:rPr>
        <w:t xml:space="preserve">হাদীস নং </w:t>
      </w:r>
      <w:r w:rsidRPr="00FA7AB7">
        <w:rPr>
          <w:rFonts w:hint="cs"/>
          <w:cs/>
          <w:lang w:bidi="bn-BD"/>
        </w:rPr>
        <w:t>১৫২১; সহীহ মুসলিম</w:t>
      </w:r>
      <w:r w:rsidRPr="00FA7AB7">
        <w:rPr>
          <w:rFonts w:hint="cs"/>
          <w:lang w:bidi="bn-BD"/>
        </w:rPr>
        <w:t xml:space="preserve">, </w:t>
      </w:r>
      <w:r w:rsidRPr="00FA7AB7">
        <w:rPr>
          <w:rFonts w:hint="cs"/>
          <w:cs/>
          <w:lang w:bidi="bn-BD"/>
        </w:rPr>
        <w:t>হজ, হাদীস নং ১৩৫০; তিরমিযী, হজ, হাদীস নং ৮১১;</w:t>
      </w:r>
      <w:r>
        <w:rPr>
          <w:rFonts w:hint="cs"/>
          <w:cs/>
          <w:lang w:bidi="bn-BD"/>
        </w:rPr>
        <w:t xml:space="preserve"> নাসাঈ</w:t>
      </w:r>
      <w:r w:rsidRPr="00FA7AB7">
        <w:rPr>
          <w:rFonts w:hint="cs"/>
          <w:cs/>
          <w:lang w:bidi="bn-BD"/>
        </w:rPr>
        <w:t>, মানাসিকুল হজ, হাদীস নং ২৬২৭; ইবন মাজাহ, মানাসিক, হাদীস নং ২৮৮৯;</w:t>
      </w:r>
      <w:r>
        <w:rPr>
          <w:rFonts w:hint="cs"/>
          <w:cs/>
          <w:lang w:bidi="bn-BD"/>
        </w:rPr>
        <w:t xml:space="preserve"> আহমদ</w:t>
      </w:r>
      <w:r w:rsidRPr="00FA7AB7">
        <w:rPr>
          <w:rFonts w:hint="cs"/>
          <w:cs/>
          <w:lang w:bidi="bn-BD"/>
        </w:rPr>
        <w:t xml:space="preserve">, ২/৪১০; </w:t>
      </w:r>
      <w:r>
        <w:rPr>
          <w:rFonts w:hint="cs"/>
          <w:cs/>
          <w:lang w:bidi="bn-BD"/>
        </w:rPr>
        <w:t>দারেমী</w:t>
      </w:r>
      <w:r w:rsidRPr="00FA7AB7">
        <w:rPr>
          <w:rFonts w:hint="cs"/>
          <w:cs/>
          <w:lang w:bidi="bn-BD"/>
        </w:rPr>
        <w:t>, মানাসিক, হাদীস নং ১৭৯৬।</w:t>
      </w:r>
    </w:p>
  </w:footnote>
  <w:footnote w:id="48">
    <w:p w:rsidR="00F1523C" w:rsidRPr="00FA7AB7" w:rsidRDefault="00F1523C" w:rsidP="00ED0BE3">
      <w:pPr>
        <w:pStyle w:val="FootnoteText"/>
        <w:rPr>
          <w:cs/>
          <w:lang w:bidi="bn-BD"/>
        </w:rPr>
      </w:pPr>
      <w:r w:rsidRPr="00FA7AB7">
        <w:rPr>
          <w:rStyle w:val="FootnoteReference"/>
        </w:rPr>
        <w:footnoteRef/>
      </w:r>
      <w:r w:rsidRPr="00FA7AB7">
        <w:rPr>
          <w:rFonts w:hint="cs"/>
          <w:cs/>
          <w:lang w:bidi="bn-BD"/>
        </w:rPr>
        <w:t xml:space="preserve"> ইমাম মুসলিম ইবন উমার রাদিয়াল্লাহু </w:t>
      </w:r>
      <w:r w:rsidRPr="00FA7AB7">
        <w:rPr>
          <w:rFonts w:hint="cs"/>
          <w:lang w:bidi="bn-BD"/>
        </w:rPr>
        <w:t>‘</w:t>
      </w:r>
      <w:r w:rsidRPr="00FA7AB7">
        <w:rPr>
          <w:rFonts w:hint="cs"/>
          <w:cs/>
          <w:lang w:bidi="bn-BD"/>
        </w:rPr>
        <w:t xml:space="preserve">আনহু থেকে বর্ণনা করেন, রাসূলুল্লাহ্ সাল্লাল্লাহু আলাইহি ওয়াসাল্লাম হাজরে আসওয়াদ থেকে প্রথম তিন চক্কর রমল করেছেন এবং বাকী চারবার স্বাভাবিক </w:t>
      </w:r>
      <w:r w:rsidRPr="00ED0BE3">
        <w:rPr>
          <w:cs/>
          <w:lang w:bidi="bn-BD"/>
        </w:rPr>
        <w:t>হেঁটেছেন</w:t>
      </w:r>
      <w:r w:rsidRPr="00A24D62">
        <w:rPr>
          <w:rFonts w:cs="SolaimanLipi" w:hint="cs"/>
          <w:cs/>
          <w:lang w:bidi="hi-IN"/>
        </w:rPr>
        <w:t xml:space="preserve">। </w:t>
      </w:r>
    </w:p>
  </w:footnote>
  <w:footnote w:id="49">
    <w:p w:rsidR="00F1523C" w:rsidRPr="00FA7AB7" w:rsidRDefault="00F1523C" w:rsidP="00032ACA">
      <w:pPr>
        <w:pStyle w:val="FootnoteText"/>
        <w:rPr>
          <w:cs/>
          <w:lang w:bidi="bn-BD"/>
        </w:rPr>
      </w:pPr>
      <w:r w:rsidRPr="00FA7AB7">
        <w:rPr>
          <w:rStyle w:val="FootnoteReference"/>
        </w:rPr>
        <w:footnoteRef/>
      </w:r>
      <w:r w:rsidRPr="00FA7AB7">
        <w:rPr>
          <w:cs/>
          <w:lang w:bidi="bn-IN"/>
        </w:rPr>
        <w:t xml:space="preserve"> সহীহ বুখারী</w:t>
      </w:r>
      <w:r w:rsidRPr="00FA7AB7">
        <w:t xml:space="preserve">, </w:t>
      </w:r>
      <w:r w:rsidRPr="00FA7AB7">
        <w:rPr>
          <w:rFonts w:hint="cs"/>
          <w:cs/>
          <w:lang w:bidi="bn-BD"/>
        </w:rPr>
        <w:t xml:space="preserve">বাদউল অহী, </w:t>
      </w:r>
      <w:r w:rsidRPr="00FA7AB7">
        <w:rPr>
          <w:cs/>
          <w:lang w:bidi="bn-IN"/>
        </w:rPr>
        <w:t xml:space="preserve">হাদীস নং </w:t>
      </w:r>
      <w:r w:rsidRPr="00FA7AB7">
        <w:rPr>
          <w:rFonts w:hint="cs"/>
          <w:cs/>
          <w:lang w:bidi="bn-BD"/>
        </w:rPr>
        <w:t>১; সহীহ মুসলিম</w:t>
      </w:r>
      <w:r w:rsidRPr="00FA7AB7">
        <w:rPr>
          <w:rFonts w:hint="cs"/>
          <w:lang w:bidi="bn-BD"/>
        </w:rPr>
        <w:t xml:space="preserve">, </w:t>
      </w:r>
      <w:r w:rsidRPr="00FA7AB7">
        <w:rPr>
          <w:rFonts w:hint="cs"/>
          <w:cs/>
          <w:lang w:bidi="bn-BD"/>
        </w:rPr>
        <w:t>আল</w:t>
      </w:r>
      <w:r w:rsidRPr="00FA7AB7">
        <w:rPr>
          <w:rFonts w:hint="cs"/>
          <w:lang w:bidi="bn-BD"/>
        </w:rPr>
        <w:t>-</w:t>
      </w:r>
      <w:r w:rsidRPr="00FA7AB7">
        <w:rPr>
          <w:rFonts w:hint="cs"/>
          <w:cs/>
          <w:lang w:bidi="bn-BD"/>
        </w:rPr>
        <w:t>ইমারাহ</w:t>
      </w:r>
      <w:r w:rsidRPr="00FA7AB7">
        <w:rPr>
          <w:rFonts w:hint="cs"/>
          <w:lang w:bidi="bn-BD"/>
        </w:rPr>
        <w:t xml:space="preserve">, </w:t>
      </w:r>
      <w:r w:rsidRPr="00FA7AB7">
        <w:rPr>
          <w:rFonts w:hint="cs"/>
          <w:cs/>
          <w:lang w:bidi="bn-BD"/>
        </w:rPr>
        <w:t>হাদীস নং ১৯০৭; তিরমিযী, ফাদাইলুল জিহাদ, হাদীস নং ১৬৪৭;</w:t>
      </w:r>
      <w:r>
        <w:rPr>
          <w:rFonts w:hint="cs"/>
          <w:cs/>
          <w:lang w:bidi="bn-BD"/>
        </w:rPr>
        <w:t xml:space="preserve"> নাসাঈ</w:t>
      </w:r>
      <w:r w:rsidRPr="00FA7AB7">
        <w:rPr>
          <w:rFonts w:hint="cs"/>
          <w:cs/>
          <w:lang w:bidi="bn-BD"/>
        </w:rPr>
        <w:t>, ত্বা</w:t>
      </w:r>
      <w:r>
        <w:rPr>
          <w:rFonts w:hint="cs"/>
          <w:cs/>
          <w:lang w:bidi="bn-BD"/>
        </w:rPr>
        <w:t>হারাত, হাদীস নং ৭৫; আবু দাউদ, ত্ব</w:t>
      </w:r>
      <w:r w:rsidRPr="00FA7AB7">
        <w:rPr>
          <w:rFonts w:hint="cs"/>
          <w:cs/>
          <w:lang w:bidi="bn-BD"/>
        </w:rPr>
        <w:t>লাক, হাদীস নং ২২০১; ইবন মাজাহ, যুহুদ, হাদীস নং ৪২২৭;</w:t>
      </w:r>
      <w:r>
        <w:rPr>
          <w:rFonts w:hint="cs"/>
          <w:cs/>
          <w:lang w:bidi="bn-BD"/>
        </w:rPr>
        <w:t xml:space="preserve"> আহমদ</w:t>
      </w:r>
      <w:r w:rsidRPr="00FA7AB7">
        <w:rPr>
          <w:rFonts w:hint="cs"/>
          <w:cs/>
          <w:lang w:bidi="bn-BD"/>
        </w:rPr>
        <w:t xml:space="preserve">, ১/৪৩। </w:t>
      </w:r>
    </w:p>
  </w:footnote>
  <w:footnote w:id="50">
    <w:p w:rsidR="00F1523C" w:rsidRPr="00FA7AB7" w:rsidRDefault="00F1523C" w:rsidP="00554F17">
      <w:pPr>
        <w:pStyle w:val="FootnoteText"/>
        <w:rPr>
          <w:cs/>
          <w:lang w:bidi="bn-BD"/>
        </w:rPr>
      </w:pPr>
      <w:r w:rsidRPr="00FA7AB7">
        <w:rPr>
          <w:rStyle w:val="FootnoteReference"/>
        </w:rPr>
        <w:footnoteRef/>
      </w:r>
      <w:r w:rsidRPr="00FA7AB7">
        <w:t xml:space="preserve"> </w:t>
      </w:r>
      <w:r w:rsidRPr="00FA7AB7">
        <w:rPr>
          <w:rFonts w:hint="cs"/>
          <w:cs/>
          <w:lang w:bidi="bn-BD"/>
        </w:rPr>
        <w:t>সহীহ মুসলিম</w:t>
      </w:r>
      <w:r w:rsidRPr="00FA7AB7">
        <w:rPr>
          <w:rFonts w:hint="cs"/>
          <w:lang w:bidi="bn-BD"/>
        </w:rPr>
        <w:t xml:space="preserve">, </w:t>
      </w:r>
      <w:r w:rsidRPr="00FA7AB7">
        <w:rPr>
          <w:rFonts w:hint="cs"/>
          <w:cs/>
          <w:lang w:bidi="bn-BD"/>
        </w:rPr>
        <w:t xml:space="preserve">হাদীস নং ১২১৮। </w:t>
      </w:r>
    </w:p>
  </w:footnote>
  <w:footnote w:id="51">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কিতাবুল</w:t>
      </w:r>
      <w:r w:rsidRPr="00FA7AB7">
        <w:rPr>
          <w:rFonts w:hint="cs"/>
          <w:lang w:bidi="bn-BD"/>
        </w:rPr>
        <w:t xml:space="preserve"> </w:t>
      </w:r>
      <w:r w:rsidRPr="00FA7AB7">
        <w:rPr>
          <w:rFonts w:hint="cs"/>
          <w:cs/>
          <w:lang w:bidi="bn-BD"/>
        </w:rPr>
        <w:t>জিহাদ</w:t>
      </w:r>
      <w:r w:rsidRPr="00FA7AB7">
        <w:rPr>
          <w:rFonts w:hint="cs"/>
          <w:lang w:bidi="bn-BD"/>
        </w:rPr>
        <w:t xml:space="preserve"> </w:t>
      </w:r>
      <w:r w:rsidRPr="00FA7AB7">
        <w:rPr>
          <w:rFonts w:hint="cs"/>
          <w:cs/>
          <w:lang w:bidi="bn-BD"/>
        </w:rPr>
        <w:t>ওয়াসসাইর</w:t>
      </w:r>
      <w:r w:rsidRPr="00FA7AB7">
        <w:rPr>
          <w:rFonts w:hint="cs"/>
          <w:lang w:bidi="bn-BD"/>
        </w:rPr>
        <w:t xml:space="preserve">, </w:t>
      </w:r>
      <w:r w:rsidRPr="00FA7AB7">
        <w:rPr>
          <w:rFonts w:hint="cs"/>
          <w:cs/>
          <w:lang w:bidi="bn-BD"/>
        </w:rPr>
        <w:t>হাদীস নং ২৯৬৬; সহীহ মুসলিম</w:t>
      </w:r>
      <w:r w:rsidRPr="00FA7AB7">
        <w:rPr>
          <w:rFonts w:hint="cs"/>
          <w:lang w:bidi="bn-BD"/>
        </w:rPr>
        <w:t xml:space="preserve">, </w:t>
      </w:r>
      <w:r>
        <w:rPr>
          <w:cs/>
          <w:lang w:bidi="bn-BD"/>
        </w:rPr>
        <w:t>কিতাবুল জিহাদ ওয়াস</w:t>
      </w:r>
      <w:r>
        <w:rPr>
          <w:rFonts w:hint="cs"/>
          <w:cs/>
          <w:lang w:bidi="bn-BD"/>
        </w:rPr>
        <w:t>-</w:t>
      </w:r>
      <w:r>
        <w:rPr>
          <w:cs/>
          <w:lang w:bidi="bn-BD"/>
        </w:rPr>
        <w:t>স</w:t>
      </w:r>
      <w:r>
        <w:rPr>
          <w:rFonts w:hint="cs"/>
          <w:cs/>
          <w:lang w:bidi="bn-BD"/>
        </w:rPr>
        <w:t>িয়া</w:t>
      </w:r>
      <w:r w:rsidRPr="00FA7AB7">
        <w:rPr>
          <w:cs/>
          <w:lang w:bidi="bn-BD"/>
        </w:rPr>
        <w:t>র</w:t>
      </w:r>
      <w:r w:rsidRPr="00FA7AB7">
        <w:rPr>
          <w:lang w:bidi="bn-BD"/>
        </w:rPr>
        <w:t xml:space="preserve">, </w:t>
      </w:r>
      <w:r w:rsidRPr="00FA7AB7">
        <w:rPr>
          <w:rFonts w:hint="cs"/>
          <w:cs/>
          <w:lang w:bidi="bn-BD"/>
        </w:rPr>
        <w:t xml:space="preserve">হাদীস নং ১৭৪২। </w:t>
      </w:r>
    </w:p>
  </w:footnote>
  <w:footnote w:id="52">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 xml:space="preserve">আবু দাউদ, আকদিয়্যাহ, হাদীস নং ৩৫৯৪। </w:t>
      </w:r>
    </w:p>
  </w:footnote>
  <w:footnote w:id="53">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শুরুত</w:t>
      </w:r>
      <w:r w:rsidRPr="00FA7AB7">
        <w:rPr>
          <w:rFonts w:hint="cs"/>
          <w:lang w:bidi="bn-BD"/>
        </w:rPr>
        <w:t xml:space="preserve">, </w:t>
      </w:r>
      <w:r w:rsidRPr="00FA7AB7">
        <w:rPr>
          <w:rFonts w:hint="cs"/>
          <w:cs/>
          <w:lang w:bidi="bn-BD"/>
        </w:rPr>
        <w:t>হাদীস নং ২৫৮৬; সহীহ মুসলিম</w:t>
      </w:r>
      <w:r w:rsidRPr="00FA7AB7">
        <w:rPr>
          <w:rFonts w:hint="cs"/>
          <w:lang w:bidi="bn-BD"/>
        </w:rPr>
        <w:t xml:space="preserve">, </w:t>
      </w:r>
      <w:r w:rsidRPr="00FA7AB7">
        <w:rPr>
          <w:rFonts w:hint="cs"/>
          <w:cs/>
          <w:lang w:bidi="bn-BD"/>
        </w:rPr>
        <w:t>অসিয়্যাহ</w:t>
      </w:r>
      <w:r w:rsidRPr="00FA7AB7">
        <w:rPr>
          <w:rFonts w:hint="cs"/>
          <w:lang w:bidi="bn-BD"/>
        </w:rPr>
        <w:t xml:space="preserve">, </w:t>
      </w:r>
      <w:r w:rsidRPr="00FA7AB7">
        <w:rPr>
          <w:rFonts w:hint="cs"/>
          <w:cs/>
          <w:lang w:bidi="bn-BD"/>
        </w:rPr>
        <w:t>হাদীস নং ১৬৩৩; তিরমিযী, আহকাম, হাদীস নং ১৩৭৫;</w:t>
      </w:r>
      <w:r>
        <w:rPr>
          <w:rFonts w:hint="cs"/>
          <w:cs/>
          <w:lang w:bidi="bn-BD"/>
        </w:rPr>
        <w:t xml:space="preserve"> নাসাঈ</w:t>
      </w:r>
      <w:r w:rsidRPr="00FA7AB7">
        <w:rPr>
          <w:rFonts w:hint="cs"/>
          <w:cs/>
          <w:lang w:bidi="bn-BD"/>
        </w:rPr>
        <w:t>, আহবাস, হাদীস নং ৩৬০৪; আবু দাউদ, ওয়াসাইয়া, হাদীস নং ২৮৭৮; ইবন মাজাহ, আহকাম, হাদীস নং ২৩৯৬; মুসনাদ</w:t>
      </w:r>
      <w:r>
        <w:rPr>
          <w:rFonts w:hint="cs"/>
          <w:cs/>
          <w:lang w:bidi="bn-BD"/>
        </w:rPr>
        <w:t xml:space="preserve"> আহমদ</w:t>
      </w:r>
      <w:r w:rsidRPr="00FA7AB7">
        <w:rPr>
          <w:rFonts w:hint="cs"/>
          <w:cs/>
          <w:lang w:bidi="bn-BD"/>
        </w:rPr>
        <w:t xml:space="preserve">, ২/৫৫।   </w:t>
      </w:r>
    </w:p>
  </w:footnote>
  <w:footnote w:id="54">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যাকাত</w:t>
      </w:r>
      <w:r w:rsidRPr="00FA7AB7">
        <w:rPr>
          <w:rFonts w:hint="cs"/>
          <w:lang w:bidi="bn-BD"/>
        </w:rPr>
        <w:t xml:space="preserve">, </w:t>
      </w:r>
      <w:r w:rsidRPr="00FA7AB7">
        <w:rPr>
          <w:rFonts w:hint="cs"/>
          <w:cs/>
          <w:lang w:bidi="bn-BD"/>
        </w:rPr>
        <w:t>হাদীস নং ১৩৯৯; সহীহ মুসলিম</w:t>
      </w:r>
      <w:r w:rsidRPr="00FA7AB7">
        <w:rPr>
          <w:rFonts w:hint="cs"/>
          <w:lang w:bidi="bn-BD"/>
        </w:rPr>
        <w:t xml:space="preserve">, </w:t>
      </w:r>
      <w:r w:rsidRPr="00FA7AB7">
        <w:rPr>
          <w:rFonts w:hint="cs"/>
          <w:cs/>
          <w:lang w:bidi="bn-BD"/>
        </w:rPr>
        <w:t>যাকাত</w:t>
      </w:r>
      <w:r w:rsidRPr="00FA7AB7">
        <w:rPr>
          <w:rFonts w:hint="cs"/>
          <w:lang w:bidi="bn-BD"/>
        </w:rPr>
        <w:t xml:space="preserve">, </w:t>
      </w:r>
      <w:r w:rsidRPr="00FA7AB7">
        <w:rPr>
          <w:rFonts w:hint="cs"/>
          <w:cs/>
          <w:lang w:bidi="bn-BD"/>
        </w:rPr>
        <w:t>হাদীস নং ৯৮৩; তিরমিযী, মানাকিব, হাদীস নং ৩৭৬১;</w:t>
      </w:r>
      <w:r>
        <w:rPr>
          <w:rFonts w:hint="cs"/>
          <w:cs/>
          <w:lang w:bidi="bn-BD"/>
        </w:rPr>
        <w:t xml:space="preserve"> নাসাঈ</w:t>
      </w:r>
      <w:r w:rsidRPr="00FA7AB7">
        <w:rPr>
          <w:rFonts w:hint="cs"/>
          <w:cs/>
          <w:lang w:bidi="bn-BD"/>
        </w:rPr>
        <w:t>, যাকাত, হাদীস নং ২৪৬৪; আবু দাউদ, যাকাত, হাদীস নং ১৬২৩; মুসনাদ</w:t>
      </w:r>
      <w:r>
        <w:rPr>
          <w:rFonts w:hint="cs"/>
          <w:cs/>
          <w:lang w:bidi="bn-BD"/>
        </w:rPr>
        <w:t xml:space="preserve"> আহমদ</w:t>
      </w:r>
      <w:r w:rsidRPr="00FA7AB7">
        <w:rPr>
          <w:rFonts w:hint="cs"/>
          <w:cs/>
          <w:lang w:bidi="bn-BD"/>
        </w:rPr>
        <w:t xml:space="preserve">, ২/৩২৩।   </w:t>
      </w:r>
    </w:p>
  </w:footnote>
  <w:footnote w:id="55">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শুরুত</w:t>
      </w:r>
      <w:r w:rsidRPr="00FA7AB7">
        <w:rPr>
          <w:rFonts w:hint="cs"/>
          <w:lang w:bidi="bn-BD"/>
        </w:rPr>
        <w:t xml:space="preserve">, </w:t>
      </w:r>
      <w:r w:rsidRPr="00FA7AB7">
        <w:rPr>
          <w:rFonts w:hint="cs"/>
          <w:cs/>
          <w:lang w:bidi="bn-BD"/>
        </w:rPr>
        <w:t>হাদীস নং ২৫৮৬; সহীহ মুসলিম</w:t>
      </w:r>
      <w:r w:rsidRPr="00FA7AB7">
        <w:rPr>
          <w:rFonts w:hint="cs"/>
          <w:lang w:bidi="bn-BD"/>
        </w:rPr>
        <w:t xml:space="preserve">, </w:t>
      </w:r>
      <w:r w:rsidRPr="00FA7AB7">
        <w:rPr>
          <w:rFonts w:hint="cs"/>
          <w:cs/>
          <w:lang w:bidi="bn-BD"/>
        </w:rPr>
        <w:t>অসিয়্যাহ</w:t>
      </w:r>
      <w:r w:rsidRPr="00FA7AB7">
        <w:rPr>
          <w:rFonts w:hint="cs"/>
          <w:lang w:bidi="bn-BD"/>
        </w:rPr>
        <w:t xml:space="preserve">, </w:t>
      </w:r>
      <w:r w:rsidRPr="00FA7AB7">
        <w:rPr>
          <w:rFonts w:hint="cs"/>
          <w:cs/>
          <w:lang w:bidi="bn-BD"/>
        </w:rPr>
        <w:t>হাদীস নং ১৬৩৩; তিরমিযী, আহকাম, হাদীস নং ১৩৭৫;</w:t>
      </w:r>
      <w:r>
        <w:rPr>
          <w:rFonts w:hint="cs"/>
          <w:cs/>
          <w:lang w:bidi="bn-BD"/>
        </w:rPr>
        <w:t xml:space="preserve"> নাসাঈ</w:t>
      </w:r>
      <w:r w:rsidRPr="00FA7AB7">
        <w:rPr>
          <w:rFonts w:hint="cs"/>
          <w:cs/>
          <w:lang w:bidi="bn-BD"/>
        </w:rPr>
        <w:t>, আহবাস, হাদীস নং ৩৬০৪; আবু দাউদ, ওয়াসাইয়া, হাদীস নং ২৮৭৮; ইবন মাজাহ, আহকাম, হাদীস নং ২৩৯৬; মুসনাদ</w:t>
      </w:r>
      <w:r>
        <w:rPr>
          <w:rFonts w:hint="cs"/>
          <w:cs/>
          <w:lang w:bidi="bn-BD"/>
        </w:rPr>
        <w:t xml:space="preserve"> আহমদ</w:t>
      </w:r>
      <w:r w:rsidRPr="00FA7AB7">
        <w:rPr>
          <w:rFonts w:hint="cs"/>
          <w:cs/>
          <w:lang w:bidi="bn-BD"/>
        </w:rPr>
        <w:t xml:space="preserve">, ২/৫৫।   </w:t>
      </w:r>
    </w:p>
  </w:footnote>
  <w:footnote w:id="56">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অসাইয়া</w:t>
      </w:r>
      <w:r w:rsidRPr="00FA7AB7">
        <w:rPr>
          <w:rFonts w:hint="cs"/>
          <w:lang w:bidi="bn-BD"/>
        </w:rPr>
        <w:t xml:space="preserve">, </w:t>
      </w:r>
      <w:r w:rsidRPr="00FA7AB7">
        <w:rPr>
          <w:rFonts w:hint="cs"/>
          <w:cs/>
          <w:lang w:bidi="bn-BD"/>
        </w:rPr>
        <w:t>হাদীস নং ২৫৮৭; সহীহ মুসলিম</w:t>
      </w:r>
      <w:r w:rsidRPr="00FA7AB7">
        <w:rPr>
          <w:rFonts w:hint="cs"/>
          <w:lang w:bidi="bn-BD"/>
        </w:rPr>
        <w:t xml:space="preserve">, </w:t>
      </w:r>
      <w:r w:rsidRPr="00FA7AB7">
        <w:rPr>
          <w:rFonts w:hint="cs"/>
          <w:cs/>
          <w:lang w:bidi="bn-BD"/>
        </w:rPr>
        <w:t>অসিয়ত</w:t>
      </w:r>
      <w:r w:rsidRPr="00FA7AB7">
        <w:rPr>
          <w:rFonts w:hint="cs"/>
          <w:lang w:bidi="bn-BD"/>
        </w:rPr>
        <w:t xml:space="preserve">, </w:t>
      </w:r>
      <w:r w:rsidRPr="00FA7AB7">
        <w:rPr>
          <w:rFonts w:hint="cs"/>
          <w:cs/>
          <w:lang w:bidi="bn-BD"/>
        </w:rPr>
        <w:t>হাদীস নং ১৬২৭; তিরমিযী, জানায়েয, হাদীস নং ৯৭৪;</w:t>
      </w:r>
      <w:r>
        <w:rPr>
          <w:rFonts w:hint="cs"/>
          <w:cs/>
          <w:lang w:bidi="bn-BD"/>
        </w:rPr>
        <w:t xml:space="preserve"> নাসাঈ</w:t>
      </w:r>
      <w:r w:rsidRPr="00FA7AB7">
        <w:rPr>
          <w:rFonts w:hint="cs"/>
          <w:cs/>
          <w:lang w:bidi="bn-BD"/>
        </w:rPr>
        <w:t>, অসাইয়া, হাদীস নং ৩৬১৬; আবু দাউদ, অসাইয়া, হাদীস নং ২৮৬২; ইবন মাজাহ, অসাইয়া, হাদীস নং ২৬৯৯; মুসনাদ</w:t>
      </w:r>
      <w:r>
        <w:rPr>
          <w:rFonts w:hint="cs"/>
          <w:cs/>
          <w:lang w:bidi="bn-BD"/>
        </w:rPr>
        <w:t xml:space="preserve"> আহমদ</w:t>
      </w:r>
      <w:r w:rsidRPr="00FA7AB7">
        <w:rPr>
          <w:rFonts w:hint="cs"/>
          <w:cs/>
          <w:lang w:bidi="bn-BD"/>
        </w:rPr>
        <w:t xml:space="preserve">, ২/৮০; মুয়াত্তা মালিক, আকদিয়া, হাদীস নং ১৪৯২।    </w:t>
      </w:r>
    </w:p>
  </w:footnote>
  <w:footnote w:id="57">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অসাইয়া</w:t>
      </w:r>
      <w:r w:rsidRPr="00FA7AB7">
        <w:rPr>
          <w:rFonts w:hint="cs"/>
          <w:lang w:bidi="bn-BD"/>
        </w:rPr>
        <w:t xml:space="preserve">, </w:t>
      </w:r>
      <w:r w:rsidRPr="00FA7AB7">
        <w:rPr>
          <w:rFonts w:hint="cs"/>
          <w:cs/>
          <w:lang w:bidi="bn-BD"/>
        </w:rPr>
        <w:t>হাদীস নং ২৫৯১; সহীহ মুসলিম</w:t>
      </w:r>
      <w:r w:rsidRPr="00FA7AB7">
        <w:rPr>
          <w:rFonts w:hint="cs"/>
          <w:lang w:bidi="bn-BD"/>
        </w:rPr>
        <w:t xml:space="preserve">, </w:t>
      </w:r>
      <w:r w:rsidRPr="00FA7AB7">
        <w:rPr>
          <w:rFonts w:hint="cs"/>
          <w:cs/>
          <w:lang w:bidi="bn-BD"/>
        </w:rPr>
        <w:t>অসিয়ত</w:t>
      </w:r>
      <w:r w:rsidRPr="00FA7AB7">
        <w:rPr>
          <w:rFonts w:hint="cs"/>
          <w:lang w:bidi="bn-BD"/>
        </w:rPr>
        <w:t xml:space="preserve">, </w:t>
      </w:r>
      <w:r w:rsidRPr="00FA7AB7">
        <w:rPr>
          <w:rFonts w:hint="cs"/>
          <w:cs/>
          <w:lang w:bidi="bn-BD"/>
        </w:rPr>
        <w:t>হাদীস নং ১৬২৮; তিরমিযী, অসাইয়া, হাদীস নং ২১১৬;</w:t>
      </w:r>
      <w:r>
        <w:rPr>
          <w:rFonts w:hint="cs"/>
          <w:cs/>
          <w:lang w:bidi="bn-BD"/>
        </w:rPr>
        <w:t xml:space="preserve"> নাসাঈ</w:t>
      </w:r>
      <w:r w:rsidRPr="00FA7AB7">
        <w:rPr>
          <w:rFonts w:hint="cs"/>
          <w:cs/>
          <w:lang w:bidi="bn-BD"/>
        </w:rPr>
        <w:t>, অসাইয়া, হাদীস নং ৩৬২৮; আবু দাউদ, অসাইয়া, হাদীস নং ২৮৬৪; মুসনাদ</w:t>
      </w:r>
      <w:r>
        <w:rPr>
          <w:rFonts w:hint="cs"/>
          <w:cs/>
          <w:lang w:bidi="bn-BD"/>
        </w:rPr>
        <w:t xml:space="preserve"> আহমদ</w:t>
      </w:r>
      <w:r w:rsidRPr="00FA7AB7">
        <w:rPr>
          <w:rFonts w:hint="cs"/>
          <w:cs/>
          <w:lang w:bidi="bn-BD"/>
        </w:rPr>
        <w:t xml:space="preserve">, ১/১৬৮; মুয়াত্তা মালিক, আকদিয়া, হাদীস নং ১৪৯৫; </w:t>
      </w:r>
      <w:r>
        <w:rPr>
          <w:rFonts w:hint="cs"/>
          <w:cs/>
          <w:lang w:bidi="bn-BD"/>
        </w:rPr>
        <w:t>দারেমী</w:t>
      </w:r>
      <w:r w:rsidRPr="00FA7AB7">
        <w:rPr>
          <w:rFonts w:hint="cs"/>
          <w:cs/>
          <w:lang w:bidi="bn-BD"/>
        </w:rPr>
        <w:t>, অসাইয়া</w:t>
      </w:r>
      <w:r w:rsidRPr="00FA7AB7">
        <w:rPr>
          <w:rFonts w:hint="cs"/>
          <w:lang w:bidi="bn-BD"/>
        </w:rPr>
        <w:t>,</w:t>
      </w:r>
      <w:r w:rsidRPr="00FA7AB7">
        <w:rPr>
          <w:rFonts w:hint="cs"/>
          <w:cs/>
          <w:lang w:bidi="bn-BD"/>
        </w:rPr>
        <w:t xml:space="preserve"> হাদীস নং ৩১৯৬। </w:t>
      </w:r>
      <w:r w:rsidRPr="00FA7AB7">
        <w:rPr>
          <w:rFonts w:hint="cs"/>
          <w:lang w:bidi="bn-BD"/>
        </w:rPr>
        <w:t xml:space="preserve"> </w:t>
      </w:r>
      <w:r w:rsidRPr="00FA7AB7">
        <w:rPr>
          <w:rFonts w:hint="cs"/>
          <w:cs/>
          <w:lang w:bidi="bn-BD"/>
        </w:rPr>
        <w:t xml:space="preserve">    </w:t>
      </w:r>
    </w:p>
  </w:footnote>
  <w:footnote w:id="58">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সহীহ বুখারী</w:t>
      </w:r>
      <w:r w:rsidRPr="00FA7AB7">
        <w:rPr>
          <w:rFonts w:hint="cs"/>
          <w:lang w:bidi="bn-BD"/>
        </w:rPr>
        <w:t xml:space="preserve">, </w:t>
      </w:r>
      <w:r w:rsidRPr="00FA7AB7">
        <w:rPr>
          <w:rFonts w:hint="cs"/>
          <w:cs/>
          <w:lang w:bidi="bn-BD"/>
        </w:rPr>
        <w:t>নিকাহ</w:t>
      </w:r>
      <w:r w:rsidRPr="00FA7AB7">
        <w:rPr>
          <w:rFonts w:hint="cs"/>
          <w:lang w:bidi="bn-BD"/>
        </w:rPr>
        <w:t xml:space="preserve">, </w:t>
      </w:r>
      <w:r w:rsidRPr="00FA7AB7">
        <w:rPr>
          <w:rFonts w:hint="cs"/>
          <w:cs/>
          <w:lang w:bidi="bn-BD"/>
        </w:rPr>
        <w:t>হাদীস নং ৪৭৭৮; সহীহ মুসলিম</w:t>
      </w:r>
      <w:r w:rsidRPr="00FA7AB7">
        <w:rPr>
          <w:rFonts w:hint="cs"/>
          <w:lang w:bidi="bn-BD"/>
        </w:rPr>
        <w:t xml:space="preserve">, </w:t>
      </w:r>
      <w:r w:rsidRPr="00FA7AB7">
        <w:rPr>
          <w:rFonts w:hint="cs"/>
          <w:cs/>
          <w:lang w:bidi="bn-BD"/>
        </w:rPr>
        <w:t>নিকাহ</w:t>
      </w:r>
      <w:r w:rsidRPr="00FA7AB7">
        <w:rPr>
          <w:rFonts w:hint="cs"/>
          <w:lang w:bidi="bn-BD"/>
        </w:rPr>
        <w:t xml:space="preserve">, </w:t>
      </w:r>
      <w:r w:rsidRPr="00FA7AB7">
        <w:rPr>
          <w:rFonts w:hint="cs"/>
          <w:cs/>
          <w:lang w:bidi="bn-BD"/>
        </w:rPr>
        <w:t>হাদীস নং ১৪০০; তিরমিযী, নিকাহ</w:t>
      </w:r>
      <w:r w:rsidRPr="00FA7AB7">
        <w:rPr>
          <w:rFonts w:hint="cs"/>
          <w:lang w:bidi="bn-BD"/>
        </w:rPr>
        <w:t xml:space="preserve">, </w:t>
      </w:r>
      <w:r w:rsidRPr="00FA7AB7">
        <w:rPr>
          <w:rFonts w:hint="cs"/>
          <w:cs/>
          <w:lang w:bidi="bn-BD"/>
        </w:rPr>
        <w:t>হাদীস</w:t>
      </w:r>
      <w:r w:rsidRPr="00FA7AB7">
        <w:rPr>
          <w:rFonts w:hint="cs"/>
          <w:lang w:bidi="bn-BD"/>
        </w:rPr>
        <w:t xml:space="preserve"> </w:t>
      </w:r>
      <w:r w:rsidRPr="00FA7AB7">
        <w:rPr>
          <w:rFonts w:hint="cs"/>
          <w:cs/>
          <w:lang w:bidi="bn-BD"/>
        </w:rPr>
        <w:t>নং</w:t>
      </w:r>
      <w:r w:rsidRPr="00FA7AB7">
        <w:rPr>
          <w:rFonts w:hint="cs"/>
          <w:lang w:bidi="bn-BD"/>
        </w:rPr>
        <w:t xml:space="preserve"> </w:t>
      </w:r>
      <w:r w:rsidRPr="00FA7AB7">
        <w:rPr>
          <w:rFonts w:hint="cs"/>
          <w:cs/>
          <w:lang w:bidi="bn-BD"/>
        </w:rPr>
        <w:t>১০৮১</w:t>
      </w:r>
      <w:r w:rsidRPr="00FA7AB7">
        <w:rPr>
          <w:rFonts w:ascii="Times New Roman" w:hAnsi="Times New Roman" w:cs="Times New Roman"/>
          <w:lang w:bidi="bn-BD"/>
        </w:rPr>
        <w:t> </w:t>
      </w:r>
      <w:r w:rsidRPr="00FA7AB7">
        <w:rPr>
          <w:rFonts w:hint="cs"/>
          <w:lang w:bidi="bn-BD"/>
        </w:rPr>
        <w:t>;</w:t>
      </w:r>
      <w:r>
        <w:rPr>
          <w:rFonts w:hint="cs"/>
          <w:cs/>
          <w:lang w:bidi="bn-BD"/>
        </w:rPr>
        <w:t xml:space="preserve"> নাসাঈ</w:t>
      </w:r>
      <w:r w:rsidRPr="00FA7AB7">
        <w:rPr>
          <w:rFonts w:hint="cs"/>
          <w:lang w:bidi="bn-BD"/>
        </w:rPr>
        <w:t xml:space="preserve">, </w:t>
      </w:r>
      <w:r w:rsidRPr="00FA7AB7">
        <w:rPr>
          <w:rFonts w:hint="cs"/>
          <w:cs/>
          <w:lang w:bidi="bn-BD"/>
        </w:rPr>
        <w:t>সাওম</w:t>
      </w:r>
      <w:r w:rsidRPr="00FA7AB7">
        <w:rPr>
          <w:rFonts w:hint="cs"/>
          <w:lang w:bidi="bn-BD"/>
        </w:rPr>
        <w:t xml:space="preserve">, </w:t>
      </w:r>
      <w:r w:rsidRPr="00FA7AB7">
        <w:rPr>
          <w:rFonts w:hint="cs"/>
          <w:cs/>
          <w:lang w:bidi="bn-BD"/>
        </w:rPr>
        <w:t>হাদীস</w:t>
      </w:r>
      <w:r w:rsidRPr="00FA7AB7">
        <w:rPr>
          <w:rFonts w:hint="cs"/>
          <w:lang w:bidi="bn-BD"/>
        </w:rPr>
        <w:t xml:space="preserve"> </w:t>
      </w:r>
      <w:r w:rsidRPr="00FA7AB7">
        <w:rPr>
          <w:rFonts w:hint="cs"/>
          <w:cs/>
          <w:lang w:bidi="bn-BD"/>
        </w:rPr>
        <w:t>নং</w:t>
      </w:r>
      <w:r w:rsidRPr="00FA7AB7">
        <w:rPr>
          <w:rFonts w:hint="cs"/>
          <w:lang w:bidi="bn-BD"/>
        </w:rPr>
        <w:t xml:space="preserve"> </w:t>
      </w:r>
      <w:r w:rsidRPr="00FA7AB7">
        <w:rPr>
          <w:rFonts w:hint="cs"/>
          <w:cs/>
          <w:lang w:bidi="bn-BD"/>
        </w:rPr>
        <w:t>২২৪০</w:t>
      </w:r>
      <w:r w:rsidRPr="00FA7AB7">
        <w:rPr>
          <w:rFonts w:ascii="Times New Roman" w:hAnsi="Times New Roman" w:cs="Times New Roman"/>
          <w:lang w:bidi="bn-BD"/>
        </w:rPr>
        <w:t> </w:t>
      </w:r>
      <w:r w:rsidRPr="00FA7AB7">
        <w:rPr>
          <w:rFonts w:hint="cs"/>
          <w:lang w:bidi="bn-BD"/>
        </w:rPr>
        <w:t xml:space="preserve">; </w:t>
      </w:r>
      <w:r w:rsidRPr="00FA7AB7">
        <w:rPr>
          <w:rFonts w:hint="cs"/>
          <w:cs/>
          <w:lang w:bidi="bn-BD"/>
        </w:rPr>
        <w:t>আবু</w:t>
      </w:r>
      <w:r w:rsidRPr="00FA7AB7">
        <w:rPr>
          <w:rFonts w:hint="cs"/>
          <w:lang w:bidi="bn-BD"/>
        </w:rPr>
        <w:t xml:space="preserve"> </w:t>
      </w:r>
      <w:r w:rsidRPr="00FA7AB7">
        <w:rPr>
          <w:rFonts w:hint="cs"/>
          <w:cs/>
          <w:lang w:bidi="bn-BD"/>
        </w:rPr>
        <w:t>দাউদ</w:t>
      </w:r>
      <w:r w:rsidRPr="00FA7AB7">
        <w:rPr>
          <w:rFonts w:hint="cs"/>
          <w:lang w:bidi="bn-BD"/>
        </w:rPr>
        <w:t xml:space="preserve">, </w:t>
      </w:r>
      <w:r w:rsidRPr="00FA7AB7">
        <w:rPr>
          <w:rFonts w:hint="cs"/>
          <w:cs/>
          <w:lang w:bidi="bn-BD"/>
        </w:rPr>
        <w:t>নিকাহ</w:t>
      </w:r>
      <w:r w:rsidRPr="00FA7AB7">
        <w:rPr>
          <w:rFonts w:hint="cs"/>
          <w:lang w:bidi="bn-BD"/>
        </w:rPr>
        <w:t xml:space="preserve">, </w:t>
      </w:r>
      <w:r w:rsidRPr="00FA7AB7">
        <w:rPr>
          <w:rFonts w:hint="cs"/>
          <w:cs/>
          <w:lang w:bidi="bn-BD"/>
        </w:rPr>
        <w:t>হাদীস</w:t>
      </w:r>
      <w:r w:rsidRPr="00FA7AB7">
        <w:rPr>
          <w:rFonts w:hint="cs"/>
          <w:lang w:bidi="bn-BD"/>
        </w:rPr>
        <w:t xml:space="preserve"> </w:t>
      </w:r>
      <w:r w:rsidRPr="00FA7AB7">
        <w:rPr>
          <w:rFonts w:hint="cs"/>
          <w:cs/>
          <w:lang w:bidi="bn-BD"/>
        </w:rPr>
        <w:t>নং</w:t>
      </w:r>
      <w:r w:rsidRPr="00FA7AB7">
        <w:rPr>
          <w:rFonts w:hint="cs"/>
          <w:lang w:bidi="bn-BD"/>
        </w:rPr>
        <w:t xml:space="preserve"> </w:t>
      </w:r>
      <w:r w:rsidRPr="00FA7AB7">
        <w:rPr>
          <w:rFonts w:hint="cs"/>
          <w:cs/>
          <w:lang w:bidi="bn-BD"/>
        </w:rPr>
        <w:t>২০৪৬</w:t>
      </w:r>
      <w:r w:rsidRPr="00FA7AB7">
        <w:rPr>
          <w:rFonts w:ascii="Times New Roman" w:hAnsi="Times New Roman" w:cs="Times New Roman"/>
          <w:lang w:bidi="bn-BD"/>
        </w:rPr>
        <w:t> </w:t>
      </w:r>
      <w:r w:rsidRPr="00FA7AB7">
        <w:rPr>
          <w:rFonts w:hint="cs"/>
          <w:lang w:bidi="bn-BD"/>
        </w:rPr>
        <w:t xml:space="preserve">; </w:t>
      </w:r>
      <w:r w:rsidRPr="00FA7AB7">
        <w:rPr>
          <w:rFonts w:hint="cs"/>
          <w:cs/>
          <w:lang w:bidi="bn-BD"/>
        </w:rPr>
        <w:t>ইবন</w:t>
      </w:r>
      <w:r w:rsidRPr="00FA7AB7">
        <w:rPr>
          <w:rFonts w:hint="cs"/>
          <w:lang w:bidi="bn-BD"/>
        </w:rPr>
        <w:t xml:space="preserve"> </w:t>
      </w:r>
      <w:r w:rsidRPr="00FA7AB7">
        <w:rPr>
          <w:rFonts w:hint="cs"/>
          <w:cs/>
          <w:lang w:bidi="bn-BD"/>
        </w:rPr>
        <w:t>মাজাহ</w:t>
      </w:r>
      <w:r w:rsidRPr="00FA7AB7">
        <w:rPr>
          <w:rFonts w:hint="cs"/>
          <w:lang w:bidi="bn-BD"/>
        </w:rPr>
        <w:t xml:space="preserve">, </w:t>
      </w:r>
      <w:r w:rsidRPr="00FA7AB7">
        <w:rPr>
          <w:rFonts w:hint="cs"/>
          <w:cs/>
          <w:lang w:bidi="bn-BD"/>
        </w:rPr>
        <w:t>নিকাহ</w:t>
      </w:r>
      <w:r w:rsidRPr="00FA7AB7">
        <w:rPr>
          <w:rFonts w:hint="cs"/>
          <w:lang w:bidi="bn-BD"/>
        </w:rPr>
        <w:t xml:space="preserve">, </w:t>
      </w:r>
      <w:r w:rsidRPr="00FA7AB7">
        <w:rPr>
          <w:rFonts w:hint="cs"/>
          <w:cs/>
          <w:lang w:bidi="bn-BD"/>
        </w:rPr>
        <w:t>হাদীস</w:t>
      </w:r>
      <w:r w:rsidRPr="00FA7AB7">
        <w:rPr>
          <w:rFonts w:hint="cs"/>
          <w:lang w:bidi="bn-BD"/>
        </w:rPr>
        <w:t xml:space="preserve"> </w:t>
      </w:r>
      <w:r w:rsidRPr="00FA7AB7">
        <w:rPr>
          <w:rFonts w:hint="cs"/>
          <w:cs/>
          <w:lang w:bidi="bn-BD"/>
        </w:rPr>
        <w:t>নং</w:t>
      </w:r>
      <w:r w:rsidRPr="00FA7AB7">
        <w:rPr>
          <w:rFonts w:hint="cs"/>
          <w:lang w:bidi="bn-BD"/>
        </w:rPr>
        <w:t xml:space="preserve"> </w:t>
      </w:r>
      <w:r w:rsidRPr="00FA7AB7">
        <w:rPr>
          <w:rFonts w:hint="cs"/>
          <w:cs/>
          <w:lang w:bidi="bn-BD"/>
        </w:rPr>
        <w:t>১৮৪৫</w:t>
      </w:r>
      <w:r w:rsidRPr="00FA7AB7">
        <w:rPr>
          <w:rFonts w:ascii="Times New Roman" w:hAnsi="Times New Roman" w:cs="Times New Roman"/>
          <w:lang w:bidi="bn-BD"/>
        </w:rPr>
        <w:t> </w:t>
      </w:r>
      <w:r w:rsidRPr="00FA7AB7">
        <w:rPr>
          <w:rFonts w:hint="cs"/>
          <w:lang w:bidi="bn-BD"/>
        </w:rPr>
        <w:t>;</w:t>
      </w:r>
      <w:r>
        <w:rPr>
          <w:rFonts w:hint="cs"/>
          <w:cs/>
          <w:lang w:bidi="bn-BD"/>
        </w:rPr>
        <w:t xml:space="preserve"> আহমদ</w:t>
      </w:r>
      <w:r w:rsidRPr="00FA7AB7">
        <w:rPr>
          <w:rFonts w:hint="cs"/>
          <w:lang w:bidi="bn-BD"/>
        </w:rPr>
        <w:t xml:space="preserve">, </w:t>
      </w:r>
      <w:r w:rsidRPr="00FA7AB7">
        <w:rPr>
          <w:rFonts w:hint="cs"/>
          <w:cs/>
          <w:lang w:bidi="bn-BD"/>
        </w:rPr>
        <w:t>১</w:t>
      </w:r>
      <w:r w:rsidRPr="00FA7AB7">
        <w:rPr>
          <w:rFonts w:hint="cs"/>
          <w:lang w:bidi="bn-BD"/>
        </w:rPr>
        <w:t>/</w:t>
      </w:r>
      <w:r w:rsidRPr="00FA7AB7">
        <w:rPr>
          <w:rFonts w:hint="cs"/>
          <w:cs/>
          <w:lang w:bidi="bn-BD"/>
        </w:rPr>
        <w:t>৩৭৮</w:t>
      </w:r>
      <w:r w:rsidRPr="00FA7AB7">
        <w:rPr>
          <w:rFonts w:ascii="Times New Roman" w:hAnsi="Times New Roman" w:cs="Times New Roman"/>
          <w:lang w:bidi="bn-BD"/>
        </w:rPr>
        <w:t> </w:t>
      </w:r>
      <w:r w:rsidRPr="00FA7AB7">
        <w:rPr>
          <w:rFonts w:hint="cs"/>
          <w:lang w:bidi="bn-BD"/>
        </w:rPr>
        <w:t xml:space="preserve">; </w:t>
      </w:r>
      <w:r>
        <w:rPr>
          <w:rFonts w:hint="cs"/>
          <w:cs/>
          <w:lang w:bidi="bn-BD"/>
        </w:rPr>
        <w:t>দারেমী</w:t>
      </w:r>
      <w:r w:rsidRPr="00FA7AB7">
        <w:rPr>
          <w:rFonts w:hint="cs"/>
          <w:lang w:bidi="bn-BD"/>
        </w:rPr>
        <w:t xml:space="preserve">, </w:t>
      </w:r>
      <w:r w:rsidRPr="00FA7AB7">
        <w:rPr>
          <w:rFonts w:hint="cs"/>
          <w:cs/>
          <w:lang w:bidi="bn-BD"/>
        </w:rPr>
        <w:t>নিকাহ</w:t>
      </w:r>
      <w:r w:rsidRPr="00FA7AB7">
        <w:rPr>
          <w:rFonts w:hint="cs"/>
          <w:lang w:bidi="bn-BD"/>
        </w:rPr>
        <w:t xml:space="preserve">, </w:t>
      </w:r>
      <w:r w:rsidRPr="00FA7AB7">
        <w:rPr>
          <w:rFonts w:hint="cs"/>
          <w:cs/>
          <w:lang w:bidi="bn-BD"/>
        </w:rPr>
        <w:t>হাদীস</w:t>
      </w:r>
      <w:r w:rsidRPr="00FA7AB7">
        <w:rPr>
          <w:rFonts w:hint="cs"/>
          <w:lang w:bidi="bn-BD"/>
        </w:rPr>
        <w:t xml:space="preserve"> </w:t>
      </w:r>
      <w:r w:rsidRPr="00FA7AB7">
        <w:rPr>
          <w:rFonts w:hint="cs"/>
          <w:cs/>
          <w:lang w:bidi="bn-BD"/>
        </w:rPr>
        <w:t>নং</w:t>
      </w:r>
      <w:r w:rsidRPr="00FA7AB7">
        <w:rPr>
          <w:rFonts w:hint="cs"/>
          <w:lang w:bidi="bn-BD"/>
        </w:rPr>
        <w:t xml:space="preserve"> </w:t>
      </w:r>
      <w:r w:rsidRPr="00FA7AB7">
        <w:rPr>
          <w:rFonts w:hint="cs"/>
          <w:cs/>
          <w:lang w:bidi="bn-BD"/>
        </w:rPr>
        <w:t>২১৬৫</w:t>
      </w:r>
      <w:r w:rsidRPr="00FA7AB7">
        <w:rPr>
          <w:rFonts w:cs="SolaimanLipi" w:hint="cs"/>
          <w:cs/>
          <w:lang w:bidi="hi-IN"/>
        </w:rPr>
        <w:t>।</w:t>
      </w:r>
      <w:r w:rsidRPr="00FA7AB7">
        <w:rPr>
          <w:rFonts w:hint="cs"/>
          <w:lang w:bidi="bn-BD"/>
        </w:rPr>
        <w:t xml:space="preserve"> </w:t>
      </w:r>
      <w:r w:rsidRPr="00FA7AB7">
        <w:rPr>
          <w:rFonts w:hint="cs"/>
          <w:cs/>
          <w:lang w:bidi="bn-BD"/>
        </w:rPr>
        <w:t xml:space="preserve">  </w:t>
      </w:r>
    </w:p>
  </w:footnote>
  <w:footnote w:id="59">
    <w:p w:rsidR="00F1523C" w:rsidRPr="00FA7AB7" w:rsidRDefault="00F1523C" w:rsidP="003F25F0">
      <w:pPr>
        <w:pStyle w:val="FootnoteText"/>
        <w:rPr>
          <w:cs/>
          <w:lang w:bidi="bn-BD"/>
        </w:rPr>
      </w:pPr>
      <w:r w:rsidRPr="00FA7AB7">
        <w:rPr>
          <w:rStyle w:val="FootnoteReference"/>
        </w:rPr>
        <w:footnoteRef/>
      </w:r>
      <w:r w:rsidRPr="00FA7AB7">
        <w:t xml:space="preserve"> </w:t>
      </w:r>
      <w:r w:rsidRPr="00FA7AB7">
        <w:rPr>
          <w:rFonts w:hint="cs"/>
          <w:cs/>
          <w:lang w:bidi="bn-BD"/>
        </w:rPr>
        <w:t xml:space="preserve">শরীরে সুঁই দিয়ে ফুটা করে রক্ত প্রবাহিত করা অতঃপর খতস্থানে রঙিন কিছু দিয়ে ভরাট করা।   </w:t>
      </w:r>
    </w:p>
  </w:footnote>
  <w:footnote w:id="60">
    <w:p w:rsidR="00F1523C" w:rsidRPr="00B83DAC" w:rsidRDefault="00F1523C" w:rsidP="00B83DAC">
      <w:pPr>
        <w:pStyle w:val="FootnoteText"/>
        <w:rPr>
          <w:rFonts w:ascii="Traditional Arabic" w:eastAsiaTheme="minorHAnsi" w:hAnsi="Traditional Arabic"/>
          <w:color w:val="0000CC"/>
          <w:rtl/>
          <w:cs/>
          <w:lang w:val="en-US" w:bidi="bn-BD"/>
        </w:rPr>
      </w:pPr>
      <w:r w:rsidRPr="00FA7AB7">
        <w:rPr>
          <w:rStyle w:val="FootnoteReference"/>
        </w:rPr>
        <w:footnoteRef/>
      </w:r>
      <w:r w:rsidRPr="00FA7AB7">
        <w:t xml:space="preserve"> </w:t>
      </w:r>
      <w:r w:rsidRPr="00FA7AB7">
        <w:rPr>
          <w:rFonts w:hint="cs"/>
          <w:cs/>
          <w:lang w:bidi="bn-BD"/>
        </w:rPr>
        <w:t>সহীহ মুসলিমে এসেছে,</w:t>
      </w:r>
      <w:r>
        <w:rPr>
          <w:rFonts w:hint="cs"/>
          <w:cs/>
          <w:lang w:bidi="bn-BD"/>
        </w:rPr>
        <w:t xml:space="preserve"> </w:t>
      </w:r>
      <w:r w:rsidRPr="00FA7AB7">
        <w:rPr>
          <w:rFonts w:ascii="Traditional Arabic" w:eastAsiaTheme="minorHAnsi" w:hAnsi="Traditional Arabic" w:cs="KFGQPC Uthman Taha Naskh"/>
          <w:color w:val="0000CC"/>
          <w:rtl/>
          <w:lang w:val="en-US" w:bidi="ar-EG"/>
        </w:rPr>
        <w:t>«لَعَنَ اللهُ الْوَاشِمَاتِ وَالْمُسْتَوْشِمَاتِ، وَالنَّامِصَاتِ وَالْمُتَنَمِّصَاتِ، وَالْمُتَفَلِّجَاتِ لِلْحُسْنِ الْمُغَيِّرَاتِ خَلْقَ اللهِ»</w:t>
      </w:r>
      <w:r w:rsidRPr="00FA7AB7">
        <w:rPr>
          <w:rFonts w:ascii="Traditional Arabic" w:eastAsiaTheme="minorHAnsi" w:hAnsi="Traditional Arabic" w:cs="KFGQPC Uthman Taha Naskh" w:hint="cs"/>
          <w:color w:val="0000CC"/>
          <w:rtl/>
          <w:lang w:val="en-US" w:bidi="ar-EG"/>
        </w:rPr>
        <w:t>.</w:t>
      </w:r>
      <w:r w:rsidRPr="00A24D62">
        <w:rPr>
          <w:rFonts w:ascii="Traditional Arabic" w:eastAsiaTheme="minorHAnsi" w:hAnsi="Traditional Arabic" w:hint="cs"/>
          <w:color w:val="0000CC"/>
          <w:szCs w:val="25"/>
          <w:cs/>
          <w:lang w:val="en-US" w:bidi="bn-BD"/>
        </w:rPr>
        <w:t xml:space="preserve"> </w:t>
      </w:r>
      <w:r w:rsidRPr="00FA7AB7">
        <w:rPr>
          <w:rFonts w:hint="cs"/>
          <w:cs/>
          <w:lang w:bidi="bn-BD"/>
        </w:rPr>
        <w:t>“</w:t>
      </w:r>
      <w:r w:rsidRPr="00FA7AB7">
        <w:rPr>
          <w:cs/>
          <w:lang w:bidi="bn-BD"/>
        </w:rPr>
        <w:t>মানবদেহে চিত্র অঙ্কনকারিণী ও অঙ্কনপ্রার্থিণী নারী</w:t>
      </w:r>
      <w:r w:rsidRPr="00FA7AB7">
        <w:rPr>
          <w:lang w:bidi="bn-BD"/>
        </w:rPr>
        <w:t xml:space="preserve">, </w:t>
      </w:r>
      <w:r w:rsidRPr="00FA7AB7">
        <w:rPr>
          <w:cs/>
          <w:lang w:bidi="bn-BD"/>
        </w:rPr>
        <w:t>কপাল ভুরুর চুল উৎপাটনকারিনা ও উৎপাটনকামী নারী এবং সৌন্দর্য সুষমা বৃদ্ধির মানসে দাঁতের মাঝে (সদৃশ্য) ফাঁক সৃষ্টিকারিনা</w:t>
      </w:r>
      <w:r w:rsidRPr="00FA7AB7">
        <w:rPr>
          <w:lang w:bidi="bn-BD"/>
        </w:rPr>
        <w:t xml:space="preserve">, </w:t>
      </w:r>
      <w:r w:rsidRPr="00FA7AB7">
        <w:rPr>
          <w:cs/>
          <w:lang w:bidi="bn-BD"/>
        </w:rPr>
        <w:t>যারা আল্লাহর সৃষ্টিতে বিকৃতি সাধনকারি</w:t>
      </w:r>
      <w:r w:rsidRPr="00FA7AB7">
        <w:rPr>
          <w:rFonts w:hint="cs"/>
          <w:cs/>
          <w:lang w:bidi="bn-BD"/>
        </w:rPr>
        <w:t>নী</w:t>
      </w:r>
      <w:r w:rsidRPr="00FA7AB7">
        <w:rPr>
          <w:lang w:bidi="bn-BD"/>
        </w:rPr>
        <w:t xml:space="preserve">, </w:t>
      </w:r>
      <w:r w:rsidRPr="00FA7AB7">
        <w:rPr>
          <w:cs/>
          <w:lang w:bidi="bn-BD"/>
        </w:rPr>
        <w:t>এদের</w:t>
      </w:r>
      <w:r w:rsidRPr="00FA7AB7">
        <w:rPr>
          <w:rFonts w:hint="cs"/>
          <w:cs/>
          <w:lang w:bidi="bn-BD"/>
        </w:rPr>
        <w:t xml:space="preserve">কে </w:t>
      </w:r>
      <w:r w:rsidRPr="00FA7AB7">
        <w:rPr>
          <w:cs/>
          <w:lang w:bidi="bn-BD"/>
        </w:rPr>
        <w:t>আল্লাহ তা</w:t>
      </w:r>
      <w:r w:rsidRPr="00FA7AB7">
        <w:rPr>
          <w:lang w:bidi="bn-BD"/>
        </w:rPr>
        <w:t>’</w:t>
      </w:r>
      <w:r w:rsidRPr="00FA7AB7">
        <w:rPr>
          <w:cs/>
          <w:lang w:bidi="bn-BD"/>
        </w:rPr>
        <w:t>আলা লা</w:t>
      </w:r>
      <w:r w:rsidRPr="00FA7AB7">
        <w:rPr>
          <w:rFonts w:hint="cs"/>
          <w:cs/>
          <w:lang w:bidi="bn-BD"/>
        </w:rPr>
        <w:t>‘</w:t>
      </w:r>
      <w:r w:rsidRPr="00FA7AB7">
        <w:rPr>
          <w:cs/>
          <w:lang w:bidi="bn-BD"/>
        </w:rPr>
        <w:t>নত করেন।</w:t>
      </w:r>
      <w:r w:rsidRPr="00FA7AB7">
        <w:rPr>
          <w:lang w:val="en-US" w:bidi="bn-BD"/>
        </w:rPr>
        <w:t xml:space="preserve"> [</w:t>
      </w:r>
      <w:r w:rsidRPr="00FA7AB7">
        <w:rPr>
          <w:rFonts w:hint="cs"/>
          <w:cs/>
          <w:lang w:val="en-US" w:bidi="bn-BD"/>
        </w:rPr>
        <w:t>অনুবাদক]</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523C" w:rsidRDefault="00F1523C">
    <w:pPr>
      <w:pStyle w:val="Header"/>
      <w:rPr>
        <w:lang w:bidi="ar-EG"/>
      </w:rPr>
    </w:pPr>
    <w:r>
      <w:rPr>
        <w:noProof/>
      </w:rPr>
      <mc:AlternateContent>
        <mc:Choice Requires="wpg">
          <w:drawing>
            <wp:anchor distT="0" distB="0" distL="114300" distR="114300" simplePos="0" relativeHeight="251677696" behindDoc="0" locked="0" layoutInCell="1" allowOverlap="1" wp14:anchorId="537DB430" wp14:editId="187688AE">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F1523C" w:rsidRPr="00B71399" w:rsidRDefault="00F1523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F1523C" w:rsidRPr="00A507EE" w:rsidRDefault="00F1523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537DB430"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F1523C" w:rsidRPr="00B71399" w:rsidRDefault="00F1523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F1523C" w:rsidRPr="00A507EE" w:rsidRDefault="00F1523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523C" w:rsidRDefault="00F1523C"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16663CA0" wp14:editId="6B308F8D">
              <wp:simplePos x="0" y="0"/>
              <wp:positionH relativeFrom="column">
                <wp:posOffset>-267365</wp:posOffset>
              </wp:positionH>
              <wp:positionV relativeFrom="paragraph">
                <wp:posOffset>-281203</wp:posOffset>
              </wp:positionV>
              <wp:extent cx="4462145" cy="368489"/>
              <wp:effectExtent l="0" t="76200" r="33655" b="146050"/>
              <wp:wrapNone/>
              <wp:docPr id="28" name="Group 28"/>
              <wp:cNvGraphicFramePr/>
              <a:graphic xmlns:a="http://schemas.openxmlformats.org/drawingml/2006/main">
                <a:graphicData uri="http://schemas.microsoft.com/office/word/2010/wordprocessingGroup">
                  <wpg:wgp>
                    <wpg:cNvGrpSpPr/>
                    <wpg:grpSpPr>
                      <a:xfrm>
                        <a:off x="0" y="0"/>
                        <a:ext cx="4462145" cy="368489"/>
                        <a:chOff x="0" y="34120"/>
                        <a:chExt cx="4462145" cy="368489"/>
                      </a:xfrm>
                    </wpg:grpSpPr>
                    <wps:wsp>
                      <wps:cNvPr id="26" name="Text Box 2"/>
                      <wps:cNvSpPr txBox="1">
                        <a:spLocks noChangeArrowheads="1"/>
                      </wps:cNvSpPr>
                      <wps:spPr bwMode="auto">
                        <a:xfrm>
                          <a:off x="28574" y="34120"/>
                          <a:ext cx="1158846" cy="299720"/>
                        </a:xfrm>
                        <a:prstGeom prst="rect">
                          <a:avLst/>
                        </a:prstGeom>
                        <a:solidFill>
                          <a:sysClr val="window" lastClr="FFFFFF"/>
                        </a:solidFill>
                        <a:ln w="9525">
                          <a:noFill/>
                          <a:miter lim="800000"/>
                          <a:headEnd/>
                          <a:tailEnd/>
                        </a:ln>
                      </wps:spPr>
                      <wps:txbx>
                        <w:txbxContent>
                          <w:p w:rsidR="00F1523C" w:rsidRPr="00D42C64" w:rsidRDefault="00F1523C" w:rsidP="003C50D6">
                            <w:pPr>
                              <w:bidi w:val="0"/>
                              <w:rPr>
                                <w:color w:val="336699"/>
                                <w:sz w:val="18"/>
                                <w:szCs w:val="18"/>
                                <w:cs/>
                                <w:lang w:bidi="bn-BD"/>
                              </w:rPr>
                            </w:pPr>
                            <w:r w:rsidRPr="003C50D6">
                              <w:rPr>
                                <w:color w:val="336699"/>
                                <w:sz w:val="20"/>
                                <w:szCs w:val="20"/>
                                <w:cs/>
                                <w:lang w:bidi="bn-BD"/>
                              </w:rPr>
                              <w:t>সহজ ফিকহ শিক্ষা</w:t>
                            </w:r>
                            <w:r>
                              <w:rPr>
                                <w:color w:val="336699"/>
                                <w:sz w:val="20"/>
                                <w:szCs w:val="20"/>
                                <w:cs/>
                                <w:lang w:bidi="bn-BD"/>
                              </w:rPr>
                              <w:t xml:space="preserve"> </w:t>
                            </w:r>
                            <w:r w:rsidRPr="00D42C64">
                              <w:rPr>
                                <w:rFonts w:hint="cs"/>
                                <w:color w:val="336699"/>
                                <w:sz w:val="20"/>
                                <w:szCs w:val="20"/>
                                <w:cs/>
                                <w:lang w:bidi="bn-BD"/>
                              </w:rPr>
                              <w:t xml:space="preserve"> </w:t>
                            </w:r>
                          </w:p>
                          <w:p w:rsidR="00F1523C" w:rsidRPr="00AD76AE" w:rsidRDefault="00F1523C" w:rsidP="0034393E">
                            <w:pPr>
                              <w:bidi w:val="0"/>
                              <w:spacing w:after="0" w:line="240" w:lineRule="auto"/>
                              <w:ind w:firstLine="115"/>
                              <w:rPr>
                                <w:color w:val="205B83"/>
                                <w:sz w:val="16"/>
                                <w:szCs w:val="20"/>
                                <w:cs/>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81867"/>
                          <a:ext cx="798195" cy="320742"/>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F1523C" w:rsidRPr="00AD76AE" w:rsidRDefault="00F1523C"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6B6005">
                              <w:rPr>
                                <w:rFonts w:ascii="Kalpurush ANSI" w:hAnsi="Kalpurush ANSI" w:cstheme="majorBidi"/>
                                <w:noProof/>
                                <w:color w:val="205B83"/>
                                <w:sz w:val="20"/>
                                <w:szCs w:val="20"/>
                                <w:lang w:bidi="ar-EG"/>
                              </w:rPr>
                              <w:t>166</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663CA0" id="Group 28" o:spid="_x0000_s1030" style="position:absolute;left:0;text-align:left;margin-left:-21.05pt;margin-top:-22.15pt;width:351.35pt;height:29pt;z-index:251679744;mso-width-relative:margin;mso-height-relative:margin" coordorigin=",341" coordsize="4462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pIegQAADoOAAAOAAAAZHJzL2Uyb0RvYy54bWzsV9ty2zYQfe9M/wGD91riTZQ4pjOyfGln&#10;3MQzdifPEHidggACQKbcr+8CIHVx7IwTJ+lL9UCBALncPXv2YHH6btsx9FAq3Qqe4+BkilHJqSha&#10;Xuf4r/ur3+YYaUN4QZjgZY4fS43fnf36y2kvszIUjWBFqRAY4TrrZY4bY2Q2mWjalB3RJ0KWHBYr&#10;oTpi4FbVk0KRHqx3bBJOp7NJL1QhlaCl1jB74RfxmbNfVSU1H6pKlwaxHINvxl2Vu67tdXJ2SrJa&#10;Edm0dHCDfIMXHWk5fHRn6oIYgjaq/cxU11IltKjMCRXdRFRVS0sXA0QTTJ9Ec63ERrpY6qyv5Q4m&#10;gPYJTt9slr5/uFWoLXIcQqY46SBH7rMI7gGcXtYZPHOt5J28VcNE7e9svNtKdfYfIkFbB+vjDtZy&#10;axCFyTiehUGcYERhLZrN4/nC404bSM7+tSgOwiEjtLn88suT8dMT6+HOoV4CjfQeKf02pO4aIkuX&#10;AG1RGJGajUjd2xDPxRaFHiv3lAUKmS1MQ0E4Umh5I+jfGnGxagivy6VSom9KUoB7gX0Tgti9ajHX&#10;mbZG1v2fooCEkI0RztATtMN5ksYYWVT30I2oB0Eyn8fgqkU9XCxSj+0OOJJJpc11KTpkBzlWUCzu&#10;K+ThRhvr1f4Rm2ItWFtctYy5m0e9Ygo9EKgrKMdC9Bgxog1M5vjK/VxgT15jHPU5XiRh4r7EhbUH&#10;nyJZ1xoQAtZ2OZ5P7c9TxKJ0yQv3iCEt82PwjPEBNouUx8xs11tP5TEba1E8Ao5K+LoHnYJBI9Q/&#10;GPVQ8znWnzZEleD6HxxysQji2IqEu4kTixhShyvrwxXCKZjKscHID1fGCYuNhosl5KxqHYw2n96T&#10;wWVgqPf4x1MVqs4X9Z1RpK0bg1aCc8i0UAiSALgO1Fvxobw992wQlm2oYq38fSTyUZVb9iVDmkbS&#10;HZW6W3uZb6zltrZI9gLfDsjhaROEKdACUZu4ihHAnXYSlEvzGlLAatiAqFHO5DFXVb3ekTVezYP5&#10;5XPctFVwQXTjSe0seA4+S82BgiQr3S4zVMxYuh5Wn3RbSXb+J2YdRMFn/T8WqCiJo8jmDCQIYJ+l&#10;HtCRLeliHizGfSGcprGT0ZcZ85MV6o1Mi6bpNB0jOiLk1zGNZF8UwQMG2mKqmeiRIlAWrlymvhxe&#10;rdb2daf8O1q/LLPRKB//y2w6FtwtI582JQod0wdp3XVOx9JqszUIapTMZnEKRqBOgjBaJE6ZIbND&#10;E5QmYZwOhRIG0QKKxqrK2APt9+lhK5fOi68S11kEWv5Gxifni/MLv7OzTQe9i5fSZNzOwWHttdg5&#10;/4aaeL367jZ/LelVCxJ/A13KLVHQ5UO8tiP4AJcKaJ9jMYwwsj3Cc/Pft4Pgm24loIEK4IwkqRuC&#10;T8qwcbZSovsIB5yl7VtgaWw57DZ33HQgOCLRcrl0j8HRQhJzw+8kHXduKzn3249EyYEiBrj1XowN&#10;7mebsH/WUvQVrYzrweGA4rI6HKbsCejwHsaHR76zfwEAAP//AwBQSwMEFAAGAAgAAAAhAMGHYAvg&#10;AAAACgEAAA8AAABkcnMvZG93bnJldi54bWxMj8FKw0AQhu+C77CM4K3dpKlRYjalFPVUBFtBvG2z&#10;0yQ0Oxuy2yR9e6cne5thPv75/nw12VYM2PvGkYJ4HoFAKp1pqFLwvX+fvYDwQZPRrSNUcEEPq+L+&#10;LteZcSN94bALleAQ8plWUIfQZVL6skar/dx1SHw7ut7qwGtfSdPrkcNtKxdRlEqrG+IPte5wU2N5&#10;2p2tgo9Rj+skfhu2p+Pm8rt/+vzZxqjU48O0fgURcAr/MFz1WR0Kdjq4MxkvWgWz5SJm9DosExBM&#10;pGmUgjgwmjyDLHJ5W6H4AwAA//8DAFBLAQItABQABgAIAAAAIQC2gziS/gAAAOEBAAATAAAAAAAA&#10;AAAAAAAAAAAAAABbQ29udGVudF9UeXBlc10ueG1sUEsBAi0AFAAGAAgAAAAhADj9If/WAAAAlAEA&#10;AAsAAAAAAAAAAAAAAAAALwEAAF9yZWxzLy5yZWxzUEsBAi0AFAAGAAgAAAAhAKBCOkh6BAAAOg4A&#10;AA4AAAAAAAAAAAAAAAAALgIAAGRycy9lMm9Eb2MueG1sUEsBAi0AFAAGAAgAAAAhAMGHYAvgAAAA&#10;CgEAAA8AAAAAAAAAAAAAAAAA1AYAAGRycy9kb3ducmV2LnhtbFBLBQYAAAAABAAEAPMAAADhBwAA&#10;AAA=&#10;">
              <v:shapetype id="_x0000_t202" coordsize="21600,21600" o:spt="202" path="m,l,21600r21600,l21600,xe">
                <v:stroke joinstyle="miter"/>
                <v:path gradientshapeok="t" o:connecttype="rect"/>
              </v:shapetype>
              <v:shape id="Text Box 2" o:spid="_x0000_s1031" type="#_x0000_t202" style="position:absolute;left:285;top:341;width:11589;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F1523C" w:rsidRPr="00D42C64" w:rsidRDefault="00F1523C" w:rsidP="003C50D6">
                      <w:pPr>
                        <w:bidi w:val="0"/>
                        <w:rPr>
                          <w:color w:val="336699"/>
                          <w:sz w:val="18"/>
                          <w:szCs w:val="18"/>
                          <w:cs/>
                          <w:lang w:bidi="bn-BD"/>
                        </w:rPr>
                      </w:pPr>
                      <w:r w:rsidRPr="003C50D6">
                        <w:rPr>
                          <w:color w:val="336699"/>
                          <w:sz w:val="20"/>
                          <w:szCs w:val="20"/>
                          <w:cs/>
                          <w:lang w:bidi="bn-BD"/>
                        </w:rPr>
                        <w:t>সহজ ফিকহ শিক্ষা</w:t>
                      </w:r>
                      <w:r>
                        <w:rPr>
                          <w:color w:val="336699"/>
                          <w:sz w:val="20"/>
                          <w:szCs w:val="20"/>
                          <w:cs/>
                          <w:lang w:bidi="bn-BD"/>
                        </w:rPr>
                        <w:t xml:space="preserve"> </w:t>
                      </w:r>
                      <w:r w:rsidRPr="00D42C64">
                        <w:rPr>
                          <w:rFonts w:hint="cs"/>
                          <w:color w:val="336699"/>
                          <w:sz w:val="20"/>
                          <w:szCs w:val="20"/>
                          <w:cs/>
                          <w:lang w:bidi="bn-BD"/>
                        </w:rPr>
                        <w:t xml:space="preserve"> </w:t>
                      </w:r>
                    </w:p>
                    <w:p w:rsidR="00F1523C" w:rsidRPr="00AD76AE" w:rsidRDefault="00F1523C" w:rsidP="0034393E">
                      <w:pPr>
                        <w:bidi w:val="0"/>
                        <w:spacing w:after="0" w:line="240" w:lineRule="auto"/>
                        <w:ind w:firstLine="115"/>
                        <w:rPr>
                          <w:color w:val="205B83"/>
                          <w:sz w:val="16"/>
                          <w:szCs w:val="20"/>
                          <w:cs/>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818;width:798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F1523C" w:rsidRPr="00AD76AE" w:rsidRDefault="00F1523C"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6B6005">
                        <w:rPr>
                          <w:rFonts w:ascii="Kalpurush ANSI" w:hAnsi="Kalpurush ANSI" w:cstheme="majorBidi"/>
                          <w:noProof/>
                          <w:color w:val="205B83"/>
                          <w:sz w:val="20"/>
                          <w:szCs w:val="20"/>
                          <w:lang w:bidi="ar-EG"/>
                        </w:rPr>
                        <w:t>166</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523C" w:rsidRDefault="00F1523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538C845D" wp14:editId="50BECCE9">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44F20E5C"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42C7DA6A" wp14:editId="0812F133">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F1523C" w:rsidRPr="0062751C" w:rsidRDefault="00F1523C"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C7DA6A"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F1523C" w:rsidRPr="0062751C" w:rsidRDefault="00F1523C"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A7698"/>
    <w:multiLevelType w:val="hybridMultilevel"/>
    <w:tmpl w:val="0FD600AC"/>
    <w:lvl w:ilvl="0" w:tplc="F3E06A94">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8E5DAF"/>
    <w:multiLevelType w:val="hybridMultilevel"/>
    <w:tmpl w:val="8EB43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5718BB"/>
    <w:multiLevelType w:val="hybridMultilevel"/>
    <w:tmpl w:val="EE0601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F5C0089"/>
    <w:multiLevelType w:val="hybridMultilevel"/>
    <w:tmpl w:val="4674344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146F0A48"/>
    <w:multiLevelType w:val="hybridMultilevel"/>
    <w:tmpl w:val="1C1477C8"/>
    <w:lvl w:ilvl="0" w:tplc="9760BF6C">
      <w:numFmt w:val="bullet"/>
      <w:lvlText w:val=""/>
      <w:lvlJc w:val="left"/>
      <w:pPr>
        <w:ind w:left="360" w:hanging="360"/>
      </w:pPr>
      <w:rPr>
        <w:rFonts w:ascii="Symbol" w:eastAsiaTheme="minorHAnsi" w:hAnsi="Symbol" w:cs="Kalpurush"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7345E2"/>
    <w:multiLevelType w:val="hybridMultilevel"/>
    <w:tmpl w:val="42483FEE"/>
    <w:lvl w:ilvl="0" w:tplc="314CB91C">
      <w:start w:val="1"/>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B647F2"/>
    <w:multiLevelType w:val="hybridMultilevel"/>
    <w:tmpl w:val="97AC0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281293"/>
    <w:multiLevelType w:val="hybridMultilevel"/>
    <w:tmpl w:val="384873FA"/>
    <w:lvl w:ilvl="0" w:tplc="0ECCE636">
      <w:numFmt w:val="bullet"/>
      <w:lvlText w:val="-"/>
      <w:lvlJc w:val="left"/>
      <w:pPr>
        <w:ind w:left="720" w:hanging="360"/>
      </w:pPr>
      <w:rPr>
        <w:rFonts w:ascii="Kalpurush" w:eastAsia="Times New Roman"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E029B2"/>
    <w:multiLevelType w:val="hybridMultilevel"/>
    <w:tmpl w:val="1F36E40C"/>
    <w:lvl w:ilvl="0" w:tplc="5FCA2942">
      <w:start w:val="1"/>
      <w:numFmt w:val="bullet"/>
      <w:lvlText w:val=""/>
      <w:lvlJc w:val="left"/>
      <w:pPr>
        <w:ind w:left="720" w:hanging="360"/>
      </w:pPr>
      <w:rPr>
        <w:rFonts w:ascii="Symbol" w:eastAsiaTheme="minorHAnsi" w:hAnsi="Symbol" w:cs="Kalpurush"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9A65B4"/>
    <w:multiLevelType w:val="hybridMultilevel"/>
    <w:tmpl w:val="FB64F4C8"/>
    <w:lvl w:ilvl="0" w:tplc="2E2011F4">
      <w:start w:val="1"/>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5F3243"/>
    <w:multiLevelType w:val="hybridMultilevel"/>
    <w:tmpl w:val="F5648928"/>
    <w:lvl w:ilvl="0" w:tplc="4C40987A">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F76C2D"/>
    <w:multiLevelType w:val="hybridMultilevel"/>
    <w:tmpl w:val="187E1986"/>
    <w:lvl w:ilvl="0" w:tplc="161801B0">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2C6D99"/>
    <w:multiLevelType w:val="hybridMultilevel"/>
    <w:tmpl w:val="9A3EB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53401A"/>
    <w:multiLevelType w:val="hybridMultilevel"/>
    <w:tmpl w:val="EA2A04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B54C44"/>
    <w:multiLevelType w:val="hybridMultilevel"/>
    <w:tmpl w:val="44222D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39AD70D6"/>
    <w:multiLevelType w:val="hybridMultilevel"/>
    <w:tmpl w:val="0420AD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906407"/>
    <w:multiLevelType w:val="hybridMultilevel"/>
    <w:tmpl w:val="C7AA3A6E"/>
    <w:lvl w:ilvl="0" w:tplc="92FAEF2A">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212789E"/>
    <w:multiLevelType w:val="hybridMultilevel"/>
    <w:tmpl w:val="2132E356"/>
    <w:lvl w:ilvl="0" w:tplc="BAFE4F8C">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431044"/>
    <w:multiLevelType w:val="hybridMultilevel"/>
    <w:tmpl w:val="F84E74C4"/>
    <w:lvl w:ilvl="0" w:tplc="50ECC7EA">
      <w:start w:val="5"/>
      <w:numFmt w:val="bullet"/>
      <w:lvlText w:val="-"/>
      <w:lvlJc w:val="left"/>
      <w:pPr>
        <w:ind w:left="720" w:hanging="360"/>
      </w:pPr>
      <w:rPr>
        <w:rFonts w:ascii="Kalpurush" w:eastAsia="Nikosh"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21">
    <w:nsid w:val="4D8E77C4"/>
    <w:multiLevelType w:val="hybridMultilevel"/>
    <w:tmpl w:val="1F50C4E8"/>
    <w:lvl w:ilvl="0" w:tplc="2500F77E">
      <w:numFmt w:val="bullet"/>
      <w:lvlText w:val="-"/>
      <w:lvlJc w:val="left"/>
      <w:pPr>
        <w:ind w:left="720" w:hanging="360"/>
      </w:pPr>
      <w:rPr>
        <w:rFonts w:ascii="Kalpurush" w:eastAsia="Nikosh"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1125651"/>
    <w:multiLevelType w:val="hybridMultilevel"/>
    <w:tmpl w:val="A712E046"/>
    <w:lvl w:ilvl="0" w:tplc="7E38C874">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3262926"/>
    <w:multiLevelType w:val="hybridMultilevel"/>
    <w:tmpl w:val="831AFE12"/>
    <w:lvl w:ilvl="0" w:tplc="50928ADC">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5126BC7"/>
    <w:multiLevelType w:val="hybridMultilevel"/>
    <w:tmpl w:val="11402CFE"/>
    <w:lvl w:ilvl="0" w:tplc="FFFFFFFF">
      <w:start w:val="1"/>
      <w:numFmt w:val="decimal"/>
      <w:lvlText w:val="%1."/>
      <w:lvlJc w:val="left"/>
      <w:pPr>
        <w:tabs>
          <w:tab w:val="num" w:pos="360"/>
        </w:tabs>
        <w:ind w:left="360" w:hanging="360"/>
      </w:pPr>
      <w:rPr>
        <w:rFonts w:ascii="NikoshBAN" w:eastAsia="NikoshBAN" w:hAnsi="NikoshBAN" w:cs="NikoshBAN"/>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5">
    <w:nsid w:val="55C40367"/>
    <w:multiLevelType w:val="hybridMultilevel"/>
    <w:tmpl w:val="FF8E737C"/>
    <w:lvl w:ilvl="0" w:tplc="314CB91C">
      <w:start w:val="1"/>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F825872"/>
    <w:multiLevelType w:val="hybridMultilevel"/>
    <w:tmpl w:val="9578B2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36561D1"/>
    <w:multiLevelType w:val="hybridMultilevel"/>
    <w:tmpl w:val="B3322C70"/>
    <w:lvl w:ilvl="0" w:tplc="FFFFFFFF">
      <w:start w:val="32"/>
      <w:numFmt w:val="decimal"/>
      <w:lvlText w:val="%1."/>
      <w:lvlJc w:val="left"/>
      <w:pPr>
        <w:tabs>
          <w:tab w:val="num" w:pos="360"/>
        </w:tabs>
        <w:ind w:left="360" w:hanging="360"/>
      </w:pPr>
      <w:rPr>
        <w:rFonts w:ascii="NikoshBAN" w:eastAsia="NikoshBAN" w:hAnsi="NikoshBAN" w:cs="NikoshB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8">
    <w:nsid w:val="693D2350"/>
    <w:multiLevelType w:val="multilevel"/>
    <w:tmpl w:val="EE0601B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nsid w:val="6C6E79AA"/>
    <w:multiLevelType w:val="hybridMultilevel"/>
    <w:tmpl w:val="A0FC6C06"/>
    <w:lvl w:ilvl="0" w:tplc="C3F40BF2">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98435C"/>
    <w:multiLevelType w:val="hybridMultilevel"/>
    <w:tmpl w:val="D5D28B7C"/>
    <w:lvl w:ilvl="0" w:tplc="2C08B044">
      <w:start w:val="1"/>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FDF1320"/>
    <w:multiLevelType w:val="hybridMultilevel"/>
    <w:tmpl w:val="CB003F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3874031"/>
    <w:multiLevelType w:val="hybridMultilevel"/>
    <w:tmpl w:val="CD64FE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87D18A1"/>
    <w:multiLevelType w:val="hybridMultilevel"/>
    <w:tmpl w:val="ABFC8BD8"/>
    <w:lvl w:ilvl="0" w:tplc="9EA480C0">
      <w:numFmt w:val="bullet"/>
      <w:lvlText w:val="-"/>
      <w:lvlJc w:val="left"/>
      <w:pPr>
        <w:ind w:left="720" w:hanging="360"/>
      </w:pPr>
      <w:rPr>
        <w:rFonts w:ascii="Vrinda" w:eastAsiaTheme="minorHAnsi" w:hAnsi="Vrinda" w:cs="Vrind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01734C"/>
    <w:multiLevelType w:val="hybridMultilevel"/>
    <w:tmpl w:val="08E80F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CA76A78"/>
    <w:multiLevelType w:val="hybridMultilevel"/>
    <w:tmpl w:val="3572A21A"/>
    <w:lvl w:ilvl="0" w:tplc="F7BEB78E">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CB5019E"/>
    <w:multiLevelType w:val="hybridMultilevel"/>
    <w:tmpl w:val="9566F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FB64E01"/>
    <w:multiLevelType w:val="hybridMultilevel"/>
    <w:tmpl w:val="70AA98E2"/>
    <w:lvl w:ilvl="0" w:tplc="50ECC7EA">
      <w:start w:val="5"/>
      <w:numFmt w:val="bullet"/>
      <w:lvlText w:val="-"/>
      <w:lvlJc w:val="left"/>
      <w:pPr>
        <w:ind w:left="720" w:hanging="360"/>
      </w:pPr>
      <w:rPr>
        <w:rFonts w:ascii="Kalpurush" w:eastAsia="Nikosh"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5"/>
  </w:num>
  <w:num w:numId="3">
    <w:abstractNumId w:val="2"/>
  </w:num>
  <w:num w:numId="4">
    <w:abstractNumId w:val="28"/>
  </w:num>
  <w:num w:numId="5">
    <w:abstractNumId w:val="26"/>
  </w:num>
  <w:num w:numId="6">
    <w:abstractNumId w:val="3"/>
  </w:num>
  <w:num w:numId="7">
    <w:abstractNumId w:val="27"/>
    <w:lvlOverride w:ilvl="0">
      <w:startOverride w:val="3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0"/>
  </w:num>
  <w:num w:numId="11">
    <w:abstractNumId w:val="35"/>
  </w:num>
  <w:num w:numId="12">
    <w:abstractNumId w:val="4"/>
  </w:num>
  <w:num w:numId="13">
    <w:abstractNumId w:val="23"/>
  </w:num>
  <w:num w:numId="14">
    <w:abstractNumId w:val="10"/>
  </w:num>
  <w:num w:numId="15">
    <w:abstractNumId w:val="17"/>
  </w:num>
  <w:num w:numId="16">
    <w:abstractNumId w:val="18"/>
  </w:num>
  <w:num w:numId="17">
    <w:abstractNumId w:val="11"/>
  </w:num>
  <w:num w:numId="18">
    <w:abstractNumId w:val="22"/>
  </w:num>
  <w:num w:numId="19">
    <w:abstractNumId w:val="34"/>
  </w:num>
  <w:num w:numId="20">
    <w:abstractNumId w:val="32"/>
  </w:num>
  <w:num w:numId="21">
    <w:abstractNumId w:val="14"/>
  </w:num>
  <w:num w:numId="22">
    <w:abstractNumId w:val="30"/>
  </w:num>
  <w:num w:numId="23">
    <w:abstractNumId w:val="8"/>
  </w:num>
  <w:num w:numId="24">
    <w:abstractNumId w:val="33"/>
  </w:num>
  <w:num w:numId="25">
    <w:abstractNumId w:val="9"/>
  </w:num>
  <w:num w:numId="26">
    <w:abstractNumId w:val="25"/>
  </w:num>
  <w:num w:numId="27">
    <w:abstractNumId w:val="5"/>
  </w:num>
  <w:num w:numId="28">
    <w:abstractNumId w:val="6"/>
  </w:num>
  <w:num w:numId="29">
    <w:abstractNumId w:val="36"/>
  </w:num>
  <w:num w:numId="30">
    <w:abstractNumId w:val="21"/>
  </w:num>
  <w:num w:numId="31">
    <w:abstractNumId w:val="12"/>
  </w:num>
  <w:num w:numId="32">
    <w:abstractNumId w:val="1"/>
  </w:num>
  <w:num w:numId="33">
    <w:abstractNumId w:val="19"/>
  </w:num>
  <w:num w:numId="34">
    <w:abstractNumId w:val="37"/>
  </w:num>
  <w:num w:numId="35">
    <w:abstractNumId w:val="7"/>
  </w:num>
  <w:num w:numId="36">
    <w:abstractNumId w:val="31"/>
  </w:num>
  <w:num w:numId="37">
    <w:abstractNumId w:val="16"/>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hideGrammaticalError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89D"/>
    <w:rsid w:val="000016BC"/>
    <w:rsid w:val="000018F9"/>
    <w:rsid w:val="00003D9F"/>
    <w:rsid w:val="00006B12"/>
    <w:rsid w:val="00007F1B"/>
    <w:rsid w:val="00010674"/>
    <w:rsid w:val="00010D77"/>
    <w:rsid w:val="00011958"/>
    <w:rsid w:val="00011BBD"/>
    <w:rsid w:val="000129D3"/>
    <w:rsid w:val="00013AF8"/>
    <w:rsid w:val="0001470A"/>
    <w:rsid w:val="00014EE5"/>
    <w:rsid w:val="00016A45"/>
    <w:rsid w:val="00016D7A"/>
    <w:rsid w:val="00016DDC"/>
    <w:rsid w:val="00017AB9"/>
    <w:rsid w:val="00020CFD"/>
    <w:rsid w:val="00020D9B"/>
    <w:rsid w:val="0002134D"/>
    <w:rsid w:val="00022831"/>
    <w:rsid w:val="00023BBC"/>
    <w:rsid w:val="00023FA2"/>
    <w:rsid w:val="000242C8"/>
    <w:rsid w:val="000243E0"/>
    <w:rsid w:val="0002504C"/>
    <w:rsid w:val="00026150"/>
    <w:rsid w:val="00026489"/>
    <w:rsid w:val="00026BCB"/>
    <w:rsid w:val="00026E68"/>
    <w:rsid w:val="00027CE5"/>
    <w:rsid w:val="0003009F"/>
    <w:rsid w:val="00030B36"/>
    <w:rsid w:val="00031DA9"/>
    <w:rsid w:val="0003222C"/>
    <w:rsid w:val="000325B2"/>
    <w:rsid w:val="00032909"/>
    <w:rsid w:val="00032924"/>
    <w:rsid w:val="00032A76"/>
    <w:rsid w:val="00032ACA"/>
    <w:rsid w:val="00033C5E"/>
    <w:rsid w:val="00033FF8"/>
    <w:rsid w:val="00034051"/>
    <w:rsid w:val="00034F94"/>
    <w:rsid w:val="00036A25"/>
    <w:rsid w:val="0003761B"/>
    <w:rsid w:val="000405EA"/>
    <w:rsid w:val="0004126E"/>
    <w:rsid w:val="0004187F"/>
    <w:rsid w:val="0004252C"/>
    <w:rsid w:val="00042788"/>
    <w:rsid w:val="00042CB9"/>
    <w:rsid w:val="00043008"/>
    <w:rsid w:val="0004490E"/>
    <w:rsid w:val="00044BAF"/>
    <w:rsid w:val="00046A81"/>
    <w:rsid w:val="00046D17"/>
    <w:rsid w:val="000478CB"/>
    <w:rsid w:val="000504C6"/>
    <w:rsid w:val="0005067E"/>
    <w:rsid w:val="00050909"/>
    <w:rsid w:val="000521D7"/>
    <w:rsid w:val="00052E51"/>
    <w:rsid w:val="00054663"/>
    <w:rsid w:val="00054EF5"/>
    <w:rsid w:val="00055133"/>
    <w:rsid w:val="000556F9"/>
    <w:rsid w:val="00056EAB"/>
    <w:rsid w:val="0006155F"/>
    <w:rsid w:val="00061FE6"/>
    <w:rsid w:val="00062772"/>
    <w:rsid w:val="00062E7C"/>
    <w:rsid w:val="000645AD"/>
    <w:rsid w:val="00064FB9"/>
    <w:rsid w:val="0006559E"/>
    <w:rsid w:val="0006592A"/>
    <w:rsid w:val="0006657A"/>
    <w:rsid w:val="00066E8B"/>
    <w:rsid w:val="00067518"/>
    <w:rsid w:val="00067AF9"/>
    <w:rsid w:val="00067DCD"/>
    <w:rsid w:val="00067EB6"/>
    <w:rsid w:val="00070021"/>
    <w:rsid w:val="000702FA"/>
    <w:rsid w:val="00070342"/>
    <w:rsid w:val="00070555"/>
    <w:rsid w:val="0007072F"/>
    <w:rsid w:val="000707F0"/>
    <w:rsid w:val="00070CBC"/>
    <w:rsid w:val="0007130D"/>
    <w:rsid w:val="00071C1D"/>
    <w:rsid w:val="00071CC9"/>
    <w:rsid w:val="00072AAD"/>
    <w:rsid w:val="000739D6"/>
    <w:rsid w:val="000739ED"/>
    <w:rsid w:val="00073BB7"/>
    <w:rsid w:val="00073C0C"/>
    <w:rsid w:val="0007476A"/>
    <w:rsid w:val="00074BC6"/>
    <w:rsid w:val="00076025"/>
    <w:rsid w:val="00076552"/>
    <w:rsid w:val="00076FA2"/>
    <w:rsid w:val="00077905"/>
    <w:rsid w:val="000779A5"/>
    <w:rsid w:val="00080858"/>
    <w:rsid w:val="0008154F"/>
    <w:rsid w:val="000819E8"/>
    <w:rsid w:val="00082B5A"/>
    <w:rsid w:val="000832F9"/>
    <w:rsid w:val="00083F05"/>
    <w:rsid w:val="00084717"/>
    <w:rsid w:val="000850E7"/>
    <w:rsid w:val="0008580D"/>
    <w:rsid w:val="000858EE"/>
    <w:rsid w:val="000858F5"/>
    <w:rsid w:val="00085BC2"/>
    <w:rsid w:val="00087524"/>
    <w:rsid w:val="000905F5"/>
    <w:rsid w:val="0009078A"/>
    <w:rsid w:val="00090AE3"/>
    <w:rsid w:val="000914B5"/>
    <w:rsid w:val="00093910"/>
    <w:rsid w:val="00094659"/>
    <w:rsid w:val="00094B1D"/>
    <w:rsid w:val="00094D41"/>
    <w:rsid w:val="00095365"/>
    <w:rsid w:val="00095645"/>
    <w:rsid w:val="000959BD"/>
    <w:rsid w:val="00095AE7"/>
    <w:rsid w:val="00096460"/>
    <w:rsid w:val="00096898"/>
    <w:rsid w:val="00097327"/>
    <w:rsid w:val="000974F3"/>
    <w:rsid w:val="000A04E6"/>
    <w:rsid w:val="000A05F1"/>
    <w:rsid w:val="000A39B2"/>
    <w:rsid w:val="000A3BD7"/>
    <w:rsid w:val="000A3F3F"/>
    <w:rsid w:val="000A4B48"/>
    <w:rsid w:val="000A530D"/>
    <w:rsid w:val="000A53B5"/>
    <w:rsid w:val="000A541C"/>
    <w:rsid w:val="000A5793"/>
    <w:rsid w:val="000A60E1"/>
    <w:rsid w:val="000A6307"/>
    <w:rsid w:val="000A6BE0"/>
    <w:rsid w:val="000A7AAD"/>
    <w:rsid w:val="000B30C1"/>
    <w:rsid w:val="000B45CB"/>
    <w:rsid w:val="000B4795"/>
    <w:rsid w:val="000B4FBD"/>
    <w:rsid w:val="000B6C16"/>
    <w:rsid w:val="000B73F8"/>
    <w:rsid w:val="000B78DC"/>
    <w:rsid w:val="000C009D"/>
    <w:rsid w:val="000C070D"/>
    <w:rsid w:val="000C080A"/>
    <w:rsid w:val="000C09CD"/>
    <w:rsid w:val="000C0C04"/>
    <w:rsid w:val="000C0E84"/>
    <w:rsid w:val="000C196A"/>
    <w:rsid w:val="000C2746"/>
    <w:rsid w:val="000C2B16"/>
    <w:rsid w:val="000C3AC8"/>
    <w:rsid w:val="000C519A"/>
    <w:rsid w:val="000C754F"/>
    <w:rsid w:val="000C7B50"/>
    <w:rsid w:val="000D0EE2"/>
    <w:rsid w:val="000D11E1"/>
    <w:rsid w:val="000D1A79"/>
    <w:rsid w:val="000D3034"/>
    <w:rsid w:val="000D3147"/>
    <w:rsid w:val="000D320B"/>
    <w:rsid w:val="000D33C9"/>
    <w:rsid w:val="000D4F6C"/>
    <w:rsid w:val="000D55A6"/>
    <w:rsid w:val="000D5816"/>
    <w:rsid w:val="000D60DB"/>
    <w:rsid w:val="000D749E"/>
    <w:rsid w:val="000D76CF"/>
    <w:rsid w:val="000E1BB1"/>
    <w:rsid w:val="000E3D2F"/>
    <w:rsid w:val="000E438B"/>
    <w:rsid w:val="000E4451"/>
    <w:rsid w:val="000E4526"/>
    <w:rsid w:val="000E465B"/>
    <w:rsid w:val="000E5409"/>
    <w:rsid w:val="000E6EF7"/>
    <w:rsid w:val="000E6F86"/>
    <w:rsid w:val="000F077B"/>
    <w:rsid w:val="000F085A"/>
    <w:rsid w:val="000F0C1D"/>
    <w:rsid w:val="000F0E97"/>
    <w:rsid w:val="000F1350"/>
    <w:rsid w:val="000F1D17"/>
    <w:rsid w:val="000F21A9"/>
    <w:rsid w:val="000F3576"/>
    <w:rsid w:val="000F3CBF"/>
    <w:rsid w:val="000F5222"/>
    <w:rsid w:val="000F572A"/>
    <w:rsid w:val="000F69AB"/>
    <w:rsid w:val="000F702B"/>
    <w:rsid w:val="000F73B4"/>
    <w:rsid w:val="000F76D8"/>
    <w:rsid w:val="00101DFE"/>
    <w:rsid w:val="0010439E"/>
    <w:rsid w:val="001048F5"/>
    <w:rsid w:val="00105FED"/>
    <w:rsid w:val="0010605B"/>
    <w:rsid w:val="00106720"/>
    <w:rsid w:val="0010691E"/>
    <w:rsid w:val="00107447"/>
    <w:rsid w:val="00107FCF"/>
    <w:rsid w:val="0011073C"/>
    <w:rsid w:val="001108D3"/>
    <w:rsid w:val="00111002"/>
    <w:rsid w:val="00111A4E"/>
    <w:rsid w:val="00111C1D"/>
    <w:rsid w:val="00112763"/>
    <w:rsid w:val="001127FB"/>
    <w:rsid w:val="00113F3C"/>
    <w:rsid w:val="00114497"/>
    <w:rsid w:val="00114605"/>
    <w:rsid w:val="001146D2"/>
    <w:rsid w:val="001162FF"/>
    <w:rsid w:val="001166C1"/>
    <w:rsid w:val="00117EA2"/>
    <w:rsid w:val="00120275"/>
    <w:rsid w:val="0012048F"/>
    <w:rsid w:val="001214A0"/>
    <w:rsid w:val="00121A85"/>
    <w:rsid w:val="00122BEA"/>
    <w:rsid w:val="0012320F"/>
    <w:rsid w:val="001241E1"/>
    <w:rsid w:val="001242F9"/>
    <w:rsid w:val="0012439B"/>
    <w:rsid w:val="001245E5"/>
    <w:rsid w:val="0012563A"/>
    <w:rsid w:val="001258ED"/>
    <w:rsid w:val="00127110"/>
    <w:rsid w:val="00127169"/>
    <w:rsid w:val="0013118D"/>
    <w:rsid w:val="001319D0"/>
    <w:rsid w:val="00131F7B"/>
    <w:rsid w:val="00131FA6"/>
    <w:rsid w:val="0013271B"/>
    <w:rsid w:val="0013276B"/>
    <w:rsid w:val="00132F56"/>
    <w:rsid w:val="001334DB"/>
    <w:rsid w:val="001336D5"/>
    <w:rsid w:val="001337B3"/>
    <w:rsid w:val="00134AA8"/>
    <w:rsid w:val="00134B95"/>
    <w:rsid w:val="00135FD1"/>
    <w:rsid w:val="0013614C"/>
    <w:rsid w:val="00136904"/>
    <w:rsid w:val="00136E1B"/>
    <w:rsid w:val="0013750D"/>
    <w:rsid w:val="00137D86"/>
    <w:rsid w:val="0014048A"/>
    <w:rsid w:val="00140D97"/>
    <w:rsid w:val="0014246C"/>
    <w:rsid w:val="00143127"/>
    <w:rsid w:val="00143874"/>
    <w:rsid w:val="0014411B"/>
    <w:rsid w:val="00144568"/>
    <w:rsid w:val="00144BF2"/>
    <w:rsid w:val="00144EE4"/>
    <w:rsid w:val="0014511B"/>
    <w:rsid w:val="001452D2"/>
    <w:rsid w:val="00145D3A"/>
    <w:rsid w:val="0014633F"/>
    <w:rsid w:val="0015088C"/>
    <w:rsid w:val="001519BB"/>
    <w:rsid w:val="0015233C"/>
    <w:rsid w:val="001527B6"/>
    <w:rsid w:val="0015290B"/>
    <w:rsid w:val="00152DBD"/>
    <w:rsid w:val="0015379C"/>
    <w:rsid w:val="00155441"/>
    <w:rsid w:val="0015594E"/>
    <w:rsid w:val="00155F2B"/>
    <w:rsid w:val="00157042"/>
    <w:rsid w:val="00157211"/>
    <w:rsid w:val="00157CDA"/>
    <w:rsid w:val="001603B3"/>
    <w:rsid w:val="00160C49"/>
    <w:rsid w:val="00161A6A"/>
    <w:rsid w:val="001629B6"/>
    <w:rsid w:val="00167EFD"/>
    <w:rsid w:val="00167F6B"/>
    <w:rsid w:val="00170172"/>
    <w:rsid w:val="00171C08"/>
    <w:rsid w:val="001722E4"/>
    <w:rsid w:val="0017290A"/>
    <w:rsid w:val="00172F40"/>
    <w:rsid w:val="00173307"/>
    <w:rsid w:val="001742F1"/>
    <w:rsid w:val="001744F3"/>
    <w:rsid w:val="00174AFA"/>
    <w:rsid w:val="0017590B"/>
    <w:rsid w:val="00175924"/>
    <w:rsid w:val="0017607E"/>
    <w:rsid w:val="00176F19"/>
    <w:rsid w:val="00177BAA"/>
    <w:rsid w:val="00180015"/>
    <w:rsid w:val="001804F2"/>
    <w:rsid w:val="00180D3A"/>
    <w:rsid w:val="00181889"/>
    <w:rsid w:val="00182406"/>
    <w:rsid w:val="001828EB"/>
    <w:rsid w:val="00184129"/>
    <w:rsid w:val="00185D01"/>
    <w:rsid w:val="00186217"/>
    <w:rsid w:val="00186BAA"/>
    <w:rsid w:val="00186EDF"/>
    <w:rsid w:val="00187D3B"/>
    <w:rsid w:val="00190F01"/>
    <w:rsid w:val="00192492"/>
    <w:rsid w:val="00192689"/>
    <w:rsid w:val="00192709"/>
    <w:rsid w:val="00192C7D"/>
    <w:rsid w:val="00192CE0"/>
    <w:rsid w:val="001931BF"/>
    <w:rsid w:val="0019324E"/>
    <w:rsid w:val="001944C8"/>
    <w:rsid w:val="00195BED"/>
    <w:rsid w:val="00195CB3"/>
    <w:rsid w:val="00196101"/>
    <w:rsid w:val="00197AC5"/>
    <w:rsid w:val="001A01B7"/>
    <w:rsid w:val="001A0611"/>
    <w:rsid w:val="001A0D79"/>
    <w:rsid w:val="001A25C0"/>
    <w:rsid w:val="001A2DB5"/>
    <w:rsid w:val="001A42D2"/>
    <w:rsid w:val="001A4F6A"/>
    <w:rsid w:val="001A4FC4"/>
    <w:rsid w:val="001A54DD"/>
    <w:rsid w:val="001A54E7"/>
    <w:rsid w:val="001A5723"/>
    <w:rsid w:val="001A632F"/>
    <w:rsid w:val="001A6638"/>
    <w:rsid w:val="001B079C"/>
    <w:rsid w:val="001B1561"/>
    <w:rsid w:val="001B1631"/>
    <w:rsid w:val="001B24ED"/>
    <w:rsid w:val="001B26C0"/>
    <w:rsid w:val="001B35D0"/>
    <w:rsid w:val="001B4077"/>
    <w:rsid w:val="001B441C"/>
    <w:rsid w:val="001B658D"/>
    <w:rsid w:val="001B6A50"/>
    <w:rsid w:val="001B6E3F"/>
    <w:rsid w:val="001B7136"/>
    <w:rsid w:val="001B7390"/>
    <w:rsid w:val="001B7DD2"/>
    <w:rsid w:val="001C0ED3"/>
    <w:rsid w:val="001C12F2"/>
    <w:rsid w:val="001C16ED"/>
    <w:rsid w:val="001C25D6"/>
    <w:rsid w:val="001C4199"/>
    <w:rsid w:val="001C572E"/>
    <w:rsid w:val="001C6E37"/>
    <w:rsid w:val="001C7234"/>
    <w:rsid w:val="001D2183"/>
    <w:rsid w:val="001D27E1"/>
    <w:rsid w:val="001D46B6"/>
    <w:rsid w:val="001D4F67"/>
    <w:rsid w:val="001D4FDD"/>
    <w:rsid w:val="001D506E"/>
    <w:rsid w:val="001D5BB9"/>
    <w:rsid w:val="001E015B"/>
    <w:rsid w:val="001E1536"/>
    <w:rsid w:val="001E17F4"/>
    <w:rsid w:val="001E2333"/>
    <w:rsid w:val="001E24FE"/>
    <w:rsid w:val="001E43D1"/>
    <w:rsid w:val="001E44F6"/>
    <w:rsid w:val="001E5271"/>
    <w:rsid w:val="001E565C"/>
    <w:rsid w:val="001E5D8C"/>
    <w:rsid w:val="001E6001"/>
    <w:rsid w:val="001E6AE8"/>
    <w:rsid w:val="001E6C52"/>
    <w:rsid w:val="001E70E6"/>
    <w:rsid w:val="001E7785"/>
    <w:rsid w:val="001E77C5"/>
    <w:rsid w:val="001E7E1A"/>
    <w:rsid w:val="001F08D8"/>
    <w:rsid w:val="001F194E"/>
    <w:rsid w:val="001F2930"/>
    <w:rsid w:val="001F2AA5"/>
    <w:rsid w:val="001F2AFC"/>
    <w:rsid w:val="001F2E3C"/>
    <w:rsid w:val="001F3D46"/>
    <w:rsid w:val="001F3E9C"/>
    <w:rsid w:val="001F4E86"/>
    <w:rsid w:val="001F5DE3"/>
    <w:rsid w:val="001F60DB"/>
    <w:rsid w:val="001F6D9E"/>
    <w:rsid w:val="001F7C54"/>
    <w:rsid w:val="00200201"/>
    <w:rsid w:val="002008A7"/>
    <w:rsid w:val="002009F4"/>
    <w:rsid w:val="0020135D"/>
    <w:rsid w:val="00201598"/>
    <w:rsid w:val="0020195B"/>
    <w:rsid w:val="00202B54"/>
    <w:rsid w:val="002045D9"/>
    <w:rsid w:val="002053C5"/>
    <w:rsid w:val="002054D4"/>
    <w:rsid w:val="00205511"/>
    <w:rsid w:val="002059F4"/>
    <w:rsid w:val="00205AE9"/>
    <w:rsid w:val="00207956"/>
    <w:rsid w:val="0021018C"/>
    <w:rsid w:val="00210E59"/>
    <w:rsid w:val="00211499"/>
    <w:rsid w:val="00211583"/>
    <w:rsid w:val="00212C8A"/>
    <w:rsid w:val="002149C5"/>
    <w:rsid w:val="00214E18"/>
    <w:rsid w:val="002150AA"/>
    <w:rsid w:val="002150B7"/>
    <w:rsid w:val="00215B39"/>
    <w:rsid w:val="002160C8"/>
    <w:rsid w:val="002162B2"/>
    <w:rsid w:val="00216A6A"/>
    <w:rsid w:val="00216C99"/>
    <w:rsid w:val="00220A58"/>
    <w:rsid w:val="00220AB6"/>
    <w:rsid w:val="0022102E"/>
    <w:rsid w:val="002219E3"/>
    <w:rsid w:val="002226F9"/>
    <w:rsid w:val="002227B5"/>
    <w:rsid w:val="002239CF"/>
    <w:rsid w:val="002241E5"/>
    <w:rsid w:val="00224383"/>
    <w:rsid w:val="00224ADD"/>
    <w:rsid w:val="002254B3"/>
    <w:rsid w:val="00225569"/>
    <w:rsid w:val="00226308"/>
    <w:rsid w:val="002304AD"/>
    <w:rsid w:val="002312F8"/>
    <w:rsid w:val="002312FE"/>
    <w:rsid w:val="00231AAC"/>
    <w:rsid w:val="00232749"/>
    <w:rsid w:val="0023289D"/>
    <w:rsid w:val="00233032"/>
    <w:rsid w:val="0023307B"/>
    <w:rsid w:val="002347C4"/>
    <w:rsid w:val="002352F0"/>
    <w:rsid w:val="00236966"/>
    <w:rsid w:val="00236A2F"/>
    <w:rsid w:val="00236C1E"/>
    <w:rsid w:val="00237046"/>
    <w:rsid w:val="00237CEA"/>
    <w:rsid w:val="002402AE"/>
    <w:rsid w:val="00240444"/>
    <w:rsid w:val="0024188A"/>
    <w:rsid w:val="002423A1"/>
    <w:rsid w:val="00243511"/>
    <w:rsid w:val="0024368A"/>
    <w:rsid w:val="00243B3D"/>
    <w:rsid w:val="00243C84"/>
    <w:rsid w:val="00244050"/>
    <w:rsid w:val="002452A2"/>
    <w:rsid w:val="002456B8"/>
    <w:rsid w:val="00245E52"/>
    <w:rsid w:val="00246653"/>
    <w:rsid w:val="00246CEC"/>
    <w:rsid w:val="00251449"/>
    <w:rsid w:val="00251986"/>
    <w:rsid w:val="00251D58"/>
    <w:rsid w:val="00251E42"/>
    <w:rsid w:val="00252875"/>
    <w:rsid w:val="0025353F"/>
    <w:rsid w:val="00253F16"/>
    <w:rsid w:val="0025403F"/>
    <w:rsid w:val="002545DE"/>
    <w:rsid w:val="00254FAD"/>
    <w:rsid w:val="002557EB"/>
    <w:rsid w:val="00255CD7"/>
    <w:rsid w:val="00255D79"/>
    <w:rsid w:val="00256367"/>
    <w:rsid w:val="00256B1C"/>
    <w:rsid w:val="00260122"/>
    <w:rsid w:val="002612D3"/>
    <w:rsid w:val="0026219F"/>
    <w:rsid w:val="00262D98"/>
    <w:rsid w:val="00262E3C"/>
    <w:rsid w:val="0026492C"/>
    <w:rsid w:val="00264C1D"/>
    <w:rsid w:val="002652E3"/>
    <w:rsid w:val="00265B9C"/>
    <w:rsid w:val="00265ED9"/>
    <w:rsid w:val="00267B22"/>
    <w:rsid w:val="00267C61"/>
    <w:rsid w:val="00270AE8"/>
    <w:rsid w:val="002713F5"/>
    <w:rsid w:val="0027235B"/>
    <w:rsid w:val="00272DC6"/>
    <w:rsid w:val="0027375A"/>
    <w:rsid w:val="002740D6"/>
    <w:rsid w:val="00274AAF"/>
    <w:rsid w:val="00274C1F"/>
    <w:rsid w:val="002759F9"/>
    <w:rsid w:val="00276619"/>
    <w:rsid w:val="00276F38"/>
    <w:rsid w:val="002773EE"/>
    <w:rsid w:val="00277783"/>
    <w:rsid w:val="00277A52"/>
    <w:rsid w:val="00277AD6"/>
    <w:rsid w:val="0028027B"/>
    <w:rsid w:val="00280C8B"/>
    <w:rsid w:val="0028112C"/>
    <w:rsid w:val="00281837"/>
    <w:rsid w:val="002819AA"/>
    <w:rsid w:val="00282FFB"/>
    <w:rsid w:val="00284227"/>
    <w:rsid w:val="002845DB"/>
    <w:rsid w:val="00284641"/>
    <w:rsid w:val="00285BFA"/>
    <w:rsid w:val="002869AE"/>
    <w:rsid w:val="00286E32"/>
    <w:rsid w:val="00286E9D"/>
    <w:rsid w:val="00286F89"/>
    <w:rsid w:val="00290D22"/>
    <w:rsid w:val="002922BC"/>
    <w:rsid w:val="002928DD"/>
    <w:rsid w:val="002936EA"/>
    <w:rsid w:val="0029400A"/>
    <w:rsid w:val="0029444B"/>
    <w:rsid w:val="0029459E"/>
    <w:rsid w:val="002953E4"/>
    <w:rsid w:val="00295F62"/>
    <w:rsid w:val="00296BC7"/>
    <w:rsid w:val="00297A3D"/>
    <w:rsid w:val="00297DB4"/>
    <w:rsid w:val="002A002C"/>
    <w:rsid w:val="002A004B"/>
    <w:rsid w:val="002A00DD"/>
    <w:rsid w:val="002A0340"/>
    <w:rsid w:val="002A1096"/>
    <w:rsid w:val="002A206E"/>
    <w:rsid w:val="002A2351"/>
    <w:rsid w:val="002A391A"/>
    <w:rsid w:val="002A3D6D"/>
    <w:rsid w:val="002A4088"/>
    <w:rsid w:val="002A42BC"/>
    <w:rsid w:val="002A4ABF"/>
    <w:rsid w:val="002B0360"/>
    <w:rsid w:val="002B03C6"/>
    <w:rsid w:val="002B0D30"/>
    <w:rsid w:val="002B1BE2"/>
    <w:rsid w:val="002B2133"/>
    <w:rsid w:val="002B2FF1"/>
    <w:rsid w:val="002B41CB"/>
    <w:rsid w:val="002B55AE"/>
    <w:rsid w:val="002B6353"/>
    <w:rsid w:val="002B662B"/>
    <w:rsid w:val="002B7216"/>
    <w:rsid w:val="002B74D0"/>
    <w:rsid w:val="002C09FA"/>
    <w:rsid w:val="002C0A3F"/>
    <w:rsid w:val="002C0FEB"/>
    <w:rsid w:val="002C13FA"/>
    <w:rsid w:val="002C2105"/>
    <w:rsid w:val="002C2664"/>
    <w:rsid w:val="002C29FB"/>
    <w:rsid w:val="002C2B77"/>
    <w:rsid w:val="002C2E2B"/>
    <w:rsid w:val="002C4E59"/>
    <w:rsid w:val="002C5367"/>
    <w:rsid w:val="002C5A8B"/>
    <w:rsid w:val="002C5D92"/>
    <w:rsid w:val="002C5F4C"/>
    <w:rsid w:val="002C65E1"/>
    <w:rsid w:val="002C699C"/>
    <w:rsid w:val="002C79AE"/>
    <w:rsid w:val="002D006E"/>
    <w:rsid w:val="002D085B"/>
    <w:rsid w:val="002D1683"/>
    <w:rsid w:val="002D17C5"/>
    <w:rsid w:val="002D1935"/>
    <w:rsid w:val="002D1F61"/>
    <w:rsid w:val="002D2C07"/>
    <w:rsid w:val="002D35A5"/>
    <w:rsid w:val="002D3B52"/>
    <w:rsid w:val="002D48B8"/>
    <w:rsid w:val="002D5269"/>
    <w:rsid w:val="002D5984"/>
    <w:rsid w:val="002D59A2"/>
    <w:rsid w:val="002D5BE2"/>
    <w:rsid w:val="002D5DCC"/>
    <w:rsid w:val="002D637A"/>
    <w:rsid w:val="002D6440"/>
    <w:rsid w:val="002D654A"/>
    <w:rsid w:val="002D6644"/>
    <w:rsid w:val="002D66ED"/>
    <w:rsid w:val="002D7E13"/>
    <w:rsid w:val="002E0302"/>
    <w:rsid w:val="002E0477"/>
    <w:rsid w:val="002E1460"/>
    <w:rsid w:val="002E169C"/>
    <w:rsid w:val="002E1932"/>
    <w:rsid w:val="002E29E5"/>
    <w:rsid w:val="002E348F"/>
    <w:rsid w:val="002E37A5"/>
    <w:rsid w:val="002E3B32"/>
    <w:rsid w:val="002E3C0C"/>
    <w:rsid w:val="002E4B31"/>
    <w:rsid w:val="002E4C09"/>
    <w:rsid w:val="002E5E43"/>
    <w:rsid w:val="002E606E"/>
    <w:rsid w:val="002E6868"/>
    <w:rsid w:val="002E7E56"/>
    <w:rsid w:val="002F022C"/>
    <w:rsid w:val="002F02FB"/>
    <w:rsid w:val="002F18A1"/>
    <w:rsid w:val="002F18AE"/>
    <w:rsid w:val="002F2DA9"/>
    <w:rsid w:val="002F2FCE"/>
    <w:rsid w:val="002F3024"/>
    <w:rsid w:val="002F5731"/>
    <w:rsid w:val="002F58D6"/>
    <w:rsid w:val="002F6E58"/>
    <w:rsid w:val="002F748A"/>
    <w:rsid w:val="00300D40"/>
    <w:rsid w:val="00301101"/>
    <w:rsid w:val="00301463"/>
    <w:rsid w:val="0030232C"/>
    <w:rsid w:val="0030343E"/>
    <w:rsid w:val="003034F2"/>
    <w:rsid w:val="003038DE"/>
    <w:rsid w:val="0030597C"/>
    <w:rsid w:val="00305A5F"/>
    <w:rsid w:val="00306D23"/>
    <w:rsid w:val="003072B2"/>
    <w:rsid w:val="00307693"/>
    <w:rsid w:val="00307DEA"/>
    <w:rsid w:val="00310773"/>
    <w:rsid w:val="003112DF"/>
    <w:rsid w:val="00313E78"/>
    <w:rsid w:val="0031417E"/>
    <w:rsid w:val="00315D72"/>
    <w:rsid w:val="003163B4"/>
    <w:rsid w:val="00316B14"/>
    <w:rsid w:val="00316E6C"/>
    <w:rsid w:val="00317B3C"/>
    <w:rsid w:val="00320BBD"/>
    <w:rsid w:val="00320CBF"/>
    <w:rsid w:val="0032132C"/>
    <w:rsid w:val="00321C57"/>
    <w:rsid w:val="00321E6B"/>
    <w:rsid w:val="00322E98"/>
    <w:rsid w:val="00323399"/>
    <w:rsid w:val="003238D3"/>
    <w:rsid w:val="00323A4C"/>
    <w:rsid w:val="00323F4F"/>
    <w:rsid w:val="00326082"/>
    <w:rsid w:val="00326768"/>
    <w:rsid w:val="00326B39"/>
    <w:rsid w:val="003270CF"/>
    <w:rsid w:val="00327916"/>
    <w:rsid w:val="00327B99"/>
    <w:rsid w:val="00327DD0"/>
    <w:rsid w:val="0033111C"/>
    <w:rsid w:val="00331AE8"/>
    <w:rsid w:val="00331C0C"/>
    <w:rsid w:val="0033216E"/>
    <w:rsid w:val="003324A8"/>
    <w:rsid w:val="003329CF"/>
    <w:rsid w:val="00333098"/>
    <w:rsid w:val="00333F92"/>
    <w:rsid w:val="003349FA"/>
    <w:rsid w:val="00335387"/>
    <w:rsid w:val="003355F0"/>
    <w:rsid w:val="00335E84"/>
    <w:rsid w:val="0033692D"/>
    <w:rsid w:val="00336BFD"/>
    <w:rsid w:val="00337238"/>
    <w:rsid w:val="00337347"/>
    <w:rsid w:val="0033762D"/>
    <w:rsid w:val="0034092E"/>
    <w:rsid w:val="00340944"/>
    <w:rsid w:val="00341240"/>
    <w:rsid w:val="0034127B"/>
    <w:rsid w:val="00341C3E"/>
    <w:rsid w:val="0034219E"/>
    <w:rsid w:val="00342404"/>
    <w:rsid w:val="00342B9D"/>
    <w:rsid w:val="00343124"/>
    <w:rsid w:val="0034393E"/>
    <w:rsid w:val="00344B22"/>
    <w:rsid w:val="00344D21"/>
    <w:rsid w:val="00345CB6"/>
    <w:rsid w:val="00345CF4"/>
    <w:rsid w:val="003463FE"/>
    <w:rsid w:val="0034646F"/>
    <w:rsid w:val="0034681A"/>
    <w:rsid w:val="0034705E"/>
    <w:rsid w:val="00347608"/>
    <w:rsid w:val="00350017"/>
    <w:rsid w:val="00350A20"/>
    <w:rsid w:val="00350F8C"/>
    <w:rsid w:val="00352DEC"/>
    <w:rsid w:val="00352DF6"/>
    <w:rsid w:val="00354148"/>
    <w:rsid w:val="003541E9"/>
    <w:rsid w:val="00355348"/>
    <w:rsid w:val="00355A49"/>
    <w:rsid w:val="00357A9B"/>
    <w:rsid w:val="00357C0B"/>
    <w:rsid w:val="0036055D"/>
    <w:rsid w:val="00360A09"/>
    <w:rsid w:val="0036194C"/>
    <w:rsid w:val="00361D91"/>
    <w:rsid w:val="00363043"/>
    <w:rsid w:val="00363069"/>
    <w:rsid w:val="0036367D"/>
    <w:rsid w:val="0036511E"/>
    <w:rsid w:val="00365D02"/>
    <w:rsid w:val="00366D0D"/>
    <w:rsid w:val="0036767A"/>
    <w:rsid w:val="00367EC2"/>
    <w:rsid w:val="00370B6D"/>
    <w:rsid w:val="003712B3"/>
    <w:rsid w:val="0037291A"/>
    <w:rsid w:val="00372AC3"/>
    <w:rsid w:val="00373B16"/>
    <w:rsid w:val="00374140"/>
    <w:rsid w:val="00375AE7"/>
    <w:rsid w:val="00375FDB"/>
    <w:rsid w:val="0037629E"/>
    <w:rsid w:val="003762E3"/>
    <w:rsid w:val="00376D5F"/>
    <w:rsid w:val="00380B64"/>
    <w:rsid w:val="00381289"/>
    <w:rsid w:val="00381648"/>
    <w:rsid w:val="003819DA"/>
    <w:rsid w:val="00381A9D"/>
    <w:rsid w:val="003825D5"/>
    <w:rsid w:val="003828E1"/>
    <w:rsid w:val="00383DCE"/>
    <w:rsid w:val="00384F7A"/>
    <w:rsid w:val="003853EC"/>
    <w:rsid w:val="0038593D"/>
    <w:rsid w:val="00386397"/>
    <w:rsid w:val="00387043"/>
    <w:rsid w:val="00390846"/>
    <w:rsid w:val="003910CC"/>
    <w:rsid w:val="00392672"/>
    <w:rsid w:val="003931C7"/>
    <w:rsid w:val="0039593C"/>
    <w:rsid w:val="003963A5"/>
    <w:rsid w:val="00397635"/>
    <w:rsid w:val="00397A2D"/>
    <w:rsid w:val="00397D9F"/>
    <w:rsid w:val="003A0170"/>
    <w:rsid w:val="003A09CC"/>
    <w:rsid w:val="003A0BB9"/>
    <w:rsid w:val="003A0FCC"/>
    <w:rsid w:val="003A1799"/>
    <w:rsid w:val="003A1DED"/>
    <w:rsid w:val="003A2F4C"/>
    <w:rsid w:val="003A30A5"/>
    <w:rsid w:val="003A34FD"/>
    <w:rsid w:val="003A3E65"/>
    <w:rsid w:val="003A3E8E"/>
    <w:rsid w:val="003A42E8"/>
    <w:rsid w:val="003A4475"/>
    <w:rsid w:val="003A4AFF"/>
    <w:rsid w:val="003A4F22"/>
    <w:rsid w:val="003A6085"/>
    <w:rsid w:val="003A6CEC"/>
    <w:rsid w:val="003A7018"/>
    <w:rsid w:val="003A7AF7"/>
    <w:rsid w:val="003B03BB"/>
    <w:rsid w:val="003B06CE"/>
    <w:rsid w:val="003B07EA"/>
    <w:rsid w:val="003B0DA8"/>
    <w:rsid w:val="003B1601"/>
    <w:rsid w:val="003B390E"/>
    <w:rsid w:val="003B426E"/>
    <w:rsid w:val="003B481F"/>
    <w:rsid w:val="003B5735"/>
    <w:rsid w:val="003B58DF"/>
    <w:rsid w:val="003C0BD8"/>
    <w:rsid w:val="003C1FC8"/>
    <w:rsid w:val="003C33D9"/>
    <w:rsid w:val="003C50D6"/>
    <w:rsid w:val="003C57CD"/>
    <w:rsid w:val="003C6355"/>
    <w:rsid w:val="003C6A7B"/>
    <w:rsid w:val="003C7979"/>
    <w:rsid w:val="003D01CB"/>
    <w:rsid w:val="003D047D"/>
    <w:rsid w:val="003D1387"/>
    <w:rsid w:val="003D18E6"/>
    <w:rsid w:val="003D1FE7"/>
    <w:rsid w:val="003D27CF"/>
    <w:rsid w:val="003D4506"/>
    <w:rsid w:val="003D486F"/>
    <w:rsid w:val="003D4E4A"/>
    <w:rsid w:val="003D5985"/>
    <w:rsid w:val="003D5C98"/>
    <w:rsid w:val="003D603A"/>
    <w:rsid w:val="003D61F4"/>
    <w:rsid w:val="003D70FA"/>
    <w:rsid w:val="003D727E"/>
    <w:rsid w:val="003D7B14"/>
    <w:rsid w:val="003E1AC6"/>
    <w:rsid w:val="003E1DE4"/>
    <w:rsid w:val="003E213A"/>
    <w:rsid w:val="003E21D5"/>
    <w:rsid w:val="003E3EFC"/>
    <w:rsid w:val="003E4524"/>
    <w:rsid w:val="003E49BC"/>
    <w:rsid w:val="003E514A"/>
    <w:rsid w:val="003E55BC"/>
    <w:rsid w:val="003E5813"/>
    <w:rsid w:val="003E666B"/>
    <w:rsid w:val="003E726F"/>
    <w:rsid w:val="003F019B"/>
    <w:rsid w:val="003F057B"/>
    <w:rsid w:val="003F0860"/>
    <w:rsid w:val="003F0B14"/>
    <w:rsid w:val="003F0CA4"/>
    <w:rsid w:val="003F14BE"/>
    <w:rsid w:val="003F15CF"/>
    <w:rsid w:val="003F1601"/>
    <w:rsid w:val="003F25F0"/>
    <w:rsid w:val="003F283A"/>
    <w:rsid w:val="003F28DF"/>
    <w:rsid w:val="003F3F93"/>
    <w:rsid w:val="003F5CD1"/>
    <w:rsid w:val="003F5FFA"/>
    <w:rsid w:val="003F6A8D"/>
    <w:rsid w:val="003F6AE4"/>
    <w:rsid w:val="003F6BF6"/>
    <w:rsid w:val="003F73F6"/>
    <w:rsid w:val="003F7AFB"/>
    <w:rsid w:val="003F7C60"/>
    <w:rsid w:val="003F7FD9"/>
    <w:rsid w:val="00400F74"/>
    <w:rsid w:val="00402B41"/>
    <w:rsid w:val="00402CC6"/>
    <w:rsid w:val="00403CA4"/>
    <w:rsid w:val="004067F0"/>
    <w:rsid w:val="00406D4D"/>
    <w:rsid w:val="00406FB9"/>
    <w:rsid w:val="00411B91"/>
    <w:rsid w:val="00412100"/>
    <w:rsid w:val="004137C9"/>
    <w:rsid w:val="0041393D"/>
    <w:rsid w:val="00413EAD"/>
    <w:rsid w:val="00414383"/>
    <w:rsid w:val="00415856"/>
    <w:rsid w:val="0041639D"/>
    <w:rsid w:val="00416A24"/>
    <w:rsid w:val="004224B5"/>
    <w:rsid w:val="004237E8"/>
    <w:rsid w:val="004244BE"/>
    <w:rsid w:val="004249B2"/>
    <w:rsid w:val="004250D4"/>
    <w:rsid w:val="00425561"/>
    <w:rsid w:val="00425679"/>
    <w:rsid w:val="004257C9"/>
    <w:rsid w:val="00425EE6"/>
    <w:rsid w:val="00426102"/>
    <w:rsid w:val="00426881"/>
    <w:rsid w:val="004268A4"/>
    <w:rsid w:val="00426E26"/>
    <w:rsid w:val="004271D0"/>
    <w:rsid w:val="004273BE"/>
    <w:rsid w:val="00427807"/>
    <w:rsid w:val="004278AA"/>
    <w:rsid w:val="004304BB"/>
    <w:rsid w:val="004316EA"/>
    <w:rsid w:val="00431D19"/>
    <w:rsid w:val="00431EAB"/>
    <w:rsid w:val="00432590"/>
    <w:rsid w:val="00433D0A"/>
    <w:rsid w:val="00433E2D"/>
    <w:rsid w:val="004347E7"/>
    <w:rsid w:val="00434A9D"/>
    <w:rsid w:val="00435262"/>
    <w:rsid w:val="0043591C"/>
    <w:rsid w:val="00436480"/>
    <w:rsid w:val="004364E5"/>
    <w:rsid w:val="00436525"/>
    <w:rsid w:val="0043677D"/>
    <w:rsid w:val="00436EDD"/>
    <w:rsid w:val="00437508"/>
    <w:rsid w:val="004376C3"/>
    <w:rsid w:val="004407DD"/>
    <w:rsid w:val="00440869"/>
    <w:rsid w:val="00440BE3"/>
    <w:rsid w:val="00442BFB"/>
    <w:rsid w:val="00442F6D"/>
    <w:rsid w:val="0044324B"/>
    <w:rsid w:val="0044371B"/>
    <w:rsid w:val="00443847"/>
    <w:rsid w:val="004438E8"/>
    <w:rsid w:val="00445AF4"/>
    <w:rsid w:val="00445C23"/>
    <w:rsid w:val="0044606A"/>
    <w:rsid w:val="00447B55"/>
    <w:rsid w:val="0045005E"/>
    <w:rsid w:val="00450968"/>
    <w:rsid w:val="00451C28"/>
    <w:rsid w:val="004520C5"/>
    <w:rsid w:val="00452149"/>
    <w:rsid w:val="0045267F"/>
    <w:rsid w:val="00452F94"/>
    <w:rsid w:val="004533D3"/>
    <w:rsid w:val="00453B36"/>
    <w:rsid w:val="00456537"/>
    <w:rsid w:val="00456E10"/>
    <w:rsid w:val="00457DDB"/>
    <w:rsid w:val="00462A9C"/>
    <w:rsid w:val="0046497F"/>
    <w:rsid w:val="004650DF"/>
    <w:rsid w:val="00465315"/>
    <w:rsid w:val="00465C00"/>
    <w:rsid w:val="00465E1D"/>
    <w:rsid w:val="004670F1"/>
    <w:rsid w:val="0046770C"/>
    <w:rsid w:val="004678DB"/>
    <w:rsid w:val="00467DE1"/>
    <w:rsid w:val="00470B7D"/>
    <w:rsid w:val="00470CEF"/>
    <w:rsid w:val="00471960"/>
    <w:rsid w:val="00472A69"/>
    <w:rsid w:val="00472B17"/>
    <w:rsid w:val="00472C06"/>
    <w:rsid w:val="00472DB2"/>
    <w:rsid w:val="0047358D"/>
    <w:rsid w:val="00473D7D"/>
    <w:rsid w:val="0047473E"/>
    <w:rsid w:val="0047497C"/>
    <w:rsid w:val="0047531B"/>
    <w:rsid w:val="004759BD"/>
    <w:rsid w:val="00475B44"/>
    <w:rsid w:val="00477225"/>
    <w:rsid w:val="0047738D"/>
    <w:rsid w:val="00477A46"/>
    <w:rsid w:val="004806E6"/>
    <w:rsid w:val="00480720"/>
    <w:rsid w:val="004816E0"/>
    <w:rsid w:val="00481A3B"/>
    <w:rsid w:val="004843FF"/>
    <w:rsid w:val="004845AF"/>
    <w:rsid w:val="0048511F"/>
    <w:rsid w:val="00486ABF"/>
    <w:rsid w:val="00486CCD"/>
    <w:rsid w:val="0048741F"/>
    <w:rsid w:val="00487DBC"/>
    <w:rsid w:val="004910F8"/>
    <w:rsid w:val="004911C5"/>
    <w:rsid w:val="0049130D"/>
    <w:rsid w:val="004937D9"/>
    <w:rsid w:val="004945D3"/>
    <w:rsid w:val="00494A3B"/>
    <w:rsid w:val="00494EAC"/>
    <w:rsid w:val="00495574"/>
    <w:rsid w:val="0049566C"/>
    <w:rsid w:val="004959BB"/>
    <w:rsid w:val="00495CCE"/>
    <w:rsid w:val="0049622C"/>
    <w:rsid w:val="00497977"/>
    <w:rsid w:val="004A0EFB"/>
    <w:rsid w:val="004A121E"/>
    <w:rsid w:val="004A191F"/>
    <w:rsid w:val="004A1C5A"/>
    <w:rsid w:val="004A2CF1"/>
    <w:rsid w:val="004A440C"/>
    <w:rsid w:val="004A4625"/>
    <w:rsid w:val="004A4DF5"/>
    <w:rsid w:val="004A522A"/>
    <w:rsid w:val="004A5B35"/>
    <w:rsid w:val="004A60B1"/>
    <w:rsid w:val="004A67B4"/>
    <w:rsid w:val="004A6810"/>
    <w:rsid w:val="004A7A7D"/>
    <w:rsid w:val="004A7DE3"/>
    <w:rsid w:val="004B06BB"/>
    <w:rsid w:val="004B29B2"/>
    <w:rsid w:val="004B32B5"/>
    <w:rsid w:val="004B475B"/>
    <w:rsid w:val="004B5AF6"/>
    <w:rsid w:val="004B6071"/>
    <w:rsid w:val="004B61CD"/>
    <w:rsid w:val="004B6EE9"/>
    <w:rsid w:val="004B775A"/>
    <w:rsid w:val="004C0F76"/>
    <w:rsid w:val="004C1156"/>
    <w:rsid w:val="004C187C"/>
    <w:rsid w:val="004C1DBE"/>
    <w:rsid w:val="004C1FDB"/>
    <w:rsid w:val="004C2FFC"/>
    <w:rsid w:val="004C369B"/>
    <w:rsid w:val="004C370A"/>
    <w:rsid w:val="004C44AA"/>
    <w:rsid w:val="004C50BC"/>
    <w:rsid w:val="004C515E"/>
    <w:rsid w:val="004C5834"/>
    <w:rsid w:val="004C60FE"/>
    <w:rsid w:val="004C68D1"/>
    <w:rsid w:val="004C6C3C"/>
    <w:rsid w:val="004C7A61"/>
    <w:rsid w:val="004C7F94"/>
    <w:rsid w:val="004D0006"/>
    <w:rsid w:val="004D244F"/>
    <w:rsid w:val="004D3888"/>
    <w:rsid w:val="004D3E5D"/>
    <w:rsid w:val="004D4220"/>
    <w:rsid w:val="004D46B9"/>
    <w:rsid w:val="004D5F17"/>
    <w:rsid w:val="004D631B"/>
    <w:rsid w:val="004E00BD"/>
    <w:rsid w:val="004E171B"/>
    <w:rsid w:val="004E1CFE"/>
    <w:rsid w:val="004E22F9"/>
    <w:rsid w:val="004E2AD6"/>
    <w:rsid w:val="004E30CE"/>
    <w:rsid w:val="004E3329"/>
    <w:rsid w:val="004E3573"/>
    <w:rsid w:val="004E388F"/>
    <w:rsid w:val="004E38A0"/>
    <w:rsid w:val="004E3A48"/>
    <w:rsid w:val="004E3AAC"/>
    <w:rsid w:val="004E4D47"/>
    <w:rsid w:val="004E52ED"/>
    <w:rsid w:val="004E5572"/>
    <w:rsid w:val="004E5E7A"/>
    <w:rsid w:val="004E78EF"/>
    <w:rsid w:val="004F2043"/>
    <w:rsid w:val="004F22E5"/>
    <w:rsid w:val="004F2ACA"/>
    <w:rsid w:val="004F40E6"/>
    <w:rsid w:val="004F47E4"/>
    <w:rsid w:val="004F56C7"/>
    <w:rsid w:val="004F5735"/>
    <w:rsid w:val="004F5801"/>
    <w:rsid w:val="004F5B16"/>
    <w:rsid w:val="005000FF"/>
    <w:rsid w:val="005001F1"/>
    <w:rsid w:val="00500777"/>
    <w:rsid w:val="005022B6"/>
    <w:rsid w:val="005026A5"/>
    <w:rsid w:val="00503654"/>
    <w:rsid w:val="00503C6E"/>
    <w:rsid w:val="00504341"/>
    <w:rsid w:val="00504A52"/>
    <w:rsid w:val="00504B43"/>
    <w:rsid w:val="00505217"/>
    <w:rsid w:val="00505660"/>
    <w:rsid w:val="00505C33"/>
    <w:rsid w:val="00505FAB"/>
    <w:rsid w:val="00506C41"/>
    <w:rsid w:val="00506F2F"/>
    <w:rsid w:val="0050718A"/>
    <w:rsid w:val="005112B3"/>
    <w:rsid w:val="005117C0"/>
    <w:rsid w:val="005119FC"/>
    <w:rsid w:val="00511E30"/>
    <w:rsid w:val="00512743"/>
    <w:rsid w:val="00512E13"/>
    <w:rsid w:val="00514F2A"/>
    <w:rsid w:val="00515014"/>
    <w:rsid w:val="005166F1"/>
    <w:rsid w:val="00517338"/>
    <w:rsid w:val="005200D9"/>
    <w:rsid w:val="00520772"/>
    <w:rsid w:val="00520C23"/>
    <w:rsid w:val="0052208A"/>
    <w:rsid w:val="00522508"/>
    <w:rsid w:val="00522A52"/>
    <w:rsid w:val="00522E50"/>
    <w:rsid w:val="005232B0"/>
    <w:rsid w:val="005239E0"/>
    <w:rsid w:val="00523E51"/>
    <w:rsid w:val="00523F71"/>
    <w:rsid w:val="0052408A"/>
    <w:rsid w:val="00524E6B"/>
    <w:rsid w:val="00525052"/>
    <w:rsid w:val="005253A5"/>
    <w:rsid w:val="00525E9B"/>
    <w:rsid w:val="00525EF4"/>
    <w:rsid w:val="00525F01"/>
    <w:rsid w:val="0052715A"/>
    <w:rsid w:val="005276F1"/>
    <w:rsid w:val="00527814"/>
    <w:rsid w:val="0053083F"/>
    <w:rsid w:val="005313B1"/>
    <w:rsid w:val="00531AE0"/>
    <w:rsid w:val="005322E3"/>
    <w:rsid w:val="00532C01"/>
    <w:rsid w:val="005334BC"/>
    <w:rsid w:val="005335AB"/>
    <w:rsid w:val="00533CC1"/>
    <w:rsid w:val="0053488E"/>
    <w:rsid w:val="00534998"/>
    <w:rsid w:val="00534C0C"/>
    <w:rsid w:val="00534D11"/>
    <w:rsid w:val="005353BB"/>
    <w:rsid w:val="0053583B"/>
    <w:rsid w:val="005359D9"/>
    <w:rsid w:val="00535C3C"/>
    <w:rsid w:val="00535F11"/>
    <w:rsid w:val="00537B7D"/>
    <w:rsid w:val="0054009E"/>
    <w:rsid w:val="00541A40"/>
    <w:rsid w:val="00541E0D"/>
    <w:rsid w:val="0054268F"/>
    <w:rsid w:val="00543750"/>
    <w:rsid w:val="00544037"/>
    <w:rsid w:val="00545882"/>
    <w:rsid w:val="00545BA1"/>
    <w:rsid w:val="00545C36"/>
    <w:rsid w:val="00545CDE"/>
    <w:rsid w:val="00546F56"/>
    <w:rsid w:val="00547A20"/>
    <w:rsid w:val="00547AB1"/>
    <w:rsid w:val="00547D39"/>
    <w:rsid w:val="0055052D"/>
    <w:rsid w:val="005509A1"/>
    <w:rsid w:val="005509C2"/>
    <w:rsid w:val="005518E1"/>
    <w:rsid w:val="005532E6"/>
    <w:rsid w:val="00553BED"/>
    <w:rsid w:val="00554E80"/>
    <w:rsid w:val="00554F17"/>
    <w:rsid w:val="0055613A"/>
    <w:rsid w:val="005565FD"/>
    <w:rsid w:val="00556C63"/>
    <w:rsid w:val="00557305"/>
    <w:rsid w:val="00557716"/>
    <w:rsid w:val="005605CB"/>
    <w:rsid w:val="0056081E"/>
    <w:rsid w:val="00560B65"/>
    <w:rsid w:val="0056153C"/>
    <w:rsid w:val="00561AD4"/>
    <w:rsid w:val="00561DC3"/>
    <w:rsid w:val="0056213F"/>
    <w:rsid w:val="005625D4"/>
    <w:rsid w:val="00562B71"/>
    <w:rsid w:val="005636B9"/>
    <w:rsid w:val="00564BD4"/>
    <w:rsid w:val="005657FE"/>
    <w:rsid w:val="00566264"/>
    <w:rsid w:val="005666DC"/>
    <w:rsid w:val="005679BE"/>
    <w:rsid w:val="00567B55"/>
    <w:rsid w:val="005704CA"/>
    <w:rsid w:val="00571010"/>
    <w:rsid w:val="005712A5"/>
    <w:rsid w:val="0057135E"/>
    <w:rsid w:val="005719F6"/>
    <w:rsid w:val="00572247"/>
    <w:rsid w:val="00572457"/>
    <w:rsid w:val="00572CEF"/>
    <w:rsid w:val="0057329E"/>
    <w:rsid w:val="00573964"/>
    <w:rsid w:val="0057458A"/>
    <w:rsid w:val="00575281"/>
    <w:rsid w:val="005760FD"/>
    <w:rsid w:val="005762DD"/>
    <w:rsid w:val="00576BA3"/>
    <w:rsid w:val="005800DE"/>
    <w:rsid w:val="00580175"/>
    <w:rsid w:val="00581931"/>
    <w:rsid w:val="005825CD"/>
    <w:rsid w:val="00584A3B"/>
    <w:rsid w:val="00584FA0"/>
    <w:rsid w:val="0058544F"/>
    <w:rsid w:val="00586B5D"/>
    <w:rsid w:val="005918DF"/>
    <w:rsid w:val="00591C3B"/>
    <w:rsid w:val="005924B8"/>
    <w:rsid w:val="0059320C"/>
    <w:rsid w:val="00593929"/>
    <w:rsid w:val="00593A96"/>
    <w:rsid w:val="00594217"/>
    <w:rsid w:val="00594862"/>
    <w:rsid w:val="00594E48"/>
    <w:rsid w:val="00596796"/>
    <w:rsid w:val="005967DF"/>
    <w:rsid w:val="00597AAC"/>
    <w:rsid w:val="005A04C3"/>
    <w:rsid w:val="005A14D6"/>
    <w:rsid w:val="005A18F6"/>
    <w:rsid w:val="005A24A7"/>
    <w:rsid w:val="005A2680"/>
    <w:rsid w:val="005A2707"/>
    <w:rsid w:val="005A2F37"/>
    <w:rsid w:val="005A441B"/>
    <w:rsid w:val="005A49BB"/>
    <w:rsid w:val="005A4E54"/>
    <w:rsid w:val="005A5EEB"/>
    <w:rsid w:val="005A608A"/>
    <w:rsid w:val="005A6412"/>
    <w:rsid w:val="005A6CBB"/>
    <w:rsid w:val="005A6CBD"/>
    <w:rsid w:val="005A760B"/>
    <w:rsid w:val="005B0955"/>
    <w:rsid w:val="005B1518"/>
    <w:rsid w:val="005B2C55"/>
    <w:rsid w:val="005B40AB"/>
    <w:rsid w:val="005B41DD"/>
    <w:rsid w:val="005B474D"/>
    <w:rsid w:val="005B4CA3"/>
    <w:rsid w:val="005B5661"/>
    <w:rsid w:val="005B6105"/>
    <w:rsid w:val="005B6731"/>
    <w:rsid w:val="005B730B"/>
    <w:rsid w:val="005C04E0"/>
    <w:rsid w:val="005C073C"/>
    <w:rsid w:val="005C20F9"/>
    <w:rsid w:val="005C256F"/>
    <w:rsid w:val="005C2D96"/>
    <w:rsid w:val="005C4DDA"/>
    <w:rsid w:val="005C4E2E"/>
    <w:rsid w:val="005C6638"/>
    <w:rsid w:val="005C7041"/>
    <w:rsid w:val="005C777C"/>
    <w:rsid w:val="005C794F"/>
    <w:rsid w:val="005D0787"/>
    <w:rsid w:val="005D23DC"/>
    <w:rsid w:val="005D2581"/>
    <w:rsid w:val="005D28B1"/>
    <w:rsid w:val="005D4279"/>
    <w:rsid w:val="005D43F3"/>
    <w:rsid w:val="005D5223"/>
    <w:rsid w:val="005D5D02"/>
    <w:rsid w:val="005D6A12"/>
    <w:rsid w:val="005D6D8D"/>
    <w:rsid w:val="005D78DE"/>
    <w:rsid w:val="005E08FF"/>
    <w:rsid w:val="005E09C2"/>
    <w:rsid w:val="005E1FCD"/>
    <w:rsid w:val="005E206D"/>
    <w:rsid w:val="005E2E97"/>
    <w:rsid w:val="005E432B"/>
    <w:rsid w:val="005E4721"/>
    <w:rsid w:val="005E48BA"/>
    <w:rsid w:val="005E4A28"/>
    <w:rsid w:val="005E4C15"/>
    <w:rsid w:val="005E4C53"/>
    <w:rsid w:val="005E542B"/>
    <w:rsid w:val="005E6484"/>
    <w:rsid w:val="005E657B"/>
    <w:rsid w:val="005E674F"/>
    <w:rsid w:val="005E6B73"/>
    <w:rsid w:val="005E6EDA"/>
    <w:rsid w:val="005E70D2"/>
    <w:rsid w:val="005E71B1"/>
    <w:rsid w:val="005F0AA3"/>
    <w:rsid w:val="005F1CE1"/>
    <w:rsid w:val="005F2697"/>
    <w:rsid w:val="005F3642"/>
    <w:rsid w:val="005F3C26"/>
    <w:rsid w:val="005F4207"/>
    <w:rsid w:val="005F72F2"/>
    <w:rsid w:val="005F7F3E"/>
    <w:rsid w:val="0060045A"/>
    <w:rsid w:val="0060157E"/>
    <w:rsid w:val="0060174E"/>
    <w:rsid w:val="0060177E"/>
    <w:rsid w:val="0060191D"/>
    <w:rsid w:val="006019AE"/>
    <w:rsid w:val="00601C03"/>
    <w:rsid w:val="00601CA4"/>
    <w:rsid w:val="0060236C"/>
    <w:rsid w:val="00603011"/>
    <w:rsid w:val="0060317D"/>
    <w:rsid w:val="00603663"/>
    <w:rsid w:val="00603877"/>
    <w:rsid w:val="00605022"/>
    <w:rsid w:val="00605AFC"/>
    <w:rsid w:val="00605C41"/>
    <w:rsid w:val="00606369"/>
    <w:rsid w:val="00606FDE"/>
    <w:rsid w:val="00610131"/>
    <w:rsid w:val="00611D0D"/>
    <w:rsid w:val="00614E86"/>
    <w:rsid w:val="0061563E"/>
    <w:rsid w:val="00616779"/>
    <w:rsid w:val="00616F3C"/>
    <w:rsid w:val="00621964"/>
    <w:rsid w:val="0062241C"/>
    <w:rsid w:val="00622513"/>
    <w:rsid w:val="00622C1C"/>
    <w:rsid w:val="006230E3"/>
    <w:rsid w:val="00624482"/>
    <w:rsid w:val="00624D0D"/>
    <w:rsid w:val="00625551"/>
    <w:rsid w:val="0062570F"/>
    <w:rsid w:val="006257D6"/>
    <w:rsid w:val="00625A4D"/>
    <w:rsid w:val="006263CF"/>
    <w:rsid w:val="00626533"/>
    <w:rsid w:val="006268AA"/>
    <w:rsid w:val="00626EAE"/>
    <w:rsid w:val="00627049"/>
    <w:rsid w:val="0062751C"/>
    <w:rsid w:val="00630135"/>
    <w:rsid w:val="006303BB"/>
    <w:rsid w:val="006311A0"/>
    <w:rsid w:val="00631CDA"/>
    <w:rsid w:val="006321F7"/>
    <w:rsid w:val="00633963"/>
    <w:rsid w:val="00634B5E"/>
    <w:rsid w:val="00635252"/>
    <w:rsid w:val="0063593C"/>
    <w:rsid w:val="00636A41"/>
    <w:rsid w:val="00637052"/>
    <w:rsid w:val="006372EB"/>
    <w:rsid w:val="00637B76"/>
    <w:rsid w:val="00637C4F"/>
    <w:rsid w:val="00640B27"/>
    <w:rsid w:val="006415F3"/>
    <w:rsid w:val="00642617"/>
    <w:rsid w:val="00643921"/>
    <w:rsid w:val="00643F5E"/>
    <w:rsid w:val="00644837"/>
    <w:rsid w:val="00644A80"/>
    <w:rsid w:val="00644B35"/>
    <w:rsid w:val="00645705"/>
    <w:rsid w:val="00645781"/>
    <w:rsid w:val="0064599C"/>
    <w:rsid w:val="006459FE"/>
    <w:rsid w:val="00646612"/>
    <w:rsid w:val="006473AC"/>
    <w:rsid w:val="00647B73"/>
    <w:rsid w:val="00647ED0"/>
    <w:rsid w:val="0065026E"/>
    <w:rsid w:val="00650351"/>
    <w:rsid w:val="0065378A"/>
    <w:rsid w:val="00653A11"/>
    <w:rsid w:val="00653B75"/>
    <w:rsid w:val="00653D8D"/>
    <w:rsid w:val="00653EE8"/>
    <w:rsid w:val="006543C7"/>
    <w:rsid w:val="00654A90"/>
    <w:rsid w:val="00654BDD"/>
    <w:rsid w:val="006557E5"/>
    <w:rsid w:val="00657096"/>
    <w:rsid w:val="00660DDE"/>
    <w:rsid w:val="00661725"/>
    <w:rsid w:val="00662A2B"/>
    <w:rsid w:val="00663518"/>
    <w:rsid w:val="0066581C"/>
    <w:rsid w:val="006665A3"/>
    <w:rsid w:val="00670463"/>
    <w:rsid w:val="006705F8"/>
    <w:rsid w:val="00670B69"/>
    <w:rsid w:val="00671ADA"/>
    <w:rsid w:val="00671C48"/>
    <w:rsid w:val="00671CEC"/>
    <w:rsid w:val="006741A1"/>
    <w:rsid w:val="006768B7"/>
    <w:rsid w:val="0067690A"/>
    <w:rsid w:val="00676CD6"/>
    <w:rsid w:val="00677E6B"/>
    <w:rsid w:val="00680523"/>
    <w:rsid w:val="00681A21"/>
    <w:rsid w:val="00681A5C"/>
    <w:rsid w:val="00681B81"/>
    <w:rsid w:val="00681BE8"/>
    <w:rsid w:val="00682332"/>
    <w:rsid w:val="006837C2"/>
    <w:rsid w:val="006841D6"/>
    <w:rsid w:val="00684628"/>
    <w:rsid w:val="00685515"/>
    <w:rsid w:val="006862B3"/>
    <w:rsid w:val="006862C7"/>
    <w:rsid w:val="00686906"/>
    <w:rsid w:val="0068700A"/>
    <w:rsid w:val="00690348"/>
    <w:rsid w:val="0069093E"/>
    <w:rsid w:val="00690B9B"/>
    <w:rsid w:val="00692244"/>
    <w:rsid w:val="00692D3B"/>
    <w:rsid w:val="00694641"/>
    <w:rsid w:val="006949A7"/>
    <w:rsid w:val="0069526F"/>
    <w:rsid w:val="0069533C"/>
    <w:rsid w:val="006961C4"/>
    <w:rsid w:val="00697366"/>
    <w:rsid w:val="0069765E"/>
    <w:rsid w:val="006978ED"/>
    <w:rsid w:val="00697A04"/>
    <w:rsid w:val="006A00DA"/>
    <w:rsid w:val="006A0ECF"/>
    <w:rsid w:val="006A11C7"/>
    <w:rsid w:val="006A1E03"/>
    <w:rsid w:val="006A1F39"/>
    <w:rsid w:val="006A2DA1"/>
    <w:rsid w:val="006A3187"/>
    <w:rsid w:val="006A3307"/>
    <w:rsid w:val="006A39C0"/>
    <w:rsid w:val="006A4E8A"/>
    <w:rsid w:val="006A4ED7"/>
    <w:rsid w:val="006A5993"/>
    <w:rsid w:val="006A5A89"/>
    <w:rsid w:val="006A5B6E"/>
    <w:rsid w:val="006A5DF1"/>
    <w:rsid w:val="006A6FAB"/>
    <w:rsid w:val="006A7C42"/>
    <w:rsid w:val="006B0A40"/>
    <w:rsid w:val="006B0B08"/>
    <w:rsid w:val="006B0B93"/>
    <w:rsid w:val="006B0D76"/>
    <w:rsid w:val="006B1485"/>
    <w:rsid w:val="006B2C7D"/>
    <w:rsid w:val="006B3123"/>
    <w:rsid w:val="006B404D"/>
    <w:rsid w:val="006B4D9E"/>
    <w:rsid w:val="006B4F4B"/>
    <w:rsid w:val="006B6005"/>
    <w:rsid w:val="006B63E7"/>
    <w:rsid w:val="006B6CC3"/>
    <w:rsid w:val="006B6D71"/>
    <w:rsid w:val="006B7BF2"/>
    <w:rsid w:val="006C04CE"/>
    <w:rsid w:val="006C31D4"/>
    <w:rsid w:val="006C385A"/>
    <w:rsid w:val="006C3C51"/>
    <w:rsid w:val="006C46ED"/>
    <w:rsid w:val="006C4AB4"/>
    <w:rsid w:val="006C4F09"/>
    <w:rsid w:val="006C502A"/>
    <w:rsid w:val="006C6A8C"/>
    <w:rsid w:val="006C7702"/>
    <w:rsid w:val="006C797D"/>
    <w:rsid w:val="006D1A51"/>
    <w:rsid w:val="006D1AC8"/>
    <w:rsid w:val="006D1EB0"/>
    <w:rsid w:val="006D22DE"/>
    <w:rsid w:val="006D3101"/>
    <w:rsid w:val="006D3D19"/>
    <w:rsid w:val="006D4B6A"/>
    <w:rsid w:val="006D5510"/>
    <w:rsid w:val="006D56C9"/>
    <w:rsid w:val="006D5966"/>
    <w:rsid w:val="006D5B81"/>
    <w:rsid w:val="006D60EF"/>
    <w:rsid w:val="006D61AB"/>
    <w:rsid w:val="006D69F6"/>
    <w:rsid w:val="006D6C19"/>
    <w:rsid w:val="006E1944"/>
    <w:rsid w:val="006E2EE0"/>
    <w:rsid w:val="006E39CE"/>
    <w:rsid w:val="006E4151"/>
    <w:rsid w:val="006E4B87"/>
    <w:rsid w:val="006E5D09"/>
    <w:rsid w:val="006E66F9"/>
    <w:rsid w:val="006E6999"/>
    <w:rsid w:val="006E79F8"/>
    <w:rsid w:val="006E7B7B"/>
    <w:rsid w:val="006F13EC"/>
    <w:rsid w:val="006F24CB"/>
    <w:rsid w:val="006F36ED"/>
    <w:rsid w:val="006F3E4E"/>
    <w:rsid w:val="006F4B08"/>
    <w:rsid w:val="006F59DA"/>
    <w:rsid w:val="006F613A"/>
    <w:rsid w:val="006F64AE"/>
    <w:rsid w:val="006F68ED"/>
    <w:rsid w:val="006F69A0"/>
    <w:rsid w:val="006F7698"/>
    <w:rsid w:val="006F7DB0"/>
    <w:rsid w:val="007007EB"/>
    <w:rsid w:val="00700E99"/>
    <w:rsid w:val="00700F64"/>
    <w:rsid w:val="00701CB9"/>
    <w:rsid w:val="007026B7"/>
    <w:rsid w:val="007027A5"/>
    <w:rsid w:val="00703A76"/>
    <w:rsid w:val="00704C2E"/>
    <w:rsid w:val="00705CB8"/>
    <w:rsid w:val="00705F1D"/>
    <w:rsid w:val="0070601F"/>
    <w:rsid w:val="007072E9"/>
    <w:rsid w:val="007077B0"/>
    <w:rsid w:val="00707EDD"/>
    <w:rsid w:val="007101EE"/>
    <w:rsid w:val="00710381"/>
    <w:rsid w:val="007104E8"/>
    <w:rsid w:val="00712DE7"/>
    <w:rsid w:val="0071315B"/>
    <w:rsid w:val="0071459C"/>
    <w:rsid w:val="00714B35"/>
    <w:rsid w:val="00714E87"/>
    <w:rsid w:val="007165E3"/>
    <w:rsid w:val="00717005"/>
    <w:rsid w:val="00717870"/>
    <w:rsid w:val="00717FAE"/>
    <w:rsid w:val="007208B6"/>
    <w:rsid w:val="00720928"/>
    <w:rsid w:val="00720CDE"/>
    <w:rsid w:val="00720D0E"/>
    <w:rsid w:val="00721397"/>
    <w:rsid w:val="0072291B"/>
    <w:rsid w:val="00722CDC"/>
    <w:rsid w:val="00723445"/>
    <w:rsid w:val="00723B63"/>
    <w:rsid w:val="00725E7F"/>
    <w:rsid w:val="00726F14"/>
    <w:rsid w:val="00727BC7"/>
    <w:rsid w:val="007300FF"/>
    <w:rsid w:val="0073123E"/>
    <w:rsid w:val="007312C2"/>
    <w:rsid w:val="0073163E"/>
    <w:rsid w:val="00731763"/>
    <w:rsid w:val="00732931"/>
    <w:rsid w:val="007339D7"/>
    <w:rsid w:val="007355AE"/>
    <w:rsid w:val="007356B0"/>
    <w:rsid w:val="007359D2"/>
    <w:rsid w:val="007364FC"/>
    <w:rsid w:val="007376D5"/>
    <w:rsid w:val="00737764"/>
    <w:rsid w:val="00737D64"/>
    <w:rsid w:val="00740635"/>
    <w:rsid w:val="00741203"/>
    <w:rsid w:val="00742538"/>
    <w:rsid w:val="00742B01"/>
    <w:rsid w:val="00744884"/>
    <w:rsid w:val="00744EA5"/>
    <w:rsid w:val="007453DC"/>
    <w:rsid w:val="0074545D"/>
    <w:rsid w:val="00745E5E"/>
    <w:rsid w:val="007468AE"/>
    <w:rsid w:val="0074738C"/>
    <w:rsid w:val="00747D36"/>
    <w:rsid w:val="00750EF4"/>
    <w:rsid w:val="00752E36"/>
    <w:rsid w:val="007534BA"/>
    <w:rsid w:val="00753ABD"/>
    <w:rsid w:val="00754521"/>
    <w:rsid w:val="00754891"/>
    <w:rsid w:val="0075517A"/>
    <w:rsid w:val="00755301"/>
    <w:rsid w:val="00755402"/>
    <w:rsid w:val="00755681"/>
    <w:rsid w:val="0075594A"/>
    <w:rsid w:val="00755ED9"/>
    <w:rsid w:val="00756E91"/>
    <w:rsid w:val="00757E49"/>
    <w:rsid w:val="00760288"/>
    <w:rsid w:val="00761218"/>
    <w:rsid w:val="007619F2"/>
    <w:rsid w:val="00763DE5"/>
    <w:rsid w:val="007644C7"/>
    <w:rsid w:val="00764754"/>
    <w:rsid w:val="00764D0B"/>
    <w:rsid w:val="007650CF"/>
    <w:rsid w:val="00765638"/>
    <w:rsid w:val="00765692"/>
    <w:rsid w:val="007665A8"/>
    <w:rsid w:val="00766C4A"/>
    <w:rsid w:val="00767EB5"/>
    <w:rsid w:val="00770F48"/>
    <w:rsid w:val="0077162A"/>
    <w:rsid w:val="00771B07"/>
    <w:rsid w:val="00772239"/>
    <w:rsid w:val="0077287F"/>
    <w:rsid w:val="007731A1"/>
    <w:rsid w:val="00773408"/>
    <w:rsid w:val="00773A61"/>
    <w:rsid w:val="00773DFF"/>
    <w:rsid w:val="00773E54"/>
    <w:rsid w:val="00775D5E"/>
    <w:rsid w:val="00776112"/>
    <w:rsid w:val="00776B03"/>
    <w:rsid w:val="00777246"/>
    <w:rsid w:val="007774D1"/>
    <w:rsid w:val="007777A3"/>
    <w:rsid w:val="00780693"/>
    <w:rsid w:val="00780EFC"/>
    <w:rsid w:val="0078129C"/>
    <w:rsid w:val="00781437"/>
    <w:rsid w:val="00781C2D"/>
    <w:rsid w:val="0078273F"/>
    <w:rsid w:val="00782A3D"/>
    <w:rsid w:val="00782B28"/>
    <w:rsid w:val="007842AD"/>
    <w:rsid w:val="00784699"/>
    <w:rsid w:val="0078549F"/>
    <w:rsid w:val="00785607"/>
    <w:rsid w:val="007862A2"/>
    <w:rsid w:val="00786479"/>
    <w:rsid w:val="007872EB"/>
    <w:rsid w:val="00787D7A"/>
    <w:rsid w:val="007907A4"/>
    <w:rsid w:val="007907C2"/>
    <w:rsid w:val="00790C62"/>
    <w:rsid w:val="00791291"/>
    <w:rsid w:val="007927E1"/>
    <w:rsid w:val="00792803"/>
    <w:rsid w:val="007930BC"/>
    <w:rsid w:val="00793659"/>
    <w:rsid w:val="007941D5"/>
    <w:rsid w:val="007952B2"/>
    <w:rsid w:val="007960E3"/>
    <w:rsid w:val="007968D5"/>
    <w:rsid w:val="00796D61"/>
    <w:rsid w:val="007A0581"/>
    <w:rsid w:val="007A0E9D"/>
    <w:rsid w:val="007A0FDD"/>
    <w:rsid w:val="007A2028"/>
    <w:rsid w:val="007A2441"/>
    <w:rsid w:val="007A3422"/>
    <w:rsid w:val="007A3B91"/>
    <w:rsid w:val="007A477F"/>
    <w:rsid w:val="007A4F8F"/>
    <w:rsid w:val="007A503F"/>
    <w:rsid w:val="007A52DB"/>
    <w:rsid w:val="007A5A58"/>
    <w:rsid w:val="007A5C95"/>
    <w:rsid w:val="007A6074"/>
    <w:rsid w:val="007A6CD1"/>
    <w:rsid w:val="007A738C"/>
    <w:rsid w:val="007A7512"/>
    <w:rsid w:val="007A7ABC"/>
    <w:rsid w:val="007B0A77"/>
    <w:rsid w:val="007B3AB5"/>
    <w:rsid w:val="007B412B"/>
    <w:rsid w:val="007B4682"/>
    <w:rsid w:val="007B56EA"/>
    <w:rsid w:val="007B64BB"/>
    <w:rsid w:val="007B671D"/>
    <w:rsid w:val="007C0076"/>
    <w:rsid w:val="007C0608"/>
    <w:rsid w:val="007C16A7"/>
    <w:rsid w:val="007C21FE"/>
    <w:rsid w:val="007C25D2"/>
    <w:rsid w:val="007C388B"/>
    <w:rsid w:val="007C3DDB"/>
    <w:rsid w:val="007C41F2"/>
    <w:rsid w:val="007C4810"/>
    <w:rsid w:val="007C5D55"/>
    <w:rsid w:val="007C6DFF"/>
    <w:rsid w:val="007C6E8D"/>
    <w:rsid w:val="007C7C70"/>
    <w:rsid w:val="007C7EE2"/>
    <w:rsid w:val="007C7FD5"/>
    <w:rsid w:val="007D09FA"/>
    <w:rsid w:val="007D1A5A"/>
    <w:rsid w:val="007D26C9"/>
    <w:rsid w:val="007D28B6"/>
    <w:rsid w:val="007D2A7B"/>
    <w:rsid w:val="007D33B7"/>
    <w:rsid w:val="007D515C"/>
    <w:rsid w:val="007D526C"/>
    <w:rsid w:val="007D5E92"/>
    <w:rsid w:val="007D628D"/>
    <w:rsid w:val="007D6CF0"/>
    <w:rsid w:val="007D70BB"/>
    <w:rsid w:val="007E0CBC"/>
    <w:rsid w:val="007E1A8B"/>
    <w:rsid w:val="007E28A3"/>
    <w:rsid w:val="007E28B8"/>
    <w:rsid w:val="007E2BBF"/>
    <w:rsid w:val="007E2CEB"/>
    <w:rsid w:val="007E3C2F"/>
    <w:rsid w:val="007E443C"/>
    <w:rsid w:val="007E47BA"/>
    <w:rsid w:val="007E582D"/>
    <w:rsid w:val="007E5889"/>
    <w:rsid w:val="007E6A68"/>
    <w:rsid w:val="007E6F67"/>
    <w:rsid w:val="007E70EB"/>
    <w:rsid w:val="007E74A6"/>
    <w:rsid w:val="007F054C"/>
    <w:rsid w:val="007F1199"/>
    <w:rsid w:val="007F251A"/>
    <w:rsid w:val="007F2580"/>
    <w:rsid w:val="007F2DDF"/>
    <w:rsid w:val="007F320B"/>
    <w:rsid w:val="007F42EB"/>
    <w:rsid w:val="007F4D91"/>
    <w:rsid w:val="007F4D92"/>
    <w:rsid w:val="007F54C9"/>
    <w:rsid w:val="007F6274"/>
    <w:rsid w:val="007F75F4"/>
    <w:rsid w:val="007F7758"/>
    <w:rsid w:val="007F7D73"/>
    <w:rsid w:val="0080099A"/>
    <w:rsid w:val="008012DA"/>
    <w:rsid w:val="00801DD5"/>
    <w:rsid w:val="008052A7"/>
    <w:rsid w:val="00805CF0"/>
    <w:rsid w:val="00805DB8"/>
    <w:rsid w:val="008073C2"/>
    <w:rsid w:val="00811951"/>
    <w:rsid w:val="0081281B"/>
    <w:rsid w:val="00812E35"/>
    <w:rsid w:val="0081383B"/>
    <w:rsid w:val="00814452"/>
    <w:rsid w:val="00814558"/>
    <w:rsid w:val="00814CE0"/>
    <w:rsid w:val="00815953"/>
    <w:rsid w:val="008166AE"/>
    <w:rsid w:val="00817E23"/>
    <w:rsid w:val="00820ED2"/>
    <w:rsid w:val="008210B3"/>
    <w:rsid w:val="00821B10"/>
    <w:rsid w:val="0082351F"/>
    <w:rsid w:val="00825FBB"/>
    <w:rsid w:val="00826A4D"/>
    <w:rsid w:val="0082739C"/>
    <w:rsid w:val="008279B1"/>
    <w:rsid w:val="008321F2"/>
    <w:rsid w:val="008329A7"/>
    <w:rsid w:val="00833473"/>
    <w:rsid w:val="00833616"/>
    <w:rsid w:val="008338A3"/>
    <w:rsid w:val="0083426B"/>
    <w:rsid w:val="00835012"/>
    <w:rsid w:val="00835310"/>
    <w:rsid w:val="0083564A"/>
    <w:rsid w:val="0083565E"/>
    <w:rsid w:val="0083717D"/>
    <w:rsid w:val="0083733E"/>
    <w:rsid w:val="00837804"/>
    <w:rsid w:val="008378CB"/>
    <w:rsid w:val="0084068C"/>
    <w:rsid w:val="00841129"/>
    <w:rsid w:val="008420DB"/>
    <w:rsid w:val="00843110"/>
    <w:rsid w:val="008431A1"/>
    <w:rsid w:val="00843D43"/>
    <w:rsid w:val="00843EB5"/>
    <w:rsid w:val="00843F70"/>
    <w:rsid w:val="00846045"/>
    <w:rsid w:val="008461C0"/>
    <w:rsid w:val="00846BFF"/>
    <w:rsid w:val="008475DE"/>
    <w:rsid w:val="00850163"/>
    <w:rsid w:val="00850813"/>
    <w:rsid w:val="00850F43"/>
    <w:rsid w:val="00850F8E"/>
    <w:rsid w:val="008510A5"/>
    <w:rsid w:val="008521D5"/>
    <w:rsid w:val="00852DA8"/>
    <w:rsid w:val="00853076"/>
    <w:rsid w:val="00853759"/>
    <w:rsid w:val="00853A09"/>
    <w:rsid w:val="00853F64"/>
    <w:rsid w:val="008542C3"/>
    <w:rsid w:val="00854F62"/>
    <w:rsid w:val="00855213"/>
    <w:rsid w:val="008552B6"/>
    <w:rsid w:val="008556F6"/>
    <w:rsid w:val="00855E30"/>
    <w:rsid w:val="00856B2C"/>
    <w:rsid w:val="00857067"/>
    <w:rsid w:val="0085792E"/>
    <w:rsid w:val="00857D89"/>
    <w:rsid w:val="00861165"/>
    <w:rsid w:val="00861607"/>
    <w:rsid w:val="00862224"/>
    <w:rsid w:val="00862228"/>
    <w:rsid w:val="00862D4F"/>
    <w:rsid w:val="0086309E"/>
    <w:rsid w:val="00863C3A"/>
    <w:rsid w:val="00863F2F"/>
    <w:rsid w:val="00864D4F"/>
    <w:rsid w:val="00865161"/>
    <w:rsid w:val="00866B9F"/>
    <w:rsid w:val="00867090"/>
    <w:rsid w:val="00867D67"/>
    <w:rsid w:val="00867FEB"/>
    <w:rsid w:val="00872080"/>
    <w:rsid w:val="00872B51"/>
    <w:rsid w:val="00873F9F"/>
    <w:rsid w:val="00875176"/>
    <w:rsid w:val="00876C19"/>
    <w:rsid w:val="008775FA"/>
    <w:rsid w:val="008776B0"/>
    <w:rsid w:val="00880031"/>
    <w:rsid w:val="00880E69"/>
    <w:rsid w:val="00881D80"/>
    <w:rsid w:val="00882BB7"/>
    <w:rsid w:val="00882CA2"/>
    <w:rsid w:val="008835BC"/>
    <w:rsid w:val="00885CFF"/>
    <w:rsid w:val="00886E1B"/>
    <w:rsid w:val="0088719F"/>
    <w:rsid w:val="00887E6D"/>
    <w:rsid w:val="0089078C"/>
    <w:rsid w:val="008914C1"/>
    <w:rsid w:val="00891897"/>
    <w:rsid w:val="00892633"/>
    <w:rsid w:val="0089279B"/>
    <w:rsid w:val="008929D0"/>
    <w:rsid w:val="00892C43"/>
    <w:rsid w:val="00893ABE"/>
    <w:rsid w:val="0089444D"/>
    <w:rsid w:val="00895763"/>
    <w:rsid w:val="0089576B"/>
    <w:rsid w:val="00896F3D"/>
    <w:rsid w:val="008972E0"/>
    <w:rsid w:val="008A042C"/>
    <w:rsid w:val="008A0B0E"/>
    <w:rsid w:val="008A0D29"/>
    <w:rsid w:val="008A1C7B"/>
    <w:rsid w:val="008A227B"/>
    <w:rsid w:val="008A3026"/>
    <w:rsid w:val="008A334A"/>
    <w:rsid w:val="008A4435"/>
    <w:rsid w:val="008A5126"/>
    <w:rsid w:val="008A5781"/>
    <w:rsid w:val="008A6774"/>
    <w:rsid w:val="008A6963"/>
    <w:rsid w:val="008A6D8F"/>
    <w:rsid w:val="008B0277"/>
    <w:rsid w:val="008B0622"/>
    <w:rsid w:val="008B136A"/>
    <w:rsid w:val="008B2A00"/>
    <w:rsid w:val="008B2A06"/>
    <w:rsid w:val="008B2D69"/>
    <w:rsid w:val="008B35D0"/>
    <w:rsid w:val="008B3703"/>
    <w:rsid w:val="008B3A10"/>
    <w:rsid w:val="008B472B"/>
    <w:rsid w:val="008B49AD"/>
    <w:rsid w:val="008B5660"/>
    <w:rsid w:val="008B5C71"/>
    <w:rsid w:val="008B5E52"/>
    <w:rsid w:val="008C170E"/>
    <w:rsid w:val="008C248A"/>
    <w:rsid w:val="008C428C"/>
    <w:rsid w:val="008C42EE"/>
    <w:rsid w:val="008C436E"/>
    <w:rsid w:val="008C5BF1"/>
    <w:rsid w:val="008C7E8C"/>
    <w:rsid w:val="008D039C"/>
    <w:rsid w:val="008D04B9"/>
    <w:rsid w:val="008D169E"/>
    <w:rsid w:val="008D1B9B"/>
    <w:rsid w:val="008D2386"/>
    <w:rsid w:val="008D24DE"/>
    <w:rsid w:val="008D26AD"/>
    <w:rsid w:val="008D491C"/>
    <w:rsid w:val="008D6908"/>
    <w:rsid w:val="008D6E7A"/>
    <w:rsid w:val="008D70C8"/>
    <w:rsid w:val="008E0807"/>
    <w:rsid w:val="008E15A0"/>
    <w:rsid w:val="008E2038"/>
    <w:rsid w:val="008E2258"/>
    <w:rsid w:val="008E23FD"/>
    <w:rsid w:val="008E267A"/>
    <w:rsid w:val="008E2FF9"/>
    <w:rsid w:val="008E31D0"/>
    <w:rsid w:val="008E37C2"/>
    <w:rsid w:val="008E4A40"/>
    <w:rsid w:val="008E4D1D"/>
    <w:rsid w:val="008E50CF"/>
    <w:rsid w:val="008E5564"/>
    <w:rsid w:val="008E5CE0"/>
    <w:rsid w:val="008E5DF2"/>
    <w:rsid w:val="008E600A"/>
    <w:rsid w:val="008E602D"/>
    <w:rsid w:val="008E6E67"/>
    <w:rsid w:val="008E6EE2"/>
    <w:rsid w:val="008E7431"/>
    <w:rsid w:val="008E74F8"/>
    <w:rsid w:val="008E77F3"/>
    <w:rsid w:val="008F00D8"/>
    <w:rsid w:val="008F0D15"/>
    <w:rsid w:val="008F175E"/>
    <w:rsid w:val="008F186A"/>
    <w:rsid w:val="008F1FE4"/>
    <w:rsid w:val="008F1FF7"/>
    <w:rsid w:val="008F2012"/>
    <w:rsid w:val="008F3298"/>
    <w:rsid w:val="008F34F5"/>
    <w:rsid w:val="008F3E9C"/>
    <w:rsid w:val="008F41D3"/>
    <w:rsid w:val="008F4655"/>
    <w:rsid w:val="008F530F"/>
    <w:rsid w:val="008F5817"/>
    <w:rsid w:val="008F5F68"/>
    <w:rsid w:val="008F7145"/>
    <w:rsid w:val="008F7AF7"/>
    <w:rsid w:val="008F7FFB"/>
    <w:rsid w:val="00900D00"/>
    <w:rsid w:val="009010D5"/>
    <w:rsid w:val="00901347"/>
    <w:rsid w:val="00901C48"/>
    <w:rsid w:val="00902584"/>
    <w:rsid w:val="0090385D"/>
    <w:rsid w:val="009039AA"/>
    <w:rsid w:val="009044B1"/>
    <w:rsid w:val="00905855"/>
    <w:rsid w:val="00905B22"/>
    <w:rsid w:val="0090628B"/>
    <w:rsid w:val="0090651D"/>
    <w:rsid w:val="0090678B"/>
    <w:rsid w:val="0090795D"/>
    <w:rsid w:val="00907C18"/>
    <w:rsid w:val="00907C78"/>
    <w:rsid w:val="009107B7"/>
    <w:rsid w:val="00910A56"/>
    <w:rsid w:val="00910AF4"/>
    <w:rsid w:val="0091164D"/>
    <w:rsid w:val="00912571"/>
    <w:rsid w:val="00912652"/>
    <w:rsid w:val="00916A54"/>
    <w:rsid w:val="00917FEA"/>
    <w:rsid w:val="00920BEC"/>
    <w:rsid w:val="00921AF2"/>
    <w:rsid w:val="00921D07"/>
    <w:rsid w:val="00921DAA"/>
    <w:rsid w:val="00923E28"/>
    <w:rsid w:val="00924330"/>
    <w:rsid w:val="00924594"/>
    <w:rsid w:val="00924BCF"/>
    <w:rsid w:val="00925D5B"/>
    <w:rsid w:val="00925F92"/>
    <w:rsid w:val="009262E4"/>
    <w:rsid w:val="00927070"/>
    <w:rsid w:val="009305A3"/>
    <w:rsid w:val="00930E73"/>
    <w:rsid w:val="009311E8"/>
    <w:rsid w:val="00931363"/>
    <w:rsid w:val="00931BB4"/>
    <w:rsid w:val="00932CA4"/>
    <w:rsid w:val="009333E3"/>
    <w:rsid w:val="00933606"/>
    <w:rsid w:val="0093640E"/>
    <w:rsid w:val="009370A2"/>
    <w:rsid w:val="0093752D"/>
    <w:rsid w:val="0093766E"/>
    <w:rsid w:val="00937C4E"/>
    <w:rsid w:val="0094003D"/>
    <w:rsid w:val="0094143D"/>
    <w:rsid w:val="00944207"/>
    <w:rsid w:val="009442A4"/>
    <w:rsid w:val="009449A8"/>
    <w:rsid w:val="00944C90"/>
    <w:rsid w:val="00944D82"/>
    <w:rsid w:val="009459E6"/>
    <w:rsid w:val="009463BB"/>
    <w:rsid w:val="00946440"/>
    <w:rsid w:val="009475AC"/>
    <w:rsid w:val="00947D91"/>
    <w:rsid w:val="009509D6"/>
    <w:rsid w:val="00950A1C"/>
    <w:rsid w:val="009517B5"/>
    <w:rsid w:val="009517D1"/>
    <w:rsid w:val="00952070"/>
    <w:rsid w:val="009522CC"/>
    <w:rsid w:val="00954A14"/>
    <w:rsid w:val="00956123"/>
    <w:rsid w:val="009563C1"/>
    <w:rsid w:val="00956FCD"/>
    <w:rsid w:val="00957934"/>
    <w:rsid w:val="00957CA7"/>
    <w:rsid w:val="009619D7"/>
    <w:rsid w:val="00961A7A"/>
    <w:rsid w:val="009626E1"/>
    <w:rsid w:val="009626F6"/>
    <w:rsid w:val="00962791"/>
    <w:rsid w:val="0096284A"/>
    <w:rsid w:val="00962A4A"/>
    <w:rsid w:val="009632FE"/>
    <w:rsid w:val="00963749"/>
    <w:rsid w:val="009637D8"/>
    <w:rsid w:val="00963821"/>
    <w:rsid w:val="00963F1B"/>
    <w:rsid w:val="009641A9"/>
    <w:rsid w:val="00965677"/>
    <w:rsid w:val="00967934"/>
    <w:rsid w:val="009716FB"/>
    <w:rsid w:val="009729EB"/>
    <w:rsid w:val="009737CB"/>
    <w:rsid w:val="00973D11"/>
    <w:rsid w:val="00973EAA"/>
    <w:rsid w:val="00973EC0"/>
    <w:rsid w:val="00975466"/>
    <w:rsid w:val="00975CF2"/>
    <w:rsid w:val="009760B9"/>
    <w:rsid w:val="00976D43"/>
    <w:rsid w:val="00977065"/>
    <w:rsid w:val="00981025"/>
    <w:rsid w:val="00981297"/>
    <w:rsid w:val="00982F6C"/>
    <w:rsid w:val="0098407C"/>
    <w:rsid w:val="00984AFE"/>
    <w:rsid w:val="00984BA5"/>
    <w:rsid w:val="009854E2"/>
    <w:rsid w:val="009909D2"/>
    <w:rsid w:val="00991FF9"/>
    <w:rsid w:val="00992B68"/>
    <w:rsid w:val="00993409"/>
    <w:rsid w:val="009939B9"/>
    <w:rsid w:val="009942E4"/>
    <w:rsid w:val="009943EA"/>
    <w:rsid w:val="00994895"/>
    <w:rsid w:val="0099582C"/>
    <w:rsid w:val="0099605F"/>
    <w:rsid w:val="00996322"/>
    <w:rsid w:val="009967F9"/>
    <w:rsid w:val="00996882"/>
    <w:rsid w:val="00996902"/>
    <w:rsid w:val="009975FA"/>
    <w:rsid w:val="0099767A"/>
    <w:rsid w:val="009A30E0"/>
    <w:rsid w:val="009A3AB4"/>
    <w:rsid w:val="009A3C0D"/>
    <w:rsid w:val="009A6A52"/>
    <w:rsid w:val="009A6E22"/>
    <w:rsid w:val="009A727C"/>
    <w:rsid w:val="009A77C2"/>
    <w:rsid w:val="009A7AC4"/>
    <w:rsid w:val="009B0199"/>
    <w:rsid w:val="009B0E03"/>
    <w:rsid w:val="009B1074"/>
    <w:rsid w:val="009B2367"/>
    <w:rsid w:val="009B2C8B"/>
    <w:rsid w:val="009B3C22"/>
    <w:rsid w:val="009B3CF1"/>
    <w:rsid w:val="009B52A7"/>
    <w:rsid w:val="009B5CB9"/>
    <w:rsid w:val="009B623B"/>
    <w:rsid w:val="009B676E"/>
    <w:rsid w:val="009B700F"/>
    <w:rsid w:val="009B7A07"/>
    <w:rsid w:val="009C0251"/>
    <w:rsid w:val="009C1377"/>
    <w:rsid w:val="009C1A3F"/>
    <w:rsid w:val="009C1E44"/>
    <w:rsid w:val="009C342F"/>
    <w:rsid w:val="009C36F1"/>
    <w:rsid w:val="009C42CB"/>
    <w:rsid w:val="009C44B1"/>
    <w:rsid w:val="009C466F"/>
    <w:rsid w:val="009C505F"/>
    <w:rsid w:val="009C64AD"/>
    <w:rsid w:val="009C654D"/>
    <w:rsid w:val="009C6B24"/>
    <w:rsid w:val="009D0445"/>
    <w:rsid w:val="009D34DE"/>
    <w:rsid w:val="009D3CC7"/>
    <w:rsid w:val="009D46AA"/>
    <w:rsid w:val="009D47CB"/>
    <w:rsid w:val="009D4AA6"/>
    <w:rsid w:val="009D4BB4"/>
    <w:rsid w:val="009D4E2B"/>
    <w:rsid w:val="009D5044"/>
    <w:rsid w:val="009D537C"/>
    <w:rsid w:val="009D619E"/>
    <w:rsid w:val="009D6FAC"/>
    <w:rsid w:val="009D75BD"/>
    <w:rsid w:val="009D7717"/>
    <w:rsid w:val="009E01EE"/>
    <w:rsid w:val="009E051D"/>
    <w:rsid w:val="009E21A4"/>
    <w:rsid w:val="009E25DE"/>
    <w:rsid w:val="009E266B"/>
    <w:rsid w:val="009E2758"/>
    <w:rsid w:val="009E2889"/>
    <w:rsid w:val="009E2E2D"/>
    <w:rsid w:val="009E4573"/>
    <w:rsid w:val="009E45AF"/>
    <w:rsid w:val="009E49D7"/>
    <w:rsid w:val="009E5919"/>
    <w:rsid w:val="009E70B1"/>
    <w:rsid w:val="009E784C"/>
    <w:rsid w:val="009F0B83"/>
    <w:rsid w:val="009F10F1"/>
    <w:rsid w:val="009F18E1"/>
    <w:rsid w:val="009F2A41"/>
    <w:rsid w:val="009F31EC"/>
    <w:rsid w:val="009F409F"/>
    <w:rsid w:val="009F47B3"/>
    <w:rsid w:val="009F6421"/>
    <w:rsid w:val="009F6595"/>
    <w:rsid w:val="009F79F6"/>
    <w:rsid w:val="009F7EBC"/>
    <w:rsid w:val="00A00B46"/>
    <w:rsid w:val="00A01011"/>
    <w:rsid w:val="00A02FE5"/>
    <w:rsid w:val="00A0343D"/>
    <w:rsid w:val="00A039E1"/>
    <w:rsid w:val="00A0412D"/>
    <w:rsid w:val="00A052D6"/>
    <w:rsid w:val="00A052E1"/>
    <w:rsid w:val="00A06D15"/>
    <w:rsid w:val="00A07E46"/>
    <w:rsid w:val="00A10C7C"/>
    <w:rsid w:val="00A11729"/>
    <w:rsid w:val="00A13472"/>
    <w:rsid w:val="00A13750"/>
    <w:rsid w:val="00A1591D"/>
    <w:rsid w:val="00A15A5B"/>
    <w:rsid w:val="00A15E00"/>
    <w:rsid w:val="00A1642E"/>
    <w:rsid w:val="00A17324"/>
    <w:rsid w:val="00A17EA9"/>
    <w:rsid w:val="00A206D7"/>
    <w:rsid w:val="00A20B93"/>
    <w:rsid w:val="00A20C1B"/>
    <w:rsid w:val="00A2103D"/>
    <w:rsid w:val="00A23022"/>
    <w:rsid w:val="00A23A6D"/>
    <w:rsid w:val="00A23ED7"/>
    <w:rsid w:val="00A2470A"/>
    <w:rsid w:val="00A2474E"/>
    <w:rsid w:val="00A249BB"/>
    <w:rsid w:val="00A24D62"/>
    <w:rsid w:val="00A2531A"/>
    <w:rsid w:val="00A258C6"/>
    <w:rsid w:val="00A25AA8"/>
    <w:rsid w:val="00A2637C"/>
    <w:rsid w:val="00A26682"/>
    <w:rsid w:val="00A267BE"/>
    <w:rsid w:val="00A279FB"/>
    <w:rsid w:val="00A27D4D"/>
    <w:rsid w:val="00A301D6"/>
    <w:rsid w:val="00A308ED"/>
    <w:rsid w:val="00A30A02"/>
    <w:rsid w:val="00A30E46"/>
    <w:rsid w:val="00A31930"/>
    <w:rsid w:val="00A31C4F"/>
    <w:rsid w:val="00A338B8"/>
    <w:rsid w:val="00A34202"/>
    <w:rsid w:val="00A34D05"/>
    <w:rsid w:val="00A352F0"/>
    <w:rsid w:val="00A379F2"/>
    <w:rsid w:val="00A37D51"/>
    <w:rsid w:val="00A40C51"/>
    <w:rsid w:val="00A40FF6"/>
    <w:rsid w:val="00A42063"/>
    <w:rsid w:val="00A4239D"/>
    <w:rsid w:val="00A43430"/>
    <w:rsid w:val="00A4424C"/>
    <w:rsid w:val="00A44261"/>
    <w:rsid w:val="00A44826"/>
    <w:rsid w:val="00A4507B"/>
    <w:rsid w:val="00A45942"/>
    <w:rsid w:val="00A45D00"/>
    <w:rsid w:val="00A4666D"/>
    <w:rsid w:val="00A46936"/>
    <w:rsid w:val="00A507EE"/>
    <w:rsid w:val="00A53C47"/>
    <w:rsid w:val="00A5444D"/>
    <w:rsid w:val="00A55B38"/>
    <w:rsid w:val="00A55F32"/>
    <w:rsid w:val="00A56533"/>
    <w:rsid w:val="00A565E5"/>
    <w:rsid w:val="00A579FE"/>
    <w:rsid w:val="00A57AA7"/>
    <w:rsid w:val="00A57D1B"/>
    <w:rsid w:val="00A60CDA"/>
    <w:rsid w:val="00A61E5C"/>
    <w:rsid w:val="00A624EC"/>
    <w:rsid w:val="00A62847"/>
    <w:rsid w:val="00A62C79"/>
    <w:rsid w:val="00A62F1A"/>
    <w:rsid w:val="00A63337"/>
    <w:rsid w:val="00A63F67"/>
    <w:rsid w:val="00A64482"/>
    <w:rsid w:val="00A664C1"/>
    <w:rsid w:val="00A664FB"/>
    <w:rsid w:val="00A66C71"/>
    <w:rsid w:val="00A67480"/>
    <w:rsid w:val="00A674FE"/>
    <w:rsid w:val="00A70326"/>
    <w:rsid w:val="00A715BA"/>
    <w:rsid w:val="00A7261F"/>
    <w:rsid w:val="00A731EF"/>
    <w:rsid w:val="00A73256"/>
    <w:rsid w:val="00A73912"/>
    <w:rsid w:val="00A74617"/>
    <w:rsid w:val="00A7497B"/>
    <w:rsid w:val="00A74A02"/>
    <w:rsid w:val="00A75298"/>
    <w:rsid w:val="00A75EF3"/>
    <w:rsid w:val="00A77159"/>
    <w:rsid w:val="00A77303"/>
    <w:rsid w:val="00A774DA"/>
    <w:rsid w:val="00A77F02"/>
    <w:rsid w:val="00A77F26"/>
    <w:rsid w:val="00A812BD"/>
    <w:rsid w:val="00A81301"/>
    <w:rsid w:val="00A83F85"/>
    <w:rsid w:val="00A840E8"/>
    <w:rsid w:val="00A84658"/>
    <w:rsid w:val="00A84E04"/>
    <w:rsid w:val="00A85C28"/>
    <w:rsid w:val="00A872C4"/>
    <w:rsid w:val="00A87486"/>
    <w:rsid w:val="00A87602"/>
    <w:rsid w:val="00A87704"/>
    <w:rsid w:val="00A9045D"/>
    <w:rsid w:val="00A90D08"/>
    <w:rsid w:val="00A90EC8"/>
    <w:rsid w:val="00A92F1A"/>
    <w:rsid w:val="00A940BD"/>
    <w:rsid w:val="00A94814"/>
    <w:rsid w:val="00A94DEE"/>
    <w:rsid w:val="00A955DD"/>
    <w:rsid w:val="00A96232"/>
    <w:rsid w:val="00AA0403"/>
    <w:rsid w:val="00AA18E0"/>
    <w:rsid w:val="00AA1A01"/>
    <w:rsid w:val="00AA2368"/>
    <w:rsid w:val="00AA3320"/>
    <w:rsid w:val="00AA4D7D"/>
    <w:rsid w:val="00AA51D8"/>
    <w:rsid w:val="00AA5DB8"/>
    <w:rsid w:val="00AA5E3E"/>
    <w:rsid w:val="00AA67F0"/>
    <w:rsid w:val="00AB0A18"/>
    <w:rsid w:val="00AB3836"/>
    <w:rsid w:val="00AB4232"/>
    <w:rsid w:val="00AB42CB"/>
    <w:rsid w:val="00AB4B06"/>
    <w:rsid w:val="00AB4B2D"/>
    <w:rsid w:val="00AB5ABD"/>
    <w:rsid w:val="00AB78DF"/>
    <w:rsid w:val="00AC05D2"/>
    <w:rsid w:val="00AC0E52"/>
    <w:rsid w:val="00AC1663"/>
    <w:rsid w:val="00AC25EB"/>
    <w:rsid w:val="00AC30F6"/>
    <w:rsid w:val="00AC3A25"/>
    <w:rsid w:val="00AC3EDC"/>
    <w:rsid w:val="00AC435F"/>
    <w:rsid w:val="00AC4D18"/>
    <w:rsid w:val="00AC7D80"/>
    <w:rsid w:val="00AD12E5"/>
    <w:rsid w:val="00AD1A81"/>
    <w:rsid w:val="00AD21B3"/>
    <w:rsid w:val="00AD22AC"/>
    <w:rsid w:val="00AD280F"/>
    <w:rsid w:val="00AD2935"/>
    <w:rsid w:val="00AD2FCE"/>
    <w:rsid w:val="00AD3863"/>
    <w:rsid w:val="00AD414C"/>
    <w:rsid w:val="00AD4A2B"/>
    <w:rsid w:val="00AD5D74"/>
    <w:rsid w:val="00AD62A3"/>
    <w:rsid w:val="00AD6553"/>
    <w:rsid w:val="00AD680C"/>
    <w:rsid w:val="00AD7627"/>
    <w:rsid w:val="00AD76AE"/>
    <w:rsid w:val="00AD7A31"/>
    <w:rsid w:val="00AE03DC"/>
    <w:rsid w:val="00AE0875"/>
    <w:rsid w:val="00AE2B83"/>
    <w:rsid w:val="00AE34E9"/>
    <w:rsid w:val="00AE458F"/>
    <w:rsid w:val="00AE4E6A"/>
    <w:rsid w:val="00AE604D"/>
    <w:rsid w:val="00AE6D89"/>
    <w:rsid w:val="00AE7698"/>
    <w:rsid w:val="00AF07DB"/>
    <w:rsid w:val="00AF0F81"/>
    <w:rsid w:val="00AF11E4"/>
    <w:rsid w:val="00AF13D8"/>
    <w:rsid w:val="00AF14DB"/>
    <w:rsid w:val="00AF24D4"/>
    <w:rsid w:val="00AF2A38"/>
    <w:rsid w:val="00AF44A8"/>
    <w:rsid w:val="00AF4B9E"/>
    <w:rsid w:val="00AF62A2"/>
    <w:rsid w:val="00AF6DCD"/>
    <w:rsid w:val="00AF7523"/>
    <w:rsid w:val="00AF7EBD"/>
    <w:rsid w:val="00AF7F0B"/>
    <w:rsid w:val="00B00355"/>
    <w:rsid w:val="00B01931"/>
    <w:rsid w:val="00B0238A"/>
    <w:rsid w:val="00B02B8A"/>
    <w:rsid w:val="00B0379C"/>
    <w:rsid w:val="00B04A75"/>
    <w:rsid w:val="00B0586E"/>
    <w:rsid w:val="00B05C6C"/>
    <w:rsid w:val="00B05EFB"/>
    <w:rsid w:val="00B0680D"/>
    <w:rsid w:val="00B07369"/>
    <w:rsid w:val="00B07DA1"/>
    <w:rsid w:val="00B1036F"/>
    <w:rsid w:val="00B10FFF"/>
    <w:rsid w:val="00B11E68"/>
    <w:rsid w:val="00B1261F"/>
    <w:rsid w:val="00B13D51"/>
    <w:rsid w:val="00B14901"/>
    <w:rsid w:val="00B15879"/>
    <w:rsid w:val="00B175BB"/>
    <w:rsid w:val="00B176B8"/>
    <w:rsid w:val="00B213A1"/>
    <w:rsid w:val="00B22020"/>
    <w:rsid w:val="00B225F4"/>
    <w:rsid w:val="00B24CEE"/>
    <w:rsid w:val="00B25AA8"/>
    <w:rsid w:val="00B2645E"/>
    <w:rsid w:val="00B26586"/>
    <w:rsid w:val="00B2709F"/>
    <w:rsid w:val="00B300BF"/>
    <w:rsid w:val="00B30F9E"/>
    <w:rsid w:val="00B31736"/>
    <w:rsid w:val="00B31F1A"/>
    <w:rsid w:val="00B31F3B"/>
    <w:rsid w:val="00B32488"/>
    <w:rsid w:val="00B339F2"/>
    <w:rsid w:val="00B33B18"/>
    <w:rsid w:val="00B34C63"/>
    <w:rsid w:val="00B35027"/>
    <w:rsid w:val="00B3510F"/>
    <w:rsid w:val="00B354DF"/>
    <w:rsid w:val="00B35BE3"/>
    <w:rsid w:val="00B36775"/>
    <w:rsid w:val="00B36B03"/>
    <w:rsid w:val="00B37179"/>
    <w:rsid w:val="00B37F4E"/>
    <w:rsid w:val="00B405B7"/>
    <w:rsid w:val="00B41079"/>
    <w:rsid w:val="00B421B0"/>
    <w:rsid w:val="00B426C1"/>
    <w:rsid w:val="00B42C48"/>
    <w:rsid w:val="00B44493"/>
    <w:rsid w:val="00B448A7"/>
    <w:rsid w:val="00B44BDA"/>
    <w:rsid w:val="00B476D5"/>
    <w:rsid w:val="00B47A17"/>
    <w:rsid w:val="00B47A5D"/>
    <w:rsid w:val="00B50852"/>
    <w:rsid w:val="00B50A3A"/>
    <w:rsid w:val="00B511C4"/>
    <w:rsid w:val="00B52B78"/>
    <w:rsid w:val="00B5380A"/>
    <w:rsid w:val="00B53A63"/>
    <w:rsid w:val="00B53DF1"/>
    <w:rsid w:val="00B53E3C"/>
    <w:rsid w:val="00B5538E"/>
    <w:rsid w:val="00B557E9"/>
    <w:rsid w:val="00B55DAD"/>
    <w:rsid w:val="00B55F76"/>
    <w:rsid w:val="00B56007"/>
    <w:rsid w:val="00B566F8"/>
    <w:rsid w:val="00B57AB8"/>
    <w:rsid w:val="00B57D07"/>
    <w:rsid w:val="00B57E18"/>
    <w:rsid w:val="00B60066"/>
    <w:rsid w:val="00B60DEF"/>
    <w:rsid w:val="00B61822"/>
    <w:rsid w:val="00B62192"/>
    <w:rsid w:val="00B629E7"/>
    <w:rsid w:val="00B629F8"/>
    <w:rsid w:val="00B62FB2"/>
    <w:rsid w:val="00B62FBF"/>
    <w:rsid w:val="00B63A95"/>
    <w:rsid w:val="00B63C9F"/>
    <w:rsid w:val="00B63F9D"/>
    <w:rsid w:val="00B640FC"/>
    <w:rsid w:val="00B66162"/>
    <w:rsid w:val="00B66552"/>
    <w:rsid w:val="00B70124"/>
    <w:rsid w:val="00B7098E"/>
    <w:rsid w:val="00B709B5"/>
    <w:rsid w:val="00B71399"/>
    <w:rsid w:val="00B71A37"/>
    <w:rsid w:val="00B7457E"/>
    <w:rsid w:val="00B75E65"/>
    <w:rsid w:val="00B75F80"/>
    <w:rsid w:val="00B7645F"/>
    <w:rsid w:val="00B767A7"/>
    <w:rsid w:val="00B76A65"/>
    <w:rsid w:val="00B77377"/>
    <w:rsid w:val="00B77A73"/>
    <w:rsid w:val="00B77B3B"/>
    <w:rsid w:val="00B80584"/>
    <w:rsid w:val="00B81095"/>
    <w:rsid w:val="00B820AA"/>
    <w:rsid w:val="00B82B29"/>
    <w:rsid w:val="00B83DAC"/>
    <w:rsid w:val="00B84807"/>
    <w:rsid w:val="00B84B00"/>
    <w:rsid w:val="00B850AF"/>
    <w:rsid w:val="00B875ED"/>
    <w:rsid w:val="00B87879"/>
    <w:rsid w:val="00B90193"/>
    <w:rsid w:val="00B90F77"/>
    <w:rsid w:val="00B923F2"/>
    <w:rsid w:val="00B94A2B"/>
    <w:rsid w:val="00B95348"/>
    <w:rsid w:val="00B95552"/>
    <w:rsid w:val="00B96241"/>
    <w:rsid w:val="00B96E84"/>
    <w:rsid w:val="00B96F2F"/>
    <w:rsid w:val="00B96FD7"/>
    <w:rsid w:val="00B976E9"/>
    <w:rsid w:val="00B97742"/>
    <w:rsid w:val="00B97B12"/>
    <w:rsid w:val="00BA0E6D"/>
    <w:rsid w:val="00BA134B"/>
    <w:rsid w:val="00BA188E"/>
    <w:rsid w:val="00BA1CAE"/>
    <w:rsid w:val="00BA289B"/>
    <w:rsid w:val="00BA3261"/>
    <w:rsid w:val="00BA3FC5"/>
    <w:rsid w:val="00BA43E2"/>
    <w:rsid w:val="00BA456F"/>
    <w:rsid w:val="00BA4C1D"/>
    <w:rsid w:val="00BA4CA6"/>
    <w:rsid w:val="00BA5328"/>
    <w:rsid w:val="00BA579A"/>
    <w:rsid w:val="00BA5BAE"/>
    <w:rsid w:val="00BA5D89"/>
    <w:rsid w:val="00BA6589"/>
    <w:rsid w:val="00BA6A6A"/>
    <w:rsid w:val="00BA6AA0"/>
    <w:rsid w:val="00BA74CC"/>
    <w:rsid w:val="00BB0E45"/>
    <w:rsid w:val="00BB2C0C"/>
    <w:rsid w:val="00BB3040"/>
    <w:rsid w:val="00BB3231"/>
    <w:rsid w:val="00BB323A"/>
    <w:rsid w:val="00BB3482"/>
    <w:rsid w:val="00BB5184"/>
    <w:rsid w:val="00BB688C"/>
    <w:rsid w:val="00BB7820"/>
    <w:rsid w:val="00BB7F31"/>
    <w:rsid w:val="00BC04E5"/>
    <w:rsid w:val="00BC27F3"/>
    <w:rsid w:val="00BC2885"/>
    <w:rsid w:val="00BC2CEE"/>
    <w:rsid w:val="00BC3FBC"/>
    <w:rsid w:val="00BC4429"/>
    <w:rsid w:val="00BC4EAD"/>
    <w:rsid w:val="00BC5E14"/>
    <w:rsid w:val="00BC6544"/>
    <w:rsid w:val="00BC6AF9"/>
    <w:rsid w:val="00BD027D"/>
    <w:rsid w:val="00BD18E7"/>
    <w:rsid w:val="00BD190F"/>
    <w:rsid w:val="00BD1B79"/>
    <w:rsid w:val="00BD1D8B"/>
    <w:rsid w:val="00BD3F17"/>
    <w:rsid w:val="00BD453B"/>
    <w:rsid w:val="00BD4AE7"/>
    <w:rsid w:val="00BD5CE2"/>
    <w:rsid w:val="00BD6E23"/>
    <w:rsid w:val="00BE0EEF"/>
    <w:rsid w:val="00BE1972"/>
    <w:rsid w:val="00BE1CEB"/>
    <w:rsid w:val="00BE3D64"/>
    <w:rsid w:val="00BE42C7"/>
    <w:rsid w:val="00BE487A"/>
    <w:rsid w:val="00BE75E0"/>
    <w:rsid w:val="00BE7F85"/>
    <w:rsid w:val="00BF04A9"/>
    <w:rsid w:val="00BF0A48"/>
    <w:rsid w:val="00BF1D10"/>
    <w:rsid w:val="00BF2143"/>
    <w:rsid w:val="00BF2802"/>
    <w:rsid w:val="00BF2ED0"/>
    <w:rsid w:val="00BF6B83"/>
    <w:rsid w:val="00BF7F3A"/>
    <w:rsid w:val="00C0061D"/>
    <w:rsid w:val="00C01165"/>
    <w:rsid w:val="00C0227A"/>
    <w:rsid w:val="00C02D04"/>
    <w:rsid w:val="00C031FE"/>
    <w:rsid w:val="00C03201"/>
    <w:rsid w:val="00C0324E"/>
    <w:rsid w:val="00C04630"/>
    <w:rsid w:val="00C04A34"/>
    <w:rsid w:val="00C04D37"/>
    <w:rsid w:val="00C05AAD"/>
    <w:rsid w:val="00C05B47"/>
    <w:rsid w:val="00C05FCA"/>
    <w:rsid w:val="00C062E3"/>
    <w:rsid w:val="00C06506"/>
    <w:rsid w:val="00C06766"/>
    <w:rsid w:val="00C067A3"/>
    <w:rsid w:val="00C06BEF"/>
    <w:rsid w:val="00C07A0B"/>
    <w:rsid w:val="00C07D5B"/>
    <w:rsid w:val="00C10340"/>
    <w:rsid w:val="00C111CA"/>
    <w:rsid w:val="00C1227E"/>
    <w:rsid w:val="00C12751"/>
    <w:rsid w:val="00C12B58"/>
    <w:rsid w:val="00C12EA2"/>
    <w:rsid w:val="00C12F10"/>
    <w:rsid w:val="00C13249"/>
    <w:rsid w:val="00C133C7"/>
    <w:rsid w:val="00C13F82"/>
    <w:rsid w:val="00C141FE"/>
    <w:rsid w:val="00C144DC"/>
    <w:rsid w:val="00C14AC0"/>
    <w:rsid w:val="00C15681"/>
    <w:rsid w:val="00C15A5C"/>
    <w:rsid w:val="00C162E4"/>
    <w:rsid w:val="00C1723B"/>
    <w:rsid w:val="00C1746F"/>
    <w:rsid w:val="00C2034E"/>
    <w:rsid w:val="00C20CD0"/>
    <w:rsid w:val="00C2101F"/>
    <w:rsid w:val="00C22511"/>
    <w:rsid w:val="00C23F18"/>
    <w:rsid w:val="00C240BD"/>
    <w:rsid w:val="00C247B6"/>
    <w:rsid w:val="00C25A82"/>
    <w:rsid w:val="00C25AB6"/>
    <w:rsid w:val="00C25B32"/>
    <w:rsid w:val="00C26297"/>
    <w:rsid w:val="00C2785C"/>
    <w:rsid w:val="00C30720"/>
    <w:rsid w:val="00C308C0"/>
    <w:rsid w:val="00C30A42"/>
    <w:rsid w:val="00C30A52"/>
    <w:rsid w:val="00C31441"/>
    <w:rsid w:val="00C31534"/>
    <w:rsid w:val="00C3166E"/>
    <w:rsid w:val="00C31FB6"/>
    <w:rsid w:val="00C32B7C"/>
    <w:rsid w:val="00C32DFC"/>
    <w:rsid w:val="00C337CB"/>
    <w:rsid w:val="00C347FA"/>
    <w:rsid w:val="00C3484B"/>
    <w:rsid w:val="00C374AF"/>
    <w:rsid w:val="00C37C22"/>
    <w:rsid w:val="00C408EE"/>
    <w:rsid w:val="00C440CD"/>
    <w:rsid w:val="00C44FB5"/>
    <w:rsid w:val="00C4532B"/>
    <w:rsid w:val="00C455DE"/>
    <w:rsid w:val="00C45638"/>
    <w:rsid w:val="00C46008"/>
    <w:rsid w:val="00C463F9"/>
    <w:rsid w:val="00C46CB9"/>
    <w:rsid w:val="00C472BD"/>
    <w:rsid w:val="00C47CE0"/>
    <w:rsid w:val="00C47D1A"/>
    <w:rsid w:val="00C508E7"/>
    <w:rsid w:val="00C518B9"/>
    <w:rsid w:val="00C51F78"/>
    <w:rsid w:val="00C54CC4"/>
    <w:rsid w:val="00C54F2B"/>
    <w:rsid w:val="00C55B9A"/>
    <w:rsid w:val="00C5691A"/>
    <w:rsid w:val="00C571A7"/>
    <w:rsid w:val="00C57E7F"/>
    <w:rsid w:val="00C60745"/>
    <w:rsid w:val="00C62ED0"/>
    <w:rsid w:val="00C63CAC"/>
    <w:rsid w:val="00C64B01"/>
    <w:rsid w:val="00C65C88"/>
    <w:rsid w:val="00C66024"/>
    <w:rsid w:val="00C66323"/>
    <w:rsid w:val="00C702CA"/>
    <w:rsid w:val="00C714A5"/>
    <w:rsid w:val="00C71A88"/>
    <w:rsid w:val="00C71DEF"/>
    <w:rsid w:val="00C72061"/>
    <w:rsid w:val="00C72574"/>
    <w:rsid w:val="00C72BD4"/>
    <w:rsid w:val="00C72C78"/>
    <w:rsid w:val="00C731E0"/>
    <w:rsid w:val="00C73277"/>
    <w:rsid w:val="00C73282"/>
    <w:rsid w:val="00C73653"/>
    <w:rsid w:val="00C73ECF"/>
    <w:rsid w:val="00C75436"/>
    <w:rsid w:val="00C7571D"/>
    <w:rsid w:val="00C757F3"/>
    <w:rsid w:val="00C758DF"/>
    <w:rsid w:val="00C758EA"/>
    <w:rsid w:val="00C75C65"/>
    <w:rsid w:val="00C76C30"/>
    <w:rsid w:val="00C77B22"/>
    <w:rsid w:val="00C77D2B"/>
    <w:rsid w:val="00C77E9B"/>
    <w:rsid w:val="00C8167C"/>
    <w:rsid w:val="00C820A8"/>
    <w:rsid w:val="00C82378"/>
    <w:rsid w:val="00C82A17"/>
    <w:rsid w:val="00C83274"/>
    <w:rsid w:val="00C84261"/>
    <w:rsid w:val="00C84983"/>
    <w:rsid w:val="00C853BC"/>
    <w:rsid w:val="00C85697"/>
    <w:rsid w:val="00C8579C"/>
    <w:rsid w:val="00C87AF5"/>
    <w:rsid w:val="00C906AA"/>
    <w:rsid w:val="00C9307F"/>
    <w:rsid w:val="00C937A6"/>
    <w:rsid w:val="00C93DAA"/>
    <w:rsid w:val="00C94139"/>
    <w:rsid w:val="00C947F3"/>
    <w:rsid w:val="00C94E32"/>
    <w:rsid w:val="00C96A22"/>
    <w:rsid w:val="00C96AE6"/>
    <w:rsid w:val="00CA0EC7"/>
    <w:rsid w:val="00CA1096"/>
    <w:rsid w:val="00CA3289"/>
    <w:rsid w:val="00CA3E6A"/>
    <w:rsid w:val="00CA4810"/>
    <w:rsid w:val="00CA481F"/>
    <w:rsid w:val="00CA4C9F"/>
    <w:rsid w:val="00CA6B4D"/>
    <w:rsid w:val="00CB0360"/>
    <w:rsid w:val="00CB08D1"/>
    <w:rsid w:val="00CB1E50"/>
    <w:rsid w:val="00CB2A89"/>
    <w:rsid w:val="00CB40D9"/>
    <w:rsid w:val="00CB4786"/>
    <w:rsid w:val="00CB583A"/>
    <w:rsid w:val="00CC0B9A"/>
    <w:rsid w:val="00CC1842"/>
    <w:rsid w:val="00CC1B43"/>
    <w:rsid w:val="00CC1DC1"/>
    <w:rsid w:val="00CC2937"/>
    <w:rsid w:val="00CC350E"/>
    <w:rsid w:val="00CC3A80"/>
    <w:rsid w:val="00CC44EC"/>
    <w:rsid w:val="00CC552E"/>
    <w:rsid w:val="00CC5601"/>
    <w:rsid w:val="00CC651D"/>
    <w:rsid w:val="00CC6BBB"/>
    <w:rsid w:val="00CC7270"/>
    <w:rsid w:val="00CC751F"/>
    <w:rsid w:val="00CD0816"/>
    <w:rsid w:val="00CD1178"/>
    <w:rsid w:val="00CD1CA5"/>
    <w:rsid w:val="00CD1F99"/>
    <w:rsid w:val="00CD2D5F"/>
    <w:rsid w:val="00CD2E67"/>
    <w:rsid w:val="00CD32C8"/>
    <w:rsid w:val="00CD3E8A"/>
    <w:rsid w:val="00CD4735"/>
    <w:rsid w:val="00CD4C41"/>
    <w:rsid w:val="00CD6868"/>
    <w:rsid w:val="00CD7676"/>
    <w:rsid w:val="00CD7791"/>
    <w:rsid w:val="00CD7FF7"/>
    <w:rsid w:val="00CE0B7B"/>
    <w:rsid w:val="00CE1701"/>
    <w:rsid w:val="00CE193A"/>
    <w:rsid w:val="00CE24CD"/>
    <w:rsid w:val="00CE2BAE"/>
    <w:rsid w:val="00CE2DB2"/>
    <w:rsid w:val="00CE2DDB"/>
    <w:rsid w:val="00CE3FBF"/>
    <w:rsid w:val="00CE4C09"/>
    <w:rsid w:val="00CE4D87"/>
    <w:rsid w:val="00CE5677"/>
    <w:rsid w:val="00CE605F"/>
    <w:rsid w:val="00CE68A5"/>
    <w:rsid w:val="00CE6B40"/>
    <w:rsid w:val="00CE73AF"/>
    <w:rsid w:val="00CF021A"/>
    <w:rsid w:val="00CF14AC"/>
    <w:rsid w:val="00CF1E9F"/>
    <w:rsid w:val="00CF4326"/>
    <w:rsid w:val="00CF443B"/>
    <w:rsid w:val="00CF451E"/>
    <w:rsid w:val="00CF5D1D"/>
    <w:rsid w:val="00CF6160"/>
    <w:rsid w:val="00CF65DC"/>
    <w:rsid w:val="00CF7283"/>
    <w:rsid w:val="00CF7883"/>
    <w:rsid w:val="00CF7E8E"/>
    <w:rsid w:val="00D00607"/>
    <w:rsid w:val="00D00643"/>
    <w:rsid w:val="00D027B8"/>
    <w:rsid w:val="00D02987"/>
    <w:rsid w:val="00D03157"/>
    <w:rsid w:val="00D04271"/>
    <w:rsid w:val="00D052D0"/>
    <w:rsid w:val="00D0559F"/>
    <w:rsid w:val="00D05D37"/>
    <w:rsid w:val="00D05F02"/>
    <w:rsid w:val="00D06CFA"/>
    <w:rsid w:val="00D06D27"/>
    <w:rsid w:val="00D07AD2"/>
    <w:rsid w:val="00D07E69"/>
    <w:rsid w:val="00D07EC5"/>
    <w:rsid w:val="00D100FF"/>
    <w:rsid w:val="00D112DA"/>
    <w:rsid w:val="00D115F9"/>
    <w:rsid w:val="00D1230D"/>
    <w:rsid w:val="00D129EC"/>
    <w:rsid w:val="00D12B8B"/>
    <w:rsid w:val="00D1372D"/>
    <w:rsid w:val="00D147A3"/>
    <w:rsid w:val="00D15028"/>
    <w:rsid w:val="00D151CA"/>
    <w:rsid w:val="00D15727"/>
    <w:rsid w:val="00D15B53"/>
    <w:rsid w:val="00D16871"/>
    <w:rsid w:val="00D16897"/>
    <w:rsid w:val="00D179A3"/>
    <w:rsid w:val="00D17C45"/>
    <w:rsid w:val="00D208D9"/>
    <w:rsid w:val="00D20B98"/>
    <w:rsid w:val="00D21798"/>
    <w:rsid w:val="00D21BFF"/>
    <w:rsid w:val="00D22045"/>
    <w:rsid w:val="00D227E2"/>
    <w:rsid w:val="00D2364A"/>
    <w:rsid w:val="00D247C4"/>
    <w:rsid w:val="00D24844"/>
    <w:rsid w:val="00D256D7"/>
    <w:rsid w:val="00D25AB2"/>
    <w:rsid w:val="00D25B99"/>
    <w:rsid w:val="00D25E86"/>
    <w:rsid w:val="00D26B11"/>
    <w:rsid w:val="00D27130"/>
    <w:rsid w:val="00D27C74"/>
    <w:rsid w:val="00D27F07"/>
    <w:rsid w:val="00D310FE"/>
    <w:rsid w:val="00D311CF"/>
    <w:rsid w:val="00D31678"/>
    <w:rsid w:val="00D317C7"/>
    <w:rsid w:val="00D31ED6"/>
    <w:rsid w:val="00D33C3B"/>
    <w:rsid w:val="00D33DF5"/>
    <w:rsid w:val="00D3611A"/>
    <w:rsid w:val="00D361D7"/>
    <w:rsid w:val="00D36866"/>
    <w:rsid w:val="00D3692C"/>
    <w:rsid w:val="00D36E10"/>
    <w:rsid w:val="00D37334"/>
    <w:rsid w:val="00D4027B"/>
    <w:rsid w:val="00D40763"/>
    <w:rsid w:val="00D408A7"/>
    <w:rsid w:val="00D410E4"/>
    <w:rsid w:val="00D41216"/>
    <w:rsid w:val="00D41290"/>
    <w:rsid w:val="00D42C64"/>
    <w:rsid w:val="00D43A5E"/>
    <w:rsid w:val="00D43D81"/>
    <w:rsid w:val="00D44250"/>
    <w:rsid w:val="00D44759"/>
    <w:rsid w:val="00D45BCC"/>
    <w:rsid w:val="00D46176"/>
    <w:rsid w:val="00D465E7"/>
    <w:rsid w:val="00D506DA"/>
    <w:rsid w:val="00D509D1"/>
    <w:rsid w:val="00D510A1"/>
    <w:rsid w:val="00D51503"/>
    <w:rsid w:val="00D520B3"/>
    <w:rsid w:val="00D522CA"/>
    <w:rsid w:val="00D54005"/>
    <w:rsid w:val="00D54554"/>
    <w:rsid w:val="00D54F55"/>
    <w:rsid w:val="00D55D11"/>
    <w:rsid w:val="00D61766"/>
    <w:rsid w:val="00D622B2"/>
    <w:rsid w:val="00D62361"/>
    <w:rsid w:val="00D623CE"/>
    <w:rsid w:val="00D6263A"/>
    <w:rsid w:val="00D62D07"/>
    <w:rsid w:val="00D6491D"/>
    <w:rsid w:val="00D64B87"/>
    <w:rsid w:val="00D650EA"/>
    <w:rsid w:val="00D6523D"/>
    <w:rsid w:val="00D65EB5"/>
    <w:rsid w:val="00D67397"/>
    <w:rsid w:val="00D67BBC"/>
    <w:rsid w:val="00D7041A"/>
    <w:rsid w:val="00D70545"/>
    <w:rsid w:val="00D70C37"/>
    <w:rsid w:val="00D70E19"/>
    <w:rsid w:val="00D713D1"/>
    <w:rsid w:val="00D71534"/>
    <w:rsid w:val="00D72346"/>
    <w:rsid w:val="00D739F7"/>
    <w:rsid w:val="00D73C81"/>
    <w:rsid w:val="00D744F9"/>
    <w:rsid w:val="00D74A1F"/>
    <w:rsid w:val="00D760E8"/>
    <w:rsid w:val="00D76148"/>
    <w:rsid w:val="00D768C7"/>
    <w:rsid w:val="00D773E1"/>
    <w:rsid w:val="00D774E1"/>
    <w:rsid w:val="00D77EE0"/>
    <w:rsid w:val="00D80C68"/>
    <w:rsid w:val="00D80E22"/>
    <w:rsid w:val="00D80EE5"/>
    <w:rsid w:val="00D81A9C"/>
    <w:rsid w:val="00D825B4"/>
    <w:rsid w:val="00D8306F"/>
    <w:rsid w:val="00D83B8A"/>
    <w:rsid w:val="00D83BC6"/>
    <w:rsid w:val="00D849A2"/>
    <w:rsid w:val="00D84E85"/>
    <w:rsid w:val="00D858F1"/>
    <w:rsid w:val="00D85A5F"/>
    <w:rsid w:val="00D8626D"/>
    <w:rsid w:val="00D868BB"/>
    <w:rsid w:val="00D87D98"/>
    <w:rsid w:val="00D92EDE"/>
    <w:rsid w:val="00D93382"/>
    <w:rsid w:val="00D938AE"/>
    <w:rsid w:val="00D941C8"/>
    <w:rsid w:val="00D94E6C"/>
    <w:rsid w:val="00D95006"/>
    <w:rsid w:val="00D954DC"/>
    <w:rsid w:val="00D95644"/>
    <w:rsid w:val="00D9575D"/>
    <w:rsid w:val="00D95F19"/>
    <w:rsid w:val="00D96CCF"/>
    <w:rsid w:val="00D96EF4"/>
    <w:rsid w:val="00D97078"/>
    <w:rsid w:val="00D97DAD"/>
    <w:rsid w:val="00DA0229"/>
    <w:rsid w:val="00DA037D"/>
    <w:rsid w:val="00DA1038"/>
    <w:rsid w:val="00DA17FA"/>
    <w:rsid w:val="00DA29D0"/>
    <w:rsid w:val="00DA2A76"/>
    <w:rsid w:val="00DA2E35"/>
    <w:rsid w:val="00DA2EF1"/>
    <w:rsid w:val="00DA397D"/>
    <w:rsid w:val="00DA4752"/>
    <w:rsid w:val="00DA47E9"/>
    <w:rsid w:val="00DA5C3D"/>
    <w:rsid w:val="00DA613B"/>
    <w:rsid w:val="00DA7B40"/>
    <w:rsid w:val="00DB0EA7"/>
    <w:rsid w:val="00DB1852"/>
    <w:rsid w:val="00DB1B68"/>
    <w:rsid w:val="00DB1E76"/>
    <w:rsid w:val="00DB2B04"/>
    <w:rsid w:val="00DB2ED8"/>
    <w:rsid w:val="00DB336C"/>
    <w:rsid w:val="00DB3600"/>
    <w:rsid w:val="00DB3680"/>
    <w:rsid w:val="00DB38F8"/>
    <w:rsid w:val="00DB4117"/>
    <w:rsid w:val="00DB4150"/>
    <w:rsid w:val="00DB4944"/>
    <w:rsid w:val="00DB6695"/>
    <w:rsid w:val="00DB6ACD"/>
    <w:rsid w:val="00DB73FD"/>
    <w:rsid w:val="00DB7C24"/>
    <w:rsid w:val="00DC0B0C"/>
    <w:rsid w:val="00DC1E65"/>
    <w:rsid w:val="00DC2151"/>
    <w:rsid w:val="00DC3427"/>
    <w:rsid w:val="00DC360D"/>
    <w:rsid w:val="00DC3AD4"/>
    <w:rsid w:val="00DC549F"/>
    <w:rsid w:val="00DC5767"/>
    <w:rsid w:val="00DC5F48"/>
    <w:rsid w:val="00DC6A8E"/>
    <w:rsid w:val="00DC6B3C"/>
    <w:rsid w:val="00DC734B"/>
    <w:rsid w:val="00DC7916"/>
    <w:rsid w:val="00DC7F35"/>
    <w:rsid w:val="00DD022E"/>
    <w:rsid w:val="00DD0746"/>
    <w:rsid w:val="00DD1C49"/>
    <w:rsid w:val="00DD1CD3"/>
    <w:rsid w:val="00DD21A2"/>
    <w:rsid w:val="00DD2498"/>
    <w:rsid w:val="00DD2F4E"/>
    <w:rsid w:val="00DD4B75"/>
    <w:rsid w:val="00DD4B9F"/>
    <w:rsid w:val="00DD5208"/>
    <w:rsid w:val="00DD563B"/>
    <w:rsid w:val="00DD5919"/>
    <w:rsid w:val="00DD6F3D"/>
    <w:rsid w:val="00DD72F2"/>
    <w:rsid w:val="00DD7824"/>
    <w:rsid w:val="00DE04AD"/>
    <w:rsid w:val="00DE0C9E"/>
    <w:rsid w:val="00DE1266"/>
    <w:rsid w:val="00DE1465"/>
    <w:rsid w:val="00DE311E"/>
    <w:rsid w:val="00DE4186"/>
    <w:rsid w:val="00DE50BF"/>
    <w:rsid w:val="00DE55A4"/>
    <w:rsid w:val="00DE5A2B"/>
    <w:rsid w:val="00DE6636"/>
    <w:rsid w:val="00DE68D9"/>
    <w:rsid w:val="00DE690C"/>
    <w:rsid w:val="00DE6922"/>
    <w:rsid w:val="00DE6E6E"/>
    <w:rsid w:val="00DE6F27"/>
    <w:rsid w:val="00DF1E32"/>
    <w:rsid w:val="00DF3665"/>
    <w:rsid w:val="00DF3EF8"/>
    <w:rsid w:val="00DF56D0"/>
    <w:rsid w:val="00DF670C"/>
    <w:rsid w:val="00E00A50"/>
    <w:rsid w:val="00E01043"/>
    <w:rsid w:val="00E0362E"/>
    <w:rsid w:val="00E03791"/>
    <w:rsid w:val="00E03A4D"/>
    <w:rsid w:val="00E050D9"/>
    <w:rsid w:val="00E0525B"/>
    <w:rsid w:val="00E05CB3"/>
    <w:rsid w:val="00E05E0B"/>
    <w:rsid w:val="00E05EA0"/>
    <w:rsid w:val="00E05FDA"/>
    <w:rsid w:val="00E11075"/>
    <w:rsid w:val="00E110A1"/>
    <w:rsid w:val="00E11609"/>
    <w:rsid w:val="00E11B84"/>
    <w:rsid w:val="00E122F4"/>
    <w:rsid w:val="00E12847"/>
    <w:rsid w:val="00E1284E"/>
    <w:rsid w:val="00E12EC1"/>
    <w:rsid w:val="00E13934"/>
    <w:rsid w:val="00E14360"/>
    <w:rsid w:val="00E14B54"/>
    <w:rsid w:val="00E158BD"/>
    <w:rsid w:val="00E1756C"/>
    <w:rsid w:val="00E175E3"/>
    <w:rsid w:val="00E17811"/>
    <w:rsid w:val="00E17A01"/>
    <w:rsid w:val="00E17ACA"/>
    <w:rsid w:val="00E17CC3"/>
    <w:rsid w:val="00E218CA"/>
    <w:rsid w:val="00E2258E"/>
    <w:rsid w:val="00E2294C"/>
    <w:rsid w:val="00E23623"/>
    <w:rsid w:val="00E23B0D"/>
    <w:rsid w:val="00E244F4"/>
    <w:rsid w:val="00E246AB"/>
    <w:rsid w:val="00E24D97"/>
    <w:rsid w:val="00E24F2F"/>
    <w:rsid w:val="00E254EC"/>
    <w:rsid w:val="00E25D4B"/>
    <w:rsid w:val="00E264FE"/>
    <w:rsid w:val="00E26F72"/>
    <w:rsid w:val="00E27A26"/>
    <w:rsid w:val="00E32771"/>
    <w:rsid w:val="00E32DA2"/>
    <w:rsid w:val="00E33081"/>
    <w:rsid w:val="00E335CC"/>
    <w:rsid w:val="00E33C1C"/>
    <w:rsid w:val="00E3452E"/>
    <w:rsid w:val="00E35902"/>
    <w:rsid w:val="00E36043"/>
    <w:rsid w:val="00E367ED"/>
    <w:rsid w:val="00E3724C"/>
    <w:rsid w:val="00E37378"/>
    <w:rsid w:val="00E3745F"/>
    <w:rsid w:val="00E41AF8"/>
    <w:rsid w:val="00E440E3"/>
    <w:rsid w:val="00E44C10"/>
    <w:rsid w:val="00E44C37"/>
    <w:rsid w:val="00E44E48"/>
    <w:rsid w:val="00E45336"/>
    <w:rsid w:val="00E45725"/>
    <w:rsid w:val="00E45E3C"/>
    <w:rsid w:val="00E47CC2"/>
    <w:rsid w:val="00E50197"/>
    <w:rsid w:val="00E50F55"/>
    <w:rsid w:val="00E5148C"/>
    <w:rsid w:val="00E51629"/>
    <w:rsid w:val="00E537D2"/>
    <w:rsid w:val="00E53DF2"/>
    <w:rsid w:val="00E53F0E"/>
    <w:rsid w:val="00E55484"/>
    <w:rsid w:val="00E560CE"/>
    <w:rsid w:val="00E5689C"/>
    <w:rsid w:val="00E571EF"/>
    <w:rsid w:val="00E57B75"/>
    <w:rsid w:val="00E57F3B"/>
    <w:rsid w:val="00E607FC"/>
    <w:rsid w:val="00E60E28"/>
    <w:rsid w:val="00E61509"/>
    <w:rsid w:val="00E617F3"/>
    <w:rsid w:val="00E61B90"/>
    <w:rsid w:val="00E61F79"/>
    <w:rsid w:val="00E62D07"/>
    <w:rsid w:val="00E63079"/>
    <w:rsid w:val="00E634F9"/>
    <w:rsid w:val="00E636F7"/>
    <w:rsid w:val="00E63B16"/>
    <w:rsid w:val="00E644BF"/>
    <w:rsid w:val="00E64C47"/>
    <w:rsid w:val="00E65A35"/>
    <w:rsid w:val="00E65A3D"/>
    <w:rsid w:val="00E66134"/>
    <w:rsid w:val="00E66FA6"/>
    <w:rsid w:val="00E6771E"/>
    <w:rsid w:val="00E6783D"/>
    <w:rsid w:val="00E67B2A"/>
    <w:rsid w:val="00E70D73"/>
    <w:rsid w:val="00E73923"/>
    <w:rsid w:val="00E73A4C"/>
    <w:rsid w:val="00E75004"/>
    <w:rsid w:val="00E75251"/>
    <w:rsid w:val="00E75C51"/>
    <w:rsid w:val="00E75E83"/>
    <w:rsid w:val="00E76314"/>
    <w:rsid w:val="00E772D8"/>
    <w:rsid w:val="00E8097F"/>
    <w:rsid w:val="00E810D9"/>
    <w:rsid w:val="00E81E99"/>
    <w:rsid w:val="00E82135"/>
    <w:rsid w:val="00E8276F"/>
    <w:rsid w:val="00E82E2D"/>
    <w:rsid w:val="00E8393E"/>
    <w:rsid w:val="00E90857"/>
    <w:rsid w:val="00E91A73"/>
    <w:rsid w:val="00E91F79"/>
    <w:rsid w:val="00E92CD1"/>
    <w:rsid w:val="00E943FE"/>
    <w:rsid w:val="00E946F0"/>
    <w:rsid w:val="00E9480A"/>
    <w:rsid w:val="00E95021"/>
    <w:rsid w:val="00E96086"/>
    <w:rsid w:val="00E962C8"/>
    <w:rsid w:val="00E9736C"/>
    <w:rsid w:val="00E97416"/>
    <w:rsid w:val="00E976F7"/>
    <w:rsid w:val="00EA10C3"/>
    <w:rsid w:val="00EA2954"/>
    <w:rsid w:val="00EA299E"/>
    <w:rsid w:val="00EA2F9A"/>
    <w:rsid w:val="00EA3EAB"/>
    <w:rsid w:val="00EA47E5"/>
    <w:rsid w:val="00EA4A25"/>
    <w:rsid w:val="00EA4DFB"/>
    <w:rsid w:val="00EA5B4E"/>
    <w:rsid w:val="00EA5DBB"/>
    <w:rsid w:val="00EA5ED5"/>
    <w:rsid w:val="00EA6DC4"/>
    <w:rsid w:val="00EA710A"/>
    <w:rsid w:val="00EA7EE8"/>
    <w:rsid w:val="00EB0389"/>
    <w:rsid w:val="00EB0BA5"/>
    <w:rsid w:val="00EB0D65"/>
    <w:rsid w:val="00EB169E"/>
    <w:rsid w:val="00EB19A8"/>
    <w:rsid w:val="00EB1AFB"/>
    <w:rsid w:val="00EB1CCE"/>
    <w:rsid w:val="00EB3AEE"/>
    <w:rsid w:val="00EB4748"/>
    <w:rsid w:val="00EB4BAD"/>
    <w:rsid w:val="00EB5F1A"/>
    <w:rsid w:val="00EB609A"/>
    <w:rsid w:val="00EB6A67"/>
    <w:rsid w:val="00EB6B7C"/>
    <w:rsid w:val="00EB724A"/>
    <w:rsid w:val="00EC008A"/>
    <w:rsid w:val="00EC034A"/>
    <w:rsid w:val="00EC0D75"/>
    <w:rsid w:val="00EC2000"/>
    <w:rsid w:val="00EC23E5"/>
    <w:rsid w:val="00EC2A20"/>
    <w:rsid w:val="00EC32B7"/>
    <w:rsid w:val="00EC33BB"/>
    <w:rsid w:val="00EC38BB"/>
    <w:rsid w:val="00EC60EF"/>
    <w:rsid w:val="00EC65CC"/>
    <w:rsid w:val="00EC684A"/>
    <w:rsid w:val="00EC6A2C"/>
    <w:rsid w:val="00EC7062"/>
    <w:rsid w:val="00EC706C"/>
    <w:rsid w:val="00EC7488"/>
    <w:rsid w:val="00ED03EB"/>
    <w:rsid w:val="00ED0BE3"/>
    <w:rsid w:val="00ED1C83"/>
    <w:rsid w:val="00ED407B"/>
    <w:rsid w:val="00ED451B"/>
    <w:rsid w:val="00ED4B70"/>
    <w:rsid w:val="00ED4BB1"/>
    <w:rsid w:val="00ED578B"/>
    <w:rsid w:val="00ED6126"/>
    <w:rsid w:val="00ED64A2"/>
    <w:rsid w:val="00ED674E"/>
    <w:rsid w:val="00EE09F0"/>
    <w:rsid w:val="00EE0E33"/>
    <w:rsid w:val="00EE1474"/>
    <w:rsid w:val="00EE1AC8"/>
    <w:rsid w:val="00EE1B43"/>
    <w:rsid w:val="00EE28BB"/>
    <w:rsid w:val="00EE313E"/>
    <w:rsid w:val="00EE3707"/>
    <w:rsid w:val="00EE4074"/>
    <w:rsid w:val="00EE432C"/>
    <w:rsid w:val="00EE64E8"/>
    <w:rsid w:val="00EE68C9"/>
    <w:rsid w:val="00EE6F8B"/>
    <w:rsid w:val="00EF0F62"/>
    <w:rsid w:val="00EF139E"/>
    <w:rsid w:val="00EF13AD"/>
    <w:rsid w:val="00EF1B7B"/>
    <w:rsid w:val="00EF3315"/>
    <w:rsid w:val="00EF391F"/>
    <w:rsid w:val="00EF41FD"/>
    <w:rsid w:val="00EF5AE7"/>
    <w:rsid w:val="00EF65C3"/>
    <w:rsid w:val="00EF6704"/>
    <w:rsid w:val="00EF7558"/>
    <w:rsid w:val="00EF7FC5"/>
    <w:rsid w:val="00F00496"/>
    <w:rsid w:val="00F004B5"/>
    <w:rsid w:val="00F006FB"/>
    <w:rsid w:val="00F00C9A"/>
    <w:rsid w:val="00F00CA3"/>
    <w:rsid w:val="00F02127"/>
    <w:rsid w:val="00F02804"/>
    <w:rsid w:val="00F03294"/>
    <w:rsid w:val="00F04D12"/>
    <w:rsid w:val="00F04F7E"/>
    <w:rsid w:val="00F050B6"/>
    <w:rsid w:val="00F051DF"/>
    <w:rsid w:val="00F06134"/>
    <w:rsid w:val="00F0770B"/>
    <w:rsid w:val="00F117A7"/>
    <w:rsid w:val="00F11CE2"/>
    <w:rsid w:val="00F11FD7"/>
    <w:rsid w:val="00F12A2E"/>
    <w:rsid w:val="00F1518F"/>
    <w:rsid w:val="00F1523C"/>
    <w:rsid w:val="00F1530E"/>
    <w:rsid w:val="00F16DD4"/>
    <w:rsid w:val="00F200EB"/>
    <w:rsid w:val="00F2017A"/>
    <w:rsid w:val="00F20EA5"/>
    <w:rsid w:val="00F210A9"/>
    <w:rsid w:val="00F21279"/>
    <w:rsid w:val="00F22330"/>
    <w:rsid w:val="00F2310C"/>
    <w:rsid w:val="00F2310F"/>
    <w:rsid w:val="00F2420A"/>
    <w:rsid w:val="00F24DDF"/>
    <w:rsid w:val="00F25FB7"/>
    <w:rsid w:val="00F2693E"/>
    <w:rsid w:val="00F26A93"/>
    <w:rsid w:val="00F270F7"/>
    <w:rsid w:val="00F27D3D"/>
    <w:rsid w:val="00F27E5A"/>
    <w:rsid w:val="00F30087"/>
    <w:rsid w:val="00F30431"/>
    <w:rsid w:val="00F3173B"/>
    <w:rsid w:val="00F318D9"/>
    <w:rsid w:val="00F32738"/>
    <w:rsid w:val="00F32CF8"/>
    <w:rsid w:val="00F33CFE"/>
    <w:rsid w:val="00F33DF2"/>
    <w:rsid w:val="00F34B8A"/>
    <w:rsid w:val="00F34D43"/>
    <w:rsid w:val="00F35581"/>
    <w:rsid w:val="00F37779"/>
    <w:rsid w:val="00F40375"/>
    <w:rsid w:val="00F40473"/>
    <w:rsid w:val="00F408D7"/>
    <w:rsid w:val="00F40F18"/>
    <w:rsid w:val="00F413E5"/>
    <w:rsid w:val="00F4148C"/>
    <w:rsid w:val="00F415B4"/>
    <w:rsid w:val="00F4371F"/>
    <w:rsid w:val="00F4471B"/>
    <w:rsid w:val="00F44AF2"/>
    <w:rsid w:val="00F4511E"/>
    <w:rsid w:val="00F46438"/>
    <w:rsid w:val="00F46780"/>
    <w:rsid w:val="00F5067F"/>
    <w:rsid w:val="00F50A1C"/>
    <w:rsid w:val="00F513A9"/>
    <w:rsid w:val="00F5267A"/>
    <w:rsid w:val="00F52943"/>
    <w:rsid w:val="00F537FD"/>
    <w:rsid w:val="00F53BB8"/>
    <w:rsid w:val="00F5454C"/>
    <w:rsid w:val="00F54D76"/>
    <w:rsid w:val="00F56892"/>
    <w:rsid w:val="00F57C22"/>
    <w:rsid w:val="00F6156B"/>
    <w:rsid w:val="00F635A4"/>
    <w:rsid w:val="00F64557"/>
    <w:rsid w:val="00F657A2"/>
    <w:rsid w:val="00F659A1"/>
    <w:rsid w:val="00F65C0D"/>
    <w:rsid w:val="00F65C69"/>
    <w:rsid w:val="00F6783A"/>
    <w:rsid w:val="00F70707"/>
    <w:rsid w:val="00F70AFE"/>
    <w:rsid w:val="00F71B38"/>
    <w:rsid w:val="00F71D18"/>
    <w:rsid w:val="00F74205"/>
    <w:rsid w:val="00F75158"/>
    <w:rsid w:val="00F76330"/>
    <w:rsid w:val="00F76A23"/>
    <w:rsid w:val="00F76A6B"/>
    <w:rsid w:val="00F76CC3"/>
    <w:rsid w:val="00F76FA5"/>
    <w:rsid w:val="00F7776D"/>
    <w:rsid w:val="00F77E50"/>
    <w:rsid w:val="00F80037"/>
    <w:rsid w:val="00F800F1"/>
    <w:rsid w:val="00F80820"/>
    <w:rsid w:val="00F80CA7"/>
    <w:rsid w:val="00F82FF1"/>
    <w:rsid w:val="00F845CA"/>
    <w:rsid w:val="00F847AB"/>
    <w:rsid w:val="00F85320"/>
    <w:rsid w:val="00F86285"/>
    <w:rsid w:val="00F869C9"/>
    <w:rsid w:val="00F874C8"/>
    <w:rsid w:val="00F91298"/>
    <w:rsid w:val="00F912AF"/>
    <w:rsid w:val="00F9245E"/>
    <w:rsid w:val="00F93A9E"/>
    <w:rsid w:val="00F944BE"/>
    <w:rsid w:val="00F946B6"/>
    <w:rsid w:val="00F94A66"/>
    <w:rsid w:val="00F9583C"/>
    <w:rsid w:val="00F95971"/>
    <w:rsid w:val="00F970C4"/>
    <w:rsid w:val="00F975A7"/>
    <w:rsid w:val="00F97B67"/>
    <w:rsid w:val="00FA05E8"/>
    <w:rsid w:val="00FA1DBB"/>
    <w:rsid w:val="00FA286E"/>
    <w:rsid w:val="00FA5B5A"/>
    <w:rsid w:val="00FA7AB7"/>
    <w:rsid w:val="00FB074A"/>
    <w:rsid w:val="00FB0955"/>
    <w:rsid w:val="00FB14C5"/>
    <w:rsid w:val="00FB15F6"/>
    <w:rsid w:val="00FB1DCA"/>
    <w:rsid w:val="00FB1F20"/>
    <w:rsid w:val="00FB2595"/>
    <w:rsid w:val="00FB2CEC"/>
    <w:rsid w:val="00FB2F3F"/>
    <w:rsid w:val="00FB417B"/>
    <w:rsid w:val="00FB4D9D"/>
    <w:rsid w:val="00FB5041"/>
    <w:rsid w:val="00FB53B8"/>
    <w:rsid w:val="00FB5527"/>
    <w:rsid w:val="00FB5590"/>
    <w:rsid w:val="00FB6695"/>
    <w:rsid w:val="00FB73F5"/>
    <w:rsid w:val="00FB7CED"/>
    <w:rsid w:val="00FC1B38"/>
    <w:rsid w:val="00FC1DA3"/>
    <w:rsid w:val="00FC2D12"/>
    <w:rsid w:val="00FC4432"/>
    <w:rsid w:val="00FC51D5"/>
    <w:rsid w:val="00FC582E"/>
    <w:rsid w:val="00FC5A68"/>
    <w:rsid w:val="00FC7C92"/>
    <w:rsid w:val="00FD18DE"/>
    <w:rsid w:val="00FD191B"/>
    <w:rsid w:val="00FD1C5E"/>
    <w:rsid w:val="00FD3157"/>
    <w:rsid w:val="00FD324B"/>
    <w:rsid w:val="00FD378B"/>
    <w:rsid w:val="00FD4EDC"/>
    <w:rsid w:val="00FD58F1"/>
    <w:rsid w:val="00FD63F8"/>
    <w:rsid w:val="00FD7B8E"/>
    <w:rsid w:val="00FD7E9E"/>
    <w:rsid w:val="00FD7FB2"/>
    <w:rsid w:val="00FE00DA"/>
    <w:rsid w:val="00FE0385"/>
    <w:rsid w:val="00FE0706"/>
    <w:rsid w:val="00FE1B24"/>
    <w:rsid w:val="00FE1ED2"/>
    <w:rsid w:val="00FE2B77"/>
    <w:rsid w:val="00FE2C26"/>
    <w:rsid w:val="00FE2F01"/>
    <w:rsid w:val="00FE4B87"/>
    <w:rsid w:val="00FE5492"/>
    <w:rsid w:val="00FE5691"/>
    <w:rsid w:val="00FE5E5A"/>
    <w:rsid w:val="00FE5F05"/>
    <w:rsid w:val="00FE5FAE"/>
    <w:rsid w:val="00FE606D"/>
    <w:rsid w:val="00FE64F0"/>
    <w:rsid w:val="00FE6631"/>
    <w:rsid w:val="00FE7601"/>
    <w:rsid w:val="00FE7983"/>
    <w:rsid w:val="00FF0169"/>
    <w:rsid w:val="00FF0641"/>
    <w:rsid w:val="00FF0F48"/>
    <w:rsid w:val="00FF1164"/>
    <w:rsid w:val="00FF13B9"/>
    <w:rsid w:val="00FF197B"/>
    <w:rsid w:val="00FF1F30"/>
    <w:rsid w:val="00FF2249"/>
    <w:rsid w:val="00FF2D8B"/>
    <w:rsid w:val="00FF5491"/>
    <w:rsid w:val="00FF67AF"/>
    <w:rsid w:val="00FF71A1"/>
    <w:rsid w:val="00FF7E3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051E657D-3170-42CD-9380-DDC76EAE2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Kalpurush" w:eastAsiaTheme="minorHAnsi" w:hAnsi="Kalpurush" w:cs="Kalpurush"/>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iPriority="0"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A61"/>
    <w:pPr>
      <w:bidi/>
    </w:pPr>
  </w:style>
  <w:style w:type="paragraph" w:styleId="Heading1">
    <w:name w:val="heading 1"/>
    <w:basedOn w:val="Normal"/>
    <w:next w:val="Normal"/>
    <w:link w:val="Heading1Char"/>
    <w:qFormat/>
    <w:rsid w:val="007534BA"/>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paragraph" w:styleId="Heading3">
    <w:name w:val="heading 3"/>
    <w:basedOn w:val="Normal"/>
    <w:next w:val="Normal"/>
    <w:link w:val="Heading3Char"/>
    <w:uiPriority w:val="9"/>
    <w:semiHidden/>
    <w:unhideWhenUsed/>
    <w:qFormat/>
    <w:rsid w:val="00B02B8A"/>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rvts22">
    <w:name w:val="rvts22"/>
    <w:rsid w:val="004D631B"/>
  </w:style>
  <w:style w:type="character" w:customStyle="1" w:styleId="rvts21">
    <w:name w:val="rvts21"/>
    <w:rsid w:val="004D631B"/>
  </w:style>
  <w:style w:type="character" w:customStyle="1" w:styleId="rvts15">
    <w:name w:val="rvts15"/>
    <w:rsid w:val="004D631B"/>
  </w:style>
  <w:style w:type="character" w:customStyle="1" w:styleId="rvts19">
    <w:name w:val="rvts19"/>
    <w:rsid w:val="004D631B"/>
  </w:style>
  <w:style w:type="character" w:customStyle="1" w:styleId="rvts55">
    <w:name w:val="rvts55"/>
    <w:rsid w:val="004D631B"/>
  </w:style>
  <w:style w:type="character" w:customStyle="1" w:styleId="rvts24">
    <w:name w:val="rvts24"/>
    <w:rsid w:val="004D631B"/>
  </w:style>
  <w:style w:type="character" w:customStyle="1" w:styleId="rvts20">
    <w:name w:val="rvts20"/>
    <w:basedOn w:val="DefaultParagraphFont"/>
    <w:rsid w:val="004D631B"/>
  </w:style>
  <w:style w:type="character" w:customStyle="1" w:styleId="rvts39">
    <w:name w:val="rvts39"/>
    <w:basedOn w:val="DefaultParagraphFont"/>
    <w:rsid w:val="004D631B"/>
  </w:style>
  <w:style w:type="character" w:customStyle="1" w:styleId="Heading1Char">
    <w:name w:val="Heading 1 Char"/>
    <w:basedOn w:val="DefaultParagraphFont"/>
    <w:link w:val="Heading1"/>
    <w:rsid w:val="007534BA"/>
    <w:rPr>
      <w:rFonts w:ascii="Garamond" w:eastAsia="Times New Roman" w:hAnsi="Garamond"/>
      <w:b/>
      <w:bCs/>
      <w:kern w:val="28"/>
      <w:sz w:val="26"/>
      <w:szCs w:val="26"/>
      <w:lang w:val="fr-FR" w:eastAsia="fr-FR"/>
    </w:rPr>
  </w:style>
  <w:style w:type="paragraph" w:styleId="FootnoteText">
    <w:name w:val="footnote text"/>
    <w:basedOn w:val="Normal"/>
    <w:link w:val="FootnoteTextChar"/>
    <w:unhideWhenUsed/>
    <w:qFormat/>
    <w:rsid w:val="007534BA"/>
    <w:pPr>
      <w:widowControl w:val="0"/>
      <w:bidi w:val="0"/>
      <w:spacing w:after="0" w:line="240" w:lineRule="auto"/>
      <w:ind w:left="170" w:hanging="170"/>
      <w:jc w:val="both"/>
    </w:pPr>
    <w:rPr>
      <w:rFonts w:eastAsia="Calibri"/>
      <w:sz w:val="20"/>
      <w:szCs w:val="20"/>
      <w:lang w:val="fr-FR"/>
    </w:rPr>
  </w:style>
  <w:style w:type="character" w:customStyle="1" w:styleId="FootnoteTextChar">
    <w:name w:val="Footnote Text Char"/>
    <w:basedOn w:val="DefaultParagraphFont"/>
    <w:link w:val="FootnoteText"/>
    <w:rsid w:val="007534BA"/>
    <w:rPr>
      <w:rFonts w:ascii="Kalpurush" w:eastAsia="Calibri" w:hAnsi="Kalpurush" w:cs="Kalpurush"/>
      <w:sz w:val="20"/>
      <w:szCs w:val="20"/>
      <w:lang w:val="fr-FR"/>
    </w:rPr>
  </w:style>
  <w:style w:type="character" w:styleId="FootnoteReference">
    <w:name w:val="footnote reference"/>
    <w:semiHidden/>
    <w:unhideWhenUsed/>
    <w:rsid w:val="007534BA"/>
    <w:rPr>
      <w:vertAlign w:val="superscript"/>
    </w:rPr>
  </w:style>
  <w:style w:type="character" w:customStyle="1" w:styleId="divx11">
    <w:name w:val="divx11"/>
    <w:rsid w:val="007534BA"/>
    <w:rPr>
      <w:color w:val="800000"/>
      <w:sz w:val="26"/>
      <w:szCs w:val="26"/>
    </w:rPr>
  </w:style>
  <w:style w:type="paragraph" w:styleId="BalloonText">
    <w:name w:val="Balloon Text"/>
    <w:basedOn w:val="Normal"/>
    <w:link w:val="BalloonTextChar"/>
    <w:uiPriority w:val="99"/>
    <w:semiHidden/>
    <w:unhideWhenUsed/>
    <w:rsid w:val="007534BA"/>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7534BA"/>
    <w:rPr>
      <w:rFonts w:ascii="Tahoma" w:eastAsia="Calibri" w:hAnsi="Tahoma" w:cs="Tahoma"/>
      <w:sz w:val="16"/>
      <w:szCs w:val="16"/>
      <w:lang w:val="fr-FR"/>
    </w:rPr>
  </w:style>
  <w:style w:type="character" w:styleId="Hyperlink">
    <w:name w:val="Hyperlink"/>
    <w:uiPriority w:val="99"/>
    <w:semiHidden/>
    <w:unhideWhenUsed/>
    <w:rsid w:val="007534BA"/>
    <w:rPr>
      <w:color w:val="0000FF"/>
      <w:u w:val="single"/>
    </w:rPr>
  </w:style>
  <w:style w:type="character" w:customStyle="1" w:styleId="hps">
    <w:name w:val="hps"/>
    <w:rsid w:val="007534BA"/>
  </w:style>
  <w:style w:type="paragraph" w:customStyle="1" w:styleId="rvps12">
    <w:name w:val="rvps12"/>
    <w:basedOn w:val="Normal"/>
    <w:rsid w:val="007534BA"/>
    <w:pPr>
      <w:bidi w:val="0"/>
      <w:spacing w:before="100" w:beforeAutospacing="1" w:after="100" w:afterAutospacing="1" w:line="240" w:lineRule="auto"/>
    </w:pPr>
    <w:rPr>
      <w:rFonts w:eastAsia="Times New Roman"/>
    </w:rPr>
  </w:style>
  <w:style w:type="character" w:customStyle="1" w:styleId="rvts61">
    <w:name w:val="rvts61"/>
    <w:rsid w:val="007534BA"/>
  </w:style>
  <w:style w:type="character" w:customStyle="1" w:styleId="harfbody">
    <w:name w:val="harfbody"/>
    <w:rsid w:val="007534BA"/>
  </w:style>
  <w:style w:type="character" w:customStyle="1" w:styleId="rvts16">
    <w:name w:val="rvts16"/>
    <w:rsid w:val="007534BA"/>
  </w:style>
  <w:style w:type="paragraph" w:styleId="NormalWeb">
    <w:name w:val="Normal (Web)"/>
    <w:basedOn w:val="Normal"/>
    <w:rsid w:val="007534BA"/>
    <w:pPr>
      <w:bidi w:val="0"/>
      <w:spacing w:before="100" w:beforeAutospacing="1" w:after="100" w:afterAutospacing="1" w:line="240" w:lineRule="auto"/>
    </w:pPr>
    <w:rPr>
      <w:rFonts w:eastAsia="SimSun"/>
      <w:lang w:eastAsia="zh-CN"/>
    </w:rPr>
  </w:style>
  <w:style w:type="character" w:customStyle="1" w:styleId="apple-style-span">
    <w:name w:val="apple-style-span"/>
    <w:rsid w:val="007534BA"/>
  </w:style>
  <w:style w:type="character" w:customStyle="1" w:styleId="rvts25">
    <w:name w:val="rvts25"/>
    <w:rsid w:val="007534BA"/>
  </w:style>
  <w:style w:type="character" w:customStyle="1" w:styleId="rvts36">
    <w:name w:val="rvts36"/>
    <w:rsid w:val="007534BA"/>
  </w:style>
  <w:style w:type="character" w:customStyle="1" w:styleId="rvts64">
    <w:name w:val="rvts64"/>
    <w:rsid w:val="007534BA"/>
  </w:style>
  <w:style w:type="character" w:customStyle="1" w:styleId="rvts32">
    <w:name w:val="rvts32"/>
    <w:rsid w:val="007534BA"/>
  </w:style>
  <w:style w:type="character" w:customStyle="1" w:styleId="rvts31">
    <w:name w:val="rvts31"/>
    <w:rsid w:val="007534BA"/>
  </w:style>
  <w:style w:type="character" w:customStyle="1" w:styleId="rvts40">
    <w:name w:val="rvts40"/>
    <w:rsid w:val="007534BA"/>
  </w:style>
  <w:style w:type="character" w:customStyle="1" w:styleId="rvts23">
    <w:name w:val="rvts23"/>
    <w:rsid w:val="007534BA"/>
  </w:style>
  <w:style w:type="paragraph" w:customStyle="1" w:styleId="rvps11">
    <w:name w:val="rvps11"/>
    <w:basedOn w:val="Normal"/>
    <w:rsid w:val="007534BA"/>
    <w:pPr>
      <w:bidi w:val="0"/>
      <w:spacing w:before="100" w:beforeAutospacing="1" w:after="100" w:afterAutospacing="1" w:line="240" w:lineRule="auto"/>
    </w:pPr>
    <w:rPr>
      <w:rFonts w:eastAsia="Times New Roman"/>
    </w:rPr>
  </w:style>
  <w:style w:type="paragraph" w:customStyle="1" w:styleId="rvps14">
    <w:name w:val="rvps14"/>
    <w:basedOn w:val="Normal"/>
    <w:rsid w:val="007534BA"/>
    <w:pPr>
      <w:bidi w:val="0"/>
      <w:spacing w:before="100" w:beforeAutospacing="1" w:after="100" w:afterAutospacing="1" w:line="240" w:lineRule="auto"/>
    </w:pPr>
    <w:rPr>
      <w:rFonts w:eastAsia="Times New Roman"/>
    </w:rPr>
  </w:style>
  <w:style w:type="character" w:customStyle="1" w:styleId="rvts70">
    <w:name w:val="rvts70"/>
    <w:basedOn w:val="DefaultParagraphFont"/>
    <w:rsid w:val="007534BA"/>
  </w:style>
  <w:style w:type="character" w:customStyle="1" w:styleId="rvts71">
    <w:name w:val="rvts71"/>
    <w:basedOn w:val="DefaultParagraphFont"/>
    <w:rsid w:val="007534BA"/>
  </w:style>
  <w:style w:type="paragraph" w:customStyle="1" w:styleId="rvps21">
    <w:name w:val="rvps21"/>
    <w:basedOn w:val="Normal"/>
    <w:rsid w:val="007534BA"/>
    <w:pPr>
      <w:bidi w:val="0"/>
      <w:spacing w:before="100" w:beforeAutospacing="1" w:after="100" w:afterAutospacing="1" w:line="240" w:lineRule="auto"/>
    </w:pPr>
    <w:rPr>
      <w:rFonts w:eastAsia="Times New Roman"/>
    </w:rPr>
  </w:style>
  <w:style w:type="character" w:customStyle="1" w:styleId="rvts97">
    <w:name w:val="rvts97"/>
    <w:basedOn w:val="DefaultParagraphFont"/>
    <w:rsid w:val="007534BA"/>
  </w:style>
  <w:style w:type="character" w:customStyle="1" w:styleId="rvts60">
    <w:name w:val="rvts60"/>
    <w:basedOn w:val="DefaultParagraphFont"/>
    <w:rsid w:val="007534BA"/>
  </w:style>
  <w:style w:type="paragraph" w:customStyle="1" w:styleId="rvps28">
    <w:name w:val="rvps28"/>
    <w:basedOn w:val="Normal"/>
    <w:rsid w:val="007534BA"/>
    <w:pPr>
      <w:bidi w:val="0"/>
      <w:spacing w:before="100" w:beforeAutospacing="1" w:after="100" w:afterAutospacing="1" w:line="240" w:lineRule="auto"/>
    </w:pPr>
    <w:rPr>
      <w:rFonts w:eastAsia="Times New Roman"/>
    </w:rPr>
  </w:style>
  <w:style w:type="paragraph" w:customStyle="1" w:styleId="rvps9">
    <w:name w:val="rvps9"/>
    <w:basedOn w:val="Normal"/>
    <w:rsid w:val="007534BA"/>
    <w:pPr>
      <w:bidi w:val="0"/>
      <w:spacing w:before="100" w:beforeAutospacing="1" w:after="100" w:afterAutospacing="1" w:line="240" w:lineRule="auto"/>
    </w:pPr>
    <w:rPr>
      <w:rFonts w:eastAsia="Times New Roman"/>
    </w:rPr>
  </w:style>
  <w:style w:type="paragraph" w:customStyle="1" w:styleId="rvps2">
    <w:name w:val="rvps2"/>
    <w:basedOn w:val="Normal"/>
    <w:rsid w:val="007534BA"/>
    <w:pPr>
      <w:bidi w:val="0"/>
      <w:spacing w:before="100" w:beforeAutospacing="1" w:after="100" w:afterAutospacing="1" w:line="240" w:lineRule="auto"/>
    </w:pPr>
    <w:rPr>
      <w:rFonts w:eastAsia="Times New Roman"/>
    </w:rPr>
  </w:style>
  <w:style w:type="paragraph" w:customStyle="1" w:styleId="rvps16">
    <w:name w:val="rvps16"/>
    <w:basedOn w:val="Normal"/>
    <w:rsid w:val="007534BA"/>
    <w:pPr>
      <w:bidi w:val="0"/>
      <w:spacing w:before="100" w:beforeAutospacing="1" w:after="100" w:afterAutospacing="1" w:line="240" w:lineRule="auto"/>
    </w:pPr>
    <w:rPr>
      <w:rFonts w:eastAsia="Times New Roman"/>
    </w:rPr>
  </w:style>
  <w:style w:type="paragraph" w:customStyle="1" w:styleId="rvps17">
    <w:name w:val="rvps17"/>
    <w:basedOn w:val="Normal"/>
    <w:rsid w:val="007534BA"/>
    <w:pPr>
      <w:bidi w:val="0"/>
      <w:spacing w:before="100" w:beforeAutospacing="1" w:after="100" w:afterAutospacing="1" w:line="240" w:lineRule="auto"/>
    </w:pPr>
    <w:rPr>
      <w:rFonts w:eastAsia="Times New Roman"/>
    </w:rPr>
  </w:style>
  <w:style w:type="character" w:customStyle="1" w:styleId="rvts28">
    <w:name w:val="rvts28"/>
    <w:basedOn w:val="DefaultParagraphFont"/>
    <w:rsid w:val="007534BA"/>
  </w:style>
  <w:style w:type="character" w:customStyle="1" w:styleId="rvts46">
    <w:name w:val="rvts46"/>
    <w:basedOn w:val="DefaultParagraphFont"/>
    <w:rsid w:val="007534BA"/>
  </w:style>
  <w:style w:type="character" w:customStyle="1" w:styleId="rvts27">
    <w:name w:val="rvts27"/>
    <w:basedOn w:val="DefaultParagraphFont"/>
    <w:rsid w:val="007534BA"/>
  </w:style>
  <w:style w:type="paragraph" w:customStyle="1" w:styleId="rvps18">
    <w:name w:val="rvps18"/>
    <w:basedOn w:val="Normal"/>
    <w:rsid w:val="007534BA"/>
    <w:pPr>
      <w:bidi w:val="0"/>
      <w:spacing w:before="100" w:beforeAutospacing="1" w:after="100" w:afterAutospacing="1" w:line="240" w:lineRule="auto"/>
    </w:pPr>
    <w:rPr>
      <w:rFonts w:eastAsia="Times New Roman"/>
    </w:rPr>
  </w:style>
  <w:style w:type="character" w:customStyle="1" w:styleId="rvts69">
    <w:name w:val="rvts69"/>
    <w:basedOn w:val="DefaultParagraphFont"/>
    <w:rsid w:val="007534BA"/>
  </w:style>
  <w:style w:type="paragraph" w:customStyle="1" w:styleId="rvps3">
    <w:name w:val="rvps3"/>
    <w:basedOn w:val="Normal"/>
    <w:rsid w:val="007534BA"/>
    <w:pPr>
      <w:bidi w:val="0"/>
      <w:spacing w:before="100" w:beforeAutospacing="1" w:after="100" w:afterAutospacing="1" w:line="240" w:lineRule="auto"/>
    </w:pPr>
    <w:rPr>
      <w:rFonts w:eastAsia="Times New Roman"/>
    </w:rPr>
  </w:style>
  <w:style w:type="paragraph" w:customStyle="1" w:styleId="rvps35">
    <w:name w:val="rvps35"/>
    <w:basedOn w:val="Normal"/>
    <w:rsid w:val="007534BA"/>
    <w:pPr>
      <w:bidi w:val="0"/>
      <w:spacing w:before="100" w:beforeAutospacing="1" w:after="100" w:afterAutospacing="1" w:line="240" w:lineRule="auto"/>
    </w:pPr>
    <w:rPr>
      <w:rFonts w:eastAsia="Times New Roman"/>
    </w:rPr>
  </w:style>
  <w:style w:type="character" w:customStyle="1" w:styleId="rvts38">
    <w:name w:val="rvts38"/>
    <w:basedOn w:val="DefaultParagraphFont"/>
    <w:rsid w:val="007534BA"/>
  </w:style>
  <w:style w:type="paragraph" w:customStyle="1" w:styleId="rvps10">
    <w:name w:val="rvps10"/>
    <w:basedOn w:val="Normal"/>
    <w:rsid w:val="007534BA"/>
    <w:pPr>
      <w:bidi w:val="0"/>
      <w:spacing w:before="100" w:beforeAutospacing="1" w:after="100" w:afterAutospacing="1" w:line="240" w:lineRule="auto"/>
    </w:pPr>
    <w:rPr>
      <w:rFonts w:eastAsia="Times New Roman"/>
    </w:rPr>
  </w:style>
  <w:style w:type="character" w:customStyle="1" w:styleId="rvts33">
    <w:name w:val="rvts33"/>
    <w:basedOn w:val="DefaultParagraphFont"/>
    <w:rsid w:val="007534BA"/>
  </w:style>
  <w:style w:type="character" w:customStyle="1" w:styleId="rvts47">
    <w:name w:val="rvts47"/>
    <w:basedOn w:val="DefaultParagraphFont"/>
    <w:rsid w:val="007534BA"/>
  </w:style>
  <w:style w:type="paragraph" w:customStyle="1" w:styleId="rvps37">
    <w:name w:val="rvps37"/>
    <w:basedOn w:val="Normal"/>
    <w:rsid w:val="007534BA"/>
    <w:pPr>
      <w:bidi w:val="0"/>
      <w:spacing w:before="100" w:beforeAutospacing="1" w:after="100" w:afterAutospacing="1" w:line="240" w:lineRule="auto"/>
    </w:pPr>
    <w:rPr>
      <w:rFonts w:eastAsia="Times New Roman"/>
    </w:rPr>
  </w:style>
  <w:style w:type="character" w:customStyle="1" w:styleId="rvts41">
    <w:name w:val="rvts41"/>
    <w:basedOn w:val="DefaultParagraphFont"/>
    <w:rsid w:val="007534BA"/>
  </w:style>
  <w:style w:type="paragraph" w:customStyle="1" w:styleId="rvps20">
    <w:name w:val="rvps20"/>
    <w:basedOn w:val="Normal"/>
    <w:rsid w:val="007534BA"/>
    <w:pPr>
      <w:bidi w:val="0"/>
      <w:spacing w:before="100" w:beforeAutospacing="1" w:after="100" w:afterAutospacing="1" w:line="240" w:lineRule="auto"/>
    </w:pPr>
    <w:rPr>
      <w:rFonts w:eastAsia="Times New Roman"/>
    </w:rPr>
  </w:style>
  <w:style w:type="paragraph" w:customStyle="1" w:styleId="rvps52">
    <w:name w:val="rvps52"/>
    <w:basedOn w:val="Normal"/>
    <w:rsid w:val="007534BA"/>
    <w:pPr>
      <w:bidi w:val="0"/>
      <w:spacing w:before="100" w:beforeAutospacing="1" w:after="100" w:afterAutospacing="1" w:line="240" w:lineRule="auto"/>
    </w:pPr>
    <w:rPr>
      <w:rFonts w:eastAsia="Times New Roman"/>
    </w:rPr>
  </w:style>
  <w:style w:type="paragraph" w:customStyle="1" w:styleId="rvps26">
    <w:name w:val="rvps26"/>
    <w:basedOn w:val="Normal"/>
    <w:rsid w:val="007534BA"/>
    <w:pPr>
      <w:bidi w:val="0"/>
      <w:spacing w:before="100" w:beforeAutospacing="1" w:after="100" w:afterAutospacing="1" w:line="240" w:lineRule="auto"/>
    </w:pPr>
    <w:rPr>
      <w:rFonts w:eastAsia="Times New Roman"/>
    </w:rPr>
  </w:style>
  <w:style w:type="character" w:customStyle="1" w:styleId="rvts72">
    <w:name w:val="rvts72"/>
    <w:basedOn w:val="DefaultParagraphFont"/>
    <w:rsid w:val="007534BA"/>
  </w:style>
  <w:style w:type="character" w:customStyle="1" w:styleId="apple-converted-space">
    <w:name w:val="apple-converted-space"/>
    <w:basedOn w:val="DefaultParagraphFont"/>
    <w:rsid w:val="007534BA"/>
  </w:style>
  <w:style w:type="character" w:customStyle="1" w:styleId="rvts45">
    <w:name w:val="rvts45"/>
    <w:basedOn w:val="DefaultParagraphFont"/>
    <w:rsid w:val="007534BA"/>
  </w:style>
  <w:style w:type="character" w:customStyle="1" w:styleId="rvts50">
    <w:name w:val="rvts50"/>
    <w:basedOn w:val="DefaultParagraphFont"/>
    <w:rsid w:val="006E4B87"/>
  </w:style>
  <w:style w:type="paragraph" w:customStyle="1" w:styleId="rvps51">
    <w:name w:val="rvps51"/>
    <w:basedOn w:val="Normal"/>
    <w:rsid w:val="006E4B87"/>
    <w:pPr>
      <w:bidi w:val="0"/>
      <w:spacing w:before="100" w:beforeAutospacing="1" w:after="100" w:afterAutospacing="1" w:line="240" w:lineRule="auto"/>
    </w:pPr>
    <w:rPr>
      <w:rFonts w:eastAsia="Times New Roman"/>
    </w:rPr>
  </w:style>
  <w:style w:type="paragraph" w:customStyle="1" w:styleId="rvps22">
    <w:name w:val="rvps22"/>
    <w:basedOn w:val="Normal"/>
    <w:rsid w:val="006E4B87"/>
    <w:pPr>
      <w:bidi w:val="0"/>
      <w:spacing w:before="100" w:beforeAutospacing="1" w:after="100" w:afterAutospacing="1" w:line="240" w:lineRule="auto"/>
    </w:pPr>
    <w:rPr>
      <w:rFonts w:eastAsia="Times New Roman"/>
    </w:rPr>
  </w:style>
  <w:style w:type="character" w:customStyle="1" w:styleId="rvts37">
    <w:name w:val="rvts37"/>
    <w:basedOn w:val="DefaultParagraphFont"/>
    <w:rsid w:val="006E4B87"/>
  </w:style>
  <w:style w:type="character" w:customStyle="1" w:styleId="rvts17">
    <w:name w:val="rvts17"/>
    <w:basedOn w:val="DefaultParagraphFont"/>
    <w:rsid w:val="006E4B87"/>
  </w:style>
  <w:style w:type="character" w:customStyle="1" w:styleId="rvts101">
    <w:name w:val="rvts101"/>
    <w:basedOn w:val="DefaultParagraphFont"/>
    <w:rsid w:val="006E4B87"/>
  </w:style>
  <w:style w:type="character" w:customStyle="1" w:styleId="rvts44">
    <w:name w:val="rvts44"/>
    <w:basedOn w:val="DefaultParagraphFont"/>
    <w:rsid w:val="006E4B87"/>
  </w:style>
  <w:style w:type="character" w:customStyle="1" w:styleId="rvts58">
    <w:name w:val="rvts58"/>
    <w:basedOn w:val="DefaultParagraphFont"/>
    <w:rsid w:val="006E4B87"/>
  </w:style>
  <w:style w:type="character" w:customStyle="1" w:styleId="rvts81">
    <w:name w:val="rvts81"/>
    <w:basedOn w:val="DefaultParagraphFont"/>
    <w:rsid w:val="006E4B87"/>
  </w:style>
  <w:style w:type="character" w:customStyle="1" w:styleId="rvts34">
    <w:name w:val="rvts34"/>
    <w:basedOn w:val="DefaultParagraphFont"/>
    <w:rsid w:val="006E4B87"/>
  </w:style>
  <w:style w:type="paragraph" w:customStyle="1" w:styleId="rvps66">
    <w:name w:val="rvps66"/>
    <w:basedOn w:val="Normal"/>
    <w:rsid w:val="00A13750"/>
    <w:pPr>
      <w:bidi w:val="0"/>
      <w:spacing w:before="100" w:beforeAutospacing="1" w:after="100" w:afterAutospacing="1" w:line="240" w:lineRule="auto"/>
    </w:pPr>
    <w:rPr>
      <w:rFonts w:eastAsia="Times New Roman"/>
    </w:rPr>
  </w:style>
  <w:style w:type="character" w:customStyle="1" w:styleId="rvts65">
    <w:name w:val="rvts65"/>
    <w:basedOn w:val="DefaultParagraphFont"/>
    <w:rsid w:val="00451C28"/>
  </w:style>
  <w:style w:type="character" w:customStyle="1" w:styleId="Heading3Char">
    <w:name w:val="Heading 3 Char"/>
    <w:basedOn w:val="DefaultParagraphFont"/>
    <w:link w:val="Heading3"/>
    <w:uiPriority w:val="9"/>
    <w:semiHidden/>
    <w:rsid w:val="00B02B8A"/>
    <w:rPr>
      <w:rFonts w:asciiTheme="majorHAnsi" w:eastAsiaTheme="majorEastAsia" w:hAnsiTheme="majorHAnsi" w:cstheme="majorBidi"/>
      <w:b/>
      <w:bCs/>
      <w:color w:val="5B9BD5" w:themeColor="accent1"/>
    </w:rPr>
  </w:style>
  <w:style w:type="paragraph" w:styleId="Index4">
    <w:name w:val="index 4"/>
    <w:basedOn w:val="Normal"/>
    <w:next w:val="Normal"/>
    <w:autoRedefine/>
    <w:semiHidden/>
    <w:rsid w:val="00AF7EBD"/>
    <w:pPr>
      <w:spacing w:after="0" w:line="240" w:lineRule="auto"/>
      <w:ind w:left="1440" w:hanging="360"/>
    </w:pPr>
    <w:rPr>
      <w:rFonts w:ascii="Times New Roman" w:eastAsia="Times New Roman" w:hAnsi="Times New Roman" w:cs="Traditional Arabic"/>
      <w:lang w:eastAsia="ar-SA"/>
    </w:rPr>
  </w:style>
  <w:style w:type="paragraph" w:styleId="Index7">
    <w:name w:val="index 7"/>
    <w:basedOn w:val="Normal"/>
    <w:next w:val="Normal"/>
    <w:autoRedefine/>
    <w:uiPriority w:val="99"/>
    <w:semiHidden/>
    <w:unhideWhenUsed/>
    <w:rsid w:val="000242C8"/>
    <w:pPr>
      <w:spacing w:after="0" w:line="240" w:lineRule="auto"/>
      <w:ind w:left="1680" w:hanging="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4300298">
      <w:bodyDiv w:val="1"/>
      <w:marLeft w:val="0"/>
      <w:marRight w:val="0"/>
      <w:marTop w:val="0"/>
      <w:marBottom w:val="0"/>
      <w:divBdr>
        <w:top w:val="none" w:sz="0" w:space="0" w:color="auto"/>
        <w:left w:val="none" w:sz="0" w:space="0" w:color="auto"/>
        <w:bottom w:val="none" w:sz="0" w:space="0" w:color="auto"/>
        <w:right w:val="none" w:sz="0" w:space="0" w:color="auto"/>
      </w:divBdr>
      <w:divsChild>
        <w:div w:id="306401921">
          <w:marLeft w:val="0"/>
          <w:marRight w:val="0"/>
          <w:marTop w:val="0"/>
          <w:marBottom w:val="0"/>
          <w:divBdr>
            <w:top w:val="none" w:sz="0" w:space="0" w:color="auto"/>
            <w:left w:val="none" w:sz="0" w:space="0" w:color="auto"/>
            <w:bottom w:val="none" w:sz="0" w:space="0" w:color="auto"/>
            <w:right w:val="none" w:sz="0" w:space="0" w:color="auto"/>
          </w:divBdr>
        </w:div>
      </w:divsChild>
    </w:div>
    <w:div w:id="1138916823">
      <w:bodyDiv w:val="1"/>
      <w:marLeft w:val="0"/>
      <w:marRight w:val="0"/>
      <w:marTop w:val="0"/>
      <w:marBottom w:val="0"/>
      <w:divBdr>
        <w:top w:val="none" w:sz="0" w:space="0" w:color="auto"/>
        <w:left w:val="none" w:sz="0" w:space="0" w:color="auto"/>
        <w:bottom w:val="none" w:sz="0" w:space="0" w:color="auto"/>
        <w:right w:val="none" w:sz="0" w:space="0" w:color="auto"/>
      </w:divBdr>
      <w:divsChild>
        <w:div w:id="1966352335">
          <w:marLeft w:val="0"/>
          <w:marRight w:val="0"/>
          <w:marTop w:val="0"/>
          <w:marBottom w:val="0"/>
          <w:divBdr>
            <w:top w:val="none" w:sz="0" w:space="0" w:color="auto"/>
            <w:left w:val="none" w:sz="0" w:space="0" w:color="auto"/>
            <w:bottom w:val="none" w:sz="0" w:space="0" w:color="auto"/>
            <w:right w:val="none" w:sz="0" w:space="0" w:color="auto"/>
          </w:divBdr>
        </w:div>
      </w:divsChild>
    </w:div>
    <w:div w:id="1386635940">
      <w:bodyDiv w:val="1"/>
      <w:marLeft w:val="0"/>
      <w:marRight w:val="0"/>
      <w:marTop w:val="0"/>
      <w:marBottom w:val="0"/>
      <w:divBdr>
        <w:top w:val="none" w:sz="0" w:space="0" w:color="auto"/>
        <w:left w:val="none" w:sz="0" w:space="0" w:color="auto"/>
        <w:bottom w:val="none" w:sz="0" w:space="0" w:color="auto"/>
        <w:right w:val="none" w:sz="0" w:space="0" w:color="auto"/>
      </w:divBdr>
      <w:divsChild>
        <w:div w:id="428164597">
          <w:marLeft w:val="0"/>
          <w:marRight w:val="0"/>
          <w:marTop w:val="0"/>
          <w:marBottom w:val="0"/>
          <w:divBdr>
            <w:top w:val="none" w:sz="0" w:space="0" w:color="auto"/>
            <w:left w:val="none" w:sz="0" w:space="0" w:color="auto"/>
            <w:bottom w:val="none" w:sz="0" w:space="0" w:color="auto"/>
            <w:right w:val="none" w:sz="0" w:space="0" w:color="auto"/>
          </w:divBdr>
        </w:div>
      </w:divsChild>
    </w:div>
    <w:div w:id="1441073167">
      <w:bodyDiv w:val="1"/>
      <w:marLeft w:val="0"/>
      <w:marRight w:val="0"/>
      <w:marTop w:val="0"/>
      <w:marBottom w:val="0"/>
      <w:divBdr>
        <w:top w:val="none" w:sz="0" w:space="0" w:color="auto"/>
        <w:left w:val="none" w:sz="0" w:space="0" w:color="auto"/>
        <w:bottom w:val="none" w:sz="0" w:space="0" w:color="auto"/>
        <w:right w:val="none" w:sz="0" w:space="0" w:color="auto"/>
      </w:divBdr>
      <w:divsChild>
        <w:div w:id="1787235014">
          <w:marLeft w:val="0"/>
          <w:marRight w:val="0"/>
          <w:marTop w:val="0"/>
          <w:marBottom w:val="0"/>
          <w:divBdr>
            <w:top w:val="none" w:sz="0" w:space="0" w:color="auto"/>
            <w:left w:val="none" w:sz="0" w:space="0" w:color="auto"/>
            <w:bottom w:val="none" w:sz="0" w:space="0" w:color="auto"/>
            <w:right w:val="none" w:sz="0" w:space="0" w:color="auto"/>
          </w:divBdr>
        </w:div>
      </w:divsChild>
    </w:div>
    <w:div w:id="1474785192">
      <w:bodyDiv w:val="1"/>
      <w:marLeft w:val="0"/>
      <w:marRight w:val="0"/>
      <w:marTop w:val="0"/>
      <w:marBottom w:val="0"/>
      <w:divBdr>
        <w:top w:val="none" w:sz="0" w:space="0" w:color="auto"/>
        <w:left w:val="none" w:sz="0" w:space="0" w:color="auto"/>
        <w:bottom w:val="none" w:sz="0" w:space="0" w:color="auto"/>
        <w:right w:val="none" w:sz="0" w:space="0" w:color="auto"/>
      </w:divBdr>
      <w:divsChild>
        <w:div w:id="1782021184">
          <w:marLeft w:val="0"/>
          <w:marRight w:val="0"/>
          <w:marTop w:val="0"/>
          <w:marBottom w:val="0"/>
          <w:divBdr>
            <w:top w:val="none" w:sz="0" w:space="0" w:color="auto"/>
            <w:left w:val="none" w:sz="0" w:space="0" w:color="auto"/>
            <w:bottom w:val="none" w:sz="0" w:space="0" w:color="auto"/>
            <w:right w:val="none" w:sz="0" w:space="0" w:color="auto"/>
          </w:divBdr>
        </w:div>
      </w:divsChild>
    </w:div>
    <w:div w:id="1620182576">
      <w:bodyDiv w:val="1"/>
      <w:marLeft w:val="0"/>
      <w:marRight w:val="0"/>
      <w:marTop w:val="0"/>
      <w:marBottom w:val="0"/>
      <w:divBdr>
        <w:top w:val="none" w:sz="0" w:space="0" w:color="auto"/>
        <w:left w:val="none" w:sz="0" w:space="0" w:color="auto"/>
        <w:bottom w:val="none" w:sz="0" w:space="0" w:color="auto"/>
        <w:right w:val="none" w:sz="0" w:space="0" w:color="auto"/>
      </w:divBdr>
    </w:div>
    <w:div w:id="1922254712">
      <w:bodyDiv w:val="1"/>
      <w:marLeft w:val="0"/>
      <w:marRight w:val="0"/>
      <w:marTop w:val="0"/>
      <w:marBottom w:val="0"/>
      <w:divBdr>
        <w:top w:val="none" w:sz="0" w:space="0" w:color="auto"/>
        <w:left w:val="none" w:sz="0" w:space="0" w:color="auto"/>
        <w:bottom w:val="none" w:sz="0" w:space="0" w:color="auto"/>
        <w:right w:val="none" w:sz="0" w:space="0" w:color="auto"/>
      </w:divBdr>
      <w:divsChild>
        <w:div w:id="1061945614">
          <w:marLeft w:val="0"/>
          <w:marRight w:val="0"/>
          <w:marTop w:val="0"/>
          <w:marBottom w:val="0"/>
          <w:divBdr>
            <w:top w:val="none" w:sz="0" w:space="0" w:color="auto"/>
            <w:left w:val="none" w:sz="0" w:space="0" w:color="auto"/>
            <w:bottom w:val="none" w:sz="0" w:space="0" w:color="auto"/>
            <w:right w:val="none" w:sz="0" w:space="0" w:color="auto"/>
          </w:divBdr>
        </w:div>
      </w:divsChild>
    </w:div>
    <w:div w:id="1952080288">
      <w:bodyDiv w:val="1"/>
      <w:marLeft w:val="0"/>
      <w:marRight w:val="0"/>
      <w:marTop w:val="0"/>
      <w:marBottom w:val="0"/>
      <w:divBdr>
        <w:top w:val="none" w:sz="0" w:space="0" w:color="auto"/>
        <w:left w:val="none" w:sz="0" w:space="0" w:color="auto"/>
        <w:bottom w:val="none" w:sz="0" w:space="0" w:color="auto"/>
        <w:right w:val="none" w:sz="0" w:space="0" w:color="auto"/>
      </w:divBdr>
      <w:divsChild>
        <w:div w:id="13636341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E:\Islamhouse\&#2439;&#2488;&#2482;&#2494;&#2478;&#2503;&#2480;%20&#2480;&#2497;&#2453;&#2472;&#2488;&#2478;&#2498;&#2489;&#2503;&#2480;%20&#2488;&#2434;&#2453;&#2509;&#2487;&#2495;&#2474;&#2509;&#2468;%20&#2476;&#2509;&#2479;&#2494;&#2454;&#2509;&#2479;&#249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BDA87-CABB-4B5E-80B6-D4448B2E1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ইসলামের রুকনসমূহের সংক্ষিপ্ত ব্যাখ্যা.dotx</Template>
  <TotalTime>14</TotalTime>
  <Pages>171</Pages>
  <Words>28300</Words>
  <Characters>144335</Characters>
  <Application>Microsoft Office Word</Application>
  <DocSecurity>0</DocSecurity>
  <Lines>3798</Lines>
  <Paragraphs>2055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সহজ ফিকহ শিক্ষা</vt:lpstr>
      <vt:lpstr/>
    </vt:vector>
  </TitlesOfParts>
  <Manager/>
  <Company>islamhouse.com</Company>
  <LinksUpToDate>false</LinksUpToDate>
  <CharactersWithSpaces>170580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সহজ ফিকহ শিক্ষা</dc:title>
  <dc:subject>সহজ ফিকহ শিক্ষা</dc:subject>
  <dc:creator>ড. সালিহ ইবন গানিম আস-সাদলান</dc:creator>
  <cp:keywords>সহজ ফিকহ শিক্ষা</cp:keywords>
  <dc:description>সহজ ফিকহ শিক্ষা</dc:description>
  <cp:lastModifiedBy>elhashemy</cp:lastModifiedBy>
  <cp:revision>5</cp:revision>
  <cp:lastPrinted>2015-03-06T21:55:00Z</cp:lastPrinted>
  <dcterms:created xsi:type="dcterms:W3CDTF">2016-02-01T03:35:00Z</dcterms:created>
  <dcterms:modified xsi:type="dcterms:W3CDTF">2016-02-02T14:47:00Z</dcterms:modified>
  <cp:category/>
</cp:coreProperties>
</file>