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A0C2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B6A00" w:rsidRDefault="004B6A0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B6A0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怎样与叛教的亲戚交往</w:t>
      </w:r>
    </w:p>
    <w:p w:rsidR="00EB6455" w:rsidRDefault="00EB6455" w:rsidP="004B6A0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B6A00" w:rsidRPr="004B6A00" w:rsidRDefault="004B6A00" w:rsidP="004B6A00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B6A0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كيفية التعامل مع القريب المرتد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 w:hint="c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7E4BF2" w:rsidRPr="00962983" w:rsidRDefault="007E4BF2" w:rsidP="007E4BF2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</w:p>
    <w:p w:rsidR="00EB6455" w:rsidRDefault="00EB6455" w:rsidP="007E4BF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E4BF2">
        <w:rPr>
          <w:rFonts w:ascii="MS UI Gothic" w:eastAsiaTheme="minorEastAsia" w:hAnsi="MS UI Gothic" w:cs="Times New Roman" w:hint="cs"/>
          <w:b/>
          <w:bCs/>
          <w:sz w:val="36"/>
          <w:rtl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B6A00" w:rsidRPr="004B6A00" w:rsidRDefault="004B6A00" w:rsidP="004B6A00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怎样与叛教的亲戚交往</w:t>
      </w:r>
    </w:p>
    <w:p w:rsidR="004B6A00" w:rsidRPr="004B6A00" w:rsidRDefault="004B6A00" w:rsidP="004B6A00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B6A00" w:rsidRDefault="004B6A00" w:rsidP="004B6A0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4B6A0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与叛教的近亲保持亲戚关系的教法律列是什么？</w:t>
      </w:r>
    </w:p>
    <w:p w:rsidR="004B6A00" w:rsidRDefault="004B6A00" w:rsidP="004B6A0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探望他的教法律列是什么？可以与他说话和同</w:t>
      </w:r>
    </w:p>
    <w:p w:rsidR="004B6A00" w:rsidRDefault="004B6A00" w:rsidP="004B6A0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坐吗？如果回答是肯定的，其限度是什么？</w:t>
      </w:r>
      <w:r w:rsidRPr="004B6A00">
        <w:rPr>
          <w:rStyle w:val="apple-converted-space"/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 </w:t>
      </w:r>
      <w:r w:rsidRPr="004B6A00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  </w:t>
      </w:r>
      <w:r w:rsidRPr="004B6A0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如果我没有证据说明他追随私欲，或者我没有能</w:t>
      </w:r>
    </w:p>
    <w:p w:rsidR="004B6A00" w:rsidRDefault="004B6A00" w:rsidP="004B6A0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力那样做，我是否可以把他当作叛教者与他交</w:t>
      </w:r>
    </w:p>
    <w:p w:rsidR="004B6A00" w:rsidRPr="004B6A00" w:rsidRDefault="004B6A00" w:rsidP="004B6A0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往？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第一：叛教者：就是因为言语或者行为、放弃正信或者信仰迷信邪说，从伊斯兰走向悖逆的人。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并不是陷入悖逆的所有人都是叛教的逆徒，在许多情况下都不能断定穆斯林是叛教者，比如无知、受人逼迫和错误等。敬请参阅（</w:t>
      </w:r>
      <w:hyperlink r:id="rId10" w:history="1">
        <w:r w:rsidRPr="004B6A0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4231</w:t>
        </w:r>
      </w:hyperlink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一部分人叛教的原因是不可开脱的，比如辱骂真主、或者真主的使者（愿主福安之）、或者公开宣布信仰无神论，因为伊斯兰民族共同一致的主张：这些行为就是背叛伊斯兰的行为；谁如果做了其中的某些行为，并且没有悔过自新，那么他就是叛教者。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第二：如果某个近亲是叛教者，并且证据确凿，则应该按照以下方式与他交往：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必须与他的悖逆和叛教行为划清界限；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禁止与他结盟和建立友爱关系；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必须要规劝他、号召他信仰真主；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4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如果有能力，可以为了向他宣教、希望他遵循正道的目的而探望他、与他说话和同坐；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5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可以与他保持亲戚关系，礼尚往来，以便让他忏悔和回归正道；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 xml:space="preserve">6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如果他冥顽不灵、顽固不化、执迷不悟，可以与他断绝关系，以便揭示他的邪恶，或者警示其他的亲戚，以儆效尤。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总而言之，你必须要知道叛教者是真主所愤慨和恼怒的人，教法不允许他的背叛行为，他因为叛教行为已经失去了在穆斯林当中应享的尊严和各种权利；召人信仰真主，希望人人遵循正道，这是最伟大的工作和最高贵的品格，所以与异教徒的交往应该建立在这两个原则之上：憎恶异教徒的迷信；号召他信仰正教，拯救他脱离迷信。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1" w:history="1">
        <w:r w:rsidRPr="004B6A0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91665</w:t>
        </w:r>
      </w:hyperlink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2" w:history="1">
        <w:r w:rsidRPr="004B6A0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95588</w:t>
        </w:r>
      </w:hyperlink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3" w:history="1">
        <w:r w:rsidRPr="004B6A00">
          <w:rPr>
            <w:rStyle w:val="Hyperlink"/>
            <w:rFonts w:asciiTheme="minorEastAsia" w:eastAsiaTheme="minorEastAsia" w:hAnsiTheme="minorEastAsia" w:cs="Tahoma"/>
            <w:i/>
            <w:iCs/>
            <w:color w:val="000000" w:themeColor="text1"/>
            <w:sz w:val="36"/>
            <w:szCs w:val="36"/>
          </w:rPr>
          <w:t>11266</w:t>
        </w:r>
      </w:hyperlink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号问题的回答。</w:t>
      </w:r>
    </w:p>
    <w:p w:rsidR="004B6A00" w:rsidRPr="004B6A00" w:rsidRDefault="004B6A00" w:rsidP="004B6A0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B6A0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FF" w:rsidRDefault="00BC2AFF" w:rsidP="00EB6455">
      <w:r>
        <w:separator/>
      </w:r>
    </w:p>
  </w:endnote>
  <w:endnote w:type="continuationSeparator" w:id="0">
    <w:p w:rsidR="00BC2AFF" w:rsidRDefault="00BC2AF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A0C2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C2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A0C2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E4BF2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BC2AF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FF" w:rsidRDefault="00BC2AFF" w:rsidP="00EB6455">
      <w:r>
        <w:separator/>
      </w:r>
    </w:p>
  </w:footnote>
  <w:footnote w:type="continuationSeparator" w:id="0">
    <w:p w:rsidR="00BC2AFF" w:rsidRDefault="00BC2AF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A0C25"/>
    <w:rsid w:val="003B55D3"/>
    <w:rsid w:val="00442CC2"/>
    <w:rsid w:val="00462A59"/>
    <w:rsid w:val="00482F6F"/>
    <w:rsid w:val="004B6A00"/>
    <w:rsid w:val="004E1EA8"/>
    <w:rsid w:val="005056E6"/>
    <w:rsid w:val="005C6719"/>
    <w:rsid w:val="005F220A"/>
    <w:rsid w:val="0061619F"/>
    <w:rsid w:val="00616C3E"/>
    <w:rsid w:val="006412A0"/>
    <w:rsid w:val="006427D7"/>
    <w:rsid w:val="00657854"/>
    <w:rsid w:val="0066117B"/>
    <w:rsid w:val="006D5DD9"/>
    <w:rsid w:val="007B587A"/>
    <w:rsid w:val="007E4BF2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C2AFF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3684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A00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B6A0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B6A00"/>
  </w:style>
  <w:style w:type="paragraph" w:styleId="NormalWeb">
    <w:name w:val="Normal (Web)"/>
    <w:basedOn w:val="Normal"/>
    <w:uiPriority w:val="99"/>
    <w:semiHidden/>
    <w:unhideWhenUsed/>
    <w:rsid w:val="004B6A0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11266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9558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9166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423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671</Characters>
  <Application>Microsoft Office Word</Application>
  <DocSecurity>0</DocSecurity>
  <Lines>51</Lines>
  <Paragraphs>42</Paragraphs>
  <ScaleCrop>false</ScaleCrop>
  <Manager/>
  <Company>islamhouse.com</Company>
  <LinksUpToDate>false</LinksUpToDate>
  <CharactersWithSpaces>1196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怎样与叛教的亲戚交往_x000d_</dc:title>
  <dc:subject>怎样与叛教的亲戚交往_x000d_</dc:subject>
  <dc:creator>伊斯兰问答网站_x000d_</dc:creator>
  <cp:keywords>怎样与叛教的亲戚交往_x000d_</cp:keywords>
  <dc:description>怎样与叛教的亲戚交往_x000d_</dc:description>
  <cp:lastModifiedBy>Al-Hashemy</cp:lastModifiedBy>
  <cp:revision>3</cp:revision>
  <dcterms:created xsi:type="dcterms:W3CDTF">2014-11-23T15:27:00Z</dcterms:created>
  <dcterms:modified xsi:type="dcterms:W3CDTF">2014-11-27T09:35:00Z</dcterms:modified>
  <cp:category/>
</cp:coreProperties>
</file>