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F255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B2A9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B2A9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如何对待乞丐，给与不给？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B2A90" w:rsidRPr="007B2A90" w:rsidRDefault="007B2A90" w:rsidP="007B2A9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B2A90">
        <w:rPr>
          <w:rFonts w:ascii="inherit" w:hAnsi="inherit"/>
          <w:color w:val="1F497D" w:themeColor="text2"/>
          <w:sz w:val="48"/>
          <w:szCs w:val="48"/>
          <w:rtl/>
        </w:rPr>
        <w:t>المتسولون ، مَن يُعطى منهم ، ومَن يُمنع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637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6371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6371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B2A90" w:rsidRPr="007B2A90" w:rsidRDefault="007B2A90" w:rsidP="007B2A9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7B2A90">
        <w:rPr>
          <w:rFonts w:ascii="SimSun" w:eastAsia="SimSun" w:hAnsi="SimSun" w:cs="SimSun" w:hint="eastAsia"/>
          <w:color w:val="000000" w:themeColor="text1"/>
          <w:sz w:val="36"/>
          <w:szCs w:val="36"/>
        </w:rPr>
        <w:t>如何对待乞丐，给与不给？</w:t>
      </w:r>
    </w:p>
    <w:p w:rsidR="007B2A90" w:rsidRPr="007B2A90" w:rsidRDefault="007B2A90" w:rsidP="007B2A90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关于乞丐的话题越来越多，尤其是儿童，为了讨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要金钱而想方设法，采取一些技巧，比如自称是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眼睛看不见的盲人，实际上他的眼睛是健康的、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没有任何毛病；我应该怎样对待他们？应该给他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们施舍钱财或者应该拒绝？须知，我不知道他们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诚实与否？我也不能肯定他们是真的需要钱？</w:t>
      </w:r>
    </w:p>
    <w:p w:rsid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或者采取一些技巧来赚钱？如果在我不知道的</w:t>
      </w:r>
    </w:p>
    <w:p w:rsidR="007B2A90" w:rsidRPr="007B2A90" w:rsidRDefault="007B2A90" w:rsidP="007B2A9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7B2A90">
        <w:rPr>
          <w:rFonts w:ascii="Tahoma" w:hAnsi="Tahoma" w:cs="Tahoma"/>
          <w:b/>
          <w:bCs/>
          <w:color w:val="FF0000"/>
          <w:sz w:val="36"/>
          <w:szCs w:val="36"/>
        </w:rPr>
        <w:t>情况下帮助了一些骗子，我是否有罪？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 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 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第一：没有迫切需要的人，或者是能够谋生和自食其力的人，不能向别人行乞和讨要钱财；教法允许下列人可以乞讨：一无所有的赤贫者，身负债务的人，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或者钱财遭受损失的人；即便是在上述的这些情况下，也不允许讨要超出需求的钱财，条件是自己本身无力解决需求，也不能自食其力、没有养家糊口的能力。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学术研究和教法律例常任委员会的学者们说：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无法解决自己的需求和不能自食其力的人可以向人乞讨，但是只能乞讨解决需求的钱财，不可超过需求的程度；至于没有迫切需要的人，或者有能力自食其力的人，则不允许他们向人乞讨，因为他们在这种情况下讨要的钱财是非法的；其证据就是盖比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穆哈力格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希俩里（愿主喜悦之）传述的圣训，他说：我负了重债，因此来到真主的使者（愿主福安之）的跟前讨要天课，真主的使者（愿主福安之）说：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你等着吧，有天课时就给你。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稍停，他又说；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盖比索啊！只有三种人可以作乞讨：第一种人，债台高垒，他可以乞讨，但到了债务还清以后就得停止乞讨行为。第二种人不幸遇了凶险，财富受到损伤，他可以乞讨，但到了能维持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过生活以后，也得停止乞讨行为。第三种人穷极无路，甚至他的乡当里有三个知识分子都说：某人却已困难万分了，这时他才可以乞讨，但到能维持生活以后，就得停止乞讨行为。除开这三种人以外，谁乞讨，谁吃的东西便是非法的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艾哈迈德、穆斯林、奈萨仪和艾布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达伍德辑录；圣训曰：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谁如果为了聚敛钱财而向人乞讨，那么他所乞讨的钱财都是火炭。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；圣训曰：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富裕的人和身强力壮的人不适合享用施舍。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艾哈迈德、艾布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达伍德等辑录。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必须要奉劝他；学者们必须要在聚礼日的演讲、各种新闻媒体中为众人阐明这一切；真主说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至于乞丐，你不要呵斥。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意思就是不要大声叱责，这个单词包括乞讨钱财的人，也包括询问教法律例的人，但是这个禁令并不阻止指导错误的乞讨的人，并且通过智慧和善劝忠告他们。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谢赫阿布杜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阿齐兹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巴兹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谢赫阿卜杜拉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额德亚尼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谢赫萨利赫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福扎尼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谢赫阿布杜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阿齐兹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阿里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谢赫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谢赫拜克尔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艾布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宰德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《学术研究和教法律例常任委员会法太瓦》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( 24 / 377 ) .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有人向谢赫阿布杜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阿齐兹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巴兹（愿主怜悯之）询问：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伊斯兰教对乞讨的教法律例是什么？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谢赫首先叙述了盖比索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穆哈力格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希俩里（愿主喜悦之）传述的圣训，然后说：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先知（愿主福安之）在这段圣训中阐明了教法允许的乞讨的种类，除此之外的乞讨都是禁止的，谁如果有满足需求的薪水、生意、农作物或者房地产的收入、或者能够自食其力，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比如可以做木匠、铁匠或者务农等，则教法禁止他乞讨钱财。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至于不得已而乞讨的人：则可以乞讨解决需求的钱财；肩负债务的人，为了调节纷争、或者为家人和子女提供生活费用等，也可以乞讨钱财，偿还债务。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巴兹法太瓦全集》（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14 / 320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第二：我们经常在街上、或在清真寺里看到很多乞丐，向人们讨要钱财：事实上他们不是真正的需求者，而且他们中的一些人被证明是很有钱的，并证明有许多团伙，利用那些儿童人向人们乞讨钱财，然后剥削他们；这并不意味着真的没有应该乞讨的人，所以我们看到有的人仔细地观察他们的面相，以便确定他是不是诚实的，是不是应该给他钱财；在所有情况下，最好把这些人转交给天课委员会和慈善机构，让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他们履行自己的工作，调查那些人的实际情况，甚至给那些人施舍之后继续关注他们的情况。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如果你知道某人不是需求者，或者你认为他很有可能不是需求者：就不要给他钱财；如果你知道他是需求者，或者你认为他很有可能是需求者：可以给他钱财；谁如果站在你的面前乞讨，你可以给，也可以拒绝。谁如果以为某人是需求者，所以给了他施舍，他可以获得施舍的报酬，即使后来发现那个人的情况并非如此，即使给那个人的钱财是天课也罢，也是有效的，不必重新交纳天课。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艾布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胡莱赖（愿主喜悦之）传述：真主的使者（愿主福安之）说：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“—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个人说：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我一定要施济。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故他就拿着施济品出去了，结果把施济品放在了一个小偷手中，因此大家都纷纷议论说：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某人把施济品给了一个贼。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那人知道后说道：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主啊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!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赞颂统统归于你，我一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定还要施济。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他又拿着施济品出去了，这次他却施给了一个淫妇，大家又议论说：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某人在晚上把钱施给了一个淫妇。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这人听到后则说：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一切赞颂全归真主，我还要施济。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他又拿着钱出去了，这次他在不知的情况下把施济品送给了一位富人。人们又开始议论纷纷，他们说：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某人把施济品施给了富人。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那人说：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主啊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!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赞颂你超绝万物。我把施济品先后给了小偷、淫妇和富人，可我确实不知他们的身份，不知我的施济是否有代价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?’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后来，有人对他说：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你把施济物给了盗贼，但愿他从此洗手不干。你把施济物给了淫妇，但愿她从此停止卖淫。你把施济物给了富人，但愿他醒悟，从真主恩赐给他的财物中抽出些施散穷人。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《布哈里圣训实录》（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1355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段）和《穆斯林圣训实录》（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1022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段）辑录。</w:t>
      </w:r>
    </w:p>
    <w:p w:rsidR="007B2A90" w:rsidRPr="007B2A90" w:rsidRDefault="007B2A90" w:rsidP="00E63DA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谢赫伊本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欧赛米尼（愿主怜悯之）说：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如果以为某人是一个接受天课的对象，所以把天课给了他，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lastRenderedPageBreak/>
        <w:t>这是可以的；无论那个人是乞丐，或者看起来像贫穷的人都一样，这是可以的；即使后来发现那个人是富裕的也罢，交纳的天课是有效的；所以当那个人把施济品送给了一位富人时，人们开始议论纷纷，他们说：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某人把施济品施给了富人。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当他后悔把施舍交给了富人的时候，天使对他说：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 xml:space="preserve"> “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你的施舍已被接受了。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的确，真主只责成人们力所能及的事情，我们有没有必要寻找确信无疑的对象，这是不可能的，或者是非常困难的，如果你认为这个人是接受天课的对象：就把天课给他，假如后来发现他不是接受天课的对象，你交纳的天课是有效的，一切赞颂，全归真主。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《每月的聚会》（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 xml:space="preserve">71 / </w:t>
      </w:r>
      <w:r w:rsidRPr="007B2A90">
        <w:rPr>
          <w:rFonts w:ascii="Tahoma" w:hAnsi="Tahoma" w:cs="Tahoma"/>
          <w:color w:val="000000" w:themeColor="text1"/>
          <w:sz w:val="36"/>
          <w:szCs w:val="36"/>
        </w:rPr>
        <w:t>第九个问题）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7B2A90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5154</w:t>
        </w:r>
      </w:hyperlink>
      <w:r w:rsidRPr="007B2A90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7B2A90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46241</w:t>
        </w:r>
      </w:hyperlink>
      <w:r w:rsidRPr="007B2A90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7B2A90" w:rsidRPr="007B2A90" w:rsidRDefault="007B2A90" w:rsidP="007B2A9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7B2A90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53" w:rsidRDefault="000F2553" w:rsidP="00EB6455">
      <w:r>
        <w:separator/>
      </w:r>
    </w:p>
  </w:endnote>
  <w:endnote w:type="continuationSeparator" w:id="0">
    <w:p w:rsidR="000F2553" w:rsidRDefault="000F255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9470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F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9470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371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F255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53" w:rsidRDefault="000F2553" w:rsidP="00EB6455">
      <w:r>
        <w:separator/>
      </w:r>
    </w:p>
  </w:footnote>
  <w:footnote w:type="continuationSeparator" w:id="0">
    <w:p w:rsidR="000F2553" w:rsidRDefault="000F255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F255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2A9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3718"/>
    <w:rsid w:val="00AD3E38"/>
    <w:rsid w:val="00B7666D"/>
    <w:rsid w:val="00B83686"/>
    <w:rsid w:val="00B9470F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3DA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05646D-C5A1-4EC6-B860-A32F2F4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A9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7B2A9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B2A9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624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515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1421</Words>
  <Characters>1521</Characters>
  <Application>Microsoft Office Word</Application>
  <DocSecurity>0</DocSecurity>
  <Lines>84</Lines>
  <Paragraphs>42</Paragraphs>
  <ScaleCrop>false</ScaleCrop>
  <Manager/>
  <Company>islamhouse.com</Company>
  <LinksUpToDate>false</LinksUpToDate>
  <CharactersWithSpaces>2900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如何对待乞丐，给与不给</dc:title>
  <dc:subject>如何对待乞丐，给与不给</dc:subject>
  <dc:creator>伊斯兰问答网站_x000d_</dc:creator>
  <cp:keywords>如何对待乞丐，给与不给</cp:keywords>
  <dc:description>如何对待乞丐，给与不给</dc:description>
  <cp:lastModifiedBy>elhashemy</cp:lastModifiedBy>
  <cp:revision>3</cp:revision>
  <dcterms:created xsi:type="dcterms:W3CDTF">2015-03-15T00:36:00Z</dcterms:created>
  <dcterms:modified xsi:type="dcterms:W3CDTF">2015-03-30T11:09:00Z</dcterms:modified>
  <cp:category/>
</cp:coreProperties>
</file>