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8473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DF5FEE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F5FE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如果我的姨妈和姨夫千方百计的伤害我们，我们应该怎样做？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F5FEE" w:rsidRPr="00DF5FEE" w:rsidRDefault="00DF5FEE" w:rsidP="00DF5FEE">
      <w:pPr>
        <w:pStyle w:val="Heading4"/>
        <w:shd w:val="clear" w:color="auto" w:fill="FFFFFF"/>
        <w:spacing w:before="0" w:beforeAutospacing="0" w:after="4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F5FEE">
        <w:rPr>
          <w:rFonts w:ascii="inherit" w:hAnsi="inherit"/>
          <w:color w:val="1F497D" w:themeColor="text2"/>
          <w:sz w:val="48"/>
          <w:szCs w:val="48"/>
          <w:rtl/>
        </w:rPr>
        <w:t>ماذا نصنع إذا كانت خالتي وزوجها يسعيان في إيذائنا وإلحاق الضرر بنا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DF5FEE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9B00B1" w:rsidP="009B00B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>
        <w:rPr>
          <w:rFonts w:ascii="MS UI Gothic" w:eastAsia="MS UI Gothic" w:hAnsi="MS UI Gothic" w:cs="Times New Roman"/>
          <w:b/>
          <w:bCs/>
          <w:sz w:val="36"/>
        </w:rPr>
        <w:t>201</w:t>
      </w:r>
      <w:r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="00EB6455"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="00EB6455"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9B00B1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DF5FEE" w:rsidRDefault="00A60587" w:rsidP="00DF5FEE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DF5FEE" w:rsidRPr="00DF5FEE" w:rsidRDefault="00DF5FEE" w:rsidP="00DF5FEE">
      <w:pPr>
        <w:shd w:val="clear" w:color="auto" w:fill="FFFFFF"/>
        <w:bidi w:val="0"/>
        <w:spacing w:after="4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如果我的姨妈和姨夫千方百计的伤害我们，我们应该怎样做？</w:t>
      </w:r>
    </w:p>
    <w:p w:rsidR="00DF5FEE" w:rsidRPr="00DF5FEE" w:rsidRDefault="00DF5FEE" w:rsidP="00DF5FEE">
      <w:pPr>
        <w:shd w:val="clear" w:color="auto" w:fill="FFFFFF"/>
        <w:bidi w:val="0"/>
        <w:spacing w:before="179" w:after="179" w:line="179" w:lineRule="atLeast"/>
        <w:rPr>
          <w:rFonts w:asciiTheme="minorEastAsia" w:eastAsiaTheme="minorEastAsia" w:hAnsiTheme="minorEastAsia" w:cs="Tahoma"/>
          <w:b/>
          <w:bCs/>
          <w:color w:val="FF0000"/>
          <w:sz w:val="36"/>
        </w:rPr>
      </w:pPr>
    </w:p>
    <w:p w:rsidR="00DF5FEE" w:rsidRDefault="00DF5FEE" w:rsidP="00DF5FEE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我的姨妈和姨夫继续为我们制造麻烦和困难。我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的妈妈和爸爸教子有方，教育我们与大家保持良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好的关系，即使他们对我们不好也罢。我的姨妈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和姨夫正使我们的生活变成火狱；他俩希望我们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讨厌每个人，而他俩在我们的家庭不受欢迎，谁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也不与他俩说话，他俩想方设法的破坏大家之间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的良好关系。如果我们与一个人的关系很好，他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俩不断地给我们打电话，告诉我们那个人不好，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或者当面对我们那样说。</w:t>
      </w:r>
      <w:bookmarkStart w:id="0" w:name="_GoBack"/>
      <w:bookmarkEnd w:id="0"/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我和我的妈妈因为这件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事情疲惫不堪。我深感焦虑和痛苦；这件事情让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我生病；她一直想让我哭泣，我变得像要窒息了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一样，因为我害怕她可能会伤害我或者我的家人。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lastRenderedPageBreak/>
        <w:t>我们无法承受这一切。我们应该做些什么呢？我</w:t>
      </w:r>
    </w:p>
    <w:p w:rsid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的耐心已经耗尽了。我渴望与每个人和睦相处，</w:t>
      </w:r>
    </w:p>
    <w:p w:rsidR="00DF5FEE" w:rsidRPr="00DF5FEE" w:rsidRDefault="00DF5FEE" w:rsidP="00DF5FEE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但我的姨妈不让我们如愿以偿。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你们坚持与大家保持良好的关系，这是非常好的事情，属于高尚的美德之一，你们的姨妈、姨夫或者其他人都不能破坏这种良好的关系。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但我们必须要知道姨妈相当于母亲，教法规定她应该受到善待，必须要与她保持骨肉关系，所以我们建议要耐心的对待她，对她和她的丈夫提供忠告，通过合法的和教法允许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的</w:t>
      </w: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各种方法、智慧和善劝，禁止他俩触犯罪恶；也可以求助于对他俩能够产生影响的人去劝说他俩。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如果跟他俩往来，只会导致破坏和邪恶，那么必须要远离他俩，但是不能断绝关系，要避免背谈或者谩骂等真主禁止的恶劣的道德。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每个人应该竭尽全力的预防罪恶、伤害和破坏，所以尽可能的通过电话与她联系，为了对她的情况放心，询问一下她的情况和家里的情况等。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为了免遭他俩给你们和别人带来的伤害，你们应该奉承一下他俩，说一些好话，态度要温和。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如果疏远将会影响他俩，能够阻止他俩触犯罪恶，不妨一试。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伊斯兰的谢赫也罢·泰米叶（愿主怜悯之）说：“凡是明目张胆的犯大罪的人，可以把疏远作为对他们的惩罚；如果疏远某人肯定对他有所裨益，则应该量力而为，实现教法的利益。”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——</w:t>
      </w: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《伊本·泰米叶法太瓦全集》（24 / 286）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如果他俩只伤害你们，那么你们应该尽量的承受姨妈的伤害，迁就她，同时维护与他俩的亲情关系。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艾布·胡赖勒（愿主喜悦之）传述：一个人说：“真主的使者啊，我有一些亲戚，我接续他们，他们与我断绝关系；我善待他们，他们虐待我；我对他们客让，他们对我无礼。”真主的使者（愿主福安之）说“如此说来，你太冤枉，他们以怨报德，你坚持下去，真主必援助你对付他们。”《穆斯林圣训实录》（2558段）辑录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有人向谢赫伊本·欧赛米尼（愿主怜悯之）询问：“我的叔叔们在众人面前用言语伤害我，我如何对待他们，可以与他们断绝关系吗？”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谢赫回答：“不要与他们断绝关系，必须要接续他们；每当对方断绝关系，而你接续他们，这是最优越的做法；你应该履行接续骨肉的义务，把他们断绝</w:t>
      </w: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关系的事情托付于真主；如果他们伤害你，或者在众人面前用言语伤害你的时候，你会获得真主的报酬；他们对你的伤害越多，你获得的报酬和回赐越多；如果你没有给他们“口唤”（原谅他们），你在复生日将会获得他们的善功的报酬。”《道路之光法太瓦》（12 / 468）。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必须要知道事情就是：断绝骨肉之情是严重的大罪。真主说：“假若你们执政，你们会不会在地方上作恶，并断绝亲戚的关系呢？”（47:22）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《穆斯林圣训实录》（2556段）辑录：朱柏尔·本·穆图尔姆（愿主喜悦之）传述：真主的使者（愿主福安之）说：“断绝骨肉关系者，不能进乐园。”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总而言之：你应该尽可能的接续骨肉之情，同时要预防他们对你的伤害，不要让他们有机会干涉和干扰你们的生活，并破坏你和他人之间的良好关系，而</w:t>
      </w: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且必须要禁止他们那样做；要么他们自行放弃，要么让他们自行其是。</w:t>
      </w:r>
    </w:p>
    <w:p w:rsidR="00DF5FEE" w:rsidRPr="00DF5FEE" w:rsidRDefault="00DF5FEE" w:rsidP="00DF5FEE">
      <w:pPr>
        <w:shd w:val="clear" w:color="auto" w:fill="FFFFFF"/>
        <w:bidi w:val="0"/>
        <w:spacing w:after="89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愿真主使你们的事情一帆风顺，保护你们免遭你们担心的恶事。</w:t>
      </w:r>
    </w:p>
    <w:p w:rsidR="00DF5FEE" w:rsidRPr="00131B6A" w:rsidRDefault="00DF5FEE" w:rsidP="00DF5FEE">
      <w:pPr>
        <w:shd w:val="clear" w:color="auto" w:fill="FFFFFF"/>
        <w:bidi w:val="0"/>
        <w:spacing w:after="89" w:line="480" w:lineRule="auto"/>
        <w:rPr>
          <w:rFonts w:ascii="Tahoma" w:hAnsi="Tahoma" w:cs="Tahoma"/>
          <w:b/>
          <w:bCs/>
          <w:color w:val="7C691B"/>
          <w:sz w:val="13"/>
          <w:szCs w:val="13"/>
        </w:rPr>
      </w:pPr>
      <w:r w:rsidRPr="00DF5FEE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30" w:rsidRDefault="00084730" w:rsidP="00EB6455">
      <w:r>
        <w:separator/>
      </w:r>
    </w:p>
  </w:endnote>
  <w:endnote w:type="continuationSeparator" w:id="0">
    <w:p w:rsidR="00084730" w:rsidRDefault="0008473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7480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84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7480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B00B1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08473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30" w:rsidRDefault="00084730" w:rsidP="00EB6455">
      <w:r>
        <w:separator/>
      </w:r>
    </w:p>
  </w:footnote>
  <w:footnote w:type="continuationSeparator" w:id="0">
    <w:p w:rsidR="00084730" w:rsidRDefault="0008473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84730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31D9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B00B1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74808"/>
    <w:rsid w:val="00D860D2"/>
    <w:rsid w:val="00DB44B1"/>
    <w:rsid w:val="00DC4991"/>
    <w:rsid w:val="00DC54D7"/>
    <w:rsid w:val="00DF5A57"/>
    <w:rsid w:val="00DF5FEE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74D717-23E2-47D7-8F7B-33B15FE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FDF9-25F1-4A5D-8D35-AD1677D0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901</Words>
  <Characters>1001</Characters>
  <Application>Microsoft Office Word</Application>
  <DocSecurity>0</DocSecurity>
  <Lines>62</Lines>
  <Paragraphs>47</Paragraphs>
  <ScaleCrop>false</ScaleCrop>
  <Manager/>
  <Company>islamhouse.com</Company>
  <LinksUpToDate>false</LinksUpToDate>
  <CharactersWithSpaces>1855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如果我的姨妈和姨夫千方百计的伤害我们，我们应该怎样做</dc:title>
  <dc:subject>如果我的姨妈和姨夫千方百计的伤害我们，我们应该怎样做</dc:subject>
  <dc:creator>伊斯兰问答网站_x000d_</dc:creator>
  <cp:keywords>如果我的姨妈和姨夫千方百计的伤害我们，我们应该怎样做</cp:keywords>
  <dc:description>如果我的姨妈和姨夫千方百计的伤害我们，我们应该怎样做</dc:description>
  <cp:lastModifiedBy>elhashemy</cp:lastModifiedBy>
  <cp:revision>3</cp:revision>
  <dcterms:created xsi:type="dcterms:W3CDTF">2015-03-30T22:08:00Z</dcterms:created>
  <dcterms:modified xsi:type="dcterms:W3CDTF">2015-04-22T09:35:00Z</dcterms:modified>
  <cp:category/>
</cp:coreProperties>
</file>