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3B16A4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B16A4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为有利息的金融公司讨债的教法律例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3B16A4" w:rsidRPr="003B16A4" w:rsidRDefault="003B16A4" w:rsidP="003B16A4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3B16A4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العمل في تحصيل دين لمؤسسة مالية ربوية</w:t>
      </w:r>
    </w:p>
    <w:p w:rsidR="000C7B4F" w:rsidRPr="003B029D" w:rsidRDefault="000C7B4F" w:rsidP="003B16A4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3B16A4" w:rsidRDefault="003B16A4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3B16A4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为有利息的金融公司讨债的教法律例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B16A4" w:rsidRPr="003B16A4" w:rsidRDefault="003B16A4" w:rsidP="003B16A4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3B16A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在一家服务公司上班，它的服务项目包括为其他公司讨债，然后从收回的债务中获得一定比例的佣金。在最近一段时间，我们的公司与另外的一家金融机构签订了讨债合同，（该金融机构的许多客户没有偿还他们的欠款），我们从收回的欠款中获得一定比例的佣金。我们与这个金融机构合作的教法律例是什么？须知，我们通常的工作就是从几个非金融的普通机构中讨债，这是首次加入这个公司的金融机构，我对此感到很困惑，我的收入是合法的或者是非法的？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可以通过讨债获得商定的报酬、或者从收回到的欠款中获得一定比例的佣金，因为它属于雇工或者代理，条件就是收回的债务是没有利息的，如果是有息银行的贷款，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lastRenderedPageBreak/>
        <w:t>则是不允许的，不能为收取有息贷款而工作，因为这是帮助非法的行为。真主说：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你们当为正义和敬畏而互助，不要为罪恶和横暴而互助。你们当敬畏真主，因为真主的刑罚确是严厉的。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（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5:2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有人向学术研究和教法律例常任委员会的学者们询问：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我有一个专门从事讨债的办公室，我为债主收回欠款，然后按照签订的协议获得一定的辛苦费，其中有教法禁止的事项吗？后来有一些银行与我联系，要求我为他们讨要第三方的债务，他们给我支付辛苦费，但我到目前为止没有同意，我想征求你们的意见及教法方面的指导。我必须要在收回债务之前或者之后与债主商定讨债的辛苦费吗？确定收回金额的百分比作为我的辛苦费是教法禁止的吗？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他们回答说：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如果债务是没有利息的，可以通过收回债务而向债主收取报酬；如果是有息贷款，比如商业银行的有息贷款，穆斯林不能为它讨债，也不能收取讨债的报酬，因为这是为罪恶和侵略而合作，也是默认罪恶的行为。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lastRenderedPageBreak/>
        <w:t>报酬的数额和收取报酬的时间，应该由双方提前商定，因为先知（愿主福安之）说：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穆斯林遵循他们的条件，唯有把合法当作非法、或者把非法当作合法的条件除外。</w:t>
      </w:r>
      <w:r w:rsidRPr="003B16A4">
        <w:rPr>
          <w:rFonts w:ascii="Tahoma" w:eastAsia="SimSun" w:hAnsi="Tahoma" w:cs="Tahoma"/>
          <w:sz w:val="32"/>
          <w:szCs w:val="32"/>
        </w:rPr>
        <w:t>”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谢赫阿卜杜拉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谢赫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阿卜杜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巴兹，谢赫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阿卜杜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冉扎格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阿菲福，谢赫阿卜杜拉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额德亚尼，谢赫萨利赫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福扎尼，谢赫阿卜杜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阿勒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谢赫，谢赫伯克尔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艾布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宰德。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《学术研究和教法律例常任委员会法特瓦》（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14 / 269</w:t>
      </w:r>
      <w:r w:rsidRPr="003B16A4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3B16A4">
        <w:rPr>
          <w:rFonts w:ascii="Tahoma" w:eastAsia="SimSun" w:hAnsi="Tahoma" w:cs="Tahoma"/>
          <w:sz w:val="32"/>
          <w:szCs w:val="32"/>
          <w:lang w:eastAsia="zh-CN"/>
        </w:rPr>
        <w:t>因此，如果别人所欠的金融公司的债务是有利息的，这是不允许收取的债务，你也不能参与其中，如果你的业务仅限于收取教法允许的债务，那么你可以留在这个公司里继续工作。</w:t>
      </w:r>
    </w:p>
    <w:p w:rsidR="003B16A4" w:rsidRPr="003B16A4" w:rsidRDefault="003B16A4" w:rsidP="003B16A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</w:rPr>
      </w:pPr>
      <w:r w:rsidRPr="003B16A4">
        <w:rPr>
          <w:rFonts w:ascii="Tahoma" w:eastAsia="SimSun" w:hAnsi="Tahoma" w:cs="Tahoma"/>
          <w:sz w:val="32"/>
          <w:szCs w:val="32"/>
        </w:rPr>
        <w:t>真主至知！</w:t>
      </w:r>
    </w:p>
    <w:p w:rsidR="003B16A4" w:rsidRDefault="003B16A4" w:rsidP="003B16A4"/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B2D" w:rsidRDefault="00F71B2D" w:rsidP="00E32771">
      <w:pPr>
        <w:spacing w:after="0" w:line="240" w:lineRule="auto"/>
      </w:pPr>
      <w:r>
        <w:separator/>
      </w:r>
    </w:p>
  </w:endnote>
  <w:endnote w:type="continuationSeparator" w:id="0">
    <w:p w:rsidR="00F71B2D" w:rsidRDefault="00F71B2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A90DDF-17EF-4759-93FC-040445D6B2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58FC683-9F2B-44F9-B955-828171F777A7}"/>
    <w:embedBold r:id="rId3" w:subsetted="1" w:fontKey="{5A68B87E-9B5F-43DC-B6DE-D1B8A970BC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A9FB4BD-3BAA-4D68-8A19-B2DFC2BDDD58}"/>
    <w:embedBold r:id="rId5" w:fontKey="{345349BA-B8D9-4CFE-84D8-B2F05529AE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0659674-4E71-4072-9B69-D9BEE344D155}"/>
    <w:embedBold r:id="rId7" w:fontKey="{FAB5F6F4-6C31-4B92-A615-E8DA13F9FE7D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3F1C6E3F-708A-4577-9662-22FA20F38F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34C6D88F-DB64-4C16-9811-B2F2D0662E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F94F553-99E7-4393-A293-0049F5C16956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478F4E92-12BF-4941-AF97-F351CAACB0CF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1D9ADAD6-B3AB-4815-947F-4477165E2B4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6CD1DB86-FD1E-4888-AF23-E52947F17E2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0B67D9AF-CCC6-46A4-BC82-BC03EF406F9B}"/>
    <w:embedBold r:id="rId15" w:fontKey="{B8DDBF15-EEF3-4407-B008-B3DA3C8872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E5F0D2E-ED77-4AD4-AA23-D5C93F064C35}"/>
    <w:embedBold r:id="rId17" w:fontKey="{DFC4B190-95B1-41BF-91D7-57C2B42FFF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ED105D57-4E11-4574-B6B6-2130E45429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B2D" w:rsidRDefault="00F71B2D" w:rsidP="00E32771">
      <w:pPr>
        <w:spacing w:after="0" w:line="240" w:lineRule="auto"/>
      </w:pPr>
      <w:r>
        <w:separator/>
      </w:r>
    </w:p>
  </w:footnote>
  <w:footnote w:type="continuationSeparator" w:id="0">
    <w:p w:rsidR="00F71B2D" w:rsidRDefault="00F71B2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71B2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93575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D21EC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B16A4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B6AFD"/>
    <w:rsid w:val="00F11B8A"/>
    <w:rsid w:val="00F14B1B"/>
    <w:rsid w:val="00F17D13"/>
    <w:rsid w:val="00F2420A"/>
    <w:rsid w:val="00F3173B"/>
    <w:rsid w:val="00F4624C"/>
    <w:rsid w:val="00F71B2D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DC62C16-E153-423D-AF10-A5162793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1F265-E035-41F0-B5FC-F57933070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572</Words>
  <Characters>631</Characters>
  <Application>Microsoft Office Word</Application>
  <DocSecurity>0</DocSecurity>
  <Lines>48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为有利息的金融公司讨债的教法律例_x000d_</dc:title>
  <dc:subject>为有利息的金融公司讨债的教法律例_x000d_</dc:subject>
  <dc:creator>伊斯兰问答网站</dc:creator>
  <cp:keywords>为有利息的金融公司讨债的教法律例_x000d_</cp:keywords>
  <dc:description>为有利息的金融公司讨债的教法律例_x000d_</dc:description>
  <cp:lastModifiedBy>elhashemy</cp:lastModifiedBy>
  <cp:revision>3</cp:revision>
  <cp:lastPrinted>2015-03-07T18:49:00Z</cp:lastPrinted>
  <dcterms:created xsi:type="dcterms:W3CDTF">2015-05-19T23:05:00Z</dcterms:created>
  <dcterms:modified xsi:type="dcterms:W3CDTF">2015-06-04T11:37:00Z</dcterms:modified>
  <cp:category/>
</cp:coreProperties>
</file>